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EDD" w:rsidRPr="00F55312" w:rsidRDefault="00CA5EDD" w:rsidP="00CA5EDD">
      <w:pPr>
        <w:spacing w:after="0" w:line="240" w:lineRule="auto"/>
        <w:jc w:val="center"/>
        <w:rPr>
          <w:rFonts w:ascii="Times New Roman" w:hAnsi="Times New Roman"/>
          <w:sz w:val="28"/>
          <w:szCs w:val="28"/>
        </w:rPr>
      </w:pPr>
      <w:r w:rsidRPr="00F55312">
        <w:rPr>
          <w:rFonts w:ascii="Times New Roman" w:hAnsi="Times New Roman"/>
          <w:noProof/>
          <w:sz w:val="28"/>
          <w:szCs w:val="28"/>
          <w:lang w:val="ru-RU" w:eastAsia="ru-RU"/>
        </w:rPr>
        <w:drawing>
          <wp:inline distT="0" distB="0" distL="0" distR="0">
            <wp:extent cx="400685" cy="53403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00685" cy="534035"/>
                    </a:xfrm>
                    <a:prstGeom prst="rect">
                      <a:avLst/>
                    </a:prstGeom>
                    <a:noFill/>
                    <a:ln w="9525">
                      <a:noFill/>
                      <a:miter lim="800000"/>
                      <a:headEnd/>
                      <a:tailEnd/>
                    </a:ln>
                  </pic:spPr>
                </pic:pic>
              </a:graphicData>
            </a:graphic>
          </wp:inline>
        </w:drawing>
      </w:r>
      <w:r w:rsidRPr="00F55312">
        <w:rPr>
          <w:rFonts w:ascii="Times New Roman" w:hAnsi="Times New Roman"/>
          <w:sz w:val="28"/>
          <w:szCs w:val="28"/>
        </w:rPr>
        <w:t xml:space="preserve">  </w:t>
      </w:r>
      <w:r w:rsidRPr="00F55312">
        <w:rPr>
          <w:rFonts w:ascii="Times New Roman" w:hAnsi="Times New Roman"/>
          <w:b/>
          <w:sz w:val="28"/>
          <w:szCs w:val="28"/>
        </w:rPr>
        <w:t xml:space="preserve">                                           </w:t>
      </w:r>
    </w:p>
    <w:p w:rsidR="00CA5EDD" w:rsidRPr="00F55312" w:rsidRDefault="00CA5EDD" w:rsidP="00CA5EDD">
      <w:pPr>
        <w:spacing w:after="0" w:line="240" w:lineRule="auto"/>
        <w:jc w:val="center"/>
        <w:rPr>
          <w:rFonts w:ascii="Times New Roman" w:hAnsi="Times New Roman"/>
          <w:b/>
          <w:sz w:val="28"/>
          <w:szCs w:val="28"/>
        </w:rPr>
      </w:pPr>
      <w:r w:rsidRPr="00F55312">
        <w:rPr>
          <w:rFonts w:ascii="Times New Roman" w:hAnsi="Times New Roman"/>
          <w:b/>
          <w:sz w:val="28"/>
          <w:szCs w:val="28"/>
        </w:rPr>
        <w:t>ТЕПЛИЦЬКА  СІЛЬСЬКА РАДА</w:t>
      </w:r>
    </w:p>
    <w:p w:rsidR="00CA5EDD" w:rsidRPr="00F55312" w:rsidRDefault="00CA5EDD" w:rsidP="00CA5EDD">
      <w:pPr>
        <w:spacing w:after="0" w:line="240" w:lineRule="auto"/>
        <w:jc w:val="center"/>
        <w:rPr>
          <w:rFonts w:ascii="Times New Roman" w:hAnsi="Times New Roman"/>
          <w:b/>
          <w:sz w:val="28"/>
          <w:szCs w:val="28"/>
        </w:rPr>
      </w:pPr>
      <w:r w:rsidRPr="00F55312">
        <w:rPr>
          <w:rFonts w:ascii="Times New Roman" w:hAnsi="Times New Roman"/>
          <w:b/>
          <w:sz w:val="28"/>
          <w:szCs w:val="28"/>
        </w:rPr>
        <w:t>БОЛГРАДСЬКОГО РАЙОНУ  ОДЕСЬКОЇ  ОБЛАСТІ</w:t>
      </w:r>
    </w:p>
    <w:p w:rsidR="00CA5EDD" w:rsidRPr="00F55312" w:rsidRDefault="00CA5EDD" w:rsidP="00CA5EDD">
      <w:pPr>
        <w:spacing w:after="0" w:line="240" w:lineRule="auto"/>
        <w:jc w:val="center"/>
        <w:rPr>
          <w:rFonts w:ascii="Times New Roman" w:hAnsi="Times New Roman"/>
          <w:b/>
          <w:sz w:val="28"/>
          <w:szCs w:val="28"/>
        </w:rPr>
      </w:pPr>
      <w:r w:rsidRPr="00F55312">
        <w:rPr>
          <w:rFonts w:ascii="Times New Roman" w:hAnsi="Times New Roman"/>
          <w:b/>
          <w:sz w:val="28"/>
          <w:szCs w:val="28"/>
          <w:lang w:val="en-US"/>
        </w:rPr>
        <w:t>XXX</w:t>
      </w:r>
      <w:r w:rsidRPr="00F55312">
        <w:rPr>
          <w:rFonts w:ascii="Times New Roman" w:hAnsi="Times New Roman"/>
          <w:b/>
          <w:sz w:val="28"/>
          <w:szCs w:val="28"/>
        </w:rPr>
        <w:t>X</w:t>
      </w:r>
      <w:r>
        <w:rPr>
          <w:rFonts w:ascii="Times New Roman" w:hAnsi="Times New Roman"/>
          <w:b/>
          <w:sz w:val="28"/>
          <w:szCs w:val="28"/>
        </w:rPr>
        <w:t>Х</w:t>
      </w:r>
      <w:r w:rsidRPr="00F55312">
        <w:rPr>
          <w:rFonts w:ascii="Times New Roman" w:hAnsi="Times New Roman"/>
          <w:b/>
          <w:sz w:val="28"/>
          <w:szCs w:val="28"/>
          <w:lang w:val="en-US"/>
        </w:rPr>
        <w:t>V</w:t>
      </w:r>
      <w:r w:rsidR="00C57C60">
        <w:rPr>
          <w:rFonts w:ascii="Times New Roman" w:hAnsi="Times New Roman"/>
          <w:b/>
          <w:sz w:val="28"/>
          <w:szCs w:val="28"/>
        </w:rPr>
        <w:t>ІІ</w:t>
      </w:r>
      <w:r w:rsidRPr="002D5CD4">
        <w:rPr>
          <w:rFonts w:ascii="Times New Roman" w:hAnsi="Times New Roman"/>
          <w:b/>
          <w:sz w:val="28"/>
          <w:szCs w:val="28"/>
        </w:rPr>
        <w:t xml:space="preserve"> </w:t>
      </w:r>
      <w:proofErr w:type="gramStart"/>
      <w:r w:rsidRPr="002D5CD4">
        <w:rPr>
          <w:rFonts w:ascii="Times New Roman" w:hAnsi="Times New Roman"/>
          <w:b/>
          <w:sz w:val="28"/>
          <w:szCs w:val="28"/>
        </w:rPr>
        <w:t xml:space="preserve">сесія  </w:t>
      </w:r>
      <w:r w:rsidRPr="00F55312">
        <w:rPr>
          <w:rFonts w:ascii="Times New Roman" w:hAnsi="Times New Roman"/>
          <w:b/>
          <w:sz w:val="28"/>
          <w:szCs w:val="28"/>
          <w:lang w:val="en-US"/>
        </w:rPr>
        <w:t>VIII</w:t>
      </w:r>
      <w:proofErr w:type="gramEnd"/>
      <w:r w:rsidRPr="002D5CD4">
        <w:rPr>
          <w:rFonts w:ascii="Times New Roman" w:hAnsi="Times New Roman"/>
          <w:b/>
          <w:sz w:val="28"/>
          <w:szCs w:val="28"/>
        </w:rPr>
        <w:t xml:space="preserve"> скликання</w:t>
      </w:r>
    </w:p>
    <w:p w:rsidR="00CA5EDD" w:rsidRPr="00C57C60" w:rsidRDefault="00CA5EDD" w:rsidP="00CA5EDD">
      <w:pPr>
        <w:pStyle w:val="2"/>
        <w:jc w:val="center"/>
        <w:rPr>
          <w:rFonts w:ascii="Times New Roman" w:hAnsi="Times New Roman"/>
          <w:b/>
          <w:color w:val="auto"/>
          <w:sz w:val="28"/>
          <w:szCs w:val="28"/>
        </w:rPr>
      </w:pPr>
      <w:r w:rsidRPr="00C57C60">
        <w:rPr>
          <w:rFonts w:ascii="Times New Roman" w:hAnsi="Times New Roman"/>
          <w:b/>
          <w:color w:val="auto"/>
          <w:sz w:val="28"/>
          <w:szCs w:val="28"/>
        </w:rPr>
        <w:t>РІШЕННЯ</w:t>
      </w:r>
    </w:p>
    <w:p w:rsidR="00CA5EDD" w:rsidRDefault="00335283" w:rsidP="00335283">
      <w:pPr>
        <w:spacing w:after="0" w:line="240" w:lineRule="auto"/>
        <w:rPr>
          <w:rFonts w:ascii="Times New Roman" w:eastAsia="Times New Roman" w:hAnsi="Times New Roman" w:cs="Times New Roman"/>
          <w:b/>
          <w:kern w:val="0"/>
          <w:sz w:val="28"/>
          <w:szCs w:val="28"/>
          <w:lang w:eastAsia="ru-RU"/>
        </w:rPr>
      </w:pPr>
      <w:r w:rsidRPr="00CA5EDD">
        <w:rPr>
          <w:rFonts w:ascii="Times New Roman" w:eastAsia="Times New Roman" w:hAnsi="Times New Roman" w:cs="Times New Roman"/>
          <w:b/>
          <w:kern w:val="0"/>
          <w:sz w:val="28"/>
          <w:szCs w:val="28"/>
          <w:lang w:eastAsia="ru-RU"/>
        </w:rPr>
        <w:t>Про затвердження</w:t>
      </w:r>
      <w:r w:rsidR="00971E2B" w:rsidRPr="00CA5EDD">
        <w:rPr>
          <w:rFonts w:ascii="Times New Roman" w:eastAsia="Times New Roman" w:hAnsi="Times New Roman" w:cs="Times New Roman"/>
          <w:b/>
          <w:kern w:val="0"/>
          <w:sz w:val="28"/>
          <w:szCs w:val="28"/>
          <w:lang w:eastAsia="ru-RU"/>
        </w:rPr>
        <w:t xml:space="preserve"> </w:t>
      </w:r>
      <w:r w:rsidR="00956C29" w:rsidRPr="00CA5EDD">
        <w:rPr>
          <w:rFonts w:ascii="Times New Roman" w:eastAsia="Times New Roman" w:hAnsi="Times New Roman" w:cs="Times New Roman"/>
          <w:b/>
          <w:kern w:val="0"/>
          <w:sz w:val="28"/>
          <w:szCs w:val="28"/>
          <w:lang w:eastAsia="ru-RU"/>
        </w:rPr>
        <w:t xml:space="preserve"> </w:t>
      </w:r>
      <w:r w:rsidRPr="00CA5EDD">
        <w:rPr>
          <w:rFonts w:ascii="Times New Roman" w:eastAsia="Times New Roman" w:hAnsi="Times New Roman" w:cs="Times New Roman"/>
          <w:b/>
          <w:kern w:val="0"/>
          <w:sz w:val="28"/>
          <w:szCs w:val="28"/>
          <w:lang w:eastAsia="ru-RU"/>
        </w:rPr>
        <w:t xml:space="preserve">Переліку </w:t>
      </w:r>
      <w:r w:rsidR="00971E2B" w:rsidRPr="00CA5EDD">
        <w:rPr>
          <w:rFonts w:ascii="Times New Roman" w:eastAsia="Times New Roman" w:hAnsi="Times New Roman" w:cs="Times New Roman"/>
          <w:b/>
          <w:kern w:val="0"/>
          <w:sz w:val="28"/>
          <w:szCs w:val="28"/>
          <w:lang w:eastAsia="ru-RU"/>
        </w:rPr>
        <w:t xml:space="preserve"> </w:t>
      </w:r>
      <w:r w:rsidRPr="00CA5EDD">
        <w:rPr>
          <w:rFonts w:ascii="Times New Roman" w:eastAsia="Times New Roman" w:hAnsi="Times New Roman" w:cs="Times New Roman"/>
          <w:b/>
          <w:kern w:val="0"/>
          <w:sz w:val="28"/>
          <w:szCs w:val="28"/>
          <w:lang w:eastAsia="ru-RU"/>
        </w:rPr>
        <w:t>адміністративних</w:t>
      </w:r>
    </w:p>
    <w:p w:rsidR="00CA5EDD" w:rsidRDefault="00335283" w:rsidP="00335283">
      <w:pPr>
        <w:spacing w:after="0" w:line="240" w:lineRule="auto"/>
        <w:rPr>
          <w:rFonts w:ascii="Times New Roman" w:eastAsia="Times New Roman" w:hAnsi="Times New Roman" w:cs="Times New Roman"/>
          <w:b/>
          <w:kern w:val="0"/>
          <w:sz w:val="28"/>
          <w:szCs w:val="28"/>
          <w:lang w:eastAsia="ru-RU"/>
        </w:rPr>
      </w:pPr>
      <w:r w:rsidRPr="00CA5EDD">
        <w:rPr>
          <w:rFonts w:ascii="Times New Roman" w:eastAsia="Times New Roman" w:hAnsi="Times New Roman" w:cs="Times New Roman"/>
          <w:b/>
          <w:kern w:val="0"/>
          <w:sz w:val="28"/>
          <w:szCs w:val="28"/>
          <w:lang w:eastAsia="ru-RU"/>
        </w:rPr>
        <w:t>послуг,</w:t>
      </w:r>
      <w:r w:rsidR="00CA5EDD">
        <w:rPr>
          <w:rFonts w:ascii="Times New Roman" w:eastAsia="Times New Roman" w:hAnsi="Times New Roman" w:cs="Times New Roman"/>
          <w:b/>
          <w:kern w:val="0"/>
          <w:sz w:val="28"/>
          <w:szCs w:val="28"/>
          <w:lang w:eastAsia="ru-RU"/>
        </w:rPr>
        <w:t xml:space="preserve"> </w:t>
      </w:r>
      <w:r w:rsidRPr="00CA5EDD">
        <w:rPr>
          <w:rFonts w:ascii="Times New Roman" w:eastAsia="Times New Roman" w:hAnsi="Times New Roman" w:cs="Times New Roman"/>
          <w:b/>
          <w:kern w:val="0"/>
          <w:sz w:val="28"/>
          <w:szCs w:val="28"/>
          <w:lang w:eastAsia="ru-RU"/>
        </w:rPr>
        <w:t xml:space="preserve">які надаються </w:t>
      </w:r>
      <w:r w:rsidR="00956C29" w:rsidRPr="00CA5EDD">
        <w:rPr>
          <w:rFonts w:ascii="Times New Roman" w:eastAsia="Times New Roman" w:hAnsi="Times New Roman" w:cs="Times New Roman"/>
          <w:b/>
          <w:kern w:val="0"/>
          <w:sz w:val="28"/>
          <w:szCs w:val="28"/>
          <w:lang w:eastAsia="ru-RU"/>
        </w:rPr>
        <w:t xml:space="preserve">на віддалених  робочих місцях </w:t>
      </w:r>
    </w:p>
    <w:p w:rsidR="00CA5EDD" w:rsidRDefault="00956C29" w:rsidP="00335283">
      <w:pPr>
        <w:spacing w:after="0" w:line="240" w:lineRule="auto"/>
        <w:rPr>
          <w:rFonts w:ascii="Times New Roman" w:eastAsia="Times New Roman" w:hAnsi="Times New Roman" w:cs="Times New Roman"/>
          <w:b/>
          <w:kern w:val="0"/>
          <w:sz w:val="28"/>
          <w:szCs w:val="28"/>
          <w:lang w:eastAsia="ru-RU"/>
        </w:rPr>
      </w:pPr>
      <w:r w:rsidRPr="00CA5EDD">
        <w:rPr>
          <w:rFonts w:ascii="Times New Roman" w:eastAsia="Times New Roman" w:hAnsi="Times New Roman" w:cs="Times New Roman"/>
          <w:b/>
          <w:kern w:val="0"/>
          <w:sz w:val="28"/>
          <w:szCs w:val="28"/>
          <w:lang w:eastAsia="ru-RU"/>
        </w:rPr>
        <w:t xml:space="preserve">адміністраторами  </w:t>
      </w:r>
      <w:r w:rsidR="00971E2B" w:rsidRPr="00CA5EDD">
        <w:rPr>
          <w:rFonts w:ascii="Times New Roman" w:eastAsia="Times New Roman" w:hAnsi="Times New Roman" w:cs="Times New Roman"/>
          <w:b/>
          <w:kern w:val="0"/>
          <w:sz w:val="28"/>
          <w:szCs w:val="28"/>
          <w:lang w:eastAsia="ru-RU"/>
        </w:rPr>
        <w:t>Відділ</w:t>
      </w:r>
      <w:r w:rsidRPr="00CA5EDD">
        <w:rPr>
          <w:rFonts w:ascii="Times New Roman" w:eastAsia="Times New Roman" w:hAnsi="Times New Roman" w:cs="Times New Roman"/>
          <w:b/>
          <w:kern w:val="0"/>
          <w:sz w:val="28"/>
          <w:szCs w:val="28"/>
          <w:lang w:eastAsia="ru-RU"/>
        </w:rPr>
        <w:t>у</w:t>
      </w:r>
      <w:r w:rsidR="00971E2B" w:rsidRPr="00CA5EDD">
        <w:rPr>
          <w:rFonts w:ascii="Times New Roman" w:eastAsia="Times New Roman" w:hAnsi="Times New Roman" w:cs="Times New Roman"/>
          <w:b/>
          <w:kern w:val="0"/>
          <w:sz w:val="28"/>
          <w:szCs w:val="28"/>
          <w:lang w:eastAsia="ru-RU"/>
        </w:rPr>
        <w:t xml:space="preserve"> «</w:t>
      </w:r>
      <w:r w:rsidR="00335283" w:rsidRPr="00CA5EDD">
        <w:rPr>
          <w:rFonts w:ascii="Times New Roman" w:eastAsia="Times New Roman" w:hAnsi="Times New Roman" w:cs="Times New Roman"/>
          <w:b/>
          <w:kern w:val="0"/>
          <w:sz w:val="28"/>
          <w:szCs w:val="28"/>
          <w:lang w:eastAsia="ru-RU"/>
        </w:rPr>
        <w:t xml:space="preserve">Центр надання  </w:t>
      </w:r>
    </w:p>
    <w:p w:rsidR="00CA5EDD" w:rsidRDefault="00335283" w:rsidP="00335283">
      <w:pPr>
        <w:spacing w:after="0" w:line="240" w:lineRule="auto"/>
        <w:rPr>
          <w:rFonts w:ascii="Times New Roman" w:eastAsia="Times New Roman" w:hAnsi="Times New Roman" w:cs="Times New Roman"/>
          <w:b/>
          <w:kern w:val="0"/>
          <w:sz w:val="28"/>
          <w:szCs w:val="28"/>
          <w:lang w:eastAsia="ru-RU"/>
        </w:rPr>
      </w:pPr>
      <w:r w:rsidRPr="00CA5EDD">
        <w:rPr>
          <w:rFonts w:ascii="Times New Roman" w:eastAsia="Times New Roman" w:hAnsi="Times New Roman" w:cs="Times New Roman"/>
          <w:b/>
          <w:kern w:val="0"/>
          <w:sz w:val="28"/>
          <w:szCs w:val="28"/>
          <w:lang w:eastAsia="ru-RU"/>
        </w:rPr>
        <w:t>адміністративних послуг</w:t>
      </w:r>
      <w:r w:rsidR="00971E2B" w:rsidRPr="00CA5EDD">
        <w:rPr>
          <w:rFonts w:ascii="Times New Roman" w:eastAsia="Times New Roman" w:hAnsi="Times New Roman" w:cs="Times New Roman"/>
          <w:b/>
          <w:kern w:val="0"/>
          <w:sz w:val="28"/>
          <w:szCs w:val="28"/>
          <w:lang w:eastAsia="ru-RU"/>
        </w:rPr>
        <w:t xml:space="preserve">» </w:t>
      </w:r>
      <w:proofErr w:type="spellStart"/>
      <w:r w:rsidR="00971E2B" w:rsidRPr="00CA5EDD">
        <w:rPr>
          <w:rFonts w:ascii="Times New Roman" w:eastAsia="Times New Roman" w:hAnsi="Times New Roman" w:cs="Times New Roman"/>
          <w:b/>
          <w:kern w:val="0"/>
          <w:sz w:val="28"/>
          <w:szCs w:val="28"/>
          <w:lang w:eastAsia="ru-RU"/>
        </w:rPr>
        <w:t>Теплиц</w:t>
      </w:r>
      <w:r w:rsidRPr="00CA5EDD">
        <w:rPr>
          <w:rFonts w:ascii="Times New Roman" w:eastAsia="Times New Roman" w:hAnsi="Times New Roman" w:cs="Times New Roman"/>
          <w:b/>
          <w:kern w:val="0"/>
          <w:sz w:val="28"/>
          <w:szCs w:val="28"/>
          <w:lang w:eastAsia="ru-RU"/>
        </w:rPr>
        <w:t>ької</w:t>
      </w:r>
      <w:proofErr w:type="spellEnd"/>
      <w:r w:rsidRPr="00CA5EDD">
        <w:rPr>
          <w:rFonts w:ascii="Times New Roman" w:eastAsia="Times New Roman" w:hAnsi="Times New Roman" w:cs="Times New Roman"/>
          <w:b/>
          <w:kern w:val="0"/>
          <w:sz w:val="28"/>
          <w:szCs w:val="28"/>
          <w:lang w:eastAsia="ru-RU"/>
        </w:rPr>
        <w:t xml:space="preserve">  </w:t>
      </w:r>
      <w:r w:rsidR="00971E2B" w:rsidRPr="00CA5EDD">
        <w:rPr>
          <w:rFonts w:ascii="Times New Roman" w:eastAsia="Times New Roman" w:hAnsi="Times New Roman" w:cs="Times New Roman"/>
          <w:b/>
          <w:kern w:val="0"/>
          <w:sz w:val="28"/>
          <w:szCs w:val="28"/>
          <w:lang w:eastAsia="ru-RU"/>
        </w:rPr>
        <w:t>сільськ</w:t>
      </w:r>
      <w:r w:rsidRPr="00CA5EDD">
        <w:rPr>
          <w:rFonts w:ascii="Times New Roman" w:eastAsia="Times New Roman" w:hAnsi="Times New Roman" w:cs="Times New Roman"/>
          <w:b/>
          <w:kern w:val="0"/>
          <w:sz w:val="28"/>
          <w:szCs w:val="28"/>
          <w:lang w:eastAsia="ru-RU"/>
        </w:rPr>
        <w:t>ої ради</w:t>
      </w:r>
    </w:p>
    <w:p w:rsidR="00335283" w:rsidRPr="00CA5EDD" w:rsidRDefault="008E2188" w:rsidP="00335283">
      <w:pPr>
        <w:spacing w:after="0" w:line="240" w:lineRule="auto"/>
        <w:rPr>
          <w:rFonts w:ascii="Times New Roman" w:eastAsia="Times New Roman" w:hAnsi="Times New Roman" w:cs="Times New Roman"/>
          <w:b/>
          <w:kern w:val="0"/>
          <w:sz w:val="28"/>
          <w:szCs w:val="28"/>
          <w:lang w:eastAsia="ru-RU"/>
        </w:rPr>
      </w:pPr>
      <w:r w:rsidRPr="00CA5EDD">
        <w:rPr>
          <w:rFonts w:ascii="Times New Roman" w:eastAsia="Times New Roman" w:hAnsi="Times New Roman" w:cs="Times New Roman"/>
          <w:b/>
          <w:kern w:val="0"/>
          <w:sz w:val="28"/>
          <w:szCs w:val="28"/>
          <w:lang w:eastAsia="ru-RU"/>
        </w:rPr>
        <w:t xml:space="preserve">Болградського району </w:t>
      </w:r>
      <w:r w:rsidR="00335283" w:rsidRPr="00CA5EDD">
        <w:rPr>
          <w:rFonts w:ascii="Times New Roman" w:eastAsia="Times New Roman" w:hAnsi="Times New Roman" w:cs="Times New Roman"/>
          <w:b/>
          <w:kern w:val="0"/>
          <w:sz w:val="28"/>
          <w:szCs w:val="28"/>
          <w:lang w:eastAsia="ru-RU"/>
        </w:rPr>
        <w:t xml:space="preserve">Одеської області </w:t>
      </w:r>
    </w:p>
    <w:p w:rsidR="00335283" w:rsidRPr="00335283" w:rsidRDefault="00335283" w:rsidP="00335283">
      <w:pPr>
        <w:spacing w:after="0" w:line="360" w:lineRule="auto"/>
        <w:jc w:val="both"/>
        <w:rPr>
          <w:rFonts w:ascii="Times New Roman" w:eastAsia="Times New Roman" w:hAnsi="Times New Roman" w:cs="Times New Roman"/>
          <w:kern w:val="0"/>
          <w:sz w:val="28"/>
          <w:szCs w:val="28"/>
          <w:lang w:eastAsia="ru-RU"/>
        </w:rPr>
      </w:pPr>
    </w:p>
    <w:p w:rsidR="00335283" w:rsidRPr="00335283" w:rsidRDefault="00C57C60" w:rsidP="00CA5EDD">
      <w:pPr>
        <w:spacing w:after="120" w:line="240" w:lineRule="auto"/>
        <w:jc w:val="both"/>
        <w:rPr>
          <w:rFonts w:ascii="Times New Roman" w:eastAsia="Calibri" w:hAnsi="Times New Roman" w:cs="Times New Roman"/>
          <w:kern w:val="0"/>
          <w:sz w:val="28"/>
          <w:szCs w:val="28"/>
        </w:rPr>
      </w:pPr>
      <w:r>
        <w:rPr>
          <w:rFonts w:ascii="Times New Roman" w:eastAsia="Calibri" w:hAnsi="Times New Roman" w:cs="Times New Roman"/>
          <w:color w:val="000000"/>
          <w:kern w:val="0"/>
          <w:sz w:val="28"/>
          <w:szCs w:val="28"/>
          <w:lang w:eastAsia="uk-UA" w:bidi="uk-UA"/>
        </w:rPr>
        <w:t>Керуючись статтею</w:t>
      </w:r>
      <w:r w:rsidR="00335283" w:rsidRPr="00335283">
        <w:rPr>
          <w:rFonts w:ascii="Times New Roman" w:eastAsia="Calibri" w:hAnsi="Times New Roman" w:cs="Times New Roman"/>
          <w:color w:val="000000"/>
          <w:kern w:val="0"/>
          <w:sz w:val="28"/>
          <w:szCs w:val="28"/>
          <w:lang w:eastAsia="uk-UA" w:bidi="uk-UA"/>
        </w:rPr>
        <w:t xml:space="preserve"> 26 Закону України «Про місцеве самоврядування в Україні», </w:t>
      </w:r>
      <w:r w:rsidR="00335283" w:rsidRPr="00335283">
        <w:rPr>
          <w:rFonts w:ascii="Times New Roman" w:eastAsia="Times New Roman" w:hAnsi="Times New Roman" w:cs="Times New Roman"/>
          <w:kern w:val="0"/>
          <w:sz w:val="28"/>
          <w:szCs w:val="28"/>
          <w:lang w:eastAsia="ru-RU"/>
        </w:rPr>
        <w:t>статт</w:t>
      </w:r>
      <w:r>
        <w:rPr>
          <w:rFonts w:ascii="Times New Roman" w:eastAsia="Times New Roman" w:hAnsi="Times New Roman" w:cs="Times New Roman"/>
          <w:kern w:val="0"/>
          <w:sz w:val="28"/>
          <w:szCs w:val="28"/>
          <w:lang w:eastAsia="ru-RU"/>
        </w:rPr>
        <w:t>ею</w:t>
      </w:r>
      <w:r w:rsidR="00335283" w:rsidRPr="00335283">
        <w:rPr>
          <w:rFonts w:ascii="Times New Roman" w:eastAsia="Times New Roman" w:hAnsi="Times New Roman" w:cs="Times New Roman"/>
          <w:kern w:val="0"/>
          <w:sz w:val="28"/>
          <w:szCs w:val="28"/>
          <w:lang w:eastAsia="ru-RU"/>
        </w:rPr>
        <w:t xml:space="preserve"> 12 Закону України «Про адміністративні послуги», </w:t>
      </w:r>
      <w:r w:rsidR="00335283">
        <w:rPr>
          <w:rFonts w:ascii="Times New Roman" w:eastAsia="Times New Roman" w:hAnsi="Times New Roman" w:cs="Times New Roman"/>
          <w:kern w:val="0"/>
          <w:sz w:val="28"/>
          <w:szCs w:val="28"/>
          <w:lang w:eastAsia="ru-RU"/>
        </w:rPr>
        <w:t>постанов</w:t>
      </w:r>
      <w:r>
        <w:rPr>
          <w:rFonts w:ascii="Times New Roman" w:eastAsia="Times New Roman" w:hAnsi="Times New Roman" w:cs="Times New Roman"/>
          <w:kern w:val="0"/>
          <w:sz w:val="28"/>
          <w:szCs w:val="28"/>
          <w:lang w:eastAsia="ru-RU"/>
        </w:rPr>
        <w:t>ою</w:t>
      </w:r>
      <w:r w:rsidR="00335283">
        <w:rPr>
          <w:rFonts w:ascii="Times New Roman" w:eastAsia="Times New Roman" w:hAnsi="Times New Roman" w:cs="Times New Roman"/>
          <w:kern w:val="0"/>
          <w:sz w:val="28"/>
          <w:szCs w:val="28"/>
          <w:lang w:eastAsia="ru-RU"/>
        </w:rPr>
        <w:t xml:space="preserve"> </w:t>
      </w:r>
      <w:r w:rsidR="00335283" w:rsidRPr="00335283">
        <w:rPr>
          <w:rFonts w:ascii="Times New Roman" w:eastAsia="Times New Roman" w:hAnsi="Times New Roman" w:cs="Times New Roman"/>
          <w:kern w:val="0"/>
          <w:sz w:val="28"/>
          <w:szCs w:val="28"/>
          <w:lang w:eastAsia="ru-RU"/>
        </w:rPr>
        <w:t xml:space="preserve">Кабінету Міністрів України від </w:t>
      </w:r>
      <w:r w:rsidR="00335283">
        <w:rPr>
          <w:rFonts w:ascii="Times New Roman" w:eastAsia="Times New Roman" w:hAnsi="Times New Roman" w:cs="Times New Roman"/>
          <w:kern w:val="0"/>
          <w:sz w:val="28"/>
          <w:szCs w:val="28"/>
          <w:lang w:eastAsia="ru-RU"/>
        </w:rPr>
        <w:t>01</w:t>
      </w:r>
      <w:r w:rsidR="00335283" w:rsidRPr="00335283">
        <w:rPr>
          <w:rFonts w:ascii="Times New Roman" w:eastAsia="Times New Roman" w:hAnsi="Times New Roman" w:cs="Times New Roman"/>
          <w:kern w:val="0"/>
          <w:sz w:val="28"/>
          <w:szCs w:val="28"/>
          <w:lang w:eastAsia="ru-RU"/>
        </w:rPr>
        <w:t>.</w:t>
      </w:r>
      <w:r w:rsidR="00335283">
        <w:rPr>
          <w:rFonts w:ascii="Times New Roman" w:eastAsia="Times New Roman" w:hAnsi="Times New Roman" w:cs="Times New Roman"/>
          <w:kern w:val="0"/>
          <w:sz w:val="28"/>
          <w:szCs w:val="28"/>
          <w:lang w:eastAsia="ru-RU"/>
        </w:rPr>
        <w:t>10</w:t>
      </w:r>
      <w:r w:rsidR="00335283" w:rsidRPr="00335283">
        <w:rPr>
          <w:rFonts w:ascii="Times New Roman" w:eastAsia="Times New Roman" w:hAnsi="Times New Roman" w:cs="Times New Roman"/>
          <w:kern w:val="0"/>
          <w:sz w:val="28"/>
          <w:szCs w:val="28"/>
          <w:lang w:eastAsia="ru-RU"/>
        </w:rPr>
        <w:t>.20</w:t>
      </w:r>
      <w:r w:rsidR="00335283">
        <w:rPr>
          <w:rFonts w:ascii="Times New Roman" w:eastAsia="Times New Roman" w:hAnsi="Times New Roman" w:cs="Times New Roman"/>
          <w:kern w:val="0"/>
          <w:sz w:val="28"/>
          <w:szCs w:val="28"/>
          <w:lang w:eastAsia="ru-RU"/>
        </w:rPr>
        <w:t xml:space="preserve">25 </w:t>
      </w:r>
      <w:r w:rsidR="00335283" w:rsidRPr="00335283">
        <w:rPr>
          <w:rFonts w:ascii="Times New Roman" w:eastAsia="Times New Roman" w:hAnsi="Times New Roman" w:cs="Times New Roman"/>
          <w:kern w:val="0"/>
          <w:sz w:val="28"/>
          <w:szCs w:val="28"/>
          <w:lang w:eastAsia="ru-RU"/>
        </w:rPr>
        <w:t xml:space="preserve">року № </w:t>
      </w:r>
      <w:r w:rsidR="00335283">
        <w:rPr>
          <w:rFonts w:ascii="Times New Roman" w:eastAsia="Times New Roman" w:hAnsi="Times New Roman" w:cs="Times New Roman"/>
          <w:kern w:val="0"/>
          <w:sz w:val="28"/>
          <w:szCs w:val="28"/>
          <w:lang w:eastAsia="ru-RU"/>
        </w:rPr>
        <w:t>1226</w:t>
      </w:r>
      <w:r w:rsidR="00335283" w:rsidRPr="00335283">
        <w:rPr>
          <w:rFonts w:ascii="Times New Roman" w:eastAsia="Times New Roman" w:hAnsi="Times New Roman" w:cs="Times New Roman"/>
          <w:kern w:val="0"/>
          <w:sz w:val="28"/>
          <w:szCs w:val="28"/>
          <w:lang w:eastAsia="ru-RU"/>
        </w:rPr>
        <w:t xml:space="preserve"> «Деякі питання надання адміністративних послуг через центри надання адміністративних послуг»</w:t>
      </w:r>
      <w:r w:rsidR="00335283" w:rsidRPr="00335283">
        <w:rPr>
          <w:rFonts w:ascii="Times New Roman" w:eastAsia="Calibri" w:hAnsi="Times New Roman" w:cs="Times New Roman"/>
          <w:color w:val="000000"/>
          <w:kern w:val="0"/>
          <w:sz w:val="28"/>
          <w:szCs w:val="28"/>
          <w:lang w:eastAsia="uk-UA" w:bidi="uk-UA"/>
        </w:rPr>
        <w:t>, врах</w:t>
      </w:r>
      <w:r>
        <w:rPr>
          <w:rFonts w:ascii="Times New Roman" w:eastAsia="Calibri" w:hAnsi="Times New Roman" w:cs="Times New Roman"/>
          <w:color w:val="000000"/>
          <w:kern w:val="0"/>
          <w:sz w:val="28"/>
          <w:szCs w:val="28"/>
          <w:lang w:eastAsia="uk-UA" w:bidi="uk-UA"/>
        </w:rPr>
        <w:t>о</w:t>
      </w:r>
      <w:r w:rsidR="00335283" w:rsidRPr="00335283">
        <w:rPr>
          <w:rFonts w:ascii="Times New Roman" w:eastAsia="Calibri" w:hAnsi="Times New Roman" w:cs="Times New Roman"/>
          <w:color w:val="000000"/>
          <w:kern w:val="0"/>
          <w:sz w:val="28"/>
          <w:szCs w:val="28"/>
          <w:lang w:eastAsia="uk-UA" w:bidi="uk-UA"/>
        </w:rPr>
        <w:t>в</w:t>
      </w:r>
      <w:r w:rsidR="00CA5EDD">
        <w:rPr>
          <w:rFonts w:ascii="Times New Roman" w:eastAsia="Calibri" w:hAnsi="Times New Roman" w:cs="Times New Roman"/>
          <w:color w:val="000000"/>
          <w:kern w:val="0"/>
          <w:sz w:val="28"/>
          <w:szCs w:val="28"/>
          <w:lang w:eastAsia="uk-UA" w:bidi="uk-UA"/>
        </w:rPr>
        <w:t>уючи</w:t>
      </w:r>
      <w:r w:rsidR="00335283" w:rsidRPr="00335283">
        <w:rPr>
          <w:rFonts w:ascii="Times New Roman" w:eastAsia="Calibri" w:hAnsi="Times New Roman" w:cs="Times New Roman"/>
          <w:color w:val="000000"/>
          <w:kern w:val="0"/>
          <w:sz w:val="28"/>
          <w:szCs w:val="28"/>
          <w:lang w:eastAsia="uk-UA" w:bidi="uk-UA"/>
        </w:rPr>
        <w:t xml:space="preserve"> висновки та рекомендації постійної комісії </w:t>
      </w:r>
      <w:r w:rsidR="00CA5EDD" w:rsidRPr="00335283">
        <w:rPr>
          <w:rFonts w:ascii="Times New Roman" w:eastAsia="Calibri" w:hAnsi="Times New Roman" w:cs="Times New Roman"/>
          <w:color w:val="000000"/>
          <w:kern w:val="0"/>
          <w:sz w:val="28"/>
          <w:szCs w:val="28"/>
          <w:lang w:eastAsia="uk-UA" w:bidi="uk-UA"/>
        </w:rPr>
        <w:t>с</w:t>
      </w:r>
      <w:r w:rsidR="00CA5EDD">
        <w:rPr>
          <w:rFonts w:ascii="Times New Roman" w:eastAsia="Calibri" w:hAnsi="Times New Roman" w:cs="Times New Roman"/>
          <w:color w:val="000000"/>
          <w:kern w:val="0"/>
          <w:sz w:val="28"/>
          <w:szCs w:val="28"/>
          <w:lang w:eastAsia="uk-UA" w:bidi="uk-UA"/>
        </w:rPr>
        <w:t>ільськ</w:t>
      </w:r>
      <w:r w:rsidR="00CA5EDD" w:rsidRPr="00335283">
        <w:rPr>
          <w:rFonts w:ascii="Times New Roman" w:eastAsia="Calibri" w:hAnsi="Times New Roman" w:cs="Times New Roman"/>
          <w:color w:val="000000"/>
          <w:kern w:val="0"/>
          <w:sz w:val="28"/>
          <w:szCs w:val="28"/>
          <w:lang w:eastAsia="uk-UA" w:bidi="uk-UA"/>
        </w:rPr>
        <w:t xml:space="preserve">ої </w:t>
      </w:r>
      <w:r w:rsidR="00CA5EDD" w:rsidRPr="00C76959">
        <w:rPr>
          <w:rFonts w:ascii="Times New Roman" w:eastAsia="Calibri" w:hAnsi="Times New Roman" w:cs="Times New Roman"/>
          <w:color w:val="000000"/>
          <w:kern w:val="0"/>
          <w:sz w:val="28"/>
          <w:szCs w:val="28"/>
          <w:lang w:eastAsia="uk-UA" w:bidi="uk-UA"/>
        </w:rPr>
        <w:t xml:space="preserve">ради </w:t>
      </w:r>
      <w:r w:rsidR="00CA5EDD" w:rsidRPr="00C76959">
        <w:rPr>
          <w:rFonts w:ascii="Times New Roman" w:hAnsi="Times New Roman" w:cs="Times New Roman"/>
          <w:sz w:val="28"/>
          <w:szCs w:val="28"/>
        </w:rPr>
        <w:t>з питань законності, регламенту депутатської діяльності, етики, прав людини та розгляду регуляторних актів</w:t>
      </w:r>
      <w:r w:rsidR="00DA3B75">
        <w:rPr>
          <w:rFonts w:ascii="Times New Roman" w:eastAsia="Calibri" w:hAnsi="Times New Roman" w:cs="Times New Roman"/>
          <w:kern w:val="0"/>
          <w:sz w:val="28"/>
          <w:szCs w:val="28"/>
        </w:rPr>
        <w:t xml:space="preserve">, </w:t>
      </w:r>
      <w:proofErr w:type="spellStart"/>
      <w:r w:rsidR="00CA5EDD">
        <w:rPr>
          <w:rFonts w:ascii="Times New Roman" w:eastAsia="Calibri" w:hAnsi="Times New Roman" w:cs="Times New Roman"/>
          <w:kern w:val="0"/>
          <w:sz w:val="28"/>
          <w:szCs w:val="28"/>
        </w:rPr>
        <w:t>Теплицька</w:t>
      </w:r>
      <w:proofErr w:type="spellEnd"/>
      <w:r w:rsidR="00CA5EDD">
        <w:rPr>
          <w:rFonts w:ascii="Times New Roman" w:eastAsia="Calibri" w:hAnsi="Times New Roman" w:cs="Times New Roman"/>
          <w:kern w:val="0"/>
          <w:sz w:val="28"/>
          <w:szCs w:val="28"/>
        </w:rPr>
        <w:t xml:space="preserve"> </w:t>
      </w:r>
      <w:r w:rsidR="00DA3B75">
        <w:rPr>
          <w:rFonts w:ascii="Times New Roman" w:eastAsia="Calibri" w:hAnsi="Times New Roman" w:cs="Times New Roman"/>
          <w:kern w:val="0"/>
          <w:sz w:val="28"/>
          <w:szCs w:val="28"/>
        </w:rPr>
        <w:t xml:space="preserve">сільська </w:t>
      </w:r>
      <w:r w:rsidR="00335283" w:rsidRPr="00335283">
        <w:rPr>
          <w:rFonts w:ascii="Times New Roman" w:eastAsia="Calibri" w:hAnsi="Times New Roman" w:cs="Times New Roman"/>
          <w:kern w:val="0"/>
          <w:sz w:val="28"/>
          <w:szCs w:val="28"/>
        </w:rPr>
        <w:t>рада</w:t>
      </w:r>
    </w:p>
    <w:p w:rsidR="00335283" w:rsidRPr="00335283" w:rsidRDefault="00335283" w:rsidP="00CA5EDD">
      <w:pPr>
        <w:spacing w:after="120" w:line="240" w:lineRule="auto"/>
        <w:rPr>
          <w:rFonts w:ascii="Times New Roman" w:eastAsia="Times New Roman" w:hAnsi="Times New Roman" w:cs="Times New Roman"/>
          <w:kern w:val="0"/>
          <w:sz w:val="28"/>
          <w:szCs w:val="28"/>
          <w:lang w:eastAsia="ru-RU"/>
        </w:rPr>
      </w:pPr>
      <w:r w:rsidRPr="00335283">
        <w:rPr>
          <w:rFonts w:ascii="Times New Roman" w:eastAsia="Calibri" w:hAnsi="Times New Roman" w:cs="Times New Roman"/>
          <w:kern w:val="0"/>
          <w:sz w:val="28"/>
          <w:szCs w:val="28"/>
        </w:rPr>
        <w:t>ВИРІШИЛА :</w:t>
      </w:r>
    </w:p>
    <w:p w:rsidR="00335283" w:rsidRPr="00335283" w:rsidRDefault="00335283" w:rsidP="00CA5EDD">
      <w:pPr>
        <w:numPr>
          <w:ilvl w:val="0"/>
          <w:numId w:val="1"/>
        </w:numPr>
        <w:spacing w:after="120" w:line="240" w:lineRule="auto"/>
        <w:ind w:left="0" w:firstLine="0"/>
        <w:contextualSpacing/>
        <w:jc w:val="both"/>
        <w:rPr>
          <w:rFonts w:ascii="Times New Roman" w:eastAsia="Times New Roman" w:hAnsi="Times New Roman" w:cs="Times New Roman"/>
          <w:kern w:val="0"/>
          <w:sz w:val="28"/>
          <w:szCs w:val="28"/>
          <w:lang w:eastAsia="ru-RU"/>
        </w:rPr>
      </w:pPr>
      <w:r w:rsidRPr="00335283">
        <w:rPr>
          <w:rFonts w:ascii="Times New Roman" w:eastAsia="Times New Roman" w:hAnsi="Times New Roman" w:cs="Times New Roman"/>
          <w:bCs/>
          <w:kern w:val="0"/>
          <w:sz w:val="28"/>
          <w:szCs w:val="28"/>
          <w:lang w:eastAsia="ru-RU"/>
        </w:rPr>
        <w:t xml:space="preserve">Затвердити Перелік </w:t>
      </w:r>
      <w:r w:rsidRPr="00335283">
        <w:rPr>
          <w:rFonts w:ascii="Times New Roman" w:eastAsia="Times New Roman" w:hAnsi="Times New Roman" w:cs="Times New Roman"/>
          <w:kern w:val="0"/>
          <w:sz w:val="28"/>
          <w:szCs w:val="28"/>
          <w:lang w:eastAsia="ru-RU"/>
        </w:rPr>
        <w:t xml:space="preserve">адміністративних послуг, які надаються </w:t>
      </w:r>
      <w:r w:rsidR="00AE4523">
        <w:rPr>
          <w:rFonts w:ascii="Times New Roman" w:eastAsia="Times New Roman" w:hAnsi="Times New Roman" w:cs="Times New Roman"/>
          <w:kern w:val="0"/>
          <w:sz w:val="28"/>
          <w:szCs w:val="28"/>
          <w:lang w:eastAsia="ru-RU"/>
        </w:rPr>
        <w:t xml:space="preserve">на віддалених робочих місцях адміністраторами </w:t>
      </w:r>
      <w:r w:rsidR="00971E2B">
        <w:rPr>
          <w:rFonts w:ascii="Times New Roman" w:eastAsia="Times New Roman" w:hAnsi="Times New Roman" w:cs="Times New Roman"/>
          <w:kern w:val="0"/>
          <w:sz w:val="28"/>
          <w:szCs w:val="28"/>
          <w:lang w:eastAsia="ru-RU"/>
        </w:rPr>
        <w:t>Відділ</w:t>
      </w:r>
      <w:r w:rsidR="00C57C60">
        <w:rPr>
          <w:rFonts w:ascii="Times New Roman" w:eastAsia="Times New Roman" w:hAnsi="Times New Roman" w:cs="Times New Roman"/>
          <w:kern w:val="0"/>
          <w:sz w:val="28"/>
          <w:szCs w:val="28"/>
          <w:lang w:eastAsia="ru-RU"/>
        </w:rPr>
        <w:t>у</w:t>
      </w:r>
      <w:r w:rsidRPr="00335283">
        <w:rPr>
          <w:rFonts w:ascii="Times New Roman" w:eastAsia="Times New Roman" w:hAnsi="Times New Roman" w:cs="Times New Roman"/>
          <w:kern w:val="0"/>
          <w:sz w:val="28"/>
          <w:szCs w:val="28"/>
          <w:lang w:eastAsia="ru-RU"/>
        </w:rPr>
        <w:t xml:space="preserve"> </w:t>
      </w:r>
      <w:r w:rsidR="00971E2B">
        <w:rPr>
          <w:rFonts w:ascii="Times New Roman" w:eastAsia="Times New Roman" w:hAnsi="Times New Roman" w:cs="Times New Roman"/>
          <w:kern w:val="0"/>
          <w:sz w:val="28"/>
          <w:szCs w:val="28"/>
          <w:lang w:eastAsia="ru-RU"/>
        </w:rPr>
        <w:t>«</w:t>
      </w:r>
      <w:r w:rsidRPr="00335283">
        <w:rPr>
          <w:rFonts w:ascii="Times New Roman" w:eastAsia="Times New Roman" w:hAnsi="Times New Roman" w:cs="Times New Roman"/>
          <w:kern w:val="0"/>
          <w:sz w:val="28"/>
          <w:szCs w:val="28"/>
          <w:lang w:eastAsia="ru-RU"/>
        </w:rPr>
        <w:t>Центр надання адміністративних послуг</w:t>
      </w:r>
      <w:r w:rsidR="00971E2B">
        <w:rPr>
          <w:rFonts w:ascii="Times New Roman" w:eastAsia="Times New Roman" w:hAnsi="Times New Roman" w:cs="Times New Roman"/>
          <w:kern w:val="0"/>
          <w:sz w:val="28"/>
          <w:szCs w:val="28"/>
          <w:lang w:eastAsia="ru-RU"/>
        </w:rPr>
        <w:t>»</w:t>
      </w:r>
      <w:r w:rsidR="00971E2B">
        <w:rPr>
          <w:rFonts w:ascii="Times New Roman" w:eastAsia="Times New Roman" w:hAnsi="Times New Roman" w:cs="Times New Roman"/>
          <w:bCs/>
          <w:kern w:val="0"/>
          <w:sz w:val="28"/>
          <w:szCs w:val="28"/>
          <w:lang w:eastAsia="ru-RU"/>
        </w:rPr>
        <w:t xml:space="preserve"> Теплицької сільськ</w:t>
      </w:r>
      <w:r w:rsidRPr="00335283">
        <w:rPr>
          <w:rFonts w:ascii="Times New Roman" w:eastAsia="Times New Roman" w:hAnsi="Times New Roman" w:cs="Times New Roman"/>
          <w:bCs/>
          <w:kern w:val="0"/>
          <w:sz w:val="28"/>
          <w:szCs w:val="28"/>
          <w:lang w:eastAsia="ru-RU"/>
        </w:rPr>
        <w:t xml:space="preserve">ої ради </w:t>
      </w:r>
      <w:r w:rsidR="008E2188">
        <w:rPr>
          <w:rFonts w:ascii="Times New Roman" w:eastAsia="Times New Roman" w:hAnsi="Times New Roman" w:cs="Times New Roman"/>
          <w:bCs/>
          <w:kern w:val="0"/>
          <w:sz w:val="28"/>
          <w:szCs w:val="28"/>
          <w:lang w:eastAsia="ru-RU"/>
        </w:rPr>
        <w:t xml:space="preserve"> Болградського району </w:t>
      </w:r>
      <w:r w:rsidRPr="00335283">
        <w:rPr>
          <w:rFonts w:ascii="Times New Roman" w:eastAsia="Times New Roman" w:hAnsi="Times New Roman" w:cs="Times New Roman"/>
          <w:bCs/>
          <w:kern w:val="0"/>
          <w:sz w:val="28"/>
          <w:szCs w:val="28"/>
          <w:lang w:eastAsia="ru-RU"/>
        </w:rPr>
        <w:t xml:space="preserve">Одеської області </w:t>
      </w:r>
      <w:r w:rsidR="002C42FF">
        <w:rPr>
          <w:rFonts w:ascii="Times New Roman" w:eastAsia="Times New Roman" w:hAnsi="Times New Roman" w:cs="Times New Roman"/>
          <w:bCs/>
          <w:kern w:val="0"/>
          <w:sz w:val="28"/>
          <w:szCs w:val="28"/>
          <w:lang w:eastAsia="ru-RU"/>
        </w:rPr>
        <w:t>(Додаток 1)</w:t>
      </w:r>
      <w:r w:rsidRPr="00335283">
        <w:rPr>
          <w:rFonts w:ascii="Times New Roman" w:eastAsia="Times New Roman" w:hAnsi="Times New Roman" w:cs="Times New Roman"/>
          <w:bCs/>
          <w:kern w:val="0"/>
          <w:sz w:val="28"/>
          <w:szCs w:val="28"/>
          <w:lang w:eastAsia="ru-RU"/>
        </w:rPr>
        <w:t xml:space="preserve">. </w:t>
      </w:r>
    </w:p>
    <w:p w:rsidR="00335283" w:rsidRPr="00335283" w:rsidRDefault="00335283" w:rsidP="00CA5EDD">
      <w:pPr>
        <w:numPr>
          <w:ilvl w:val="0"/>
          <w:numId w:val="1"/>
        </w:numPr>
        <w:spacing w:after="120" w:line="240" w:lineRule="auto"/>
        <w:ind w:left="0" w:firstLine="0"/>
        <w:contextualSpacing/>
        <w:jc w:val="both"/>
        <w:rPr>
          <w:rFonts w:ascii="Times New Roman" w:eastAsia="Times New Roman" w:hAnsi="Times New Roman" w:cs="Times New Roman"/>
          <w:kern w:val="0"/>
          <w:sz w:val="28"/>
          <w:szCs w:val="28"/>
          <w:lang w:eastAsia="ru-RU"/>
        </w:rPr>
      </w:pPr>
      <w:r w:rsidRPr="00335283">
        <w:rPr>
          <w:rFonts w:ascii="Times New Roman" w:eastAsia="Times New Roman" w:hAnsi="Times New Roman" w:cs="Times New Roman"/>
          <w:bCs/>
          <w:kern w:val="0"/>
          <w:sz w:val="28"/>
          <w:szCs w:val="28"/>
          <w:lang w:eastAsia="ru-RU"/>
        </w:rPr>
        <w:t xml:space="preserve">Вважати таким, </w:t>
      </w:r>
      <w:r w:rsidRPr="00335283">
        <w:rPr>
          <w:rFonts w:ascii="Times New Roman" w:eastAsia="Calibri" w:hAnsi="Times New Roman" w:cs="Times New Roman"/>
          <w:bCs/>
          <w:kern w:val="0"/>
          <w:sz w:val="28"/>
          <w:szCs w:val="28"/>
          <w:lang w:eastAsia="uk-UA"/>
        </w:rPr>
        <w:t>що втратило чинніст</w:t>
      </w:r>
      <w:r w:rsidR="00971E2B">
        <w:rPr>
          <w:rFonts w:ascii="Times New Roman" w:eastAsia="Calibri" w:hAnsi="Times New Roman" w:cs="Times New Roman"/>
          <w:bCs/>
          <w:kern w:val="0"/>
          <w:sz w:val="28"/>
          <w:szCs w:val="28"/>
          <w:lang w:eastAsia="uk-UA"/>
        </w:rPr>
        <w:t>ь рішення Теплицької с</w:t>
      </w:r>
      <w:r w:rsidR="00AB7174">
        <w:rPr>
          <w:rFonts w:ascii="Times New Roman" w:eastAsia="Calibri" w:hAnsi="Times New Roman" w:cs="Times New Roman"/>
          <w:bCs/>
          <w:kern w:val="0"/>
          <w:sz w:val="28"/>
          <w:szCs w:val="28"/>
          <w:lang w:eastAsia="uk-UA"/>
        </w:rPr>
        <w:t>ільськ</w:t>
      </w:r>
      <w:r w:rsidRPr="00335283">
        <w:rPr>
          <w:rFonts w:ascii="Times New Roman" w:eastAsia="Calibri" w:hAnsi="Times New Roman" w:cs="Times New Roman"/>
          <w:bCs/>
          <w:kern w:val="0"/>
          <w:sz w:val="28"/>
          <w:szCs w:val="28"/>
          <w:lang w:eastAsia="uk-UA"/>
        </w:rPr>
        <w:t xml:space="preserve">ої ради Одеської області від </w:t>
      </w:r>
      <w:r w:rsidR="008E2188">
        <w:rPr>
          <w:rFonts w:ascii="Times New Roman" w:eastAsia="Calibri" w:hAnsi="Times New Roman" w:cs="Times New Roman"/>
          <w:color w:val="000000"/>
          <w:kern w:val="0"/>
          <w:sz w:val="28"/>
          <w:szCs w:val="28"/>
          <w:lang w:eastAsia="uk-UA"/>
        </w:rPr>
        <w:t>23</w:t>
      </w:r>
      <w:r w:rsidRPr="00335283">
        <w:rPr>
          <w:rFonts w:ascii="Times New Roman" w:eastAsia="Calibri" w:hAnsi="Times New Roman" w:cs="Times New Roman"/>
          <w:color w:val="000000"/>
          <w:kern w:val="0"/>
          <w:sz w:val="28"/>
          <w:szCs w:val="28"/>
          <w:lang w:eastAsia="uk-UA"/>
        </w:rPr>
        <w:t>.</w:t>
      </w:r>
      <w:r>
        <w:rPr>
          <w:rFonts w:ascii="Times New Roman" w:eastAsia="Calibri" w:hAnsi="Times New Roman" w:cs="Times New Roman"/>
          <w:color w:val="000000"/>
          <w:kern w:val="0"/>
          <w:sz w:val="28"/>
          <w:szCs w:val="28"/>
          <w:lang w:eastAsia="uk-UA"/>
        </w:rPr>
        <w:t>12</w:t>
      </w:r>
      <w:r w:rsidR="00AE4523">
        <w:rPr>
          <w:rFonts w:ascii="Times New Roman" w:eastAsia="Calibri" w:hAnsi="Times New Roman" w:cs="Times New Roman"/>
          <w:color w:val="000000"/>
          <w:kern w:val="0"/>
          <w:sz w:val="28"/>
          <w:szCs w:val="28"/>
          <w:lang w:eastAsia="uk-UA"/>
        </w:rPr>
        <w:t>.2024 року №977</w:t>
      </w:r>
      <w:r w:rsidR="008E2188">
        <w:rPr>
          <w:rFonts w:ascii="Times New Roman" w:eastAsia="Calibri" w:hAnsi="Times New Roman" w:cs="Times New Roman"/>
          <w:color w:val="000000"/>
          <w:kern w:val="0"/>
          <w:sz w:val="28"/>
          <w:szCs w:val="28"/>
          <w:lang w:eastAsia="uk-UA"/>
        </w:rPr>
        <w:t xml:space="preserve">-VIII «Про внесення змін до </w:t>
      </w:r>
      <w:r w:rsidRPr="00335283">
        <w:rPr>
          <w:rFonts w:ascii="Times New Roman" w:eastAsia="Calibri" w:hAnsi="Times New Roman" w:cs="Times New Roman"/>
          <w:color w:val="000000"/>
          <w:kern w:val="0"/>
          <w:sz w:val="28"/>
          <w:szCs w:val="28"/>
          <w:lang w:eastAsia="uk-UA"/>
        </w:rPr>
        <w:t xml:space="preserve">  Переліку адміністративних послуг, які надаються </w:t>
      </w:r>
      <w:r w:rsidR="00AE4523">
        <w:rPr>
          <w:rFonts w:ascii="Times New Roman" w:eastAsia="Times New Roman" w:hAnsi="Times New Roman" w:cs="Times New Roman"/>
          <w:kern w:val="0"/>
          <w:sz w:val="28"/>
          <w:szCs w:val="28"/>
          <w:lang w:eastAsia="ru-RU"/>
        </w:rPr>
        <w:t xml:space="preserve">на віддалених робочих  місцях адміністраторами </w:t>
      </w:r>
      <w:r w:rsidR="008E2188">
        <w:rPr>
          <w:rFonts w:ascii="Times New Roman" w:eastAsia="Calibri" w:hAnsi="Times New Roman" w:cs="Times New Roman"/>
          <w:color w:val="000000"/>
          <w:kern w:val="0"/>
          <w:sz w:val="28"/>
          <w:szCs w:val="28"/>
          <w:lang w:eastAsia="uk-UA"/>
        </w:rPr>
        <w:t>Відділ</w:t>
      </w:r>
      <w:r w:rsidR="00AE4523">
        <w:rPr>
          <w:rFonts w:ascii="Times New Roman" w:eastAsia="Calibri" w:hAnsi="Times New Roman" w:cs="Times New Roman"/>
          <w:color w:val="000000"/>
          <w:kern w:val="0"/>
          <w:sz w:val="28"/>
          <w:szCs w:val="28"/>
          <w:lang w:eastAsia="uk-UA"/>
        </w:rPr>
        <w:t>у</w:t>
      </w:r>
      <w:r w:rsidR="008E2188">
        <w:rPr>
          <w:rFonts w:ascii="Times New Roman" w:eastAsia="Calibri" w:hAnsi="Times New Roman" w:cs="Times New Roman"/>
          <w:color w:val="000000"/>
          <w:kern w:val="0"/>
          <w:sz w:val="28"/>
          <w:szCs w:val="28"/>
          <w:lang w:eastAsia="uk-UA"/>
        </w:rPr>
        <w:t xml:space="preserve"> «</w:t>
      </w:r>
      <w:r w:rsidRPr="00335283">
        <w:rPr>
          <w:rFonts w:ascii="Times New Roman" w:eastAsia="Calibri" w:hAnsi="Times New Roman" w:cs="Times New Roman"/>
          <w:color w:val="000000"/>
          <w:kern w:val="0"/>
          <w:sz w:val="28"/>
          <w:szCs w:val="28"/>
          <w:lang w:eastAsia="uk-UA"/>
        </w:rPr>
        <w:t>Центр надання адміністративних послуг</w:t>
      </w:r>
      <w:r w:rsidR="008E2188">
        <w:rPr>
          <w:rFonts w:ascii="Times New Roman" w:eastAsia="Calibri" w:hAnsi="Times New Roman" w:cs="Times New Roman"/>
          <w:color w:val="000000"/>
          <w:kern w:val="0"/>
          <w:sz w:val="28"/>
          <w:szCs w:val="28"/>
          <w:lang w:eastAsia="uk-UA"/>
        </w:rPr>
        <w:t>» Теплицької сільськ</w:t>
      </w:r>
      <w:r w:rsidRPr="00335283">
        <w:rPr>
          <w:rFonts w:ascii="Times New Roman" w:eastAsia="Calibri" w:hAnsi="Times New Roman" w:cs="Times New Roman"/>
          <w:color w:val="000000"/>
          <w:kern w:val="0"/>
          <w:sz w:val="28"/>
          <w:szCs w:val="28"/>
          <w:lang w:eastAsia="uk-UA"/>
        </w:rPr>
        <w:t>ої ради</w:t>
      </w:r>
      <w:r w:rsidR="008E2188">
        <w:rPr>
          <w:rFonts w:ascii="Times New Roman" w:eastAsia="Calibri" w:hAnsi="Times New Roman" w:cs="Times New Roman"/>
          <w:color w:val="000000"/>
          <w:kern w:val="0"/>
          <w:sz w:val="28"/>
          <w:szCs w:val="28"/>
          <w:lang w:eastAsia="uk-UA"/>
        </w:rPr>
        <w:t xml:space="preserve"> Болградського району </w:t>
      </w:r>
      <w:r w:rsidRPr="00335283">
        <w:rPr>
          <w:rFonts w:ascii="Times New Roman" w:eastAsia="Calibri" w:hAnsi="Times New Roman" w:cs="Times New Roman"/>
          <w:color w:val="000000"/>
          <w:kern w:val="0"/>
          <w:sz w:val="28"/>
          <w:szCs w:val="28"/>
          <w:lang w:eastAsia="uk-UA"/>
        </w:rPr>
        <w:t xml:space="preserve"> Одеської області».</w:t>
      </w:r>
    </w:p>
    <w:p w:rsidR="004D3DD9" w:rsidRPr="004D3DD9" w:rsidRDefault="004D3DD9" w:rsidP="00CA5EDD">
      <w:pPr>
        <w:numPr>
          <w:ilvl w:val="0"/>
          <w:numId w:val="1"/>
        </w:numPr>
        <w:spacing w:after="120" w:line="240" w:lineRule="auto"/>
        <w:ind w:left="0" w:firstLine="0"/>
        <w:contextualSpacing/>
        <w:jc w:val="both"/>
        <w:rPr>
          <w:rFonts w:ascii="Times New Roman" w:eastAsia="Times New Roman" w:hAnsi="Times New Roman" w:cs="Times New Roman"/>
          <w:kern w:val="0"/>
          <w:sz w:val="28"/>
          <w:szCs w:val="28"/>
          <w:lang w:eastAsia="ru-RU"/>
        </w:rPr>
      </w:pPr>
      <w:r w:rsidRPr="004D3DD9">
        <w:rPr>
          <w:rFonts w:ascii="Times New Roman" w:hAnsi="Times New Roman" w:cs="Times New Roman"/>
          <w:color w:val="000000"/>
          <w:sz w:val="28"/>
          <w:szCs w:val="28"/>
        </w:rPr>
        <w:t xml:space="preserve">Організацію виконання цього рішення покласти на начальника Відділу «Центр надання адміністративних послуг» </w:t>
      </w:r>
      <w:proofErr w:type="spellStart"/>
      <w:r w:rsidRPr="004D3DD9">
        <w:rPr>
          <w:rFonts w:ascii="Times New Roman" w:hAnsi="Times New Roman" w:cs="Times New Roman"/>
          <w:color w:val="000000"/>
          <w:sz w:val="28"/>
          <w:szCs w:val="28"/>
        </w:rPr>
        <w:t>Теплицької</w:t>
      </w:r>
      <w:proofErr w:type="spellEnd"/>
      <w:r w:rsidRPr="004D3DD9">
        <w:rPr>
          <w:rFonts w:ascii="Times New Roman" w:hAnsi="Times New Roman" w:cs="Times New Roman"/>
          <w:color w:val="000000"/>
          <w:sz w:val="28"/>
          <w:szCs w:val="28"/>
        </w:rPr>
        <w:t xml:space="preserve"> сільської ради Болградського району Одеської області</w:t>
      </w:r>
      <w:r>
        <w:rPr>
          <w:rFonts w:ascii="Times New Roman" w:hAnsi="Times New Roman" w:cs="Times New Roman"/>
          <w:color w:val="000000"/>
          <w:sz w:val="28"/>
          <w:szCs w:val="28"/>
        </w:rPr>
        <w:t xml:space="preserve"> Оксану РЕШЕТНЮК</w:t>
      </w:r>
      <w:r w:rsidRPr="004D3DD9">
        <w:rPr>
          <w:rFonts w:ascii="Times New Roman" w:hAnsi="Times New Roman" w:cs="Times New Roman"/>
          <w:color w:val="000000"/>
          <w:sz w:val="28"/>
          <w:szCs w:val="28"/>
        </w:rPr>
        <w:t>.</w:t>
      </w:r>
    </w:p>
    <w:p w:rsidR="00335283" w:rsidRPr="00335283" w:rsidRDefault="00335283" w:rsidP="00CA5EDD">
      <w:pPr>
        <w:numPr>
          <w:ilvl w:val="0"/>
          <w:numId w:val="1"/>
        </w:numPr>
        <w:spacing w:after="120" w:line="240" w:lineRule="auto"/>
        <w:ind w:left="0" w:firstLine="0"/>
        <w:contextualSpacing/>
        <w:jc w:val="both"/>
        <w:rPr>
          <w:rFonts w:ascii="Times New Roman" w:eastAsia="Times New Roman" w:hAnsi="Times New Roman" w:cs="Times New Roman"/>
          <w:kern w:val="0"/>
          <w:sz w:val="28"/>
          <w:szCs w:val="28"/>
          <w:lang w:eastAsia="ru-RU"/>
        </w:rPr>
      </w:pPr>
      <w:r w:rsidRPr="00335283">
        <w:rPr>
          <w:rFonts w:ascii="Times New Roman" w:eastAsia="Times New Roman" w:hAnsi="Times New Roman" w:cs="Times New Roman"/>
          <w:color w:val="000000"/>
          <w:kern w:val="0"/>
          <w:sz w:val="28"/>
          <w:szCs w:val="28"/>
          <w:lang w:eastAsia="uk-UA" w:bidi="uk-UA"/>
        </w:rPr>
        <w:t xml:space="preserve">Контроль за виконанням даного рішення покласти на </w:t>
      </w:r>
      <w:r w:rsidR="00CA5EDD">
        <w:rPr>
          <w:rFonts w:ascii="Times New Roman" w:eastAsia="Times New Roman" w:hAnsi="Times New Roman" w:cs="Times New Roman"/>
          <w:color w:val="000000"/>
          <w:kern w:val="0"/>
          <w:sz w:val="28"/>
          <w:szCs w:val="28"/>
          <w:lang w:eastAsia="uk-UA" w:bidi="uk-UA"/>
        </w:rPr>
        <w:t xml:space="preserve">постійну </w:t>
      </w:r>
      <w:r w:rsidRPr="00335283">
        <w:rPr>
          <w:rFonts w:ascii="Times New Roman" w:eastAsia="Times New Roman" w:hAnsi="Times New Roman" w:cs="Times New Roman"/>
          <w:color w:val="000000"/>
          <w:kern w:val="0"/>
          <w:sz w:val="28"/>
          <w:szCs w:val="28"/>
          <w:lang w:eastAsia="uk-UA" w:bidi="uk-UA"/>
        </w:rPr>
        <w:t xml:space="preserve">комісію </w:t>
      </w:r>
      <w:r w:rsidR="00CA5EDD" w:rsidRPr="00335283">
        <w:rPr>
          <w:rFonts w:ascii="Times New Roman" w:eastAsia="Calibri" w:hAnsi="Times New Roman" w:cs="Times New Roman"/>
          <w:color w:val="000000"/>
          <w:kern w:val="0"/>
          <w:sz w:val="28"/>
          <w:szCs w:val="28"/>
          <w:lang w:eastAsia="uk-UA" w:bidi="uk-UA"/>
        </w:rPr>
        <w:t>с</w:t>
      </w:r>
      <w:r w:rsidR="00CA5EDD">
        <w:rPr>
          <w:rFonts w:ascii="Times New Roman" w:eastAsia="Calibri" w:hAnsi="Times New Roman" w:cs="Times New Roman"/>
          <w:color w:val="000000"/>
          <w:kern w:val="0"/>
          <w:sz w:val="28"/>
          <w:szCs w:val="28"/>
          <w:lang w:eastAsia="uk-UA" w:bidi="uk-UA"/>
        </w:rPr>
        <w:t>ільськ</w:t>
      </w:r>
      <w:r w:rsidR="00CA5EDD" w:rsidRPr="00335283">
        <w:rPr>
          <w:rFonts w:ascii="Times New Roman" w:eastAsia="Calibri" w:hAnsi="Times New Roman" w:cs="Times New Roman"/>
          <w:color w:val="000000"/>
          <w:kern w:val="0"/>
          <w:sz w:val="28"/>
          <w:szCs w:val="28"/>
          <w:lang w:eastAsia="uk-UA" w:bidi="uk-UA"/>
        </w:rPr>
        <w:t xml:space="preserve">ої </w:t>
      </w:r>
      <w:r w:rsidR="00CA5EDD" w:rsidRPr="00C76959">
        <w:rPr>
          <w:rFonts w:ascii="Times New Roman" w:eastAsia="Calibri" w:hAnsi="Times New Roman" w:cs="Times New Roman"/>
          <w:color w:val="000000"/>
          <w:kern w:val="0"/>
          <w:sz w:val="28"/>
          <w:szCs w:val="28"/>
          <w:lang w:eastAsia="uk-UA" w:bidi="uk-UA"/>
        </w:rPr>
        <w:t xml:space="preserve">ради </w:t>
      </w:r>
      <w:r w:rsidR="00CA5EDD" w:rsidRPr="00C76959">
        <w:rPr>
          <w:rFonts w:ascii="Times New Roman" w:hAnsi="Times New Roman" w:cs="Times New Roman"/>
          <w:sz w:val="28"/>
          <w:szCs w:val="28"/>
        </w:rPr>
        <w:t>з питань законності, регламенту депутатської діяльності, етики, прав людини та розгляду регуляторних актів</w:t>
      </w:r>
      <w:r w:rsidRPr="00335283">
        <w:rPr>
          <w:rFonts w:ascii="Times New Roman" w:eastAsia="Times New Roman" w:hAnsi="Times New Roman" w:cs="Times New Roman"/>
          <w:kern w:val="0"/>
          <w:sz w:val="28"/>
          <w:szCs w:val="28"/>
          <w:lang w:eastAsia="ru-RU"/>
        </w:rPr>
        <w:t>.</w:t>
      </w:r>
    </w:p>
    <w:p w:rsidR="00335283" w:rsidRPr="00335283" w:rsidRDefault="00335283" w:rsidP="00335283">
      <w:pPr>
        <w:spacing w:line="252" w:lineRule="auto"/>
        <w:rPr>
          <w:rFonts w:ascii="Times New Roman" w:eastAsia="Calibri" w:hAnsi="Times New Roman" w:cs="Times New Roman"/>
          <w:kern w:val="0"/>
          <w:sz w:val="22"/>
          <w:szCs w:val="22"/>
          <w:lang w:eastAsia="uk-UA"/>
        </w:rPr>
      </w:pPr>
    </w:p>
    <w:p w:rsidR="00D72F17" w:rsidRPr="007B0FC2" w:rsidRDefault="00D72F17" w:rsidP="00D72F17">
      <w:pPr>
        <w:spacing w:after="0"/>
        <w:rPr>
          <w:rFonts w:ascii="Times New Roman" w:hAnsi="Times New Roman" w:cs="Times New Roman"/>
          <w:sz w:val="28"/>
          <w:szCs w:val="28"/>
        </w:rPr>
      </w:pPr>
      <w:proofErr w:type="spellStart"/>
      <w:r w:rsidRPr="007B0FC2">
        <w:rPr>
          <w:rFonts w:ascii="Times New Roman" w:hAnsi="Times New Roman" w:cs="Times New Roman"/>
          <w:sz w:val="28"/>
          <w:szCs w:val="28"/>
        </w:rPr>
        <w:t>Сільский</w:t>
      </w:r>
      <w:proofErr w:type="spellEnd"/>
      <w:r w:rsidRPr="007B0FC2">
        <w:rPr>
          <w:rFonts w:ascii="Times New Roman" w:hAnsi="Times New Roman" w:cs="Times New Roman"/>
          <w:sz w:val="28"/>
          <w:szCs w:val="28"/>
        </w:rPr>
        <w:t xml:space="preserve"> голова                                                   Іван ЛЕОНТЬЄВ</w:t>
      </w:r>
    </w:p>
    <w:p w:rsidR="00D72F17" w:rsidRPr="007B0FC2" w:rsidRDefault="00D72F17" w:rsidP="00D72F17">
      <w:pPr>
        <w:spacing w:after="0"/>
        <w:rPr>
          <w:rFonts w:ascii="Times New Roman" w:hAnsi="Times New Roman" w:cs="Times New Roman"/>
          <w:sz w:val="28"/>
          <w:szCs w:val="28"/>
        </w:rPr>
      </w:pPr>
      <w:r w:rsidRPr="007B0FC2">
        <w:rPr>
          <w:rFonts w:ascii="Times New Roman" w:hAnsi="Times New Roman" w:cs="Times New Roman"/>
          <w:sz w:val="28"/>
          <w:szCs w:val="28"/>
          <w:lang w:val="ru-RU"/>
        </w:rPr>
        <w:t xml:space="preserve">12 </w:t>
      </w:r>
      <w:r w:rsidRPr="007B0FC2">
        <w:rPr>
          <w:rFonts w:ascii="Times New Roman" w:hAnsi="Times New Roman" w:cs="Times New Roman"/>
          <w:sz w:val="28"/>
          <w:szCs w:val="28"/>
        </w:rPr>
        <w:t>серпня 2026 року</w:t>
      </w:r>
    </w:p>
    <w:p w:rsidR="00D72F17" w:rsidRPr="007B0FC2" w:rsidRDefault="00D72F17" w:rsidP="00D72F17">
      <w:pPr>
        <w:spacing w:after="0"/>
        <w:rPr>
          <w:rFonts w:ascii="Times New Roman" w:hAnsi="Times New Roman" w:cs="Times New Roman"/>
          <w:sz w:val="28"/>
          <w:szCs w:val="28"/>
        </w:rPr>
      </w:pPr>
      <w:r w:rsidRPr="007B0FC2">
        <w:rPr>
          <w:rFonts w:ascii="Times New Roman" w:hAnsi="Times New Roman" w:cs="Times New Roman"/>
          <w:sz w:val="28"/>
          <w:szCs w:val="28"/>
        </w:rPr>
        <w:t>№12</w:t>
      </w:r>
      <w:r>
        <w:rPr>
          <w:rFonts w:ascii="Times New Roman" w:hAnsi="Times New Roman" w:cs="Times New Roman"/>
          <w:sz w:val="28"/>
          <w:szCs w:val="28"/>
        </w:rPr>
        <w:t>43</w:t>
      </w:r>
      <w:r w:rsidRPr="007B0FC2">
        <w:rPr>
          <w:rFonts w:ascii="Times New Roman" w:hAnsi="Times New Roman" w:cs="Times New Roman"/>
          <w:sz w:val="28"/>
          <w:szCs w:val="28"/>
        </w:rPr>
        <w:t>-</w:t>
      </w:r>
      <w:r w:rsidRPr="007B0FC2">
        <w:rPr>
          <w:rFonts w:ascii="Times New Roman" w:hAnsi="Times New Roman" w:cs="Times New Roman"/>
          <w:sz w:val="28"/>
          <w:szCs w:val="28"/>
          <w:lang w:val="en-US"/>
        </w:rPr>
        <w:t>VIII</w:t>
      </w:r>
    </w:p>
    <w:p w:rsidR="00D72F17" w:rsidRPr="007B0FC2" w:rsidRDefault="00D72F17" w:rsidP="00D72F17">
      <w:pPr>
        <w:rPr>
          <w:rFonts w:ascii="Times New Roman" w:hAnsi="Times New Roman" w:cs="Times New Roman"/>
          <w:sz w:val="28"/>
          <w:szCs w:val="28"/>
        </w:rPr>
      </w:pPr>
    </w:p>
    <w:p w:rsidR="00D72F17" w:rsidRPr="007B0FC2" w:rsidRDefault="00D72F17" w:rsidP="00D72F17">
      <w:pPr>
        <w:rPr>
          <w:rFonts w:ascii="Times New Roman" w:hAnsi="Times New Roman" w:cs="Times New Roman"/>
          <w:sz w:val="28"/>
          <w:szCs w:val="28"/>
        </w:rPr>
      </w:pPr>
    </w:p>
    <w:p w:rsidR="00D72F17" w:rsidRPr="007B0FC2" w:rsidRDefault="00D72F17" w:rsidP="00D72F17">
      <w:pPr>
        <w:tabs>
          <w:tab w:val="left" w:pos="1660"/>
        </w:tabs>
        <w:rPr>
          <w:rFonts w:ascii="Times New Roman" w:hAnsi="Times New Roman" w:cs="Times New Roman"/>
          <w:sz w:val="28"/>
          <w:szCs w:val="28"/>
        </w:rPr>
      </w:pPr>
      <w:r w:rsidRPr="007B0FC2">
        <w:rPr>
          <w:rFonts w:ascii="Times New Roman" w:hAnsi="Times New Roman" w:cs="Times New Roman"/>
          <w:sz w:val="28"/>
          <w:szCs w:val="28"/>
        </w:rPr>
        <w:lastRenderedPageBreak/>
        <w:t xml:space="preserve">Секретар сільської ради                                            Наталія ШУТАК                      </w:t>
      </w:r>
    </w:p>
    <w:p w:rsidR="00D72F17" w:rsidRPr="007B0FC2" w:rsidRDefault="00D72F17" w:rsidP="00D72F17">
      <w:pPr>
        <w:tabs>
          <w:tab w:val="left" w:pos="1660"/>
        </w:tabs>
        <w:rPr>
          <w:rFonts w:ascii="Times New Roman" w:hAnsi="Times New Roman" w:cs="Times New Roman"/>
          <w:sz w:val="28"/>
          <w:szCs w:val="28"/>
        </w:rPr>
      </w:pPr>
    </w:p>
    <w:p w:rsidR="00D72F17" w:rsidRPr="007B0FC2" w:rsidRDefault="00D72F17" w:rsidP="00D72F17">
      <w:pPr>
        <w:tabs>
          <w:tab w:val="left" w:pos="1660"/>
        </w:tabs>
        <w:rPr>
          <w:rFonts w:ascii="Times New Roman" w:hAnsi="Times New Roman" w:cs="Times New Roman"/>
          <w:sz w:val="28"/>
          <w:szCs w:val="28"/>
        </w:rPr>
      </w:pPr>
    </w:p>
    <w:p w:rsidR="00D72F17" w:rsidRPr="007B0FC2" w:rsidRDefault="00D72F17" w:rsidP="00D72F17">
      <w:pPr>
        <w:tabs>
          <w:tab w:val="left" w:pos="1660"/>
        </w:tabs>
        <w:rPr>
          <w:rFonts w:ascii="Times New Roman" w:hAnsi="Times New Roman" w:cs="Times New Roman"/>
          <w:sz w:val="28"/>
          <w:szCs w:val="28"/>
        </w:rPr>
      </w:pPr>
      <w:r w:rsidRPr="007B0FC2">
        <w:rPr>
          <w:rFonts w:ascii="Times New Roman" w:hAnsi="Times New Roman" w:cs="Times New Roman"/>
          <w:b/>
          <w:sz w:val="28"/>
          <w:szCs w:val="28"/>
        </w:rPr>
        <w:t xml:space="preserve">                    Розсилка:</w:t>
      </w:r>
    </w:p>
    <w:p w:rsidR="00D72F17" w:rsidRPr="007B0FC2" w:rsidRDefault="00D72F17" w:rsidP="00D72F17">
      <w:pPr>
        <w:tabs>
          <w:tab w:val="left" w:pos="1660"/>
        </w:tabs>
        <w:rPr>
          <w:rFonts w:ascii="Times New Roman" w:hAnsi="Times New Roman" w:cs="Times New Roman"/>
          <w:b/>
          <w:sz w:val="28"/>
          <w:szCs w:val="28"/>
        </w:rPr>
      </w:pPr>
    </w:p>
    <w:tbl>
      <w:tblPr>
        <w:tblpPr w:leftFromText="180" w:rightFromText="180" w:vertAnchor="text" w:horzAnchor="margin" w:tblpY="138"/>
        <w:tblW w:w="4428" w:type="dxa"/>
        <w:tblInd w:w="108" w:type="dxa"/>
        <w:tblLayout w:type="fixed"/>
        <w:tblLook w:val="01E0"/>
      </w:tblPr>
      <w:tblGrid>
        <w:gridCol w:w="3888"/>
        <w:gridCol w:w="540"/>
      </w:tblGrid>
      <w:tr w:rsidR="00D72F17" w:rsidRPr="007B0FC2" w:rsidTr="007C2583">
        <w:tc>
          <w:tcPr>
            <w:tcW w:w="3887" w:type="dxa"/>
          </w:tcPr>
          <w:p w:rsidR="00D72F17" w:rsidRPr="007B0FC2" w:rsidRDefault="00D72F17" w:rsidP="007C2583">
            <w:pPr>
              <w:tabs>
                <w:tab w:val="left" w:pos="1660"/>
              </w:tabs>
              <w:rPr>
                <w:rFonts w:ascii="Times New Roman" w:hAnsi="Times New Roman" w:cs="Times New Roman"/>
                <w:sz w:val="28"/>
                <w:szCs w:val="28"/>
              </w:rPr>
            </w:pPr>
            <w:r w:rsidRPr="007B0FC2">
              <w:rPr>
                <w:rFonts w:ascii="Times New Roman" w:hAnsi="Times New Roman" w:cs="Times New Roman"/>
                <w:sz w:val="28"/>
                <w:szCs w:val="28"/>
              </w:rPr>
              <w:t>Сільська рада</w:t>
            </w:r>
          </w:p>
        </w:tc>
        <w:tc>
          <w:tcPr>
            <w:tcW w:w="540" w:type="dxa"/>
          </w:tcPr>
          <w:p w:rsidR="00D72F17" w:rsidRPr="007B0FC2" w:rsidRDefault="00D72F17" w:rsidP="007C2583">
            <w:pPr>
              <w:tabs>
                <w:tab w:val="left" w:pos="1660"/>
              </w:tabs>
              <w:rPr>
                <w:rFonts w:ascii="Times New Roman" w:hAnsi="Times New Roman" w:cs="Times New Roman"/>
                <w:sz w:val="28"/>
                <w:szCs w:val="28"/>
              </w:rPr>
            </w:pPr>
            <w:r w:rsidRPr="007B0FC2">
              <w:rPr>
                <w:rFonts w:ascii="Times New Roman" w:hAnsi="Times New Roman" w:cs="Times New Roman"/>
                <w:sz w:val="28"/>
                <w:szCs w:val="28"/>
              </w:rPr>
              <w:t>-1</w:t>
            </w:r>
          </w:p>
        </w:tc>
      </w:tr>
      <w:tr w:rsidR="00D72F17" w:rsidRPr="007B0FC2" w:rsidTr="007C2583">
        <w:tc>
          <w:tcPr>
            <w:tcW w:w="3887" w:type="dxa"/>
          </w:tcPr>
          <w:p w:rsidR="00D72F17" w:rsidRPr="007B0FC2" w:rsidRDefault="00D72F17" w:rsidP="007C2583">
            <w:pPr>
              <w:tabs>
                <w:tab w:val="left" w:pos="1660"/>
              </w:tabs>
              <w:rPr>
                <w:rFonts w:ascii="Times New Roman" w:hAnsi="Times New Roman" w:cs="Times New Roman"/>
                <w:sz w:val="28"/>
                <w:szCs w:val="28"/>
              </w:rPr>
            </w:pPr>
            <w:r>
              <w:rPr>
                <w:rFonts w:ascii="Times New Roman" w:hAnsi="Times New Roman" w:cs="Times New Roman"/>
                <w:sz w:val="28"/>
                <w:szCs w:val="28"/>
              </w:rPr>
              <w:t>Відділ «ЦНАП»</w:t>
            </w:r>
          </w:p>
        </w:tc>
        <w:tc>
          <w:tcPr>
            <w:tcW w:w="540" w:type="dxa"/>
          </w:tcPr>
          <w:p w:rsidR="00D72F17" w:rsidRPr="007B0FC2" w:rsidRDefault="00D72F17" w:rsidP="007C2583">
            <w:pPr>
              <w:tabs>
                <w:tab w:val="left" w:pos="1660"/>
              </w:tabs>
              <w:rPr>
                <w:rFonts w:ascii="Times New Roman" w:hAnsi="Times New Roman" w:cs="Times New Roman"/>
                <w:sz w:val="28"/>
                <w:szCs w:val="28"/>
              </w:rPr>
            </w:pPr>
            <w:r w:rsidRPr="007B0FC2">
              <w:rPr>
                <w:rFonts w:ascii="Times New Roman" w:hAnsi="Times New Roman" w:cs="Times New Roman"/>
                <w:sz w:val="28"/>
                <w:szCs w:val="28"/>
              </w:rPr>
              <w:t>-1</w:t>
            </w:r>
          </w:p>
        </w:tc>
      </w:tr>
      <w:tr w:rsidR="00D72F17" w:rsidRPr="007B0FC2" w:rsidTr="007C2583">
        <w:tc>
          <w:tcPr>
            <w:tcW w:w="3887" w:type="dxa"/>
          </w:tcPr>
          <w:p w:rsidR="00D72F17" w:rsidRPr="007B0FC2" w:rsidRDefault="00D72F17" w:rsidP="007C2583">
            <w:pPr>
              <w:tabs>
                <w:tab w:val="left" w:pos="1660"/>
              </w:tabs>
              <w:rPr>
                <w:rFonts w:ascii="Times New Roman" w:hAnsi="Times New Roman" w:cs="Times New Roman"/>
                <w:sz w:val="28"/>
                <w:szCs w:val="28"/>
              </w:rPr>
            </w:pPr>
          </w:p>
        </w:tc>
        <w:tc>
          <w:tcPr>
            <w:tcW w:w="540" w:type="dxa"/>
          </w:tcPr>
          <w:p w:rsidR="00D72F17" w:rsidRDefault="00D72F17" w:rsidP="007C2583">
            <w:pPr>
              <w:tabs>
                <w:tab w:val="left" w:pos="1660"/>
              </w:tabs>
              <w:rPr>
                <w:rFonts w:ascii="Times New Roman" w:hAnsi="Times New Roman" w:cs="Times New Roman"/>
                <w:sz w:val="28"/>
                <w:szCs w:val="28"/>
              </w:rPr>
            </w:pPr>
            <w:r>
              <w:rPr>
                <w:rFonts w:ascii="Times New Roman" w:hAnsi="Times New Roman" w:cs="Times New Roman"/>
                <w:sz w:val="28"/>
                <w:szCs w:val="28"/>
              </w:rPr>
              <w:t>__</w:t>
            </w:r>
          </w:p>
          <w:p w:rsidR="00D72F17" w:rsidRPr="007B0FC2" w:rsidRDefault="00D72F17" w:rsidP="007C2583">
            <w:pPr>
              <w:tabs>
                <w:tab w:val="left" w:pos="1660"/>
              </w:tabs>
              <w:rPr>
                <w:rFonts w:ascii="Times New Roman" w:hAnsi="Times New Roman" w:cs="Times New Roman"/>
                <w:sz w:val="28"/>
                <w:szCs w:val="28"/>
              </w:rPr>
            </w:pPr>
            <w:r>
              <w:rPr>
                <w:rFonts w:ascii="Times New Roman" w:hAnsi="Times New Roman" w:cs="Times New Roman"/>
                <w:sz w:val="28"/>
                <w:szCs w:val="28"/>
              </w:rPr>
              <w:t>2</w:t>
            </w:r>
          </w:p>
        </w:tc>
      </w:tr>
      <w:tr w:rsidR="00D72F17" w:rsidRPr="007B0FC2" w:rsidTr="007C2583">
        <w:tc>
          <w:tcPr>
            <w:tcW w:w="3887" w:type="dxa"/>
          </w:tcPr>
          <w:p w:rsidR="00D72F17" w:rsidRPr="007B0FC2" w:rsidRDefault="00D72F17" w:rsidP="007C2583">
            <w:pPr>
              <w:tabs>
                <w:tab w:val="left" w:pos="1660"/>
              </w:tabs>
              <w:rPr>
                <w:rFonts w:ascii="Times New Roman" w:hAnsi="Times New Roman" w:cs="Times New Roman"/>
                <w:sz w:val="28"/>
                <w:szCs w:val="28"/>
              </w:rPr>
            </w:pPr>
          </w:p>
        </w:tc>
        <w:tc>
          <w:tcPr>
            <w:tcW w:w="540" w:type="dxa"/>
          </w:tcPr>
          <w:p w:rsidR="00D72F17" w:rsidRPr="007B0FC2" w:rsidRDefault="00D72F17" w:rsidP="007C2583">
            <w:pPr>
              <w:tabs>
                <w:tab w:val="left" w:pos="1660"/>
              </w:tabs>
              <w:rPr>
                <w:rFonts w:ascii="Times New Roman" w:hAnsi="Times New Roman" w:cs="Times New Roman"/>
                <w:sz w:val="28"/>
                <w:szCs w:val="28"/>
              </w:rPr>
            </w:pPr>
          </w:p>
        </w:tc>
      </w:tr>
    </w:tbl>
    <w:p w:rsidR="00D72F17" w:rsidRPr="007B0FC2" w:rsidRDefault="00D72F17" w:rsidP="00D72F17">
      <w:pPr>
        <w:tabs>
          <w:tab w:val="left" w:pos="1660"/>
        </w:tabs>
        <w:rPr>
          <w:rFonts w:ascii="Times New Roman" w:hAnsi="Times New Roman" w:cs="Times New Roman"/>
          <w:sz w:val="28"/>
          <w:szCs w:val="28"/>
        </w:rPr>
      </w:pPr>
      <w:r w:rsidRPr="007B0FC2">
        <w:rPr>
          <w:rFonts w:ascii="Times New Roman" w:hAnsi="Times New Roman" w:cs="Times New Roman"/>
          <w:b/>
          <w:sz w:val="28"/>
          <w:szCs w:val="28"/>
        </w:rPr>
        <w:t xml:space="preserve">                                                            </w:t>
      </w:r>
    </w:p>
    <w:p w:rsidR="00D72F17" w:rsidRPr="007B0FC2" w:rsidRDefault="00D72F17" w:rsidP="00D72F17">
      <w:pPr>
        <w:tabs>
          <w:tab w:val="left" w:pos="1660"/>
        </w:tabs>
        <w:rPr>
          <w:rFonts w:ascii="Times New Roman" w:hAnsi="Times New Roman" w:cs="Times New Roman"/>
          <w:sz w:val="28"/>
          <w:szCs w:val="28"/>
        </w:rPr>
      </w:pPr>
      <w:r w:rsidRPr="007B0FC2">
        <w:rPr>
          <w:rFonts w:ascii="Times New Roman" w:hAnsi="Times New Roman" w:cs="Times New Roman"/>
          <w:b/>
          <w:sz w:val="28"/>
          <w:szCs w:val="28"/>
        </w:rPr>
        <w:t xml:space="preserve">                                                        </w:t>
      </w:r>
    </w:p>
    <w:p w:rsidR="00D72F17" w:rsidRPr="007B0FC2" w:rsidRDefault="00D72F17" w:rsidP="00D72F17">
      <w:pPr>
        <w:tabs>
          <w:tab w:val="left" w:pos="1660"/>
        </w:tabs>
        <w:rPr>
          <w:rFonts w:ascii="Times New Roman" w:hAnsi="Times New Roman" w:cs="Times New Roman"/>
          <w:b/>
          <w:sz w:val="28"/>
          <w:szCs w:val="28"/>
        </w:rPr>
      </w:pPr>
    </w:p>
    <w:p w:rsidR="00D72F17" w:rsidRPr="007B0FC2" w:rsidRDefault="00D72F17" w:rsidP="00D72F17">
      <w:pPr>
        <w:tabs>
          <w:tab w:val="left" w:pos="1660"/>
        </w:tabs>
        <w:rPr>
          <w:rFonts w:ascii="Times New Roman" w:hAnsi="Times New Roman" w:cs="Times New Roman"/>
          <w:sz w:val="28"/>
          <w:szCs w:val="28"/>
        </w:rPr>
      </w:pPr>
      <w:r w:rsidRPr="007B0FC2">
        <w:rPr>
          <w:rFonts w:ascii="Times New Roman" w:hAnsi="Times New Roman" w:cs="Times New Roman"/>
          <w:b/>
          <w:sz w:val="28"/>
          <w:szCs w:val="28"/>
        </w:rPr>
        <w:t xml:space="preserve">                        </w:t>
      </w:r>
    </w:p>
    <w:p w:rsidR="00C57C60" w:rsidRDefault="00C57C60"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D72F17" w:rsidRDefault="00D72F17" w:rsidP="00CA5EDD">
      <w:pPr>
        <w:spacing w:after="0" w:line="240" w:lineRule="auto"/>
      </w:pPr>
    </w:p>
    <w:p w:rsidR="00C57C60" w:rsidRDefault="00C57C60" w:rsidP="00CA5EDD">
      <w:pPr>
        <w:spacing w:after="0" w:line="240" w:lineRule="auto"/>
      </w:pPr>
    </w:p>
    <w:p w:rsidR="00C57C60" w:rsidRDefault="00C57C60" w:rsidP="00C57C60">
      <w:pPr>
        <w:spacing w:after="0" w:line="240" w:lineRule="auto"/>
        <w:ind w:left="5529"/>
        <w:rPr>
          <w:rFonts w:ascii="Times New Roman" w:hAnsi="Times New Roman" w:cs="Times New Roman"/>
          <w:sz w:val="28"/>
          <w:szCs w:val="28"/>
        </w:rPr>
      </w:pPr>
      <w:r>
        <w:rPr>
          <w:rFonts w:ascii="Times New Roman" w:hAnsi="Times New Roman" w:cs="Times New Roman"/>
          <w:sz w:val="28"/>
          <w:szCs w:val="28"/>
        </w:rPr>
        <w:lastRenderedPageBreak/>
        <w:t>Додаток 1</w:t>
      </w:r>
    </w:p>
    <w:p w:rsidR="00C57C60" w:rsidRDefault="00C57C60" w:rsidP="00C57C60">
      <w:pPr>
        <w:spacing w:after="0" w:line="240" w:lineRule="auto"/>
        <w:ind w:left="5529"/>
        <w:jc w:val="both"/>
        <w:rPr>
          <w:rFonts w:ascii="Times New Roman" w:hAnsi="Times New Roman" w:cs="Times New Roman"/>
          <w:sz w:val="28"/>
          <w:szCs w:val="28"/>
        </w:rPr>
      </w:pPr>
      <w:r>
        <w:rPr>
          <w:rFonts w:ascii="Times New Roman" w:hAnsi="Times New Roman" w:cs="Times New Roman"/>
          <w:sz w:val="28"/>
          <w:szCs w:val="28"/>
        </w:rPr>
        <w:t>до рішення сесії сільської ради</w:t>
      </w:r>
    </w:p>
    <w:p w:rsidR="00C57C60" w:rsidRPr="001D49FE" w:rsidRDefault="00C57C60" w:rsidP="00C57C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D49FE">
        <w:rPr>
          <w:rFonts w:ascii="Times New Roman" w:hAnsi="Times New Roman" w:cs="Times New Roman"/>
          <w:sz w:val="28"/>
          <w:szCs w:val="28"/>
        </w:rPr>
        <w:t xml:space="preserve"> </w:t>
      </w:r>
      <w:r>
        <w:rPr>
          <w:rFonts w:ascii="Times New Roman" w:hAnsi="Times New Roman" w:cs="Times New Roman"/>
          <w:sz w:val="28"/>
          <w:szCs w:val="28"/>
        </w:rPr>
        <w:t xml:space="preserve">від </w:t>
      </w:r>
      <w:r w:rsidR="00D72F17">
        <w:rPr>
          <w:rFonts w:ascii="Times New Roman" w:hAnsi="Times New Roman" w:cs="Times New Roman"/>
          <w:sz w:val="28"/>
          <w:szCs w:val="28"/>
        </w:rPr>
        <w:t>12 серпня</w:t>
      </w:r>
      <w:r>
        <w:rPr>
          <w:rFonts w:ascii="Times New Roman" w:hAnsi="Times New Roman" w:cs="Times New Roman"/>
          <w:sz w:val="28"/>
          <w:szCs w:val="28"/>
        </w:rPr>
        <w:t xml:space="preserve"> 2026 року</w:t>
      </w:r>
    </w:p>
    <w:p w:rsidR="00C57C60" w:rsidRPr="001D49FE" w:rsidRDefault="00C57C60" w:rsidP="00C57C60">
      <w:pPr>
        <w:spacing w:after="0" w:line="240" w:lineRule="auto"/>
        <w:ind w:left="5529"/>
        <w:jc w:val="both"/>
        <w:rPr>
          <w:rFonts w:ascii="Times New Roman" w:hAnsi="Times New Roman" w:cs="Times New Roman"/>
          <w:sz w:val="28"/>
          <w:szCs w:val="28"/>
        </w:rPr>
      </w:pPr>
      <w:r>
        <w:rPr>
          <w:rFonts w:ascii="Times New Roman" w:hAnsi="Times New Roman" w:cs="Times New Roman"/>
          <w:sz w:val="28"/>
          <w:szCs w:val="28"/>
        </w:rPr>
        <w:t>№</w:t>
      </w:r>
      <w:r w:rsidR="00D72F17">
        <w:rPr>
          <w:rFonts w:ascii="Times New Roman" w:hAnsi="Times New Roman" w:cs="Times New Roman"/>
          <w:sz w:val="28"/>
          <w:szCs w:val="28"/>
        </w:rPr>
        <w:t>1243</w:t>
      </w:r>
      <w:r>
        <w:rPr>
          <w:rFonts w:ascii="Times New Roman" w:hAnsi="Times New Roman" w:cs="Times New Roman"/>
          <w:sz w:val="28"/>
          <w:szCs w:val="28"/>
        </w:rPr>
        <w:t>-</w:t>
      </w:r>
      <w:r>
        <w:rPr>
          <w:rFonts w:ascii="Times New Roman" w:hAnsi="Times New Roman" w:cs="Times New Roman"/>
          <w:sz w:val="28"/>
          <w:szCs w:val="28"/>
          <w:lang w:val="en-US"/>
        </w:rPr>
        <w:t>VIII</w:t>
      </w:r>
    </w:p>
    <w:p w:rsidR="00C57C60" w:rsidRDefault="00C57C60" w:rsidP="00C57C60">
      <w:pPr>
        <w:spacing w:after="0"/>
        <w:jc w:val="center"/>
        <w:rPr>
          <w:rFonts w:ascii="Times New Roman" w:hAnsi="Times New Roman" w:cs="Times New Roman"/>
          <w:sz w:val="28"/>
          <w:szCs w:val="28"/>
        </w:rPr>
      </w:pPr>
    </w:p>
    <w:p w:rsidR="00C57C60" w:rsidRDefault="00C57C60" w:rsidP="00C57C60">
      <w:pPr>
        <w:spacing w:after="0"/>
        <w:jc w:val="center"/>
        <w:rPr>
          <w:rFonts w:ascii="Times New Roman" w:hAnsi="Times New Roman" w:cs="Times New Roman"/>
          <w:sz w:val="28"/>
          <w:szCs w:val="28"/>
        </w:rPr>
      </w:pPr>
      <w:r w:rsidRPr="00242EA2">
        <w:rPr>
          <w:rFonts w:ascii="Times New Roman" w:hAnsi="Times New Roman" w:cs="Times New Roman"/>
          <w:sz w:val="28"/>
          <w:szCs w:val="28"/>
        </w:rPr>
        <w:t>П</w:t>
      </w:r>
      <w:r>
        <w:rPr>
          <w:rFonts w:ascii="Times New Roman" w:hAnsi="Times New Roman" w:cs="Times New Roman"/>
          <w:sz w:val="28"/>
          <w:szCs w:val="28"/>
        </w:rPr>
        <w:t>ЕРЕЛІК</w:t>
      </w:r>
    </w:p>
    <w:p w:rsidR="00C57C60" w:rsidRDefault="00C57C60" w:rsidP="00C57C60">
      <w:pPr>
        <w:spacing w:after="0"/>
        <w:jc w:val="center"/>
        <w:rPr>
          <w:rFonts w:ascii="Times New Roman" w:hAnsi="Times New Roman" w:cs="Times New Roman"/>
          <w:sz w:val="28"/>
          <w:szCs w:val="28"/>
        </w:rPr>
      </w:pPr>
      <w:r w:rsidRPr="00242EA2">
        <w:rPr>
          <w:rFonts w:ascii="Times New Roman" w:hAnsi="Times New Roman" w:cs="Times New Roman"/>
          <w:sz w:val="28"/>
          <w:szCs w:val="28"/>
        </w:rPr>
        <w:t xml:space="preserve">адміністративних послуг, які надаються через </w:t>
      </w:r>
      <w:r>
        <w:rPr>
          <w:rFonts w:ascii="Times New Roman" w:hAnsi="Times New Roman" w:cs="Times New Roman"/>
          <w:sz w:val="28"/>
          <w:szCs w:val="28"/>
        </w:rPr>
        <w:t>віддалені робочі місця (ВРМ)</w:t>
      </w:r>
    </w:p>
    <w:p w:rsidR="00C57C60" w:rsidRDefault="00C57C60" w:rsidP="00C57C60">
      <w:pPr>
        <w:spacing w:after="0"/>
        <w:jc w:val="center"/>
        <w:rPr>
          <w:rFonts w:ascii="Times New Roman" w:hAnsi="Times New Roman" w:cs="Times New Roman"/>
          <w:sz w:val="28"/>
          <w:szCs w:val="28"/>
        </w:rPr>
      </w:pPr>
      <w:r>
        <w:rPr>
          <w:rFonts w:ascii="Times New Roman" w:hAnsi="Times New Roman" w:cs="Times New Roman"/>
          <w:sz w:val="28"/>
          <w:szCs w:val="28"/>
        </w:rPr>
        <w:t xml:space="preserve"> Відділу «</w:t>
      </w:r>
      <w:r w:rsidRPr="00242EA2">
        <w:rPr>
          <w:rFonts w:ascii="Times New Roman" w:hAnsi="Times New Roman" w:cs="Times New Roman"/>
          <w:sz w:val="28"/>
          <w:szCs w:val="28"/>
        </w:rPr>
        <w:t>Центр надання</w:t>
      </w:r>
      <w:r>
        <w:rPr>
          <w:rFonts w:ascii="Times New Roman" w:hAnsi="Times New Roman" w:cs="Times New Roman"/>
          <w:sz w:val="28"/>
          <w:szCs w:val="28"/>
        </w:rPr>
        <w:t xml:space="preserve"> адміністративних послуг </w:t>
      </w:r>
    </w:p>
    <w:p w:rsidR="00C57C60" w:rsidRDefault="00C57C60" w:rsidP="00C57C60">
      <w:pPr>
        <w:spacing w:after="0"/>
        <w:jc w:val="center"/>
        <w:rPr>
          <w:rFonts w:ascii="Times New Roman" w:hAnsi="Times New Roman" w:cs="Times New Roman"/>
          <w:sz w:val="28"/>
          <w:szCs w:val="28"/>
        </w:rPr>
      </w:pPr>
      <w:proofErr w:type="spellStart"/>
      <w:r>
        <w:rPr>
          <w:rFonts w:ascii="Times New Roman" w:hAnsi="Times New Roman" w:cs="Times New Roman"/>
          <w:sz w:val="28"/>
          <w:szCs w:val="28"/>
        </w:rPr>
        <w:t>Теплицької</w:t>
      </w:r>
      <w:proofErr w:type="spellEnd"/>
      <w:r>
        <w:rPr>
          <w:rFonts w:ascii="Times New Roman" w:hAnsi="Times New Roman" w:cs="Times New Roman"/>
          <w:sz w:val="28"/>
          <w:szCs w:val="28"/>
        </w:rPr>
        <w:t xml:space="preserve"> сільськ</w:t>
      </w:r>
      <w:r w:rsidRPr="00242EA2">
        <w:rPr>
          <w:rFonts w:ascii="Times New Roman" w:hAnsi="Times New Roman" w:cs="Times New Roman"/>
          <w:sz w:val="28"/>
          <w:szCs w:val="28"/>
        </w:rPr>
        <w:t>ої ради Одеської області</w:t>
      </w:r>
    </w:p>
    <w:p w:rsidR="00D72F17" w:rsidRDefault="00D72F17" w:rsidP="00C57C60">
      <w:pPr>
        <w:spacing w:after="0"/>
        <w:jc w:val="center"/>
        <w:rPr>
          <w:rFonts w:ascii="Times New Roman" w:hAnsi="Times New Roman" w:cs="Times New Roman"/>
          <w:sz w:val="28"/>
          <w:szCs w:val="28"/>
        </w:rPr>
      </w:pPr>
    </w:p>
    <w:tbl>
      <w:tblPr>
        <w:tblStyle w:val="ae"/>
        <w:tblW w:w="9606" w:type="dxa"/>
        <w:tblLayout w:type="fixed"/>
        <w:tblLook w:val="04A0"/>
      </w:tblPr>
      <w:tblGrid>
        <w:gridCol w:w="817"/>
        <w:gridCol w:w="1559"/>
        <w:gridCol w:w="7230"/>
      </w:tblGrid>
      <w:tr w:rsidR="00C57C60" w:rsidRPr="001C68EF" w:rsidTr="008B262F">
        <w:trPr>
          <w:tblHeader/>
        </w:trPr>
        <w:tc>
          <w:tcPr>
            <w:tcW w:w="817" w:type="dxa"/>
          </w:tcPr>
          <w:p w:rsidR="00C57C60" w:rsidRPr="001C68EF" w:rsidRDefault="00C57C60" w:rsidP="00736D4A">
            <w:pPr>
              <w:jc w:val="center"/>
              <w:rPr>
                <w:rFonts w:ascii="Times New Roman" w:hAnsi="Times New Roman" w:cs="Times New Roman"/>
                <w:b/>
                <w:bCs/>
              </w:rPr>
            </w:pPr>
            <w:r w:rsidRPr="001C68EF">
              <w:rPr>
                <w:rFonts w:ascii="Times New Roman" w:hAnsi="Times New Roman" w:cs="Times New Roman"/>
                <w:b/>
                <w:bCs/>
              </w:rPr>
              <w:t>№з/п</w:t>
            </w:r>
          </w:p>
        </w:tc>
        <w:tc>
          <w:tcPr>
            <w:tcW w:w="1559" w:type="dxa"/>
          </w:tcPr>
          <w:p w:rsidR="00C57C60" w:rsidRPr="007B3E7F" w:rsidRDefault="00C57C60" w:rsidP="00736D4A">
            <w:pPr>
              <w:jc w:val="center"/>
              <w:rPr>
                <w:rFonts w:ascii="Times New Roman" w:hAnsi="Times New Roman" w:cs="Times New Roman"/>
                <w:b/>
                <w:bCs/>
                <w:sz w:val="20"/>
                <w:szCs w:val="20"/>
              </w:rPr>
            </w:pPr>
            <w:r w:rsidRPr="007B3E7F">
              <w:rPr>
                <w:rFonts w:ascii="Times New Roman" w:hAnsi="Times New Roman" w:cs="Times New Roman"/>
                <w:b/>
                <w:bCs/>
                <w:sz w:val="20"/>
                <w:szCs w:val="20"/>
              </w:rPr>
              <w:t>Ідентифікатор</w:t>
            </w:r>
          </w:p>
        </w:tc>
        <w:tc>
          <w:tcPr>
            <w:tcW w:w="7230" w:type="dxa"/>
          </w:tcPr>
          <w:p w:rsidR="00C57C60" w:rsidRPr="001C68EF" w:rsidRDefault="00C57C60" w:rsidP="00736D4A">
            <w:pPr>
              <w:jc w:val="center"/>
              <w:rPr>
                <w:rFonts w:ascii="Times New Roman" w:hAnsi="Times New Roman" w:cs="Times New Roman"/>
                <w:b/>
                <w:bCs/>
              </w:rPr>
            </w:pPr>
            <w:r w:rsidRPr="001C68EF">
              <w:rPr>
                <w:rFonts w:ascii="Times New Roman" w:hAnsi="Times New Roman" w:cs="Times New Roman"/>
                <w:b/>
                <w:bCs/>
              </w:rPr>
              <w:t>Найменування</w:t>
            </w:r>
          </w:p>
        </w:tc>
      </w:tr>
      <w:tr w:rsidR="00C57C60" w:rsidRPr="001C68EF" w:rsidTr="008B262F">
        <w:tc>
          <w:tcPr>
            <w:tcW w:w="9606" w:type="dxa"/>
            <w:gridSpan w:val="3"/>
          </w:tcPr>
          <w:p w:rsidR="00C57C60" w:rsidRPr="001C68EF" w:rsidRDefault="00C57C60" w:rsidP="00736D4A">
            <w:pPr>
              <w:jc w:val="center"/>
              <w:rPr>
                <w:rFonts w:ascii="Times New Roman" w:hAnsi="Times New Roman" w:cs="Times New Roman"/>
                <w:b/>
                <w:bCs/>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01369</w:t>
            </w:r>
          </w:p>
        </w:tc>
        <w:tc>
          <w:tcPr>
            <w:tcW w:w="7230"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Комплексна</w:t>
            </w:r>
            <w:r>
              <w:rPr>
                <w:rFonts w:ascii="Times New Roman" w:hAnsi="Times New Roman" w:cs="Times New Roman"/>
              </w:rPr>
              <w:t xml:space="preserve"> </w:t>
            </w:r>
            <w:r w:rsidRPr="001C68EF">
              <w:rPr>
                <w:rFonts w:ascii="Times New Roman" w:hAnsi="Times New Roman" w:cs="Times New Roman"/>
              </w:rPr>
              <w:t>електронна</w:t>
            </w:r>
            <w:r>
              <w:rPr>
                <w:rFonts w:ascii="Times New Roman" w:hAnsi="Times New Roman" w:cs="Times New Roman"/>
              </w:rPr>
              <w:t xml:space="preserve"> </w:t>
            </w:r>
            <w:r w:rsidRPr="001C68EF">
              <w:rPr>
                <w:rFonts w:ascii="Times New Roman" w:hAnsi="Times New Roman" w:cs="Times New Roman"/>
              </w:rPr>
              <w:t>публічна</w:t>
            </w:r>
            <w:r>
              <w:rPr>
                <w:rFonts w:ascii="Times New Roman" w:hAnsi="Times New Roman" w:cs="Times New Roman"/>
              </w:rPr>
              <w:t xml:space="preserve"> </w:t>
            </w:r>
            <w:r w:rsidRPr="001C68EF">
              <w:rPr>
                <w:rFonts w:ascii="Times New Roman" w:hAnsi="Times New Roman" w:cs="Times New Roman"/>
              </w:rPr>
              <w:t xml:space="preserve">послуга </w:t>
            </w:r>
            <w:proofErr w:type="spellStart"/>
            <w:r w:rsidRPr="001C68EF">
              <w:rPr>
                <w:rFonts w:ascii="Times New Roman" w:hAnsi="Times New Roman" w:cs="Times New Roman"/>
                <w:spacing w:val="-2"/>
              </w:rPr>
              <w:t>“єМалятко”</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00034</w:t>
            </w:r>
          </w:p>
        </w:tc>
        <w:tc>
          <w:tcPr>
            <w:tcW w:w="7230"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spacing w:val="-2"/>
              </w:rPr>
              <w:t>проживання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01217</w:t>
            </w:r>
          </w:p>
        </w:tc>
        <w:tc>
          <w:tcPr>
            <w:tcW w:w="7230"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rPr>
              <w:t>проживання</w:t>
            </w:r>
            <w:r>
              <w:rPr>
                <w:rFonts w:ascii="Times New Roman" w:hAnsi="Times New Roman" w:cs="Times New Roman"/>
              </w:rPr>
              <w:t xml:space="preserve"> </w:t>
            </w:r>
            <w:r w:rsidRPr="001C68EF">
              <w:rPr>
                <w:rFonts w:ascii="Times New Roman" w:hAnsi="Times New Roman" w:cs="Times New Roman"/>
              </w:rPr>
              <w:t>дитини до 14 років</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00037</w:t>
            </w:r>
          </w:p>
        </w:tc>
        <w:tc>
          <w:tcPr>
            <w:tcW w:w="7230"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Зняття</w:t>
            </w:r>
            <w:r>
              <w:rPr>
                <w:rFonts w:ascii="Times New Roman" w:hAnsi="Times New Roman" w:cs="Times New Roman"/>
              </w:rPr>
              <w:t xml:space="preserve">  </w:t>
            </w:r>
            <w:r w:rsidRPr="001C68EF">
              <w:rPr>
                <w:rFonts w:ascii="Times New Roman" w:hAnsi="Times New Roman" w:cs="Times New Roman"/>
              </w:rPr>
              <w:t>із</w:t>
            </w:r>
            <w:r>
              <w:rPr>
                <w:rFonts w:ascii="Times New Roman" w:hAnsi="Times New Roman" w:cs="Times New Roman"/>
              </w:rPr>
              <w:t xml:space="preserve"> </w:t>
            </w:r>
            <w:r w:rsidRPr="001C68EF">
              <w:rPr>
                <w:rFonts w:ascii="Times New Roman" w:hAnsi="Times New Roman" w:cs="Times New Roman"/>
              </w:rPr>
              <w:t>реєстрації</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spacing w:val="-2"/>
              </w:rPr>
              <w:t>проживання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00040</w:t>
            </w:r>
          </w:p>
        </w:tc>
        <w:tc>
          <w:tcPr>
            <w:tcW w:w="7230"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spacing w:val="-2"/>
              </w:rPr>
              <w:t>перебування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00038</w:t>
            </w:r>
          </w:p>
        </w:tc>
        <w:tc>
          <w:tcPr>
            <w:tcW w:w="7230"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витягу</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реєстру</w:t>
            </w:r>
            <w:r>
              <w:rPr>
                <w:rFonts w:ascii="Times New Roman" w:hAnsi="Times New Roman" w:cs="Times New Roman"/>
              </w:rPr>
              <w:t xml:space="preserve"> </w:t>
            </w:r>
            <w:r w:rsidRPr="001C68EF">
              <w:rPr>
                <w:rFonts w:ascii="Times New Roman" w:hAnsi="Times New Roman" w:cs="Times New Roman"/>
              </w:rPr>
              <w:t>територіальної</w:t>
            </w:r>
            <w:r>
              <w:rPr>
                <w:rFonts w:ascii="Times New Roman" w:hAnsi="Times New Roman" w:cs="Times New Roman"/>
              </w:rPr>
              <w:t xml:space="preserve"> </w:t>
            </w:r>
            <w:r w:rsidRPr="001C68EF">
              <w:rPr>
                <w:rFonts w:ascii="Times New Roman" w:hAnsi="Times New Roman" w:cs="Times New Roman"/>
                <w:spacing w:val="-2"/>
              </w:rPr>
              <w:t>громади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01268</w:t>
            </w:r>
          </w:p>
        </w:tc>
        <w:tc>
          <w:tcPr>
            <w:tcW w:w="7230"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Повідомна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галузевих</w:t>
            </w:r>
            <w:r>
              <w:rPr>
                <w:rFonts w:ascii="Times New Roman" w:hAnsi="Times New Roman" w:cs="Times New Roman"/>
              </w:rPr>
              <w:t xml:space="preserve"> </w:t>
            </w:r>
            <w:r w:rsidRPr="001C68EF">
              <w:rPr>
                <w:rFonts w:ascii="Times New Roman" w:hAnsi="Times New Roman" w:cs="Times New Roman"/>
              </w:rPr>
              <w:t>(міжгалузевих) і територіальних угод, колективних договорів</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00935</w:t>
            </w:r>
          </w:p>
        </w:tc>
        <w:tc>
          <w:tcPr>
            <w:tcW w:w="7230"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 xml:space="preserve">Видача витягу з інформаційно-аналітичної системи </w:t>
            </w:r>
            <w:proofErr w:type="spellStart"/>
            <w:r w:rsidRPr="001C68EF">
              <w:rPr>
                <w:rFonts w:ascii="Times New Roman" w:hAnsi="Times New Roman" w:cs="Times New Roman"/>
              </w:rPr>
              <w:t>“Облік</w:t>
            </w:r>
            <w:proofErr w:type="spellEnd"/>
            <w:r w:rsidRPr="001C68EF">
              <w:rPr>
                <w:rFonts w:ascii="Times New Roman" w:hAnsi="Times New Roman" w:cs="Times New Roman"/>
              </w:rPr>
              <w:t xml:space="preserve"> відомостей про притягнення особи до кримінальної відповідальності та наявності </w:t>
            </w:r>
            <w:proofErr w:type="spellStart"/>
            <w:r w:rsidRPr="001C68EF">
              <w:rPr>
                <w:rFonts w:ascii="Times New Roman" w:hAnsi="Times New Roman" w:cs="Times New Roman"/>
              </w:rPr>
              <w:t>судимості”</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00257</w:t>
            </w:r>
          </w:p>
        </w:tc>
        <w:tc>
          <w:tcPr>
            <w:tcW w:w="7230"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Видача свідоцтва про право власності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01352</w:t>
            </w:r>
          </w:p>
        </w:tc>
        <w:tc>
          <w:tcPr>
            <w:tcW w:w="7230"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Видача дубліката свідоцтва про право власності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rPr>
            </w:pPr>
            <w:r w:rsidRPr="001C68EF">
              <w:rPr>
                <w:rFonts w:ascii="Times New Roman" w:hAnsi="Times New Roman" w:cs="Times New Roman"/>
                <w:color w:val="333333"/>
              </w:rPr>
              <w:t>02389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rPr>
            </w:pPr>
            <w:r w:rsidRPr="001C68EF">
              <w:rPr>
                <w:rFonts w:ascii="Times New Roman" w:hAnsi="Times New Roman" w:cs="Times New Roman"/>
                <w:color w:val="333333"/>
              </w:rPr>
              <w:t>Видача довідки про участь (неучасть) в приватизації житла державного житлового фонду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rPr>
            </w:pPr>
            <w:r w:rsidRPr="001C68EF">
              <w:rPr>
                <w:rFonts w:ascii="Times New Roman" w:hAnsi="Times New Roman" w:cs="Times New Roman"/>
                <w:color w:val="333333"/>
              </w:rPr>
              <w:t>00238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rPr>
            </w:pPr>
            <w:r w:rsidRPr="001C68EF">
              <w:rPr>
                <w:rFonts w:ascii="Times New Roman" w:hAnsi="Times New Roman" w:cs="Times New Roman"/>
                <w:color w:val="333333"/>
              </w:rPr>
              <w:t>Видача ордера на жиле приміщення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rPr>
            </w:pPr>
            <w:r w:rsidRPr="001C68EF">
              <w:rPr>
                <w:rFonts w:ascii="Times New Roman" w:hAnsi="Times New Roman" w:cs="Times New Roman"/>
                <w:color w:val="333333"/>
              </w:rPr>
              <w:t>01472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rPr>
            </w:pPr>
            <w:r w:rsidRPr="001C68EF">
              <w:rPr>
                <w:rFonts w:ascii="Times New Roman" w:hAnsi="Times New Roman" w:cs="Times New Roman"/>
                <w:color w:val="333333"/>
              </w:rPr>
              <w:t>Рішення щодо продовження строку проживання в жилих приміщеннях з фондів житла для тимчасового проживання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01136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договорів (контрактів) про спільну інвестиційну діяльність за участю іноземного інвестора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01137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дубліката картки реєстрації договору (контракту) про спільну інвестиційну діяльність за участю іноземного інвестора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01139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і доповнень до договорів (контрактів) про спільну інвестиційну діяльність за участю іноземного інвестора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01461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дозволу на ввезення на митну територію України та розповсюдження в Україні видавничої продукції, випущеної у світ державною мовою держави-агресора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01464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Припинення дії дозволу на ввезення на митну територію України та розповсюдження в Україні видавничої продукції, випущеної у світ державною мовою держави-агресора</w:t>
            </w:r>
          </w:p>
        </w:tc>
      </w:tr>
      <w:tr w:rsidR="00C57C60" w:rsidRPr="001C68EF" w:rsidTr="008B262F">
        <w:tc>
          <w:tcPr>
            <w:tcW w:w="9606" w:type="dxa"/>
            <w:gridSpan w:val="3"/>
          </w:tcPr>
          <w:p w:rsidR="00C57C60" w:rsidRPr="001C68EF" w:rsidRDefault="00C57C60" w:rsidP="00736D4A">
            <w:pPr>
              <w:jc w:val="center"/>
              <w:rPr>
                <w:rFonts w:ascii="Times New Roman" w:hAnsi="Times New Roman" w:cs="Times New Roman"/>
                <w:b/>
                <w:bCs/>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r w:rsidRPr="001C68EF">
              <w:rPr>
                <w:rFonts w:ascii="Times New Roman" w:hAnsi="Times New Roman" w:cs="Times New Roman"/>
                <w:b/>
                <w:bCs/>
                <w:color w:val="333333"/>
              </w:rPr>
              <w:br/>
            </w:r>
            <w:proofErr w:type="spellStart"/>
            <w:r w:rsidRPr="001C68EF">
              <w:rPr>
                <w:rFonts w:ascii="Times New Roman" w:hAnsi="Times New Roman" w:cs="Times New Roman"/>
                <w:b/>
                <w:bCs/>
                <w:color w:val="333333"/>
                <w:shd w:val="clear" w:color="auto" w:fill="FFFFFF"/>
              </w:rPr>
              <w:t>Підкатегорія</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“Державна</w:t>
            </w:r>
            <w:proofErr w:type="spellEnd"/>
            <w:r w:rsidRPr="001C68EF">
              <w:rPr>
                <w:rFonts w:ascii="Times New Roman" w:hAnsi="Times New Roman" w:cs="Times New Roman"/>
                <w:b/>
                <w:bCs/>
                <w:color w:val="333333"/>
                <w:shd w:val="clear" w:color="auto" w:fill="FFFFFF"/>
              </w:rPr>
              <w:t xml:space="preserve"> реєстрація актів цивільного </w:t>
            </w:r>
            <w:proofErr w:type="spellStart"/>
            <w:r w:rsidRPr="001C68EF">
              <w:rPr>
                <w:rFonts w:ascii="Times New Roman" w:hAnsi="Times New Roman" w:cs="Times New Roman"/>
                <w:b/>
                <w:bCs/>
                <w:color w:val="333333"/>
                <w:shd w:val="clear" w:color="auto" w:fill="FFFFFF"/>
              </w:rPr>
              <w:t>стану”</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00983</w:t>
            </w:r>
          </w:p>
        </w:tc>
        <w:tc>
          <w:tcPr>
            <w:tcW w:w="7230"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Внесення</w:t>
            </w:r>
            <w:r>
              <w:rPr>
                <w:rFonts w:ascii="Times New Roman" w:hAnsi="Times New Roman" w:cs="Times New Roman"/>
              </w:rPr>
              <w:t xml:space="preserve"> </w:t>
            </w:r>
            <w:r w:rsidRPr="001C68EF">
              <w:rPr>
                <w:rFonts w:ascii="Times New Roman" w:hAnsi="Times New Roman" w:cs="Times New Roman"/>
              </w:rPr>
              <w:t>змін</w:t>
            </w:r>
            <w:r>
              <w:rPr>
                <w:rFonts w:ascii="Times New Roman" w:hAnsi="Times New Roman" w:cs="Times New Roman"/>
              </w:rPr>
              <w:t xml:space="preserve"> </w:t>
            </w:r>
            <w:r w:rsidRPr="001C68EF">
              <w:rPr>
                <w:rFonts w:ascii="Times New Roman" w:hAnsi="Times New Roman" w:cs="Times New Roman"/>
              </w:rPr>
              <w:t>до</w:t>
            </w:r>
            <w:r>
              <w:rPr>
                <w:rFonts w:ascii="Times New Roman" w:hAnsi="Times New Roman" w:cs="Times New Roman"/>
              </w:rPr>
              <w:t xml:space="preserve"> </w:t>
            </w:r>
            <w:r w:rsidRPr="001C68EF">
              <w:rPr>
                <w:rFonts w:ascii="Times New Roman" w:hAnsi="Times New Roman" w:cs="Times New Roman"/>
              </w:rPr>
              <w:t>актових</w:t>
            </w:r>
            <w:r>
              <w:rPr>
                <w:rFonts w:ascii="Times New Roman" w:hAnsi="Times New Roman" w:cs="Times New Roman"/>
              </w:rPr>
              <w:t xml:space="preserve"> </w:t>
            </w:r>
            <w:r w:rsidRPr="001C68EF">
              <w:rPr>
                <w:rFonts w:ascii="Times New Roman" w:hAnsi="Times New Roman" w:cs="Times New Roman"/>
              </w:rPr>
              <w:t>записів</w:t>
            </w:r>
            <w:r>
              <w:rPr>
                <w:rFonts w:ascii="Times New Roman" w:hAnsi="Times New Roman" w:cs="Times New Roman"/>
              </w:rPr>
              <w:t xml:space="preserve"> </w:t>
            </w:r>
            <w:r w:rsidRPr="001C68EF">
              <w:rPr>
                <w:rFonts w:ascii="Times New Roman" w:hAnsi="Times New Roman" w:cs="Times New Roman"/>
              </w:rPr>
              <w:t>цивільного стану, їх поновлення та припинення їх дії</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00030</w:t>
            </w:r>
          </w:p>
        </w:tc>
        <w:tc>
          <w:tcPr>
            <w:tcW w:w="7230"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народження</w:t>
            </w:r>
            <w:r>
              <w:rPr>
                <w:rFonts w:ascii="Times New Roman" w:hAnsi="Times New Roman" w:cs="Times New Roman"/>
              </w:rPr>
              <w:t xml:space="preserve"> </w:t>
            </w:r>
            <w:r w:rsidRPr="001C68EF">
              <w:rPr>
                <w:rFonts w:ascii="Times New Roman" w:hAnsi="Times New Roman" w:cs="Times New Roman"/>
              </w:rPr>
              <w:t>дитини</w:t>
            </w:r>
            <w:r>
              <w:rPr>
                <w:rFonts w:ascii="Times New Roman" w:hAnsi="Times New Roman" w:cs="Times New Roman"/>
              </w:rPr>
              <w:t xml:space="preserve"> </w:t>
            </w:r>
            <w:r w:rsidRPr="001C68EF">
              <w:rPr>
                <w:rFonts w:ascii="Times New Roman" w:hAnsi="Times New Roman" w:cs="Times New Roman"/>
              </w:rPr>
              <w:t>та</w:t>
            </w:r>
            <w:r>
              <w:rPr>
                <w:rFonts w:ascii="Times New Roman" w:hAnsi="Times New Roman" w:cs="Times New Roman"/>
              </w:rPr>
              <w:t xml:space="preserve"> </w:t>
            </w:r>
            <w:r w:rsidRPr="001C68EF">
              <w:rPr>
                <w:rFonts w:ascii="Times New Roman" w:hAnsi="Times New Roman" w:cs="Times New Roman"/>
              </w:rPr>
              <w:t xml:space="preserve">її </w:t>
            </w:r>
            <w:r w:rsidRPr="001C68EF">
              <w:rPr>
                <w:rFonts w:ascii="Times New Roman" w:hAnsi="Times New Roman" w:cs="Times New Roman"/>
                <w:spacing w:val="-2"/>
              </w:rPr>
              <w:t>походження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00031</w:t>
            </w:r>
          </w:p>
        </w:tc>
        <w:tc>
          <w:tcPr>
            <w:tcW w:w="7230"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spacing w:val="-4"/>
              </w:rPr>
              <w:t>шлюбу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00032</w:t>
            </w:r>
          </w:p>
        </w:tc>
        <w:tc>
          <w:tcPr>
            <w:tcW w:w="7230"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розірвання</w:t>
            </w:r>
            <w:r>
              <w:rPr>
                <w:rFonts w:ascii="Times New Roman" w:hAnsi="Times New Roman" w:cs="Times New Roman"/>
              </w:rPr>
              <w:t xml:space="preserve"> </w:t>
            </w:r>
            <w:r w:rsidRPr="001C68EF">
              <w:rPr>
                <w:rFonts w:ascii="Times New Roman" w:hAnsi="Times New Roman" w:cs="Times New Roman"/>
                <w:spacing w:val="-4"/>
              </w:rPr>
              <w:t>шлюбу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00868</w:t>
            </w:r>
          </w:p>
        </w:tc>
        <w:tc>
          <w:tcPr>
            <w:tcW w:w="7230"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зміни</w:t>
            </w:r>
            <w:r>
              <w:rPr>
                <w:rFonts w:ascii="Times New Roman" w:hAnsi="Times New Roman" w:cs="Times New Roman"/>
              </w:rPr>
              <w:t xml:space="preserve"> </w:t>
            </w:r>
            <w:r w:rsidRPr="001C68EF">
              <w:rPr>
                <w:rFonts w:ascii="Times New Roman" w:hAnsi="Times New Roman" w:cs="Times New Roman"/>
              </w:rPr>
              <w:t>власного</w:t>
            </w:r>
            <w:r>
              <w:rPr>
                <w:rFonts w:ascii="Times New Roman" w:hAnsi="Times New Roman" w:cs="Times New Roman"/>
              </w:rPr>
              <w:t xml:space="preserve"> </w:t>
            </w:r>
            <w:r w:rsidRPr="001C68EF">
              <w:rPr>
                <w:rFonts w:ascii="Times New Roman" w:hAnsi="Times New Roman" w:cs="Times New Roman"/>
                <w:spacing w:val="-4"/>
              </w:rPr>
              <w:t>імені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00033</w:t>
            </w:r>
          </w:p>
        </w:tc>
        <w:tc>
          <w:tcPr>
            <w:tcW w:w="7230"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spacing w:val="-2"/>
              </w:rPr>
              <w:t>смерті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01418</w:t>
            </w:r>
          </w:p>
        </w:tc>
        <w:tc>
          <w:tcPr>
            <w:tcW w:w="7230"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витягу</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Державного</w:t>
            </w:r>
            <w:r>
              <w:rPr>
                <w:rFonts w:ascii="Times New Roman" w:hAnsi="Times New Roman" w:cs="Times New Roman"/>
              </w:rPr>
              <w:t xml:space="preserve"> </w:t>
            </w:r>
            <w:r w:rsidRPr="001C68EF">
              <w:rPr>
                <w:rFonts w:ascii="Times New Roman" w:hAnsi="Times New Roman" w:cs="Times New Roman"/>
              </w:rPr>
              <w:t>реєстру</w:t>
            </w:r>
            <w:r>
              <w:rPr>
                <w:rFonts w:ascii="Times New Roman" w:hAnsi="Times New Roman" w:cs="Times New Roman"/>
              </w:rPr>
              <w:t xml:space="preserve"> </w:t>
            </w:r>
            <w:r w:rsidRPr="001C68EF">
              <w:rPr>
                <w:rFonts w:ascii="Times New Roman" w:hAnsi="Times New Roman" w:cs="Times New Roman"/>
              </w:rPr>
              <w:t>актів цивільного стану громадян</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01854</w:t>
            </w:r>
          </w:p>
        </w:tc>
        <w:tc>
          <w:tcPr>
            <w:tcW w:w="7230"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Повторна</w:t>
            </w:r>
            <w:r>
              <w:rPr>
                <w:rFonts w:ascii="Times New Roman" w:hAnsi="Times New Roman" w:cs="Times New Roman"/>
              </w:rPr>
              <w:t xml:space="preserve"> </w:t>
            </w: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свідоцтва</w:t>
            </w:r>
            <w:r>
              <w:rPr>
                <w:rFonts w:ascii="Times New Roman" w:hAnsi="Times New Roman" w:cs="Times New Roman"/>
              </w:rPr>
              <w:t xml:space="preserve"> </w:t>
            </w:r>
            <w:r w:rsidRPr="001C68EF">
              <w:rPr>
                <w:rFonts w:ascii="Times New Roman" w:hAnsi="Times New Roman" w:cs="Times New Roman"/>
              </w:rPr>
              <w:t>про</w:t>
            </w:r>
            <w:r>
              <w:rPr>
                <w:rFonts w:ascii="Times New Roman" w:hAnsi="Times New Roman" w:cs="Times New Roman"/>
              </w:rPr>
              <w:t xml:space="preserve"> </w:t>
            </w:r>
            <w:r w:rsidRPr="001C68EF">
              <w:rPr>
                <w:rFonts w:ascii="Times New Roman" w:hAnsi="Times New Roman" w:cs="Times New Roman"/>
              </w:rPr>
              <w:t>державну реєстрацію акта цивільного стану</w:t>
            </w:r>
          </w:p>
        </w:tc>
      </w:tr>
      <w:tr w:rsidR="00C57C60" w:rsidRPr="001C68EF" w:rsidTr="008B262F">
        <w:tc>
          <w:tcPr>
            <w:tcW w:w="9606"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“Професійна</w:t>
            </w:r>
            <w:proofErr w:type="spellEnd"/>
            <w:r w:rsidRPr="001C68EF">
              <w:rPr>
                <w:rFonts w:ascii="Times New Roman" w:hAnsi="Times New Roman" w:cs="Times New Roman"/>
                <w:b/>
                <w:bCs/>
                <w:color w:val="333333"/>
                <w:shd w:val="clear" w:color="auto" w:fill="FFFFFF"/>
              </w:rPr>
              <w:t xml:space="preserve"> діяльність, охорона праці та промислова </w:t>
            </w:r>
            <w:proofErr w:type="spellStart"/>
            <w:r w:rsidRPr="001C68EF">
              <w:rPr>
                <w:rFonts w:ascii="Times New Roman" w:hAnsi="Times New Roman" w:cs="Times New Roman"/>
                <w:b/>
                <w:bCs/>
                <w:color w:val="333333"/>
                <w:shd w:val="clear" w:color="auto" w:fill="FFFFFF"/>
              </w:rPr>
              <w:t>безпека”</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00757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відповідності матеріально-технічної бази вимогам законодавства з питань охорони праці</w:t>
            </w:r>
            <w:r>
              <w:rPr>
                <w:rFonts w:ascii="Times New Roman" w:hAnsi="Times New Roman" w:cs="Times New Roman"/>
                <w:color w:val="333333"/>
              </w:rPr>
              <w:t>*</w:t>
            </w:r>
          </w:p>
        </w:tc>
      </w:tr>
      <w:tr w:rsidR="00C57C60" w:rsidRPr="001C68EF" w:rsidTr="008B262F">
        <w:trPr>
          <w:trHeight w:val="708"/>
        </w:trPr>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01451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зміни відомостей у декларації відповідності матеріально-технічної бази вимогам законодавства з питань охорони праці</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00863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01430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Переоформлення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01446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00728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Припинення дії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01070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свідоцтва на придбання вибухових матеріалів</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01072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свідоцтва на зберігання вибухових матеріалів</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00162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відповідності матеріально-технічної бази суб’єктів господарювання вимогам законодавства з питань пожежної безпеки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01253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Присвоєння спортивних розрядів спортсменам: кандидат у майстри спорту України та перший спортивний розряд</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01252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Присвоєння спортивних розрядів спортсменам: другий та третій спортивний розряд</w:t>
            </w:r>
          </w:p>
        </w:tc>
      </w:tr>
      <w:tr w:rsidR="00C57C60" w:rsidRPr="001C68EF" w:rsidTr="008B262F">
        <w:tc>
          <w:tcPr>
            <w:tcW w:w="9606"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“Земельні</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питання”</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земельної ділянки з видачею витягу з Державного земельного кадастру про земельну ділянку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00071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або змін до них про земельну ділянку з видачею витягу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00072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про межі частини земельної ділянки, на яку поширюються права суборенди, сервітуту, з видачею витягу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00074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або змін до них про землі в межах територій адміністративно-територіальних одиниць з видачею витягу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00079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про обмеження у використанні земель, з видачею витягу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00078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обмеження у використанні земель з видачею витягу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00080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Виправлення технічної помилки у відомостях з Державного земельного кадастру, яка була допущена органом, що здійснює його ведення, з видачею витягу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00081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Виправлення технічної помилки у відомостях Державного земельного кадастру не з вини органу, що здійснює його ведення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00035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Надання відомостей з Державного земельного кадастру у формі </w:t>
            </w:r>
            <w:r w:rsidRPr="001C68EF">
              <w:rPr>
                <w:rFonts w:ascii="Times New Roman" w:hAnsi="Times New Roman" w:cs="Times New Roman"/>
                <w:color w:val="333333"/>
              </w:rPr>
              <w:lastRenderedPageBreak/>
              <w:t>витягу з Державного земельного кадастру про землі в межах територій адміністративно-територіальних одиниць</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00059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обмеження у використанні земель</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обмеження у використанні земель з посиланням на документи, на підставі яких відомості про обмеження у використанні земель внесені до Державного земельного кадастру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Надання відомостей з Державного земельного кадастру у формі витягу з Державного земельного кадастру про земельну ділянку з усіма відомостями, внесеними до Поземельної книги, крім відомостей про речові права на земельну ділянку, що виникли після 1 січня 2013 р.,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w:t>
            </w:r>
            <w:proofErr w:type="spellStart"/>
            <w:r w:rsidRPr="001C68EF">
              <w:rPr>
                <w:rFonts w:ascii="Times New Roman" w:hAnsi="Times New Roman" w:cs="Times New Roman"/>
                <w:color w:val="333333"/>
              </w:rPr>
              <w:t>Держгеонадрами</w:t>
            </w:r>
            <w:proofErr w:type="spellEnd"/>
            <w:r w:rsidRPr="001C68EF">
              <w:rPr>
                <w:rFonts w:ascii="Times New Roman" w:hAnsi="Times New Roman" w:cs="Times New Roman"/>
                <w:color w:val="333333"/>
              </w:rPr>
              <w:t xml:space="preserve"> та </w:t>
            </w:r>
            <w:proofErr w:type="spellStart"/>
            <w:r w:rsidRPr="001C68EF">
              <w:rPr>
                <w:rFonts w:ascii="Times New Roman" w:hAnsi="Times New Roman" w:cs="Times New Roman"/>
                <w:color w:val="333333"/>
              </w:rPr>
              <w:t>Держпраці</w:t>
            </w:r>
            <w:proofErr w:type="spellEnd"/>
            <w:r w:rsidRPr="001C68EF">
              <w:rPr>
                <w:rFonts w:ascii="Times New Roman" w:hAnsi="Times New Roman" w:cs="Times New Roman"/>
                <w:color w:val="333333"/>
              </w:rPr>
              <w:t xml:space="preserve">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Надання відомостей з Державного земельного кадастру у формі витягу з Державного земельного кадастру про земельну ділянку з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w:t>
            </w:r>
            <w:proofErr w:type="spellStart"/>
            <w:r w:rsidRPr="001C68EF">
              <w:rPr>
                <w:rFonts w:ascii="Times New Roman" w:hAnsi="Times New Roman" w:cs="Times New Roman"/>
                <w:color w:val="333333"/>
              </w:rPr>
              <w:t>Держгеонадрами</w:t>
            </w:r>
            <w:proofErr w:type="spellEnd"/>
            <w:r w:rsidRPr="001C68EF">
              <w:rPr>
                <w:rFonts w:ascii="Times New Roman" w:hAnsi="Times New Roman" w:cs="Times New Roman"/>
                <w:color w:val="333333"/>
              </w:rPr>
              <w:t xml:space="preserve"> та </w:t>
            </w:r>
            <w:proofErr w:type="spellStart"/>
            <w:r w:rsidRPr="001C68EF">
              <w:rPr>
                <w:rFonts w:ascii="Times New Roman" w:hAnsi="Times New Roman" w:cs="Times New Roman"/>
                <w:color w:val="333333"/>
              </w:rPr>
              <w:t>Держпраці</w:t>
            </w:r>
            <w:proofErr w:type="spellEnd"/>
            <w:r w:rsidRPr="001C68EF">
              <w:rPr>
                <w:rFonts w:ascii="Times New Roman" w:hAnsi="Times New Roman" w:cs="Times New Roman"/>
                <w:color w:val="333333"/>
              </w:rPr>
              <w:t xml:space="preserve">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довідки, що містить узагальнену інформацію про землі (території)</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викопіювання з картографічної основи Державного земельного кадастру, кадастрової карти (плану)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копії документа, що створюється під час ведення Державного земельного кадастру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довідки про наявність та розмір земельної частки (паю)</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01254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довідки про осіб, які отримали доступ до інформації про суб’єкта речового права у Державному земельному кадастрі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00207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дозволу на розроблення документації із землеустрою</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00198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згоди на передачу орендованої земельної ділянки в суборенду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витягу з технічної документації про нормативну грошову оцінку земельної ділянки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01161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рішення про передачу у власність, надання у користування земельних ділянок із земель державної або комунальної власності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00175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00174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рішення про продаж земельних ділянок державної та комунальної власності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00217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Затвердження документації із землеустрою без прийняття рішення щодо передачі у власність, надання у користування земельних ділянок із земель державної або комунальної власності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(змін до них) про землі в межах територій територіальних громад з видачею витягу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02442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меліоративної мережі з видачею витягу з Державного земельного кадастру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меліоративну мережу з видачею витягу з Державного земельного кадастру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02444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складової частини меліоративної мережі з видачею витягу з Державного земельного кадастру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складову частину меліоративної мережі з видачею витягу з Державного земельного кадастру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02445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меліоративну мережу, складову частину меліоративної мережі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00179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Затвердження технічної документації з нормативної грошової оцінки земельної ділянки</w:t>
            </w:r>
          </w:p>
        </w:tc>
      </w:tr>
      <w:tr w:rsidR="00C57C60" w:rsidRPr="001C68EF" w:rsidTr="008B262F">
        <w:tc>
          <w:tcPr>
            <w:tcW w:w="9606"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“Містобудування</w:t>
            </w:r>
            <w:proofErr w:type="spellEnd"/>
            <w:r w:rsidRPr="001C68EF">
              <w:rPr>
                <w:rFonts w:ascii="Times New Roman" w:hAnsi="Times New Roman" w:cs="Times New Roman"/>
                <w:b/>
                <w:bCs/>
                <w:color w:val="333333"/>
                <w:shd w:val="clear" w:color="auto" w:fill="FFFFFF"/>
              </w:rPr>
              <w:t xml:space="preserve">, благоустрій та архітектурна </w:t>
            </w:r>
            <w:proofErr w:type="spellStart"/>
            <w:r w:rsidRPr="001C68EF">
              <w:rPr>
                <w:rFonts w:ascii="Times New Roman" w:hAnsi="Times New Roman" w:cs="Times New Roman"/>
                <w:b/>
                <w:bCs/>
                <w:color w:val="333333"/>
                <w:shd w:val="clear" w:color="auto" w:fill="FFFFFF"/>
              </w:rPr>
              <w:t>діяльність”</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будівельного паспорта забудови земельної ділянки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01192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дубліката будівельного паспорта забудови земельної ділянки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6"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державну </w:t>
            </w:r>
            <w:proofErr w:type="spellStart"/>
            <w:r w:rsidRPr="001C68EF">
              <w:rPr>
                <w:rFonts w:ascii="Times New Roman" w:hAnsi="Times New Roman" w:cs="Times New Roman"/>
                <w:color w:val="333333"/>
              </w:rPr>
              <w:t>таємницю”</w:t>
            </w:r>
            <w:proofErr w:type="spellEnd"/>
            <w:r w:rsidRPr="001C68EF">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01186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змін до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7"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державну </w:t>
            </w:r>
            <w:proofErr w:type="spellStart"/>
            <w:r w:rsidRPr="001C68EF">
              <w:rPr>
                <w:rFonts w:ascii="Times New Roman" w:hAnsi="Times New Roman" w:cs="Times New Roman"/>
                <w:color w:val="333333"/>
              </w:rPr>
              <w:t>таємницю”</w:t>
            </w:r>
            <w:proofErr w:type="spellEnd"/>
            <w:r w:rsidRPr="001C68EF">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02479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змін до будівельного паспорта забудови земельної ділянки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02480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Припинення дії містобудівних умов та обмежень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8"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державну </w:t>
            </w:r>
            <w:proofErr w:type="spellStart"/>
            <w:r w:rsidRPr="001C68EF">
              <w:rPr>
                <w:rFonts w:ascii="Times New Roman" w:hAnsi="Times New Roman" w:cs="Times New Roman"/>
                <w:color w:val="333333"/>
              </w:rPr>
              <w:t>таємницю”</w:t>
            </w:r>
            <w:proofErr w:type="spellEnd"/>
            <w:r w:rsidRPr="001C68EF">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02478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Коригування адреси об’єкта, що будується (на підставі проектної </w:t>
            </w:r>
            <w:r w:rsidRPr="001C68EF">
              <w:rPr>
                <w:rFonts w:ascii="Times New Roman" w:hAnsi="Times New Roman" w:cs="Times New Roman"/>
                <w:color w:val="333333"/>
              </w:rPr>
              <w:lastRenderedPageBreak/>
              <w:t>документації)</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01279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Переведення дачного і садового будинку у житловий будинок</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00190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Оформлення паспорта прив’язки тимчасової споруди для провадження підприємницької діяльності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00193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паспорта прив’язки тимчасової споруди для провадження підприємницької діяльності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00191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змін до паспорта прив’язки тимчасової споруди для провадження підприємницької діяльності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Присвоєння адреси об’єкту нерухомого майна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01240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Зміна адреси об’єкта нерухомого майна (для введених в експлуатацію об’єктів)</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01208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початок виконання будівельних робіт на об’єктах з незначними наслідками (СС1)</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01209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на об’єктах з незначними наслідками (СС1) (зміна відомостей про початок виконання будівельних робіт/виправлення технічної помилки)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01218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початок виконання будівельних робіт щодо об’єктів, будівництво яких здійснюється на підставі будівельного паспорта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01219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щодо об’єктів, будівництво яких здійснюється на підставі будівельного паспорта (зміна відомостей про початок виконання будівельних робіт/виправлення технічної помилки)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початок виконання підготовчих робіт</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01188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на об’єктах з незначними наслідками (СС1)</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01190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підготовчих робіт на об’єкті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01263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до експлуатації самочинно збудованого об’єкта, на який визнано право власності за рішенням суду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об’єкта до експлуатації, будівництво якого здійснено на підставі будівельного паспорта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01376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до експлуатації об’єкта з незначними наслідками (СС1)</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01189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підготовчих робіт</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01902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будівельних робіт</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Внесення до Реєстру будівельної діяльності інформації, зазначеної у повідомленні про зміну даних у поданому повідомленні про </w:t>
            </w:r>
            <w:r w:rsidRPr="001C68EF">
              <w:rPr>
                <w:rFonts w:ascii="Times New Roman" w:hAnsi="Times New Roman" w:cs="Times New Roman"/>
                <w:color w:val="333333"/>
              </w:rPr>
              <w:lastRenderedPageBreak/>
              <w:t>виконання підготовчих робіт на об’єкті (зміна відомостей про початок виконання підготовчих робіт/виправлення технічної помилки)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поданій декларації, із виправленням технічної помилки у декларації про готовність до експлуатації об’єкта, будівництво якого здійснено на підставі будівельного паспорта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01873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(СС1), збудованих на земельній ділянці відповідного цільового призначення без дозвільного документа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02423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збудованих на земельній ділянці відповідного цільового призначення без дозвільного документа на виконання будівельних робіт</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02475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щодо об’єктів, будівництво яких здійснюється на підставі будівельного паспорта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02474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об’єкта з незначними наслідками (СС1)</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02477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самочинно збудованого об’єкта, на який визнано право власності за рішенням суду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01670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містобудівних умов та обмежень для проектування об’єкта будівництва на території зони відчуження та зони безумовного (обов’язкового) відселення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01685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змін до містобудівних умов та обмежень для проектування об’єкта будівництва на території зони відчуження та зони безумовного (обов’язкового) відселення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01671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Оформлення паспорта прив’язки тимчасової споруди торговельного, побутового, соціально-культурного чи іншого призначення на території зони відчуження та зони безумовного (обов’язкового) відселення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01686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змін до паспорта прив’язки тимчасової споруди торговельного, побутового, соціально-культурного чи іншого призначення на території зони відчуження та зони безумовного (обов’язкового) відселення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01117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на розміщення зовнішньої реклами поза межами населених пунктів</w:t>
            </w:r>
          </w:p>
        </w:tc>
      </w:tr>
      <w:tr w:rsidR="00C57C60" w:rsidRPr="001C68EF" w:rsidTr="008B262F">
        <w:trPr>
          <w:trHeight w:val="646"/>
        </w:trPr>
        <w:tc>
          <w:tcPr>
            <w:tcW w:w="9606" w:type="dxa"/>
            <w:gridSpan w:val="3"/>
            <w:tcBorders>
              <w:right w:val="single" w:sz="2" w:space="0" w:color="auto"/>
            </w:tcBorders>
          </w:tcPr>
          <w:p w:rsidR="00C57C60" w:rsidRPr="001C68EF" w:rsidRDefault="00C57C60" w:rsidP="008B262F">
            <w:pPr>
              <w:jc w:val="center"/>
              <w:rPr>
                <w:rFonts w:ascii="Times New Roman" w:hAnsi="Times New Roman" w:cs="Times New Roman"/>
                <w:color w:val="333333"/>
              </w:rPr>
            </w:pPr>
            <w:r w:rsidRPr="001C68EF">
              <w:rPr>
                <w:rFonts w:ascii="Times New Roman" w:hAnsi="Times New Roman" w:cs="Times New Roman"/>
                <w:b/>
                <w:bCs/>
                <w:color w:val="333333"/>
              </w:rPr>
              <w:lastRenderedPageBreak/>
              <w:t xml:space="preserve">Категорія </w:t>
            </w:r>
            <w:proofErr w:type="spellStart"/>
            <w:r w:rsidRPr="001C68EF">
              <w:rPr>
                <w:rFonts w:ascii="Times New Roman" w:hAnsi="Times New Roman" w:cs="Times New Roman"/>
                <w:b/>
                <w:bCs/>
                <w:color w:val="333333"/>
              </w:rPr>
              <w:t>“Екологічний</w:t>
            </w:r>
            <w:proofErr w:type="spellEnd"/>
            <w:r w:rsidRPr="001C68EF">
              <w:rPr>
                <w:rFonts w:ascii="Times New Roman" w:hAnsi="Times New Roman" w:cs="Times New Roman"/>
                <w:b/>
                <w:bCs/>
                <w:color w:val="333333"/>
              </w:rPr>
              <w:t xml:space="preserve"> контроль та </w:t>
            </w:r>
            <w:proofErr w:type="spellStart"/>
            <w:r w:rsidRPr="001C68EF">
              <w:rPr>
                <w:rFonts w:ascii="Times New Roman" w:hAnsi="Times New Roman" w:cs="Times New Roman"/>
                <w:b/>
                <w:bCs/>
                <w:color w:val="333333"/>
              </w:rPr>
              <w:t>природокористування”</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01121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8B262F">
            <w:pPr>
              <w:rPr>
                <w:rFonts w:ascii="Times New Roman" w:hAnsi="Times New Roman" w:cs="Times New Roman"/>
                <w:color w:val="333333"/>
              </w:rPr>
            </w:pPr>
            <w:r w:rsidRPr="001C68EF">
              <w:rPr>
                <w:rFonts w:ascii="Times New Roman" w:hAnsi="Times New Roman" w:cs="Times New Roman"/>
                <w:color w:val="333333"/>
              </w:rPr>
              <w:t>Видача дозволу на викиди забруднюючих речовин в атмосферне повітря стаціонарними джерелами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01123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Припинення дії дозволу на викиди забруднюючих речовин в атмосферне повітря стаціонарними джерелами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00255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на спеціальне водокористування</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00464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Припинення дії (відкликання) дозволу на спеціальне водокористування</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01127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на спеціальне використання природних ресурсів у межах територій та об’єктів природно-заповідного фонду</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01454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пасіки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01135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сертифіката племінних (генетичних) ресурсів</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01053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Переоформлення гірничого відводу для розробки родовищ корисних копалин підземним способом (шахтами та рудниками)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01028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гірничого відводу для розробки родовищ корисних копалин підземним способом (шахтами та рудниками)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01128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Припинення дії дозволу на спеціальне використання природних ресурсів у межах територій та об’єктів природно-заповідного фонду</w:t>
            </w:r>
            <w:r>
              <w:rPr>
                <w:rFonts w:ascii="Times New Roman" w:hAnsi="Times New Roman" w:cs="Times New Roman"/>
                <w:color w:val="333333"/>
              </w:rPr>
              <w:t>*</w:t>
            </w:r>
          </w:p>
        </w:tc>
      </w:tr>
      <w:tr w:rsidR="00C57C60" w:rsidRPr="001C68EF" w:rsidTr="008B262F">
        <w:tc>
          <w:tcPr>
            <w:tcW w:w="9606"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“Санітарно-епідеміологічний</w:t>
            </w:r>
            <w:proofErr w:type="spellEnd"/>
            <w:r w:rsidRPr="001C68EF">
              <w:rPr>
                <w:rFonts w:ascii="Times New Roman" w:hAnsi="Times New Roman" w:cs="Times New Roman"/>
                <w:b/>
                <w:bCs/>
                <w:color w:val="333333"/>
                <w:shd w:val="clear" w:color="auto" w:fill="FFFFFF"/>
              </w:rPr>
              <w:t xml:space="preserve"> та споживчий </w:t>
            </w:r>
            <w:proofErr w:type="spellStart"/>
            <w:r w:rsidRPr="001C68EF">
              <w:rPr>
                <w:rFonts w:ascii="Times New Roman" w:hAnsi="Times New Roman" w:cs="Times New Roman"/>
                <w:b/>
                <w:bCs/>
                <w:color w:val="333333"/>
                <w:shd w:val="clear" w:color="auto" w:fill="FFFFFF"/>
              </w:rPr>
              <w:t>контроль”</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01697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кваліфікаційного свідоцтва сільськогосподарського дорадника, сільськогосподарського експерта-дорадника</w:t>
            </w:r>
            <w:r>
              <w:rPr>
                <w:rFonts w:ascii="Times New Roman" w:hAnsi="Times New Roman" w:cs="Times New Roman"/>
                <w:color w:val="333333"/>
              </w:rPr>
              <w:t>*</w:t>
            </w:r>
          </w:p>
        </w:tc>
      </w:tr>
      <w:tr w:rsidR="00C57C60" w:rsidRPr="001C68EF" w:rsidTr="008B262F">
        <w:tc>
          <w:tcPr>
            <w:tcW w:w="9606"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“Охорона</w:t>
            </w:r>
            <w:proofErr w:type="spellEnd"/>
            <w:r w:rsidRPr="001C68EF">
              <w:rPr>
                <w:rFonts w:ascii="Times New Roman" w:hAnsi="Times New Roman" w:cs="Times New Roman"/>
                <w:b/>
                <w:bCs/>
                <w:color w:val="333333"/>
                <w:shd w:val="clear" w:color="auto" w:fill="FFFFFF"/>
              </w:rPr>
              <w:t xml:space="preserve"> культурної </w:t>
            </w:r>
            <w:proofErr w:type="spellStart"/>
            <w:r w:rsidRPr="001C68EF">
              <w:rPr>
                <w:rFonts w:ascii="Times New Roman" w:hAnsi="Times New Roman" w:cs="Times New Roman"/>
                <w:b/>
                <w:bCs/>
                <w:color w:val="333333"/>
                <w:shd w:val="clear" w:color="auto" w:fill="FFFFFF"/>
              </w:rPr>
              <w:t>спадщини”</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01132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Погодження відчуження або передачі пам’яток місцевого значення їх власниками чи уповноваженими ними органами іншим особам у володіння, користування або управління</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01133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Погодження програм та проектів містобудівних, архітектурних і ландшафтних перетворень, меліоративних, шляхових, земельних робіт, реалізація яких може позначитися на стані пам’яток місцевого значення, їх територій і зон охорони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01619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Укладення охоронного договору на пам’ятку культурної спадщини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Укладення охоронного договору на щойно виявлений об’єкт культурної спадщини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01469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Затвердження науково-проектної документації на виконання робіт із консервації, реставрації, реабілітації, музеєфікації, ремонту та пристосування пам’яток місцевого значення</w:t>
            </w:r>
            <w:r>
              <w:rPr>
                <w:rFonts w:ascii="Times New Roman" w:hAnsi="Times New Roman" w:cs="Times New Roman"/>
                <w:color w:val="333333"/>
              </w:rPr>
              <w:t>*</w:t>
            </w:r>
          </w:p>
        </w:tc>
      </w:tr>
      <w:tr w:rsidR="00C57C60" w:rsidRPr="001C68EF" w:rsidTr="008B262F">
        <w:tc>
          <w:tcPr>
            <w:tcW w:w="9606" w:type="dxa"/>
            <w:gridSpan w:val="3"/>
            <w:tcBorders>
              <w:right w:val="single" w:sz="2" w:space="0" w:color="auto"/>
            </w:tcBorders>
          </w:tcPr>
          <w:p w:rsidR="00C57C60" w:rsidRPr="00C77A53"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“Пенсійне</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забезпечення”</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00248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пенсійного посвідчення</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00249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доходи пенсіонера</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00250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перебування на обліку в Пенсійному фонді України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00252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Рішення про виплату пенсії за новим місцем проживання</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00253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Зміна способу виплати пенсії</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00280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витягу з Електронного реєстру листків непрацездатності</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00906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даних про нараховану заробітну плату (дохід) в межах максимальної величини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00907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даних про особливі умови праці</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00908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трудовий та страховий стаж</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00919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інформації з реєстру застрахованих осіб Державного реєстру загальнообов’язкового державного соціального страхування за формою ОК-5</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00920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інформації з реєстру застрахованих осіб Державного реєстру загальнообов’язкового державного соціального страхування за формою ОК-7</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00921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витягу з реєстру застрахованих осіб Державного реєстру загальнообов’язкового державного соціального страхування</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00922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даних про нараховану заробітну плату (дохід)</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01895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Переоформлення пенсійного посвідчення</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02268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інформації з пенсійної справи</w:t>
            </w:r>
            <w:r>
              <w:rPr>
                <w:rFonts w:ascii="Times New Roman" w:hAnsi="Times New Roman" w:cs="Times New Roman"/>
                <w:color w:val="333333"/>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02330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інформації щодо розрахунків та платежів до Пенсійного фонду України</w:t>
            </w:r>
            <w:r>
              <w:rPr>
                <w:rFonts w:ascii="Times New Roman" w:hAnsi="Times New Roman" w:cs="Times New Roman"/>
                <w:color w:val="333333"/>
              </w:rPr>
              <w:t>*</w:t>
            </w:r>
          </w:p>
        </w:tc>
      </w:tr>
      <w:tr w:rsidR="00C57C60" w:rsidRPr="001C68EF" w:rsidTr="008B262F">
        <w:tc>
          <w:tcPr>
            <w:tcW w:w="9606"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“Ветерани</w:t>
            </w:r>
            <w:proofErr w:type="spellEnd"/>
            <w:r w:rsidRPr="001C68EF">
              <w:rPr>
                <w:rFonts w:ascii="Times New Roman" w:hAnsi="Times New Roman" w:cs="Times New Roman"/>
                <w:b/>
                <w:bCs/>
                <w:color w:val="333333"/>
                <w:shd w:val="clear" w:color="auto" w:fill="FFFFFF"/>
              </w:rPr>
              <w:t xml:space="preserve"> війни та члени їх </w:t>
            </w:r>
            <w:proofErr w:type="spellStart"/>
            <w:r w:rsidRPr="001C68EF">
              <w:rPr>
                <w:rFonts w:ascii="Times New Roman" w:hAnsi="Times New Roman" w:cs="Times New Roman"/>
                <w:b/>
                <w:bCs/>
                <w:color w:val="333333"/>
                <w:shd w:val="clear" w:color="auto" w:fill="FFFFFF"/>
              </w:rPr>
              <w:t>родин”</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02266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Єдиного державного реєстру ветеранів війни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02596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посвідчення особи з інвалідністю внаслідок війни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02597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члена сім’ї загиблого (померлого) ветерана війни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02598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посвідчення особи з інвалідністю внаслідок війни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02599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посвідчення члена сім’ї загиблого (померлого) ветерана війни та члена сім’ї загиблого (померлого) Захисника чи Захисниці України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02600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посвідчення члена сім’ї загиблого (померлого) ветерана війни та члена сім’ї загиблого (померлого) Захисника чи Захисниці України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учасника бойових дій, видача посвідчення особам, які з 24 лютого по 25 березня 2022 р. відповідно до </w:t>
            </w:r>
            <w:hyperlink r:id="rId9"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забезпечення участі цивільних осіб у захисті </w:t>
            </w:r>
            <w:proofErr w:type="spellStart"/>
            <w:r w:rsidRPr="001C68EF">
              <w:rPr>
                <w:rFonts w:ascii="Times New Roman" w:hAnsi="Times New Roman" w:cs="Times New Roman"/>
                <w:color w:val="333333"/>
              </w:rPr>
              <w:t>України”</w:t>
            </w:r>
            <w:proofErr w:type="spellEnd"/>
            <w:r w:rsidRPr="001C68EF">
              <w:rPr>
                <w:rFonts w:ascii="Times New Roman" w:hAnsi="Times New Roman" w:cs="Times New Roman"/>
                <w:color w:val="333333"/>
              </w:rPr>
              <w:t xml:space="preserve"> або у складі добровольчих формувань брали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членам сімей загиблих (померлих) Захисників і Захисниць України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01586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направлення для отримання послуги з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00237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члена сім’ї загиблого (померлого) Захисника чи Захисниці України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00241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особи з інвалідністю внаслідок війни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01286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учасника бойових дій, видача посвідчення особам, які у період до 23 лютого 2018 р. включно у складі добровольчих формувань брали безпосередню участь в антитерористичній операції</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01877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одноразової грошової допомоги у разі інвалідності волонтера внаслідок поранення (контузії, травми або каліцтва), </w:t>
            </w:r>
            <w:r w:rsidRPr="001C68EF">
              <w:rPr>
                <w:rFonts w:ascii="Times New Roman" w:hAnsi="Times New Roman" w:cs="Times New Roman"/>
                <w:color w:val="333333"/>
              </w:rPr>
              <w:lastRenderedPageBreak/>
              <w:t>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00239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учасника війни, видача посвідчення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01597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нового посвідчення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02499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Позбавлення статусу особи з інвалідністю внаслідок війни, члена сім’ї загиблого (померлого) Захисника чи Захисниці України за заявою такої особи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00105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02502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особам з інвалідністю внаслідок війни, зазначеним у</w:t>
            </w:r>
            <w:hyperlink r:id="rId10" w:anchor="n103" w:tgtFrame="_blank" w:history="1">
              <w:r w:rsidRPr="001C68EF">
                <w:rPr>
                  <w:rStyle w:val="af"/>
                  <w:rFonts w:ascii="Times New Roman" w:hAnsi="Times New Roman" w:cs="Times New Roman"/>
                  <w:color w:val="000000"/>
                </w:rPr>
                <w:t> пунктах 11-16</w:t>
              </w:r>
            </w:hyperlink>
            <w:r w:rsidRPr="001C68EF">
              <w:rPr>
                <w:rFonts w:ascii="Times New Roman" w:hAnsi="Times New Roman" w:cs="Times New Roman"/>
                <w:color w:val="333333"/>
              </w:rPr>
              <w:t xml:space="preserve"> частини другої статті 7 Закону України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статус ветеранів війни, гарантії їх соціального </w:t>
            </w:r>
            <w:proofErr w:type="spellStart"/>
            <w:r w:rsidRPr="001C68EF">
              <w:rPr>
                <w:rFonts w:ascii="Times New Roman" w:hAnsi="Times New Roman" w:cs="Times New Roman"/>
                <w:color w:val="333333"/>
              </w:rPr>
              <w:t>захисту”</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01284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факту отримання особами поранень чи інших ушкоджень здоров’я, одержаних від вибухонебезпечних предметів,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01588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постраждалого учасника Революції Гідності, видача посвідчення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01598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Позбавлення статусу постраждалого учасника Революції Гідності за заявою особи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01285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Позбавлення статусу учасника бойових дій за заявою такої особи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02606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Виплата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02607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Заміна посвідчення учасника бойових дій, виданого </w:t>
            </w:r>
            <w:proofErr w:type="spellStart"/>
            <w:r w:rsidRPr="001C68EF">
              <w:rPr>
                <w:rFonts w:ascii="Times New Roman" w:hAnsi="Times New Roman" w:cs="Times New Roman"/>
                <w:color w:val="333333"/>
              </w:rPr>
              <w:t>Мінветеранів</w:t>
            </w:r>
            <w:proofErr w:type="spellEnd"/>
            <w:r w:rsidRPr="001C68EF">
              <w:rPr>
                <w:rFonts w:ascii="Times New Roman" w:hAnsi="Times New Roman" w:cs="Times New Roman"/>
                <w:color w:val="333333"/>
              </w:rPr>
              <w:t>, на нове через його непридатність, втрату або зміну персональних даних</w:t>
            </w:r>
          </w:p>
        </w:tc>
      </w:tr>
      <w:tr w:rsidR="00C57C60" w:rsidRPr="001C68EF" w:rsidTr="008B262F">
        <w:tc>
          <w:tcPr>
            <w:tcW w:w="9606"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“Соціальний</w:t>
            </w:r>
            <w:proofErr w:type="spellEnd"/>
            <w:r w:rsidRPr="001C68EF">
              <w:rPr>
                <w:rFonts w:ascii="Times New Roman" w:hAnsi="Times New Roman" w:cs="Times New Roman"/>
                <w:b/>
                <w:bCs/>
                <w:color w:val="333333"/>
                <w:shd w:val="clear" w:color="auto" w:fill="FFFFFF"/>
              </w:rPr>
              <w:t xml:space="preserve"> захист та </w:t>
            </w:r>
            <w:proofErr w:type="spellStart"/>
            <w:r w:rsidRPr="001C68EF">
              <w:rPr>
                <w:rFonts w:ascii="Times New Roman" w:hAnsi="Times New Roman" w:cs="Times New Roman"/>
                <w:b/>
                <w:bCs/>
                <w:color w:val="333333"/>
                <w:shd w:val="clear" w:color="auto" w:fill="FFFFFF"/>
              </w:rPr>
              <w:t>підтримка”</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02347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разової грошової виплати до Дня Незалежності </w:t>
            </w:r>
            <w:r w:rsidRPr="001C68EF">
              <w:rPr>
                <w:rFonts w:ascii="Times New Roman" w:hAnsi="Times New Roman" w:cs="Times New Roman"/>
                <w:color w:val="333333"/>
              </w:rPr>
              <w:lastRenderedPageBreak/>
              <w:t>України особам, визначеним </w:t>
            </w:r>
            <w:hyperlink r:id="rId11" w:tgtFrame="_blank" w:history="1">
              <w:r w:rsidRPr="001C68EF">
                <w:rPr>
                  <w:rStyle w:val="af"/>
                  <w:rFonts w:ascii="Times New Roman" w:hAnsi="Times New Roman" w:cs="Times New Roman"/>
                  <w:color w:val="000000"/>
                </w:rPr>
                <w:t>Законом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захист ветеранів війни, гарантії їх соціального </w:t>
            </w:r>
            <w:proofErr w:type="spellStart"/>
            <w:r w:rsidRPr="001C68EF">
              <w:rPr>
                <w:rFonts w:ascii="Times New Roman" w:hAnsi="Times New Roman" w:cs="Times New Roman"/>
                <w:color w:val="333333"/>
              </w:rPr>
              <w:t>захисту”</w:t>
            </w:r>
            <w:proofErr w:type="spellEnd"/>
            <w:r w:rsidRPr="001C68EF">
              <w:rPr>
                <w:rFonts w:ascii="Times New Roman" w:hAnsi="Times New Roman" w:cs="Times New Roman"/>
                <w:color w:val="333333"/>
              </w:rPr>
              <w:t xml:space="preserve"> та </w:t>
            </w:r>
            <w:hyperlink r:id="rId12" w:tgtFrame="_blank" w:history="1">
              <w:r w:rsidRPr="001C68EF">
                <w:rPr>
                  <w:rStyle w:val="af"/>
                  <w:rFonts w:ascii="Times New Roman" w:hAnsi="Times New Roman" w:cs="Times New Roman"/>
                  <w:color w:val="000000"/>
                </w:rPr>
                <w:t>Законом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жертви нацистських </w:t>
            </w:r>
            <w:proofErr w:type="spellStart"/>
            <w:r w:rsidRPr="001C68EF">
              <w:rPr>
                <w:rFonts w:ascii="Times New Roman" w:hAnsi="Times New Roman" w:cs="Times New Roman"/>
                <w:color w:val="333333"/>
              </w:rPr>
              <w:t>переслідувань”</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01746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про надання грошової компенсації постраждалим особам, житлові будинки (квартири) яких зруйновано внаслідок надзвичайної ситуації воєнного характеру, спричиненої збройною агресією Російської Федерації</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виплати компенсації вартості самостійного санаторно-курортного лікування осіб, стосовно яких встановлено факт позбавлення особистої свободи внаслідок збройної агресії проти України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01392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осіб, які мають право на пільги, відомостей про фізичних осіб, які мають право на пільги за соціальною ознакою відповідно до законів України, отримують пільги, передбачені для педагогічних, медичних, фармацевтичних працівників, працівників бібліотек, музеїв, спеціалістів із захисту рослин і працівників культури в сільській місцевості та членів сім’ї чи опікуна, на яких поширюється пільга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тимчасової допомоги на дітей, щодо яких встановлено факт відсутності батьківського піклування та які тимчасово влаштовані в сім’ю родичів, знайомих, прийомну сім’ю або дитячий будинок сімейного типу, </w:t>
            </w:r>
            <w:proofErr w:type="spellStart"/>
            <w:r w:rsidRPr="001C68EF">
              <w:rPr>
                <w:rFonts w:ascii="Times New Roman" w:hAnsi="Times New Roman" w:cs="Times New Roman"/>
                <w:color w:val="333333"/>
              </w:rPr>
              <w:t>“Дитина</w:t>
            </w:r>
            <w:proofErr w:type="spellEnd"/>
            <w:r w:rsidRPr="001C68EF">
              <w:rPr>
                <w:rFonts w:ascii="Times New Roman" w:hAnsi="Times New Roman" w:cs="Times New Roman"/>
                <w:color w:val="333333"/>
              </w:rPr>
              <w:t xml:space="preserve"> не </w:t>
            </w:r>
            <w:proofErr w:type="spellStart"/>
            <w:r w:rsidRPr="001C68EF">
              <w:rPr>
                <w:rFonts w:ascii="Times New Roman" w:hAnsi="Times New Roman" w:cs="Times New Roman"/>
                <w:color w:val="333333"/>
              </w:rPr>
              <w:t>одна”</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00036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громадян, які потребують поліпшення житлових умов</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01471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громадян, які потребують надання житлового приміщення з фондів житла для тимчасового проживання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00751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видача посвідчень ветеранам праці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01257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внутрішньо переміщених осіб, які потребують надання житлового приміщення з фондів житла для тимчасового проживання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00169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взяття на облік внутрішньо переміщеної особи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01622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за належні для отримання жилі приміщення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02417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допомоги на проживання внутрішньо переміщеним особам</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01433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Рішення про продовження строку надання житлового приміщення з фондів житла для тимчасового проживання внутрішньо переміщених осіб</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01262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статусу дитини, яка постраждала внаслідок воєнних дій та збройних конфліктів</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Установлення статусу, видача посвідчень батькам багатодітної сім’ї та дитини з багатодітної сім’ї</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01200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Вклейка фотокартки в посвідчення дитини з багатодітної сім’ї у зв’язку з досягненням 14-річного віку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01194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дубліката посвідчення батьків багатодітної сім’ї та дитини з багатодітної сім’ї</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01196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посвідчень батьків багатодітної сім’ї та дитини з багатодітної сім’ї</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одноразової винагороди жінкам, яким присвоєно почесне звання України </w:t>
            </w:r>
            <w:proofErr w:type="spellStart"/>
            <w:r w:rsidRPr="001C68EF">
              <w:rPr>
                <w:rFonts w:ascii="Times New Roman" w:hAnsi="Times New Roman" w:cs="Times New Roman"/>
                <w:color w:val="333333"/>
              </w:rPr>
              <w:t>“Мати-героїня”</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при народженні дитини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на дітей, над якими встановлено опіку чи піклування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на дітей одиноким матерям</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при усиновленні дитини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00959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державної допомоги одному з батьків, </w:t>
            </w:r>
            <w:proofErr w:type="spellStart"/>
            <w:r w:rsidRPr="001C68EF">
              <w:rPr>
                <w:rFonts w:ascii="Times New Roman" w:hAnsi="Times New Roman" w:cs="Times New Roman"/>
                <w:color w:val="333333"/>
              </w:rPr>
              <w:t>усиновлювачам</w:t>
            </w:r>
            <w:proofErr w:type="spellEnd"/>
            <w:r w:rsidRPr="001C68EF">
              <w:rPr>
                <w:rFonts w:ascii="Times New Roman" w:hAnsi="Times New Roman" w:cs="Times New Roman"/>
                <w:color w:val="333333"/>
              </w:rPr>
              <w:t>, опікунам, піклувальникам, одному з прийомних батьків, батькам-вихователям, які доглядають за хворою дитиною, якій не встановлено інвалідність</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00960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на дітей, які виховуються у багатодітних сім’ях</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01775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Видача одноразової натуральної допомоги </w:t>
            </w:r>
            <w:proofErr w:type="spellStart"/>
            <w:r w:rsidRPr="001C68EF">
              <w:rPr>
                <w:rFonts w:ascii="Times New Roman" w:hAnsi="Times New Roman" w:cs="Times New Roman"/>
                <w:color w:val="333333"/>
              </w:rPr>
              <w:t>“пакунок</w:t>
            </w:r>
            <w:proofErr w:type="spellEnd"/>
            <w:r w:rsidRPr="001C68EF">
              <w:rPr>
                <w:rFonts w:ascii="Times New Roman" w:hAnsi="Times New Roman" w:cs="Times New Roman"/>
                <w:color w:val="333333"/>
              </w:rPr>
              <w:t xml:space="preserve"> </w:t>
            </w:r>
            <w:proofErr w:type="spellStart"/>
            <w:r w:rsidRPr="001C68EF">
              <w:rPr>
                <w:rFonts w:ascii="Times New Roman" w:hAnsi="Times New Roman" w:cs="Times New Roman"/>
                <w:color w:val="333333"/>
              </w:rPr>
              <w:t>малюка”</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01227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грошової компенсації вартості одноразової натуральної допомоги </w:t>
            </w:r>
            <w:proofErr w:type="spellStart"/>
            <w:r w:rsidRPr="001C68EF">
              <w:rPr>
                <w:rFonts w:ascii="Times New Roman" w:hAnsi="Times New Roman" w:cs="Times New Roman"/>
                <w:color w:val="333333"/>
              </w:rPr>
              <w:t>“пакунок</w:t>
            </w:r>
            <w:proofErr w:type="spellEnd"/>
            <w:r w:rsidRPr="001C68EF">
              <w:rPr>
                <w:rFonts w:ascii="Times New Roman" w:hAnsi="Times New Roman" w:cs="Times New Roman"/>
                <w:color w:val="333333"/>
              </w:rPr>
              <w:t xml:space="preserve"> </w:t>
            </w:r>
            <w:proofErr w:type="spellStart"/>
            <w:r w:rsidRPr="001C68EF">
              <w:rPr>
                <w:rFonts w:ascii="Times New Roman" w:hAnsi="Times New Roman" w:cs="Times New Roman"/>
                <w:color w:val="333333"/>
              </w:rPr>
              <w:t>малюка”</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01405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Оплата послуги патронату над дитиною та виплата соціальної допомоги на утримання дитини в сім’ї патронатного вихователя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01386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w:t>
            </w:r>
            <w:proofErr w:type="spellStart"/>
            <w:r w:rsidRPr="001C68EF">
              <w:rPr>
                <w:rFonts w:ascii="Times New Roman" w:hAnsi="Times New Roman" w:cs="Times New Roman"/>
                <w:color w:val="333333"/>
              </w:rPr>
              <w:t>“гроші</w:t>
            </w:r>
            <w:proofErr w:type="spellEnd"/>
            <w:r w:rsidRPr="001C68EF">
              <w:rPr>
                <w:rFonts w:ascii="Times New Roman" w:hAnsi="Times New Roman" w:cs="Times New Roman"/>
                <w:color w:val="333333"/>
              </w:rPr>
              <w:t xml:space="preserve"> ходять за </w:t>
            </w:r>
            <w:proofErr w:type="spellStart"/>
            <w:r w:rsidRPr="001C68EF">
              <w:rPr>
                <w:rFonts w:ascii="Times New Roman" w:hAnsi="Times New Roman" w:cs="Times New Roman"/>
                <w:color w:val="333333"/>
              </w:rPr>
              <w:t>дитиною”</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01265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00119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направлення на забезпечення допоміжними засобами реабілітації (технічними та іншими засобами реабілітації) осіб з інвалідністю, дітей з інвалідністю та інших категорій осіб</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00242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посвідчення особам з інвалідністю з дитинства та дітям з інвалідністю</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особам з інвалідністю на бензин, ремонт і технічне обслуговування автомобілів та на транспортне обслуговування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01255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замість санаторно-курортної путівки особам з інвалідністю внаслідок війни та прирівняним до них особам</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особам з інвалідністю замість санаторно-курортної путівки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грошової компенсації вартості проїзду до санаторно-курортного закладу (відділення </w:t>
            </w:r>
            <w:proofErr w:type="spellStart"/>
            <w:r w:rsidRPr="001C68EF">
              <w:rPr>
                <w:rFonts w:ascii="Times New Roman" w:hAnsi="Times New Roman" w:cs="Times New Roman"/>
                <w:color w:val="333333"/>
              </w:rPr>
              <w:t>спинального</w:t>
            </w:r>
            <w:proofErr w:type="spellEnd"/>
            <w:r w:rsidRPr="001C68EF">
              <w:rPr>
                <w:rFonts w:ascii="Times New Roman" w:hAnsi="Times New Roman" w:cs="Times New Roman"/>
                <w:color w:val="333333"/>
              </w:rPr>
              <w:t xml:space="preserve"> профілю) і назад особам, які супроводжують осіб з інвалідністю I та II групи з наслідками травм і захворюваннями хребта та спинного мозку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вартості самостійного санаторно-курортного лікування осіб з інвалідністю</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замість санаторно-курортної путівки громадянам, які постраждали внаслідок Чорнобильської катастрофи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осіб з інвалідністю</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громадян, які постраждали внаслідок Чорнобильської катастрофи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особам з інвалідністю з дитинства та дітям з інвалідністю</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00103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00099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на догляд</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00096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особам, які не мають права на пенсію, та особам з інвалідністю</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довідки для отримання пільг особам з інвалідністю, які не мають права на пенсію чи соціальну допомогу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надбавки на догляд за особами з інвалідністю з дитинства та дітьми з інвалідністю</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00230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видача посвідчень особам, які постраждали внаслідок Чорнобильської катастрофи (відповідно до визначених категорій)</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01404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Компенсація вартості продуктів харчування громадянам, які постраждали внаслідок Чорнобильської катастрофи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00232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00171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01191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00172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00170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щомісячної грошової компенсації на дітей, які навчаються в закладах загальної середньої, професійної (професійно-технічної) освіти, закладах фахової </w:t>
            </w:r>
            <w:proofErr w:type="spellStart"/>
            <w:r w:rsidRPr="001C68EF">
              <w:rPr>
                <w:rFonts w:ascii="Times New Roman" w:hAnsi="Times New Roman" w:cs="Times New Roman"/>
                <w:color w:val="333333"/>
              </w:rPr>
              <w:t>передвищої</w:t>
            </w:r>
            <w:proofErr w:type="spellEnd"/>
            <w:r w:rsidRPr="001C68EF">
              <w:rPr>
                <w:rFonts w:ascii="Times New Roman" w:hAnsi="Times New Roman" w:cs="Times New Roman"/>
                <w:color w:val="333333"/>
              </w:rPr>
              <w:t xml:space="preserve"> освіти, </w:t>
            </w:r>
            <w:r w:rsidRPr="001C68EF">
              <w:rPr>
                <w:rFonts w:ascii="Times New Roman" w:hAnsi="Times New Roman" w:cs="Times New Roman"/>
                <w:color w:val="333333"/>
              </w:rPr>
              <w:lastRenderedPageBreak/>
              <w:t>розташованих на територіях радіоактивного забруднення, а також дітей з інвалідністю, пов’язаною з наслідками Чорнобильської катастрофи, і які не харчуються в їдальнях зазначених закладів освіти, а також за всі дні, коли перелічені особи не відвідували такі заклади, до досягнення ними повноліття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малозабезпеченим сім’ям</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01170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на застосування праці іноземців та осіб без громадянства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01172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змін до дозволу на застосування праці іноземців та осіб без громадянства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01173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дії дозволу на застосування праці іноземців та осіб без громадянства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01171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Відкликання дозволу на застосування праці іноземців та осіб без громадянства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01974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пільги на оплату житлово-комунальних послуг</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00101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компенсації за догляд фізичній особі, яка надає соціальні послуги з догляду без провадження підприємницької діяльності на непрофесійній основі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щодо надання соціальних послуг</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02025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виплати тимчасової державної соціальної допомоги непрацюючій особі, яка досягла загального пенсійного віку, але не набула права на пенсійну виплату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пільги на придбання палива, у тому числі рідкого, скрапленого балонного газу для побутових потреб</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01995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компенсації за догляд фізичній особі, яка надає соціальні послуги з догляду без провадження підприємницької діяльності на професійній основі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01997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Забезпечення направлення на комплексну реабілітацію (</w:t>
            </w:r>
            <w:proofErr w:type="spellStart"/>
            <w:r w:rsidRPr="001C68EF">
              <w:rPr>
                <w:rFonts w:ascii="Times New Roman" w:hAnsi="Times New Roman" w:cs="Times New Roman"/>
                <w:color w:val="333333"/>
              </w:rPr>
              <w:t>абілітацію</w:t>
            </w:r>
            <w:proofErr w:type="spellEnd"/>
            <w:r w:rsidRPr="001C68EF">
              <w:rPr>
                <w:rFonts w:ascii="Times New Roman" w:hAnsi="Times New Roman" w:cs="Times New Roman"/>
                <w:color w:val="333333"/>
              </w:rPr>
              <w:t>) осіб з інвалідністю, дітей з інвалідністю, дітей віком до трьох років (включно), які належать до групи ризику щодо отримання інвалідності, осіб, визначених в абзацах </w:t>
            </w:r>
            <w:hyperlink r:id="rId13" w:anchor="n74" w:tgtFrame="_blank" w:history="1">
              <w:r w:rsidRPr="001C68EF">
                <w:rPr>
                  <w:rStyle w:val="af"/>
                  <w:rFonts w:ascii="Times New Roman" w:hAnsi="Times New Roman" w:cs="Times New Roman"/>
                  <w:color w:val="000000"/>
                </w:rPr>
                <w:t>шостому</w:t>
              </w:r>
            </w:hyperlink>
            <w:r w:rsidRPr="001C68EF">
              <w:rPr>
                <w:rFonts w:ascii="Times New Roman" w:hAnsi="Times New Roman" w:cs="Times New Roman"/>
                <w:color w:val="333333"/>
              </w:rPr>
              <w:t> і </w:t>
            </w:r>
            <w:hyperlink r:id="rId14" w:anchor="n560" w:tgtFrame="_blank" w:history="1">
              <w:r w:rsidRPr="001C68EF">
                <w:rPr>
                  <w:rStyle w:val="af"/>
                  <w:rFonts w:ascii="Times New Roman" w:hAnsi="Times New Roman" w:cs="Times New Roman"/>
                  <w:color w:val="000000"/>
                </w:rPr>
                <w:t>сьомому</w:t>
              </w:r>
            </w:hyperlink>
            <w:r w:rsidRPr="001C68EF">
              <w:rPr>
                <w:rFonts w:ascii="Times New Roman" w:hAnsi="Times New Roman" w:cs="Times New Roman"/>
                <w:color w:val="333333"/>
              </w:rPr>
              <w:t xml:space="preserve"> статті 4 Закону України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реабілітацію осіб з інвалідністю в </w:t>
            </w:r>
            <w:proofErr w:type="spellStart"/>
            <w:r w:rsidRPr="001C68EF">
              <w:rPr>
                <w:rFonts w:ascii="Times New Roman" w:hAnsi="Times New Roman" w:cs="Times New Roman"/>
                <w:color w:val="333333"/>
              </w:rPr>
              <w:t>Україні”</w:t>
            </w:r>
            <w:proofErr w:type="spellEnd"/>
            <w:r w:rsidRPr="001C68EF">
              <w:rPr>
                <w:rFonts w:ascii="Times New Roman" w:hAnsi="Times New Roman" w:cs="Times New Roman"/>
                <w:color w:val="333333"/>
              </w:rPr>
              <w:t xml:space="preserve">, до державного реабілітаційного закладу, що належить до сфери управління </w:t>
            </w:r>
            <w:proofErr w:type="spellStart"/>
            <w:r w:rsidRPr="001C68EF">
              <w:rPr>
                <w:rFonts w:ascii="Times New Roman" w:hAnsi="Times New Roman" w:cs="Times New Roman"/>
                <w:color w:val="333333"/>
              </w:rPr>
              <w:t>Мінсоцполітики</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01996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Забезпечення направлення дітей з інвалідністю до реабілітаційної установи для надання реабілітаційних послуг за програмою </w:t>
            </w:r>
            <w:proofErr w:type="spellStart"/>
            <w:r w:rsidRPr="001C68EF">
              <w:rPr>
                <w:rFonts w:ascii="Times New Roman" w:hAnsi="Times New Roman" w:cs="Times New Roman"/>
                <w:color w:val="333333"/>
              </w:rPr>
              <w:t>“Соціальний</w:t>
            </w:r>
            <w:proofErr w:type="spellEnd"/>
            <w:r w:rsidRPr="001C68EF">
              <w:rPr>
                <w:rFonts w:ascii="Times New Roman" w:hAnsi="Times New Roman" w:cs="Times New Roman"/>
                <w:color w:val="333333"/>
              </w:rPr>
              <w:t xml:space="preserve"> захист осіб із </w:t>
            </w:r>
            <w:proofErr w:type="spellStart"/>
            <w:r w:rsidRPr="001C68EF">
              <w:rPr>
                <w:rFonts w:ascii="Times New Roman" w:hAnsi="Times New Roman" w:cs="Times New Roman"/>
                <w:color w:val="333333"/>
              </w:rPr>
              <w:t>інвалідністю”</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02263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одноразової компенсації особам з інвалідністю та дітям з інвалідністю, постраждалим внаслідок дії вибухонебезпечних предметів</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02264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щорічної допомоги на оздоровлення особам з інвалідністю та дітям з інвалідністю, постраждалим внаслідок дії вибухонебезпечних предметів</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01735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про проведення безоплатного капітального ремонту власних житлових будинків і квартир осіб, що мають право на таку пільгу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02064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право на отримання пільг, які надаються з урахуванням доходу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02539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Взяття на облік для забезпечення санаторно-курортним лікуванням </w:t>
            </w:r>
            <w:r w:rsidRPr="001C68EF">
              <w:rPr>
                <w:rFonts w:ascii="Times New Roman" w:hAnsi="Times New Roman" w:cs="Times New Roman"/>
                <w:color w:val="333333"/>
              </w:rPr>
              <w:lastRenderedPageBreak/>
              <w:t>(путівками) осіб, стосовно яких встановлено факт позбавлення особистої свободи внаслідок збройної агресії проти України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02216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02500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ветеранів війни та осіб, на яких поширюється дія Законів України </w:t>
            </w:r>
            <w:proofErr w:type="spellStart"/>
            <w:r w:rsidR="00FB0143">
              <w:fldChar w:fldCharType="begin"/>
            </w:r>
            <w:r>
              <w:instrText>HYPERLINK "https://zakon.rada.gov.ua/laws/show/3551-12" \t "_blank"</w:instrText>
            </w:r>
            <w:r w:rsidR="00FB0143">
              <w:fldChar w:fldCharType="separate"/>
            </w:r>
            <w:r w:rsidRPr="001C68EF">
              <w:rPr>
                <w:rStyle w:val="af"/>
                <w:rFonts w:ascii="Times New Roman" w:hAnsi="Times New Roman" w:cs="Times New Roman"/>
                <w:color w:val="000000"/>
              </w:rPr>
              <w:t>“Про</w:t>
            </w:r>
            <w:proofErr w:type="spellEnd"/>
            <w:r w:rsidRPr="001C68EF">
              <w:rPr>
                <w:rStyle w:val="af"/>
                <w:rFonts w:ascii="Times New Roman" w:hAnsi="Times New Roman" w:cs="Times New Roman"/>
                <w:color w:val="000000"/>
              </w:rPr>
              <w:t xml:space="preserve"> статус ветеранів війни, гарантії їх соціального </w:t>
            </w:r>
            <w:proofErr w:type="spellStart"/>
            <w:r w:rsidRPr="001C68EF">
              <w:rPr>
                <w:rStyle w:val="af"/>
                <w:rFonts w:ascii="Times New Roman" w:hAnsi="Times New Roman" w:cs="Times New Roman"/>
                <w:color w:val="000000"/>
              </w:rPr>
              <w:t>захисту”</w:t>
            </w:r>
            <w:proofErr w:type="spellEnd"/>
            <w:r w:rsidR="00FB0143">
              <w:fldChar w:fldCharType="end"/>
            </w:r>
            <w:r w:rsidRPr="001C68EF">
              <w:rPr>
                <w:rFonts w:ascii="Times New Roman" w:hAnsi="Times New Roman" w:cs="Times New Roman"/>
                <w:color w:val="333333"/>
              </w:rPr>
              <w:t> та </w:t>
            </w:r>
            <w:proofErr w:type="spellStart"/>
            <w:r w:rsidR="00FB0143">
              <w:fldChar w:fldCharType="begin"/>
            </w:r>
            <w:r>
              <w:instrText>HYPERLINK "https://zakon.rada.gov.ua/laws/show/1584-14" \t "_blank"</w:instrText>
            </w:r>
            <w:r w:rsidR="00FB0143">
              <w:fldChar w:fldCharType="separate"/>
            </w:r>
            <w:r w:rsidRPr="001C68EF">
              <w:rPr>
                <w:rStyle w:val="af"/>
                <w:rFonts w:ascii="Times New Roman" w:hAnsi="Times New Roman" w:cs="Times New Roman"/>
                <w:color w:val="000000"/>
              </w:rPr>
              <w:t>“Про</w:t>
            </w:r>
            <w:proofErr w:type="spellEnd"/>
            <w:r w:rsidRPr="001C68EF">
              <w:rPr>
                <w:rStyle w:val="af"/>
                <w:rFonts w:ascii="Times New Roman" w:hAnsi="Times New Roman" w:cs="Times New Roman"/>
                <w:color w:val="000000"/>
              </w:rPr>
              <w:t xml:space="preserve"> жертви нацистських </w:t>
            </w:r>
            <w:proofErr w:type="spellStart"/>
            <w:r w:rsidRPr="001C68EF">
              <w:rPr>
                <w:rStyle w:val="af"/>
                <w:rFonts w:ascii="Times New Roman" w:hAnsi="Times New Roman" w:cs="Times New Roman"/>
                <w:color w:val="000000"/>
              </w:rPr>
              <w:t>переслідувань”</w:t>
            </w:r>
            <w:proofErr w:type="spellEnd"/>
            <w:r w:rsidR="00FB0143">
              <w:fldChar w:fldCharType="end"/>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01197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видача посвідчень жертвам нацистських переслідувань</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01981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відмови від майнових прав підопічного</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стосовно укладення договорів щодо іншого цінного майна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видання письмових зобов’язань від імені підопічного</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01980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на надання згоди особі, дієздатність якої обмежена, на вчинення правочинів щодо укладення договорів щодо іншого цінного майна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на надання згоди особі, дієздатність якої обмежена, на вчинення правочинів щодо укладення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tc>
      </w:tr>
      <w:tr w:rsidR="00C57C60" w:rsidRPr="001C68EF" w:rsidTr="008B262F">
        <w:trPr>
          <w:trHeight w:val="347"/>
        </w:trPr>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01747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про надання особам грошової допомоги постраждалим від надзвичайних ситуацій</w:t>
            </w:r>
          </w:p>
        </w:tc>
      </w:tr>
      <w:tr w:rsidR="00C57C60" w:rsidRPr="001C68EF" w:rsidTr="008B262F">
        <w:tc>
          <w:tcPr>
            <w:tcW w:w="9606" w:type="dxa"/>
            <w:gridSpan w:val="3"/>
            <w:tcBorders>
              <w:right w:val="single" w:sz="2" w:space="0" w:color="auto"/>
            </w:tcBorders>
          </w:tcPr>
          <w:p w:rsidR="00C57C60" w:rsidRPr="00BE3F57" w:rsidRDefault="00C57C60" w:rsidP="00736D4A">
            <w:pPr>
              <w:jc w:val="center"/>
              <w:rPr>
                <w:rFonts w:ascii="Times New Roman" w:hAnsi="Times New Roman" w:cs="Times New Roman"/>
                <w:b/>
                <w:bCs/>
                <w:color w:val="333333"/>
                <w:lang w:val="en-US"/>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“Податкові</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питання”</w:t>
            </w:r>
            <w:proofErr w:type="spellEnd"/>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00321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BD1F8E" w:rsidRDefault="00C57C60" w:rsidP="00736D4A">
            <w:pPr>
              <w:rPr>
                <w:rFonts w:ascii="Times New Roman" w:hAnsi="Times New Roman" w:cs="Times New Roman"/>
                <w:color w:val="333333"/>
                <w:lang w:val="ru-RU"/>
              </w:rPr>
            </w:pPr>
            <w:r w:rsidRPr="001C68EF">
              <w:rPr>
                <w:rFonts w:ascii="Times New Roman" w:hAnsi="Times New Roman" w:cs="Times New Roman"/>
                <w:color w:val="333333"/>
              </w:rPr>
              <w:t>Видача картки платника податків, сформованої контролюючим органом в електронній формі</w:t>
            </w:r>
            <w:r w:rsidRPr="00BD1F8E">
              <w:rPr>
                <w:rFonts w:ascii="Times New Roman" w:hAnsi="Times New Roman" w:cs="Times New Roman"/>
                <w:color w:val="333333"/>
                <w:lang w:val="ru-RU"/>
              </w:rPr>
              <w:t>*</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00341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BD1F8E" w:rsidRDefault="00C57C60" w:rsidP="00736D4A">
            <w:pPr>
              <w:rPr>
                <w:rFonts w:ascii="Times New Roman" w:hAnsi="Times New Roman" w:cs="Times New Roman"/>
                <w:color w:val="333333"/>
                <w:lang w:val="ru-RU"/>
              </w:rPr>
            </w:pPr>
            <w:r w:rsidRPr="001C68EF">
              <w:rPr>
                <w:rFonts w:ascii="Times New Roman" w:hAnsi="Times New Roman" w:cs="Times New Roman"/>
                <w:color w:val="333333"/>
              </w:rPr>
              <w:t xml:space="preserve">Видача відомостей з Державного реєстру фізичних осіб - платників податків про джерела та суми нарахованого доходу, нарахованого </w:t>
            </w:r>
            <w:r w:rsidRPr="001C68EF">
              <w:rPr>
                <w:rFonts w:ascii="Times New Roman" w:hAnsi="Times New Roman" w:cs="Times New Roman"/>
                <w:color w:val="333333"/>
              </w:rPr>
              <w:lastRenderedPageBreak/>
              <w:t>(перерахованого) податку та військового збору, сформованих контролюючим органом в електронній формі</w:t>
            </w:r>
            <w:r w:rsidRPr="00BD1F8E">
              <w:rPr>
                <w:rFonts w:ascii="Times New Roman" w:hAnsi="Times New Roman" w:cs="Times New Roman"/>
                <w:color w:val="333333"/>
                <w:lang w:val="ru-RU"/>
              </w:rPr>
              <w:t>*</w:t>
            </w:r>
          </w:p>
        </w:tc>
      </w:tr>
      <w:tr w:rsidR="00C57C60" w:rsidRPr="001C68EF" w:rsidTr="008B262F">
        <w:tc>
          <w:tcPr>
            <w:tcW w:w="817" w:type="dxa"/>
          </w:tcPr>
          <w:p w:rsidR="00C57C60" w:rsidRPr="001C68EF" w:rsidRDefault="00C57C60" w:rsidP="00736D4A">
            <w:pPr>
              <w:pStyle w:val="a7"/>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Pr>
                <w:rFonts w:ascii="Times New Roman" w:hAnsi="Times New Roman" w:cs="Times New Roman"/>
                <w:color w:val="333333"/>
              </w:rPr>
              <w:t>01314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осіб, з якими проживають неповнолітні діти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Pr>
                <w:rFonts w:ascii="Times New Roman" w:hAnsi="Times New Roman" w:cs="Times New Roman"/>
                <w:color w:val="333333"/>
              </w:rPr>
              <w:t>01239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Pr>
                <w:rFonts w:ascii="Times New Roman" w:hAnsi="Times New Roman" w:cs="Times New Roman"/>
                <w:color w:val="333333"/>
              </w:rPr>
              <w:t>Посвідчення заповіту (крім секретного)</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Pr>
                <w:rFonts w:ascii="Times New Roman" w:hAnsi="Times New Roman" w:cs="Times New Roman"/>
                <w:color w:val="333333"/>
              </w:rPr>
              <w:t>01248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Pr>
                <w:rFonts w:ascii="Times New Roman" w:hAnsi="Times New Roman" w:cs="Times New Roman"/>
                <w:color w:val="333333"/>
              </w:rPr>
              <w:t>Засвідчення вірності копій (фотокопій) документів і виписок з них</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01249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Засвідчення справжності підпису на документах</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01250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Посвідчення довіреностей, прирівнюваних до нотаріально посвідчених, крім довіреностей на право розпорядження нерухомим майном, довіреності на управління і розпорядження корпоративними правами та довіреностей на користування  та розпорядження транспортними засобами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01251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дублікатів втрачених або зіпсованих документів, посвідчених посадовою особою органу місцевого самоврядування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01245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реєстрацію / останнє місце проживання спадкодавця (довідка для оформлення спадщини)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01247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Скасування заповіту (окрім секретного)</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01306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перейменування вулиці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01305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зміну адресного номера будинку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01333</w:t>
            </w:r>
          </w:p>
          <w:p w:rsidR="00C57C60" w:rsidRDefault="00C57C60" w:rsidP="00736D4A">
            <w:pPr>
              <w:rPr>
                <w:rFonts w:ascii="Times New Roman" w:hAnsi="Times New Roman" w:cs="Times New Roman"/>
                <w:color w:val="333333"/>
              </w:rPr>
            </w:pPr>
            <w:r>
              <w:rPr>
                <w:rFonts w:ascii="Times New Roman" w:hAnsi="Times New Roman" w:cs="Times New Roman"/>
                <w:color w:val="333333"/>
              </w:rPr>
              <w:t>01494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наявність у житловому приміщені пічного опалення та / або кухонного вогнища на твердому паливі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01237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 xml:space="preserve"> Видача архівних довідок, копій або витягів на запити фізичних і юридичних осіб, необхідних для соціального захисту громадян</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01213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Надання виписки із по господарської книги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01297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 характеристики на громадян</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01439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те, що утримується в господарстві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 xml:space="preserve">01300 </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Надання довідки про здійснення поховання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02048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належність домоволодіння та зареєстрованих в ньому осіб</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01310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наявність/відсутність будівель та споруд на земельній ділянці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01440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те, що вирощується на земельній ділянці</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01931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наявність худоби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01864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реєстрацію пасіки із зазначенням кількості наявних бджолосімей</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01479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 xml:space="preserve"> Видача довідки про те, що земельна ділянка не приватизована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01244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те, що батькам за місцем реєстрації не видавалось посвідчення батьків багатодітної родини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00244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наявність у фізичної особи земельної ділянки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01435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Надання одноразової матеріальної допомоги на лікування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01434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Надання одноразової матеріальної допомоги постраждалим від пожежі або стихійного лиха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02159</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Надання одноразової матеріальної допомоги учасникам ВВВ, учасникам АТО (ООС)</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02073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Надання адресної матеріальної допомоги згідно програми «Турбота»</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01828</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відсутність відомостей про реєстрацію місця проживання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01844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фактичне місце проживання</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01840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реєстрацію неповнолітніх в будинку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02077</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 xml:space="preserve">Видача довідки про те, що місце проживання спадкоємця на день смерті спадкодавця було зареєстровано за однією адресою зі </w:t>
            </w:r>
            <w:r>
              <w:rPr>
                <w:rFonts w:ascii="Times New Roman" w:hAnsi="Times New Roman" w:cs="Times New Roman"/>
                <w:color w:val="333333"/>
              </w:rPr>
              <w:lastRenderedPageBreak/>
              <w:t>спадкодавцем</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01851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акта обстеження на факт проживання особи без реєстрації місця проживання за даною адресою (на основі письмових свідчень сусідів)</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01846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акта обстеження на факт не  проживання  особи за місцем реєстрації (на основі письмових свідчень сусідів)</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01852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акту обстеження матеріально-побутових умов сім’ї</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02045</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спільне проживання матері (батька) і дитини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01-01</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особі на підставі трудової книжки про те, що особа не працює</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02216</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01-02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Акт про встановлення факту здійснення особою постійного догляду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01-03</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 xml:space="preserve">Надання одноразової матеріально-грошової допомоги мешканцям </w:t>
            </w:r>
            <w:proofErr w:type="spellStart"/>
            <w:r>
              <w:rPr>
                <w:rFonts w:ascii="Times New Roman" w:hAnsi="Times New Roman" w:cs="Times New Roman"/>
                <w:color w:val="333333"/>
              </w:rPr>
              <w:t>Теплицької</w:t>
            </w:r>
            <w:proofErr w:type="spellEnd"/>
            <w:r>
              <w:rPr>
                <w:rFonts w:ascii="Times New Roman" w:hAnsi="Times New Roman" w:cs="Times New Roman"/>
                <w:color w:val="333333"/>
              </w:rPr>
              <w:t xml:space="preserve"> сільської територіальної громади мобілізованим під час  дії воєнного часу в Україні, які безпосередньо приймали участь у зоні проведення бойових дій</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02064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право на отримання пільг, які надаються з урахуванням доходу</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01474</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акта обстеження умов проживання малолітніх (до 14 років) та неповнолітніх (від 14 до 18 років) дітей</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02060</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Внесення даних про новонароджену дитину у посвідчення батьків багатодітної сім’ї</w:t>
            </w:r>
          </w:p>
        </w:tc>
      </w:tr>
      <w:tr w:rsidR="00C57C60" w:rsidRPr="001C68EF" w:rsidTr="008B262F">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01392</w:t>
            </w:r>
          </w:p>
        </w:tc>
        <w:tc>
          <w:tcPr>
            <w:tcW w:w="7230"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Включення до Єдиного державного автоматизованого реєстру осіб, які мають право на пільги (Внесення до Реєстру осіб, які мають право на пільги, відомостей про пільговика, про членів сім’ї чи опікуна пільговика, на яких поширюється пільга)</w:t>
            </w:r>
          </w:p>
        </w:tc>
      </w:tr>
    </w:tbl>
    <w:p w:rsidR="00C57C60" w:rsidRPr="002210D6" w:rsidRDefault="00C57C60" w:rsidP="00C57C60"/>
    <w:p w:rsidR="00C57C60" w:rsidRPr="007B2B7E" w:rsidRDefault="00C57C60" w:rsidP="00C57C60">
      <w:pPr>
        <w:pStyle w:val="a7"/>
        <w:rPr>
          <w:rFonts w:ascii="Times New Roman" w:hAnsi="Times New Roman" w:cs="Times New Roman"/>
          <w:color w:val="2D2C37"/>
          <w:shd w:val="clear" w:color="auto" w:fill="FFFFFF"/>
        </w:rPr>
      </w:pPr>
      <w:r w:rsidRPr="007B2B7E">
        <w:rPr>
          <w:rFonts w:ascii="Times New Roman" w:hAnsi="Times New Roman" w:cs="Times New Roman"/>
        </w:rPr>
        <w:t>*</w:t>
      </w:r>
      <w:r w:rsidRPr="007B2B7E">
        <w:rPr>
          <w:rFonts w:ascii="Times New Roman" w:hAnsi="Times New Roman" w:cs="Times New Roman"/>
          <w:color w:val="2D2C37"/>
          <w:shd w:val="clear" w:color="auto" w:fill="FFFFFF"/>
        </w:rPr>
        <w:t>Практичне надання адміністративної послуги  буде здійснено після узгодження  механізму її реалізації з відповідними органами.</w:t>
      </w:r>
    </w:p>
    <w:p w:rsidR="00C57C60" w:rsidRPr="00BE3F57" w:rsidRDefault="00D72F17" w:rsidP="00C57C60">
      <w:pPr>
        <w:spacing w:after="0" w:line="240" w:lineRule="auto"/>
      </w:pPr>
      <w:r>
        <w:rPr>
          <w:rFonts w:ascii="Times New Roman" w:eastAsia="Times New Roman" w:hAnsi="Times New Roman" w:cs="Times New Roman"/>
          <w:kern w:val="0"/>
          <w:sz w:val="26"/>
          <w:szCs w:val="20"/>
          <w:lang w:eastAsia="ru-RU"/>
        </w:rPr>
        <w:t>Секретар сільської ради                                       Наталія ШУТАК</w:t>
      </w:r>
    </w:p>
    <w:p w:rsidR="00C57C60" w:rsidRDefault="00C57C60" w:rsidP="00CA5EDD">
      <w:pPr>
        <w:spacing w:after="0" w:line="240" w:lineRule="auto"/>
      </w:pPr>
    </w:p>
    <w:sectPr w:rsidR="00C57C60" w:rsidSect="00CA5EDD">
      <w:pgSz w:w="11906" w:h="16838"/>
      <w:pgMar w:top="850" w:right="850" w:bottom="85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C3C1C"/>
    <w:multiLevelType w:val="hybridMultilevel"/>
    <w:tmpl w:val="9952688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57E6F51"/>
    <w:multiLevelType w:val="hybridMultilevel"/>
    <w:tmpl w:val="7C16BEF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3A3422DF"/>
    <w:multiLevelType w:val="hybridMultilevel"/>
    <w:tmpl w:val="BF9AF672"/>
    <w:lvl w:ilvl="0" w:tplc="0F3E1DCE">
      <w:numFmt w:val="bullet"/>
      <w:lvlText w:val=""/>
      <w:lvlJc w:val="left"/>
      <w:pPr>
        <w:ind w:left="720" w:hanging="360"/>
      </w:pPr>
      <w:rPr>
        <w:rFonts w:ascii="Symbol" w:eastAsiaTheme="minorHAnsi" w:hAnsi="Symbol"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5A664926"/>
    <w:multiLevelType w:val="hybridMultilevel"/>
    <w:tmpl w:val="AC48DA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efaultTabStop w:val="708"/>
  <w:hyphenationZone w:val="425"/>
  <w:characterSpacingControl w:val="doNotCompress"/>
  <w:compat/>
  <w:rsids>
    <w:rsidRoot w:val="00834CE8"/>
    <w:rsid w:val="000B5037"/>
    <w:rsid w:val="000F2FE0"/>
    <w:rsid w:val="00113515"/>
    <w:rsid w:val="001C316B"/>
    <w:rsid w:val="00201188"/>
    <w:rsid w:val="0022144E"/>
    <w:rsid w:val="00230848"/>
    <w:rsid w:val="002C42FF"/>
    <w:rsid w:val="00335283"/>
    <w:rsid w:val="00344E6B"/>
    <w:rsid w:val="004D3DD9"/>
    <w:rsid w:val="004E77A1"/>
    <w:rsid w:val="00511593"/>
    <w:rsid w:val="00727EA2"/>
    <w:rsid w:val="00834CE8"/>
    <w:rsid w:val="008B262F"/>
    <w:rsid w:val="008E2188"/>
    <w:rsid w:val="009372B7"/>
    <w:rsid w:val="00956C29"/>
    <w:rsid w:val="00971E2B"/>
    <w:rsid w:val="00AB7174"/>
    <w:rsid w:val="00AE4523"/>
    <w:rsid w:val="00C57C60"/>
    <w:rsid w:val="00CA5EDD"/>
    <w:rsid w:val="00CF7463"/>
    <w:rsid w:val="00D72F17"/>
    <w:rsid w:val="00DA3B75"/>
    <w:rsid w:val="00E31566"/>
    <w:rsid w:val="00E33A4D"/>
    <w:rsid w:val="00EE6D56"/>
    <w:rsid w:val="00F47D0B"/>
    <w:rsid w:val="00FB01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uk-UA"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D0B"/>
  </w:style>
  <w:style w:type="paragraph" w:styleId="1">
    <w:name w:val="heading 1"/>
    <w:basedOn w:val="a"/>
    <w:next w:val="a"/>
    <w:link w:val="10"/>
    <w:uiPriority w:val="9"/>
    <w:qFormat/>
    <w:rsid w:val="00834C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34C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34CE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34CE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34CE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34CE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34CE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34CE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34CE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4CE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34CE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34CE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34CE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34CE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34CE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34CE8"/>
    <w:rPr>
      <w:rFonts w:eastAsiaTheme="majorEastAsia" w:cstheme="majorBidi"/>
      <w:color w:val="595959" w:themeColor="text1" w:themeTint="A6"/>
    </w:rPr>
  </w:style>
  <w:style w:type="character" w:customStyle="1" w:styleId="80">
    <w:name w:val="Заголовок 8 Знак"/>
    <w:basedOn w:val="a0"/>
    <w:link w:val="8"/>
    <w:uiPriority w:val="9"/>
    <w:semiHidden/>
    <w:rsid w:val="00834CE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34CE8"/>
    <w:rPr>
      <w:rFonts w:eastAsiaTheme="majorEastAsia" w:cstheme="majorBidi"/>
      <w:color w:val="272727" w:themeColor="text1" w:themeTint="D8"/>
    </w:rPr>
  </w:style>
  <w:style w:type="paragraph" w:styleId="a3">
    <w:name w:val="Title"/>
    <w:basedOn w:val="a"/>
    <w:next w:val="a"/>
    <w:link w:val="a4"/>
    <w:uiPriority w:val="10"/>
    <w:qFormat/>
    <w:rsid w:val="00834C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34C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4CE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34CE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34CE8"/>
    <w:pPr>
      <w:spacing w:before="160"/>
      <w:jc w:val="center"/>
    </w:pPr>
    <w:rPr>
      <w:i/>
      <w:iCs/>
      <w:color w:val="404040" w:themeColor="text1" w:themeTint="BF"/>
    </w:rPr>
  </w:style>
  <w:style w:type="character" w:customStyle="1" w:styleId="22">
    <w:name w:val="Цитата 2 Знак"/>
    <w:basedOn w:val="a0"/>
    <w:link w:val="21"/>
    <w:uiPriority w:val="29"/>
    <w:rsid w:val="00834CE8"/>
    <w:rPr>
      <w:i/>
      <w:iCs/>
      <w:color w:val="404040" w:themeColor="text1" w:themeTint="BF"/>
    </w:rPr>
  </w:style>
  <w:style w:type="paragraph" w:styleId="a7">
    <w:name w:val="List Paragraph"/>
    <w:basedOn w:val="a"/>
    <w:uiPriority w:val="34"/>
    <w:qFormat/>
    <w:rsid w:val="00834CE8"/>
    <w:pPr>
      <w:ind w:left="720"/>
      <w:contextualSpacing/>
    </w:pPr>
  </w:style>
  <w:style w:type="character" w:styleId="a8">
    <w:name w:val="Intense Emphasis"/>
    <w:basedOn w:val="a0"/>
    <w:uiPriority w:val="21"/>
    <w:qFormat/>
    <w:rsid w:val="00834CE8"/>
    <w:rPr>
      <w:i/>
      <w:iCs/>
      <w:color w:val="0F4761" w:themeColor="accent1" w:themeShade="BF"/>
    </w:rPr>
  </w:style>
  <w:style w:type="paragraph" w:styleId="a9">
    <w:name w:val="Intense Quote"/>
    <w:basedOn w:val="a"/>
    <w:next w:val="a"/>
    <w:link w:val="aa"/>
    <w:uiPriority w:val="30"/>
    <w:qFormat/>
    <w:rsid w:val="00834C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34CE8"/>
    <w:rPr>
      <w:i/>
      <w:iCs/>
      <w:color w:val="0F4761" w:themeColor="accent1" w:themeShade="BF"/>
    </w:rPr>
  </w:style>
  <w:style w:type="character" w:styleId="ab">
    <w:name w:val="Intense Reference"/>
    <w:basedOn w:val="a0"/>
    <w:uiPriority w:val="32"/>
    <w:qFormat/>
    <w:rsid w:val="00834CE8"/>
    <w:rPr>
      <w:b/>
      <w:bCs/>
      <w:smallCaps/>
      <w:color w:val="0F4761" w:themeColor="accent1" w:themeShade="BF"/>
      <w:spacing w:val="5"/>
    </w:rPr>
  </w:style>
  <w:style w:type="paragraph" w:styleId="ac">
    <w:name w:val="Balloon Text"/>
    <w:basedOn w:val="a"/>
    <w:link w:val="ad"/>
    <w:uiPriority w:val="99"/>
    <w:semiHidden/>
    <w:unhideWhenUsed/>
    <w:rsid w:val="00CA5ED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A5EDD"/>
    <w:rPr>
      <w:rFonts w:ascii="Tahoma" w:hAnsi="Tahoma" w:cs="Tahoma"/>
      <w:sz w:val="16"/>
      <w:szCs w:val="16"/>
    </w:rPr>
  </w:style>
  <w:style w:type="table" w:styleId="ae">
    <w:name w:val="Table Grid"/>
    <w:basedOn w:val="a1"/>
    <w:uiPriority w:val="39"/>
    <w:rsid w:val="00C57C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C57C60"/>
    <w:pPr>
      <w:widowControl w:val="0"/>
      <w:autoSpaceDE w:val="0"/>
      <w:autoSpaceDN w:val="0"/>
      <w:spacing w:before="54" w:after="0" w:line="240" w:lineRule="auto"/>
      <w:ind w:left="108"/>
      <w:jc w:val="center"/>
    </w:pPr>
    <w:rPr>
      <w:rFonts w:ascii="Times New Roman" w:eastAsia="Times New Roman" w:hAnsi="Times New Roman" w:cs="Times New Roman"/>
      <w:kern w:val="0"/>
      <w:sz w:val="22"/>
      <w:szCs w:val="22"/>
    </w:rPr>
  </w:style>
  <w:style w:type="character" w:styleId="af">
    <w:name w:val="Hyperlink"/>
    <w:basedOn w:val="a0"/>
    <w:uiPriority w:val="99"/>
    <w:semiHidden/>
    <w:unhideWhenUsed/>
    <w:rsid w:val="00C57C60"/>
    <w:rPr>
      <w:color w:val="0000FF"/>
      <w:u w:val="single"/>
    </w:rPr>
  </w:style>
  <w:style w:type="paragraph" w:styleId="af0">
    <w:name w:val="header"/>
    <w:basedOn w:val="a"/>
    <w:link w:val="af1"/>
    <w:uiPriority w:val="99"/>
    <w:unhideWhenUsed/>
    <w:rsid w:val="00C57C60"/>
    <w:pPr>
      <w:tabs>
        <w:tab w:val="center" w:pos="4819"/>
        <w:tab w:val="right" w:pos="9639"/>
      </w:tabs>
      <w:spacing w:after="0" w:line="240" w:lineRule="auto"/>
    </w:pPr>
  </w:style>
  <w:style w:type="character" w:customStyle="1" w:styleId="af1">
    <w:name w:val="Верхний колонтитул Знак"/>
    <w:basedOn w:val="a0"/>
    <w:link w:val="af0"/>
    <w:uiPriority w:val="99"/>
    <w:rsid w:val="00C57C60"/>
  </w:style>
  <w:style w:type="paragraph" w:styleId="af2">
    <w:name w:val="footer"/>
    <w:basedOn w:val="a"/>
    <w:link w:val="af3"/>
    <w:uiPriority w:val="99"/>
    <w:unhideWhenUsed/>
    <w:rsid w:val="00C57C60"/>
    <w:pPr>
      <w:tabs>
        <w:tab w:val="center" w:pos="4819"/>
        <w:tab w:val="right" w:pos="9639"/>
      </w:tabs>
      <w:spacing w:after="0" w:line="240" w:lineRule="auto"/>
    </w:pPr>
  </w:style>
  <w:style w:type="character" w:customStyle="1" w:styleId="af3">
    <w:name w:val="Нижний колонтитул Знак"/>
    <w:basedOn w:val="a0"/>
    <w:link w:val="af2"/>
    <w:uiPriority w:val="99"/>
    <w:rsid w:val="00C57C6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855-12" TargetMode="External"/><Relationship Id="rId13" Type="http://schemas.openxmlformats.org/officeDocument/2006/relationships/hyperlink" Target="https://zakon.rada.gov.ua/laws/show/2961-15" TargetMode="External"/><Relationship Id="rId3" Type="http://schemas.openxmlformats.org/officeDocument/2006/relationships/settings" Target="settings.xml"/><Relationship Id="rId7" Type="http://schemas.openxmlformats.org/officeDocument/2006/relationships/hyperlink" Target="https://zakon.rada.gov.ua/laws/show/3855-12" TargetMode="External"/><Relationship Id="rId12" Type="http://schemas.openxmlformats.org/officeDocument/2006/relationships/hyperlink" Target="https://zakon.rada.gov.ua/laws/show/1584-1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zakon.rada.gov.ua/laws/show/3855-12" TargetMode="External"/><Relationship Id="rId11" Type="http://schemas.openxmlformats.org/officeDocument/2006/relationships/hyperlink" Target="https://zakon.rada.gov.ua/laws/show/3551-12"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zakon.rada.gov.ua/laws/show/3551-12" TargetMode="External"/><Relationship Id="rId4" Type="http://schemas.openxmlformats.org/officeDocument/2006/relationships/webSettings" Target="webSettings.xml"/><Relationship Id="rId9" Type="http://schemas.openxmlformats.org/officeDocument/2006/relationships/hyperlink" Target="https://zakon.rada.gov.ua/laws/show/2114-20" TargetMode="External"/><Relationship Id="rId14" Type="http://schemas.openxmlformats.org/officeDocument/2006/relationships/hyperlink" Target="https://zakon.rada.gov.ua/laws/show/2961-1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18</Pages>
  <Words>7102</Words>
  <Characters>40483</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Стаднік</dc:creator>
  <cp:keywords/>
  <dc:description/>
  <cp:lastModifiedBy>User1</cp:lastModifiedBy>
  <cp:revision>18</cp:revision>
  <cp:lastPrinted>2026-08-13T12:28:00Z</cp:lastPrinted>
  <dcterms:created xsi:type="dcterms:W3CDTF">2025-10-14T05:46:00Z</dcterms:created>
  <dcterms:modified xsi:type="dcterms:W3CDTF">2026-08-13T12:30:00Z</dcterms:modified>
</cp:coreProperties>
</file>