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A2" w:rsidRPr="000652F2" w:rsidRDefault="003F56B5" w:rsidP="008B3CA2">
      <w:pPr>
        <w:keepNext/>
        <w:widowControl w:val="0"/>
        <w:tabs>
          <w:tab w:val="left" w:pos="993"/>
        </w:tabs>
        <w:spacing w:before="120" w:after="12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26720" cy="60198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CA2" w:rsidRPr="000652F2" w:rsidRDefault="008B3CA2" w:rsidP="008B3CA2">
      <w:pPr>
        <w:keepNext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        </w:t>
      </w:r>
    </w:p>
    <w:p w:rsidR="008B3CA2" w:rsidRPr="000652F2" w:rsidRDefault="008B3CA2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       ТЕПЛИЦЬКА СІЛЬСЬКА РАДА</w:t>
      </w:r>
    </w:p>
    <w:p w:rsidR="008B3CA2" w:rsidRPr="000652F2" w:rsidRDefault="006655FA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     БОЛГРАДСЬКОГО</w:t>
      </w:r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РАЙОНУ   ОДЕСЬКОЇ ОБЛАСТІ   </w:t>
      </w:r>
    </w:p>
    <w:p w:rsidR="008B3CA2" w:rsidRPr="000652F2" w:rsidRDefault="008B3CA2" w:rsidP="008B3CA2">
      <w:pPr>
        <w:keepNext/>
        <w:widowControl w:val="0"/>
        <w:tabs>
          <w:tab w:val="left" w:pos="993"/>
        </w:tabs>
        <w:spacing w:before="120" w:after="12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ВИКОНАВЧИЙ КОМІТЕТ </w:t>
      </w:r>
    </w:p>
    <w:p w:rsidR="008B3CA2" w:rsidRPr="000652F2" w:rsidRDefault="00BD14A2" w:rsidP="008B3CA2">
      <w:pPr>
        <w:keepNext/>
        <w:widowControl w:val="0"/>
        <w:tabs>
          <w:tab w:val="left" w:pos="993"/>
        </w:tabs>
        <w:spacing w:before="120" w:after="120" w:line="36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:rsidR="008B3CA2" w:rsidRPr="000652F2" w:rsidRDefault="008B3CA2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B3CA2" w:rsidRDefault="008B3CA2" w:rsidP="00A36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652F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</w:t>
      </w:r>
      <w:r w:rsidRPr="000652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652F2">
        <w:rPr>
          <w:rFonts w:ascii="Times New Roman" w:hAnsi="Times New Roman"/>
          <w:b/>
          <w:sz w:val="28"/>
          <w:szCs w:val="28"/>
        </w:rPr>
        <w:t xml:space="preserve">присвоєння </w:t>
      </w:r>
      <w:r w:rsidR="00CC59F3" w:rsidRPr="000652F2">
        <w:rPr>
          <w:rFonts w:ascii="Times New Roman" w:hAnsi="Times New Roman"/>
          <w:b/>
          <w:sz w:val="28"/>
          <w:szCs w:val="28"/>
        </w:rPr>
        <w:t>адреси</w:t>
      </w:r>
      <w:r w:rsidR="00890A02">
        <w:rPr>
          <w:rFonts w:ascii="Times New Roman" w:hAnsi="Times New Roman"/>
          <w:b/>
          <w:sz w:val="28"/>
          <w:szCs w:val="28"/>
        </w:rPr>
        <w:t xml:space="preserve"> об</w:t>
      </w:r>
      <w:r w:rsidR="00163B60">
        <w:rPr>
          <w:rFonts w:ascii="Times New Roman" w:hAnsi="Times New Roman"/>
          <w:b/>
          <w:sz w:val="28"/>
          <w:szCs w:val="28"/>
        </w:rPr>
        <w:t>’єкту фізичної</w:t>
      </w:r>
      <w:r w:rsidR="00CC59F3" w:rsidRPr="000652F2">
        <w:rPr>
          <w:rFonts w:ascii="Times New Roman" w:hAnsi="Times New Roman"/>
          <w:b/>
          <w:sz w:val="28"/>
          <w:szCs w:val="28"/>
        </w:rPr>
        <w:t xml:space="preserve"> </w:t>
      </w:r>
    </w:p>
    <w:p w:rsidR="00A36AF9" w:rsidRPr="006F1648" w:rsidRDefault="00163B60" w:rsidP="00A36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культури та спорту - </w:t>
      </w:r>
      <w:r w:rsidR="00A36AF9">
        <w:rPr>
          <w:rFonts w:ascii="Times New Roman" w:hAnsi="Times New Roman"/>
          <w:b/>
          <w:sz w:val="28"/>
          <w:szCs w:val="28"/>
        </w:rPr>
        <w:t>стадіону в селі Теплиця</w:t>
      </w:r>
    </w:p>
    <w:p w:rsidR="00A300F3" w:rsidRPr="000652F2" w:rsidRDefault="008B3CA2" w:rsidP="008B3C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98E" w:rsidRPr="000652F2" w:rsidRDefault="00B54F91" w:rsidP="00CC59F3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 w:rsidRPr="000652F2">
        <w:rPr>
          <w:rFonts w:ascii="Arial" w:hAnsi="Arial" w:cs="Arial"/>
          <w:color w:val="333333"/>
          <w:sz w:val="21"/>
          <w:szCs w:val="21"/>
        </w:rPr>
        <w:t>  </w:t>
      </w:r>
      <w:r w:rsidRPr="000652F2">
        <w:rPr>
          <w:rFonts w:ascii="Arial" w:hAnsi="Arial" w:cs="Arial"/>
          <w:color w:val="333333"/>
          <w:sz w:val="21"/>
          <w:szCs w:val="21"/>
        </w:rPr>
        <w:tab/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Керуючись підпунктом 10 пункту «б» частини 1 статті 30, пунктом 11 статті 37 Закону України «Про місцеве самоврядування в Україні», статтею 263 Закону України  «Про регулювання містобудівної діяльності», Порядком присвоєння адрес об’єктам будівництва, об’єктам нерухомого майна, затвердженим постановою Кабінету Міністрів України від 07 липня 2021 року № 690, розглянувши </w:t>
      </w:r>
      <w:r w:rsidR="00CE33E9">
        <w:rPr>
          <w:color w:val="000000"/>
          <w:sz w:val="28"/>
          <w:szCs w:val="28"/>
          <w:bdr w:val="none" w:sz="0" w:space="0" w:color="auto" w:frame="1"/>
        </w:rPr>
        <w:t xml:space="preserve">клопотання начальника відділу архітектури, містобудування, </w:t>
      </w:r>
      <w:proofErr w:type="spellStart"/>
      <w:r w:rsidR="00CE33E9">
        <w:rPr>
          <w:color w:val="000000"/>
          <w:sz w:val="28"/>
          <w:szCs w:val="28"/>
          <w:bdr w:val="none" w:sz="0" w:space="0" w:color="auto" w:frame="1"/>
        </w:rPr>
        <w:t>жилтово-комунального</w:t>
      </w:r>
      <w:proofErr w:type="spellEnd"/>
      <w:r w:rsidR="00CE33E9">
        <w:rPr>
          <w:color w:val="000000"/>
          <w:sz w:val="28"/>
          <w:szCs w:val="28"/>
          <w:bdr w:val="none" w:sz="0" w:space="0" w:color="auto" w:frame="1"/>
        </w:rPr>
        <w:t xml:space="preserve"> господарства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 xml:space="preserve">від </w:t>
      </w:r>
      <w:r w:rsidR="002176A7">
        <w:rPr>
          <w:color w:val="000000" w:themeColor="text1"/>
          <w:sz w:val="28"/>
          <w:szCs w:val="28"/>
          <w:bdr w:val="none" w:sz="0" w:space="0" w:color="auto" w:frame="1"/>
        </w:rPr>
        <w:t>17.07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>.202</w:t>
      </w:r>
      <w:r w:rsidR="002176A7">
        <w:rPr>
          <w:color w:val="000000" w:themeColor="text1"/>
          <w:sz w:val="28"/>
          <w:szCs w:val="28"/>
          <w:bdr w:val="none" w:sz="0" w:space="0" w:color="auto" w:frame="1"/>
        </w:rPr>
        <w:t>6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4188A">
        <w:rPr>
          <w:color w:val="000000" w:themeColor="text1"/>
          <w:sz w:val="28"/>
          <w:szCs w:val="28"/>
          <w:bdr w:val="none" w:sz="0" w:space="0" w:color="auto" w:frame="1"/>
        </w:rPr>
        <w:t xml:space="preserve">року 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>№</w:t>
      </w:r>
      <w:r w:rsidR="00AF4683">
        <w:rPr>
          <w:color w:val="000000" w:themeColor="text1"/>
          <w:sz w:val="28"/>
          <w:szCs w:val="28"/>
          <w:bdr w:val="none" w:sz="0" w:space="0" w:color="auto" w:frame="1"/>
        </w:rPr>
        <w:t xml:space="preserve"> 3</w:t>
      </w:r>
      <w:r w:rsidR="006F0A7A">
        <w:rPr>
          <w:color w:val="000000" w:themeColor="text1"/>
          <w:sz w:val="28"/>
          <w:szCs w:val="28"/>
          <w:bdr w:val="none" w:sz="0" w:space="0" w:color="auto" w:frame="1"/>
        </w:rPr>
        <w:t>4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, про присвоєння адреси </w:t>
      </w:r>
      <w:r w:rsidR="00F15462">
        <w:rPr>
          <w:color w:val="000000"/>
          <w:sz w:val="28"/>
          <w:szCs w:val="28"/>
          <w:bdr w:val="none" w:sz="0" w:space="0" w:color="auto" w:frame="1"/>
        </w:rPr>
        <w:t>об’єкту фізичної культури та спору -</w:t>
      </w:r>
      <w:r w:rsidR="006F0A7A">
        <w:rPr>
          <w:color w:val="000000"/>
          <w:sz w:val="28"/>
          <w:szCs w:val="28"/>
          <w:bdr w:val="none" w:sz="0" w:space="0" w:color="auto" w:frame="1"/>
        </w:rPr>
        <w:t xml:space="preserve"> стадіону в селі Теплиця</w:t>
      </w:r>
      <w:r w:rsidR="00C3757F">
        <w:rPr>
          <w:color w:val="000000"/>
          <w:sz w:val="28"/>
          <w:szCs w:val="28"/>
          <w:bdr w:val="none" w:sz="0" w:space="0" w:color="auto" w:frame="1"/>
        </w:rPr>
        <w:t>,</w:t>
      </w:r>
      <w:r w:rsidR="00F15462">
        <w:rPr>
          <w:color w:val="000000"/>
          <w:sz w:val="28"/>
          <w:szCs w:val="28"/>
          <w:bdr w:val="none" w:sz="0" w:space="0" w:color="auto" w:frame="1"/>
        </w:rPr>
        <w:t xml:space="preserve">  для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6F0A7A">
        <w:rPr>
          <w:color w:val="000000"/>
          <w:sz w:val="28"/>
          <w:szCs w:val="28"/>
          <w:bdr w:val="none" w:sz="0" w:space="0" w:color="auto" w:frame="1"/>
        </w:rPr>
        <w:t xml:space="preserve">виготовлення </w:t>
      </w:r>
      <w:r w:rsidR="008C1097">
        <w:rPr>
          <w:color w:val="000000"/>
          <w:sz w:val="28"/>
          <w:szCs w:val="28"/>
          <w:bdr w:val="none" w:sz="0" w:space="0" w:color="auto" w:frame="1"/>
        </w:rPr>
        <w:t xml:space="preserve"> документації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, виконавчий комітет </w:t>
      </w:r>
      <w:r w:rsidR="008B3CA2" w:rsidRPr="000652F2">
        <w:rPr>
          <w:sz w:val="28"/>
          <w:szCs w:val="28"/>
        </w:rPr>
        <w:t xml:space="preserve"> сільської</w:t>
      </w:r>
      <w:r w:rsidR="00D7098E" w:rsidRPr="000652F2">
        <w:rPr>
          <w:sz w:val="28"/>
          <w:szCs w:val="28"/>
        </w:rPr>
        <w:t xml:space="preserve"> ради </w:t>
      </w:r>
    </w:p>
    <w:p w:rsidR="007D0213" w:rsidRPr="000652F2" w:rsidRDefault="007D0213" w:rsidP="00EB6E0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098E" w:rsidRPr="000652F2" w:rsidRDefault="00A8263C" w:rsidP="00A826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7098E" w:rsidRPr="000652F2">
        <w:rPr>
          <w:rFonts w:ascii="Times New Roman" w:hAnsi="Times New Roman"/>
          <w:b/>
          <w:sz w:val="28"/>
          <w:szCs w:val="28"/>
        </w:rPr>
        <w:t>В И Р І Ш И В:</w:t>
      </w:r>
    </w:p>
    <w:p w:rsidR="000652F2" w:rsidRPr="00E51451" w:rsidRDefault="00C3757F" w:rsidP="00E51451">
      <w:pPr>
        <w:pStyle w:val="a6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507BD3">
        <w:rPr>
          <w:rFonts w:ascii="Times New Roman" w:hAnsi="Times New Roman"/>
          <w:sz w:val="28"/>
          <w:szCs w:val="28"/>
        </w:rPr>
        <w:t xml:space="preserve"> </w:t>
      </w:r>
      <w:r w:rsidR="00CC59F3" w:rsidRPr="000652F2">
        <w:rPr>
          <w:rFonts w:ascii="Times New Roman" w:hAnsi="Times New Roman"/>
          <w:sz w:val="28"/>
          <w:szCs w:val="28"/>
        </w:rPr>
        <w:t>Присвоїти адресу</w:t>
      </w:r>
      <w:r w:rsidR="005722B2">
        <w:rPr>
          <w:rFonts w:ascii="Times New Roman" w:hAnsi="Times New Roman"/>
          <w:sz w:val="28"/>
          <w:szCs w:val="28"/>
        </w:rPr>
        <w:t xml:space="preserve"> </w:t>
      </w:r>
      <w:r w:rsidR="00A60509" w:rsidRPr="00A6050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об’єкту фізичної культури та спору</w:t>
      </w:r>
      <w:r w:rsidR="00A6050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-</w:t>
      </w:r>
      <w:r w:rsidR="000F1849">
        <w:rPr>
          <w:rFonts w:ascii="Times New Roman" w:hAnsi="Times New Roman"/>
          <w:sz w:val="28"/>
          <w:szCs w:val="28"/>
        </w:rPr>
        <w:t xml:space="preserve"> стадіону в селі Теплиця</w:t>
      </w:r>
      <w:r w:rsidR="00890A02">
        <w:rPr>
          <w:rFonts w:ascii="Times New Roman" w:hAnsi="Times New Roman"/>
          <w:sz w:val="28"/>
          <w:szCs w:val="28"/>
        </w:rPr>
        <w:t xml:space="preserve">, який знаходиться на балансі </w:t>
      </w:r>
      <w:r w:rsidR="00DB609B">
        <w:rPr>
          <w:rFonts w:ascii="Times New Roman" w:hAnsi="Times New Roman"/>
          <w:sz w:val="28"/>
          <w:szCs w:val="28"/>
        </w:rPr>
        <w:t xml:space="preserve"> Теплицької сільської ради</w:t>
      </w:r>
      <w:r w:rsidR="000F1849">
        <w:rPr>
          <w:rFonts w:ascii="Times New Roman" w:hAnsi="Times New Roman"/>
          <w:sz w:val="28"/>
          <w:szCs w:val="28"/>
        </w:rPr>
        <w:t xml:space="preserve"> </w:t>
      </w:r>
      <w:r w:rsidR="00813B63" w:rsidRPr="000652F2">
        <w:rPr>
          <w:rFonts w:ascii="Times New Roman" w:hAnsi="Times New Roman"/>
          <w:sz w:val="28"/>
          <w:szCs w:val="28"/>
        </w:rPr>
        <w:t xml:space="preserve"> </w:t>
      </w:r>
      <w:r w:rsidR="00E51451">
        <w:rPr>
          <w:rFonts w:ascii="Times New Roman" w:hAnsi="Times New Roman"/>
          <w:sz w:val="28"/>
          <w:szCs w:val="28"/>
        </w:rPr>
        <w:t xml:space="preserve">- </w:t>
      </w:r>
      <w:r w:rsidR="00CC59F3" w:rsidRPr="00E51451">
        <w:rPr>
          <w:rFonts w:ascii="Times New Roman" w:hAnsi="Times New Roman"/>
          <w:b/>
          <w:sz w:val="28"/>
          <w:szCs w:val="28"/>
        </w:rPr>
        <w:t>684</w:t>
      </w:r>
      <w:r w:rsidRPr="00E51451">
        <w:rPr>
          <w:rFonts w:ascii="Times New Roman" w:hAnsi="Times New Roman"/>
          <w:b/>
          <w:sz w:val="28"/>
          <w:szCs w:val="28"/>
        </w:rPr>
        <w:t>2</w:t>
      </w:r>
      <w:r w:rsidR="000F1849">
        <w:rPr>
          <w:rFonts w:ascii="Times New Roman" w:hAnsi="Times New Roman"/>
          <w:b/>
          <w:sz w:val="28"/>
          <w:szCs w:val="28"/>
        </w:rPr>
        <w:t>1</w:t>
      </w:r>
      <w:r w:rsidR="00CC59F3" w:rsidRPr="00E51451">
        <w:rPr>
          <w:rFonts w:ascii="Times New Roman" w:hAnsi="Times New Roman"/>
          <w:b/>
          <w:sz w:val="28"/>
          <w:szCs w:val="28"/>
        </w:rPr>
        <w:t xml:space="preserve">, Одеська область, Болградський  район, село </w:t>
      </w:r>
      <w:r w:rsidR="000F1849">
        <w:rPr>
          <w:rFonts w:ascii="Times New Roman" w:hAnsi="Times New Roman"/>
          <w:b/>
          <w:sz w:val="28"/>
          <w:szCs w:val="28"/>
        </w:rPr>
        <w:t>Теплиця</w:t>
      </w:r>
      <w:r w:rsidR="000652F2" w:rsidRPr="00E51451">
        <w:rPr>
          <w:rFonts w:ascii="Times New Roman" w:hAnsi="Times New Roman"/>
          <w:b/>
          <w:sz w:val="28"/>
          <w:szCs w:val="28"/>
        </w:rPr>
        <w:t xml:space="preserve">, вулиця </w:t>
      </w:r>
      <w:r w:rsidR="00F50D9B">
        <w:rPr>
          <w:rFonts w:ascii="Times New Roman" w:hAnsi="Times New Roman"/>
          <w:b/>
          <w:sz w:val="28"/>
          <w:szCs w:val="28"/>
        </w:rPr>
        <w:t>Центральна</w:t>
      </w:r>
      <w:r w:rsidR="001D5F7C" w:rsidRPr="00E51451">
        <w:rPr>
          <w:rFonts w:ascii="Times New Roman" w:hAnsi="Times New Roman"/>
          <w:b/>
          <w:sz w:val="28"/>
          <w:szCs w:val="28"/>
        </w:rPr>
        <w:t xml:space="preserve">, </w:t>
      </w:r>
      <w:r w:rsidR="005C3494">
        <w:rPr>
          <w:rFonts w:ascii="Times New Roman" w:hAnsi="Times New Roman"/>
          <w:b/>
          <w:sz w:val="28"/>
          <w:szCs w:val="28"/>
        </w:rPr>
        <w:t xml:space="preserve">     </w:t>
      </w:r>
      <w:r w:rsidR="00F927CA">
        <w:rPr>
          <w:rFonts w:ascii="Times New Roman" w:hAnsi="Times New Roman"/>
          <w:b/>
          <w:sz w:val="28"/>
          <w:szCs w:val="28"/>
        </w:rPr>
        <w:t>буд</w:t>
      </w:r>
      <w:r w:rsidR="005C3494">
        <w:rPr>
          <w:rFonts w:ascii="Times New Roman" w:hAnsi="Times New Roman"/>
          <w:b/>
          <w:sz w:val="28"/>
          <w:szCs w:val="28"/>
        </w:rPr>
        <w:t>инок</w:t>
      </w:r>
      <w:r w:rsidR="00F927CA">
        <w:rPr>
          <w:rFonts w:ascii="Times New Roman" w:hAnsi="Times New Roman"/>
          <w:b/>
          <w:sz w:val="28"/>
          <w:szCs w:val="28"/>
        </w:rPr>
        <w:t xml:space="preserve"> </w:t>
      </w:r>
      <w:r w:rsidR="000F1849">
        <w:rPr>
          <w:rFonts w:ascii="Times New Roman" w:hAnsi="Times New Roman"/>
          <w:b/>
          <w:sz w:val="28"/>
          <w:szCs w:val="28"/>
        </w:rPr>
        <w:t>143</w:t>
      </w:r>
      <w:r w:rsidR="00EA01AA">
        <w:rPr>
          <w:rFonts w:ascii="Times New Roman" w:hAnsi="Times New Roman"/>
          <w:b/>
          <w:sz w:val="28"/>
          <w:szCs w:val="28"/>
        </w:rPr>
        <w:t>.</w:t>
      </w:r>
    </w:p>
    <w:p w:rsidR="00CC59F3" w:rsidRPr="000652F2" w:rsidRDefault="00CC59F3" w:rsidP="00A8263C">
      <w:pPr>
        <w:pStyle w:val="a6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652F2">
        <w:rPr>
          <w:rFonts w:ascii="Times New Roman" w:hAnsi="Times New Roman"/>
          <w:sz w:val="28"/>
          <w:szCs w:val="28"/>
        </w:rPr>
        <w:t xml:space="preserve"> </w:t>
      </w:r>
      <w:r w:rsidR="00C3757F">
        <w:rPr>
          <w:rFonts w:ascii="Times New Roman" w:hAnsi="Times New Roman"/>
          <w:sz w:val="28"/>
          <w:szCs w:val="28"/>
        </w:rPr>
        <w:tab/>
      </w:r>
      <w:r w:rsidRPr="000652F2">
        <w:rPr>
          <w:rFonts w:ascii="Times New Roman" w:hAnsi="Times New Roman"/>
          <w:sz w:val="28"/>
          <w:szCs w:val="28"/>
        </w:rPr>
        <w:t xml:space="preserve">2. Начальнику відділу </w:t>
      </w:r>
      <w:r w:rsidR="000652F2" w:rsidRPr="000652F2">
        <w:rPr>
          <w:rFonts w:ascii="Times New Roman" w:hAnsi="Times New Roman"/>
          <w:sz w:val="28"/>
          <w:szCs w:val="28"/>
        </w:rPr>
        <w:t>архітектури, містобудування, житлово - комунального господарства</w:t>
      </w:r>
      <w:r w:rsidRPr="000652F2">
        <w:rPr>
          <w:rFonts w:ascii="Times New Roman" w:hAnsi="Times New Roman"/>
          <w:sz w:val="28"/>
          <w:szCs w:val="28"/>
        </w:rPr>
        <w:t xml:space="preserve"> </w:t>
      </w:r>
      <w:r w:rsidR="000652F2" w:rsidRPr="000652F2">
        <w:rPr>
          <w:rFonts w:ascii="Times New Roman" w:hAnsi="Times New Roman"/>
          <w:sz w:val="28"/>
          <w:szCs w:val="28"/>
        </w:rPr>
        <w:t xml:space="preserve">та земельних відносин Теплицької сільської ради </w:t>
      </w:r>
      <w:r w:rsidRPr="000652F2">
        <w:rPr>
          <w:rFonts w:ascii="Times New Roman" w:hAnsi="Times New Roman"/>
          <w:sz w:val="28"/>
          <w:szCs w:val="28"/>
        </w:rPr>
        <w:t>забезпечити внесення інформації про присвоєння адреси до Реєстру будівельної діяльності.</w:t>
      </w:r>
    </w:p>
    <w:p w:rsidR="00F16F29" w:rsidRPr="000652F2" w:rsidRDefault="00683A53" w:rsidP="00683A53">
      <w:pPr>
        <w:pStyle w:val="a6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16F29" w:rsidRPr="000652F2">
        <w:rPr>
          <w:rFonts w:ascii="Times New Roman" w:hAnsi="Times New Roman"/>
          <w:sz w:val="28"/>
          <w:szCs w:val="28"/>
        </w:rPr>
        <w:t xml:space="preserve">Контроль за виконанням рішення покласти  на начальника відділу архітектури, містобудування, житлово-комунального господарства та земельних відносин . </w:t>
      </w:r>
    </w:p>
    <w:p w:rsidR="000C7573" w:rsidRPr="000652F2" w:rsidRDefault="000C7573" w:rsidP="00F16F29">
      <w:pPr>
        <w:pStyle w:val="a6"/>
        <w:tabs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</w:rPr>
      </w:pPr>
    </w:p>
    <w:p w:rsidR="00F16F29" w:rsidRDefault="00F16F29" w:rsidP="00F16F29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B0379F" w:rsidRPr="008F5169" w:rsidRDefault="00B0379F" w:rsidP="00B0379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ільський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голова                                                                     Іван ЛЕОНТЬЄВ          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B0379F" w:rsidRDefault="00B0379F" w:rsidP="00B0379F">
      <w:pPr>
        <w:spacing w:after="0" w:line="240" w:lineRule="auto"/>
        <w:jc w:val="both"/>
        <w:rPr>
          <w:rFonts w:ascii="Times New Roman" w:hAnsi="Times New Roman"/>
        </w:rPr>
      </w:pPr>
    </w:p>
    <w:p w:rsidR="00B0379F" w:rsidRPr="008F5169" w:rsidRDefault="00B0379F" w:rsidP="00B0379F">
      <w:pPr>
        <w:spacing w:after="0" w:line="240" w:lineRule="auto"/>
        <w:jc w:val="both"/>
        <w:rPr>
          <w:rFonts w:ascii="Times New Roman" w:hAnsi="Times New Roman"/>
        </w:rPr>
      </w:pPr>
    </w:p>
    <w:p w:rsidR="00B0379F" w:rsidRDefault="00B0379F" w:rsidP="00B0379F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24 липня 2026 року</w:t>
      </w:r>
    </w:p>
    <w:p w:rsidR="00B0379F" w:rsidRDefault="00B0379F" w:rsidP="00B0379F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B0379F" w:rsidRDefault="00B0379F" w:rsidP="00B0379F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№ </w:t>
      </w:r>
      <w:r>
        <w:rPr>
          <w:rFonts w:ascii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/>
          <w:b/>
          <w:sz w:val="28"/>
          <w:szCs w:val="28"/>
        </w:rPr>
        <w:t>7 –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ІІІ</w:t>
      </w:r>
    </w:p>
    <w:p w:rsidR="00B0379F" w:rsidRPr="003E2513" w:rsidRDefault="00B0379F" w:rsidP="00B0379F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</w:p>
    <w:p w:rsidR="000603BA" w:rsidRPr="000652F2" w:rsidRDefault="000603BA" w:rsidP="00B0379F">
      <w:pPr>
        <w:pStyle w:val="a6"/>
        <w:tabs>
          <w:tab w:val="left" w:pos="993"/>
        </w:tabs>
        <w:jc w:val="both"/>
        <w:rPr>
          <w:rFonts w:ascii="Times New Roman" w:hAnsi="Times New Roman"/>
        </w:rPr>
      </w:pPr>
    </w:p>
    <w:sectPr w:rsidR="000603BA" w:rsidRPr="000652F2" w:rsidSect="00D313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7F4"/>
    <w:multiLevelType w:val="hybridMultilevel"/>
    <w:tmpl w:val="75246CA2"/>
    <w:lvl w:ilvl="0" w:tplc="26F4EC90">
      <w:start w:val="1"/>
      <w:numFmt w:val="decimal"/>
      <w:lvlText w:val="%1."/>
      <w:lvlJc w:val="left"/>
      <w:pPr>
        <w:ind w:left="2396" w:hanging="1125"/>
      </w:pPr>
    </w:lvl>
    <w:lvl w:ilvl="1" w:tplc="04220019" w:tentative="1">
      <w:start w:val="1"/>
      <w:numFmt w:val="lowerLetter"/>
      <w:lvlText w:val="%2."/>
      <w:lvlJc w:val="left"/>
      <w:pPr>
        <w:ind w:left="2003" w:hanging="360"/>
      </w:pPr>
    </w:lvl>
    <w:lvl w:ilvl="2" w:tplc="0422001B" w:tentative="1">
      <w:start w:val="1"/>
      <w:numFmt w:val="lowerRoman"/>
      <w:lvlText w:val="%3."/>
      <w:lvlJc w:val="right"/>
      <w:pPr>
        <w:ind w:left="2723" w:hanging="180"/>
      </w:pPr>
    </w:lvl>
    <w:lvl w:ilvl="3" w:tplc="0422000F" w:tentative="1">
      <w:start w:val="1"/>
      <w:numFmt w:val="decimal"/>
      <w:lvlText w:val="%4."/>
      <w:lvlJc w:val="left"/>
      <w:pPr>
        <w:ind w:left="3443" w:hanging="360"/>
      </w:pPr>
    </w:lvl>
    <w:lvl w:ilvl="4" w:tplc="04220019" w:tentative="1">
      <w:start w:val="1"/>
      <w:numFmt w:val="lowerLetter"/>
      <w:lvlText w:val="%5."/>
      <w:lvlJc w:val="left"/>
      <w:pPr>
        <w:ind w:left="4163" w:hanging="360"/>
      </w:pPr>
    </w:lvl>
    <w:lvl w:ilvl="5" w:tplc="0422001B" w:tentative="1">
      <w:start w:val="1"/>
      <w:numFmt w:val="lowerRoman"/>
      <w:lvlText w:val="%6."/>
      <w:lvlJc w:val="right"/>
      <w:pPr>
        <w:ind w:left="4883" w:hanging="180"/>
      </w:pPr>
    </w:lvl>
    <w:lvl w:ilvl="6" w:tplc="0422000F" w:tentative="1">
      <w:start w:val="1"/>
      <w:numFmt w:val="decimal"/>
      <w:lvlText w:val="%7."/>
      <w:lvlJc w:val="left"/>
      <w:pPr>
        <w:ind w:left="5603" w:hanging="360"/>
      </w:pPr>
    </w:lvl>
    <w:lvl w:ilvl="7" w:tplc="04220019" w:tentative="1">
      <w:start w:val="1"/>
      <w:numFmt w:val="lowerLetter"/>
      <w:lvlText w:val="%8."/>
      <w:lvlJc w:val="left"/>
      <w:pPr>
        <w:ind w:left="6323" w:hanging="360"/>
      </w:pPr>
    </w:lvl>
    <w:lvl w:ilvl="8" w:tplc="0422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">
    <w:nsid w:val="0CAB3BCF"/>
    <w:multiLevelType w:val="multilevel"/>
    <w:tmpl w:val="4CEA0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28" w:hanging="2160"/>
      </w:pPr>
      <w:rPr>
        <w:rFonts w:hint="default"/>
      </w:rPr>
    </w:lvl>
  </w:abstractNum>
  <w:abstractNum w:abstractNumId="2">
    <w:nsid w:val="5AEA1B6E"/>
    <w:multiLevelType w:val="hybridMultilevel"/>
    <w:tmpl w:val="F3E8CF30"/>
    <w:lvl w:ilvl="0" w:tplc="D226A52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E8A2094"/>
    <w:multiLevelType w:val="multilevel"/>
    <w:tmpl w:val="EE8291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5FFD4420"/>
    <w:multiLevelType w:val="hybridMultilevel"/>
    <w:tmpl w:val="0B40D2F8"/>
    <w:lvl w:ilvl="0" w:tplc="26F4EC90">
      <w:start w:val="1"/>
      <w:numFmt w:val="decimal"/>
      <w:lvlText w:val="%1."/>
      <w:lvlJc w:val="left"/>
      <w:pPr>
        <w:ind w:left="1693" w:hanging="1125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7386"/>
    <w:rsid w:val="00014592"/>
    <w:rsid w:val="00026435"/>
    <w:rsid w:val="000603BA"/>
    <w:rsid w:val="000652F2"/>
    <w:rsid w:val="00071AE0"/>
    <w:rsid w:val="00072089"/>
    <w:rsid w:val="000815C0"/>
    <w:rsid w:val="00081CD4"/>
    <w:rsid w:val="00084D2A"/>
    <w:rsid w:val="000945DB"/>
    <w:rsid w:val="000C16D7"/>
    <w:rsid w:val="000C464C"/>
    <w:rsid w:val="000C7573"/>
    <w:rsid w:val="000F1849"/>
    <w:rsid w:val="00113B8A"/>
    <w:rsid w:val="001312B0"/>
    <w:rsid w:val="001357FC"/>
    <w:rsid w:val="00136808"/>
    <w:rsid w:val="00144B65"/>
    <w:rsid w:val="00153367"/>
    <w:rsid w:val="00160D56"/>
    <w:rsid w:val="001637CD"/>
    <w:rsid w:val="00163B60"/>
    <w:rsid w:val="0017439F"/>
    <w:rsid w:val="0017688D"/>
    <w:rsid w:val="00184A64"/>
    <w:rsid w:val="0019019E"/>
    <w:rsid w:val="001933AD"/>
    <w:rsid w:val="001A0909"/>
    <w:rsid w:val="001B47A3"/>
    <w:rsid w:val="001D2D29"/>
    <w:rsid w:val="001D5F7C"/>
    <w:rsid w:val="001E5932"/>
    <w:rsid w:val="002062D7"/>
    <w:rsid w:val="00214682"/>
    <w:rsid w:val="002176A7"/>
    <w:rsid w:val="002470CE"/>
    <w:rsid w:val="00250C60"/>
    <w:rsid w:val="00281A13"/>
    <w:rsid w:val="0028216E"/>
    <w:rsid w:val="002A2D3C"/>
    <w:rsid w:val="002B59BA"/>
    <w:rsid w:val="002C3496"/>
    <w:rsid w:val="002D1F80"/>
    <w:rsid w:val="002E13C9"/>
    <w:rsid w:val="002F0233"/>
    <w:rsid w:val="002F33E7"/>
    <w:rsid w:val="003069B4"/>
    <w:rsid w:val="00310B35"/>
    <w:rsid w:val="00314AFB"/>
    <w:rsid w:val="0032160D"/>
    <w:rsid w:val="00323DDA"/>
    <w:rsid w:val="00337439"/>
    <w:rsid w:val="0033776D"/>
    <w:rsid w:val="003562AF"/>
    <w:rsid w:val="0036259B"/>
    <w:rsid w:val="00370A18"/>
    <w:rsid w:val="003A51A9"/>
    <w:rsid w:val="003A6E83"/>
    <w:rsid w:val="003B55ED"/>
    <w:rsid w:val="003C528A"/>
    <w:rsid w:val="003D1671"/>
    <w:rsid w:val="003E3982"/>
    <w:rsid w:val="003E6C2B"/>
    <w:rsid w:val="003F56B5"/>
    <w:rsid w:val="00400DDA"/>
    <w:rsid w:val="004057C4"/>
    <w:rsid w:val="00423CA6"/>
    <w:rsid w:val="00435936"/>
    <w:rsid w:val="004429AC"/>
    <w:rsid w:val="004530FF"/>
    <w:rsid w:val="00460EFE"/>
    <w:rsid w:val="00477225"/>
    <w:rsid w:val="004A0164"/>
    <w:rsid w:val="004A0E8B"/>
    <w:rsid w:val="004C1E64"/>
    <w:rsid w:val="004C79F5"/>
    <w:rsid w:val="00501CE5"/>
    <w:rsid w:val="00507BD3"/>
    <w:rsid w:val="00513B3D"/>
    <w:rsid w:val="005329E4"/>
    <w:rsid w:val="00534A96"/>
    <w:rsid w:val="00541A3D"/>
    <w:rsid w:val="00556CF6"/>
    <w:rsid w:val="00565BD8"/>
    <w:rsid w:val="005722B2"/>
    <w:rsid w:val="00573427"/>
    <w:rsid w:val="00582095"/>
    <w:rsid w:val="0058514B"/>
    <w:rsid w:val="005860D3"/>
    <w:rsid w:val="005C3494"/>
    <w:rsid w:val="005D2DF4"/>
    <w:rsid w:val="005D3187"/>
    <w:rsid w:val="005E1D68"/>
    <w:rsid w:val="005E29B0"/>
    <w:rsid w:val="005E65E8"/>
    <w:rsid w:val="005E7BC5"/>
    <w:rsid w:val="00630BC1"/>
    <w:rsid w:val="00631012"/>
    <w:rsid w:val="00656AC2"/>
    <w:rsid w:val="006643DE"/>
    <w:rsid w:val="006655FA"/>
    <w:rsid w:val="00673991"/>
    <w:rsid w:val="00674688"/>
    <w:rsid w:val="00683A53"/>
    <w:rsid w:val="00684834"/>
    <w:rsid w:val="00684F77"/>
    <w:rsid w:val="00694FD4"/>
    <w:rsid w:val="006A61FA"/>
    <w:rsid w:val="006C6DBC"/>
    <w:rsid w:val="006D0B3C"/>
    <w:rsid w:val="006D32D2"/>
    <w:rsid w:val="006D34CE"/>
    <w:rsid w:val="006F0A7A"/>
    <w:rsid w:val="006F1648"/>
    <w:rsid w:val="0071687B"/>
    <w:rsid w:val="00721DBB"/>
    <w:rsid w:val="00740471"/>
    <w:rsid w:val="00743C75"/>
    <w:rsid w:val="0077140A"/>
    <w:rsid w:val="00781832"/>
    <w:rsid w:val="00783A1E"/>
    <w:rsid w:val="0078439E"/>
    <w:rsid w:val="00791BA2"/>
    <w:rsid w:val="00796BAB"/>
    <w:rsid w:val="007A2FB2"/>
    <w:rsid w:val="007A674D"/>
    <w:rsid w:val="007D0213"/>
    <w:rsid w:val="007E5027"/>
    <w:rsid w:val="00804723"/>
    <w:rsid w:val="00813B63"/>
    <w:rsid w:val="00816CC5"/>
    <w:rsid w:val="00840DA8"/>
    <w:rsid w:val="008427C2"/>
    <w:rsid w:val="008429C3"/>
    <w:rsid w:val="00843E94"/>
    <w:rsid w:val="00846F98"/>
    <w:rsid w:val="0084702A"/>
    <w:rsid w:val="00847C6F"/>
    <w:rsid w:val="00861AA9"/>
    <w:rsid w:val="00890A02"/>
    <w:rsid w:val="008B3CA2"/>
    <w:rsid w:val="008B4293"/>
    <w:rsid w:val="008C1097"/>
    <w:rsid w:val="008C72B1"/>
    <w:rsid w:val="008D2E6E"/>
    <w:rsid w:val="00901336"/>
    <w:rsid w:val="009110ED"/>
    <w:rsid w:val="00912AAF"/>
    <w:rsid w:val="009237FA"/>
    <w:rsid w:val="0092601D"/>
    <w:rsid w:val="009310DC"/>
    <w:rsid w:val="00941A18"/>
    <w:rsid w:val="0094689F"/>
    <w:rsid w:val="00961577"/>
    <w:rsid w:val="00973948"/>
    <w:rsid w:val="00981204"/>
    <w:rsid w:val="00982C78"/>
    <w:rsid w:val="009A2EFC"/>
    <w:rsid w:val="009D2137"/>
    <w:rsid w:val="009D3763"/>
    <w:rsid w:val="009D5BD5"/>
    <w:rsid w:val="009D6A2D"/>
    <w:rsid w:val="009E1692"/>
    <w:rsid w:val="009E5153"/>
    <w:rsid w:val="009F6C7B"/>
    <w:rsid w:val="00A1483D"/>
    <w:rsid w:val="00A167DE"/>
    <w:rsid w:val="00A300F3"/>
    <w:rsid w:val="00A3263B"/>
    <w:rsid w:val="00A36AF9"/>
    <w:rsid w:val="00A46473"/>
    <w:rsid w:val="00A60509"/>
    <w:rsid w:val="00A61FEE"/>
    <w:rsid w:val="00A679B9"/>
    <w:rsid w:val="00A701A2"/>
    <w:rsid w:val="00A8263C"/>
    <w:rsid w:val="00A840F2"/>
    <w:rsid w:val="00AA5EB4"/>
    <w:rsid w:val="00AA79CA"/>
    <w:rsid w:val="00AC36B0"/>
    <w:rsid w:val="00AE02FF"/>
    <w:rsid w:val="00AF4683"/>
    <w:rsid w:val="00B0379F"/>
    <w:rsid w:val="00B26381"/>
    <w:rsid w:val="00B300CA"/>
    <w:rsid w:val="00B36DD5"/>
    <w:rsid w:val="00B371C9"/>
    <w:rsid w:val="00B4188A"/>
    <w:rsid w:val="00B453C9"/>
    <w:rsid w:val="00B50663"/>
    <w:rsid w:val="00B52EDF"/>
    <w:rsid w:val="00B54F91"/>
    <w:rsid w:val="00B65959"/>
    <w:rsid w:val="00B71CC6"/>
    <w:rsid w:val="00B97386"/>
    <w:rsid w:val="00BA6AC7"/>
    <w:rsid w:val="00BC1043"/>
    <w:rsid w:val="00BC3521"/>
    <w:rsid w:val="00BD14A2"/>
    <w:rsid w:val="00BE5E9C"/>
    <w:rsid w:val="00BF006A"/>
    <w:rsid w:val="00BF3869"/>
    <w:rsid w:val="00C0163C"/>
    <w:rsid w:val="00C102EA"/>
    <w:rsid w:val="00C114B3"/>
    <w:rsid w:val="00C27BE5"/>
    <w:rsid w:val="00C32F03"/>
    <w:rsid w:val="00C3757F"/>
    <w:rsid w:val="00C40812"/>
    <w:rsid w:val="00C45ACA"/>
    <w:rsid w:val="00C82A3C"/>
    <w:rsid w:val="00C91F38"/>
    <w:rsid w:val="00CC59F3"/>
    <w:rsid w:val="00CC7C84"/>
    <w:rsid w:val="00CE2D1E"/>
    <w:rsid w:val="00CE33E9"/>
    <w:rsid w:val="00D11A28"/>
    <w:rsid w:val="00D2532D"/>
    <w:rsid w:val="00D25F21"/>
    <w:rsid w:val="00D27F57"/>
    <w:rsid w:val="00D31336"/>
    <w:rsid w:val="00D53FB0"/>
    <w:rsid w:val="00D706F2"/>
    <w:rsid w:val="00D7098E"/>
    <w:rsid w:val="00D976E2"/>
    <w:rsid w:val="00DB609B"/>
    <w:rsid w:val="00DC1A27"/>
    <w:rsid w:val="00DD2682"/>
    <w:rsid w:val="00DF579B"/>
    <w:rsid w:val="00E02842"/>
    <w:rsid w:val="00E037EB"/>
    <w:rsid w:val="00E2203A"/>
    <w:rsid w:val="00E34300"/>
    <w:rsid w:val="00E51451"/>
    <w:rsid w:val="00E538D6"/>
    <w:rsid w:val="00E670C3"/>
    <w:rsid w:val="00EA01AA"/>
    <w:rsid w:val="00EA6AE8"/>
    <w:rsid w:val="00EB6E04"/>
    <w:rsid w:val="00ED0BD2"/>
    <w:rsid w:val="00F0050D"/>
    <w:rsid w:val="00F15462"/>
    <w:rsid w:val="00F16F29"/>
    <w:rsid w:val="00F17FEA"/>
    <w:rsid w:val="00F23B3D"/>
    <w:rsid w:val="00F2661E"/>
    <w:rsid w:val="00F35B14"/>
    <w:rsid w:val="00F40486"/>
    <w:rsid w:val="00F50D9B"/>
    <w:rsid w:val="00F628A9"/>
    <w:rsid w:val="00F927CA"/>
    <w:rsid w:val="00F9624C"/>
    <w:rsid w:val="00F96E61"/>
    <w:rsid w:val="00F97B1E"/>
    <w:rsid w:val="00FA1130"/>
    <w:rsid w:val="00FA6920"/>
    <w:rsid w:val="00FC3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738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link w:val="a3"/>
    <w:rsid w:val="00B97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B9738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8"/>
      <w:lang w:eastAsia="ru-RU"/>
    </w:rPr>
  </w:style>
  <w:style w:type="paragraph" w:styleId="a6">
    <w:name w:val="No Spacing"/>
    <w:link w:val="a7"/>
    <w:uiPriority w:val="1"/>
    <w:qFormat/>
    <w:rsid w:val="00B97386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B97386"/>
    <w:rPr>
      <w:sz w:val="22"/>
      <w:szCs w:val="22"/>
      <w:lang w:val="uk-UA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B973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97386"/>
    <w:rPr>
      <w:rFonts w:ascii="Tahoma" w:eastAsia="Calibri" w:hAnsi="Tahoma" w:cs="Tahoma"/>
      <w:sz w:val="16"/>
      <w:szCs w:val="16"/>
      <w:lang w:val="ru-RU"/>
    </w:rPr>
  </w:style>
  <w:style w:type="paragraph" w:styleId="aa">
    <w:name w:val="Normal (Web)"/>
    <w:basedOn w:val="a"/>
    <w:uiPriority w:val="99"/>
    <w:unhideWhenUsed/>
    <w:rsid w:val="00A148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A1483D"/>
  </w:style>
  <w:style w:type="character" w:styleId="ab">
    <w:name w:val="Strong"/>
    <w:uiPriority w:val="22"/>
    <w:qFormat/>
    <w:rsid w:val="008B4293"/>
    <w:rPr>
      <w:b/>
      <w:bCs/>
    </w:rPr>
  </w:style>
  <w:style w:type="paragraph" w:customStyle="1" w:styleId="docdata">
    <w:name w:val="docdata"/>
    <w:aliases w:val="docy,v5,10463,baiaagaaboqcaaadwiiaaaxqigaaaaaaaaaaaaaaaaaaaaaaaaaaaaaaaaaaaaaaaaaaaaaaaaaaaaaaaaaaaaaaaaaaaaaaaaaaaaaaaaaaaaaaaaaaaaaaaaaaaaaaaaaaaaaaaaaaaaaaaaaaaaaaaaaaaaaaaaaaaaaaaaaaaaaaaaaaaaaaaaaaaaaaaaaaaaaaaaaaaaaaaaaaaaaaaaaaaaaaaaaaaaa"/>
    <w:basedOn w:val="a"/>
    <w:rsid w:val="008B3C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A81CD10-6BAD-4B00-A64B-687C896A8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</cp:lastModifiedBy>
  <cp:revision>5</cp:revision>
  <cp:lastPrinted>2026-07-28T13:35:00Z</cp:lastPrinted>
  <dcterms:created xsi:type="dcterms:W3CDTF">2026-07-28T13:33:00Z</dcterms:created>
  <dcterms:modified xsi:type="dcterms:W3CDTF">2026-08-05T09:10:00Z</dcterms:modified>
</cp:coreProperties>
</file>