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E4D" w:rsidRDefault="008A0E4D" w:rsidP="008A0E4D">
      <w:pPr>
        <w:keepNext/>
        <w:tabs>
          <w:tab w:val="left" w:pos="993"/>
        </w:tabs>
        <w:spacing w:before="120" w:after="120"/>
        <w:rPr>
          <w:i/>
        </w:rPr>
      </w:pPr>
      <w:r>
        <w:rPr>
          <w:lang w:val="uk-UA"/>
        </w:rPr>
        <w:t xml:space="preserve">                                                           </w:t>
      </w:r>
      <w:r>
        <w:t xml:space="preserve">                       </w:t>
      </w:r>
      <w:r>
        <w:rPr>
          <w:lang w:val="uk-UA"/>
        </w:rPr>
        <w:t xml:space="preserve">  </w:t>
      </w:r>
      <w:r>
        <w:t xml:space="preserve">  </w:t>
      </w:r>
      <w:r>
        <w:rPr>
          <w:noProof/>
        </w:rPr>
        <w:drawing>
          <wp:inline distT="0" distB="0" distL="0" distR="0">
            <wp:extent cx="518160" cy="632460"/>
            <wp:effectExtent l="1905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32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E4D" w:rsidRDefault="008A0E4D" w:rsidP="008A0E4D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                      ТЕПЛИЦЬКА СІЛЬСЬКА РАДА</w:t>
      </w:r>
    </w:p>
    <w:p w:rsidR="008A0E4D" w:rsidRDefault="008A0E4D" w:rsidP="008A0E4D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8A0E4D" w:rsidRDefault="008A0E4D" w:rsidP="008A0E4D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БОЛГРАДСЬКОГО РАЙОНУ   ОДЕСЬКОЇ ОБЛАСТІ   </w:t>
      </w:r>
    </w:p>
    <w:p w:rsidR="008A0E4D" w:rsidRDefault="008A0E4D" w:rsidP="008A0E4D">
      <w:pPr>
        <w:keepNext/>
        <w:tabs>
          <w:tab w:val="left" w:pos="993"/>
        </w:tabs>
        <w:spacing w:before="120" w:after="120"/>
        <w:ind w:left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ВИКОНАВЧИЙ КОМІТЕТ </w:t>
      </w:r>
    </w:p>
    <w:p w:rsidR="008A0E4D" w:rsidRDefault="008A0E4D" w:rsidP="008A0E4D">
      <w:pPr>
        <w:pStyle w:val="1"/>
        <w:tabs>
          <w:tab w:val="left" w:pos="4000"/>
        </w:tabs>
        <w:rPr>
          <w:sz w:val="28"/>
          <w:szCs w:val="28"/>
        </w:rPr>
      </w:pPr>
      <w:r>
        <w:t xml:space="preserve">                                         </w:t>
      </w:r>
      <w:r w:rsidR="004B063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Р І Ш Е Н Н Я</w:t>
      </w:r>
    </w:p>
    <w:p w:rsidR="00A83491" w:rsidRDefault="00A83491" w:rsidP="00A83491">
      <w:pPr>
        <w:spacing w:after="0" w:line="240" w:lineRule="auto"/>
        <w:jc w:val="center"/>
        <w:rPr>
          <w:rFonts w:ascii="Times New Roman" w:eastAsia="Calibri" w:hAnsi="Times New Roman" w:cs="Times New Roman"/>
          <w:i/>
          <w:lang w:val="uk-UA" w:eastAsia="uk-UA"/>
        </w:rPr>
      </w:pPr>
    </w:p>
    <w:p w:rsidR="00A83491" w:rsidRDefault="00A83491" w:rsidP="00A83491">
      <w:pPr>
        <w:tabs>
          <w:tab w:val="left" w:pos="2552"/>
        </w:tabs>
        <w:spacing w:after="0" w:line="240" w:lineRule="auto"/>
        <w:ind w:right="3542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висновку</w:t>
      </w:r>
      <w:r w:rsidR="0019426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 xml:space="preserve"> органу опіки та піклування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9426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щодо доцільності усиновлення</w:t>
      </w:r>
    </w:p>
    <w:p w:rsidR="00A83491" w:rsidRDefault="00A83491" w:rsidP="00A83491">
      <w:pPr>
        <w:tabs>
          <w:tab w:val="left" w:pos="3119"/>
          <w:tab w:val="left" w:pos="3969"/>
          <w:tab w:val="left" w:pos="4395"/>
          <w:tab w:val="left" w:pos="5387"/>
          <w:tab w:val="left" w:pos="5954"/>
        </w:tabs>
        <w:spacing w:after="0" w:line="240" w:lineRule="auto"/>
        <w:ind w:right="3968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A83491" w:rsidRPr="00743E66" w:rsidRDefault="00F1734F" w:rsidP="00743E6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          </w:t>
      </w:r>
      <w:r w:rsidR="00A83491" w:rsidRPr="00743E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Відповідно до </w:t>
      </w:r>
      <w:r w:rsidR="00A83491" w:rsidRPr="00743E66">
        <w:rPr>
          <w:rFonts w:ascii="Times New Roman" w:hAnsi="Times New Roman" w:cs="Times New Roman"/>
          <w:sz w:val="28"/>
          <w:szCs w:val="28"/>
          <w:lang w:val="uk-UA"/>
        </w:rPr>
        <w:t xml:space="preserve">підпункту 4 пункту «б» частини 1 статті 34, </w:t>
      </w:r>
      <w:r w:rsidR="00A83491" w:rsidRPr="00743E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59 </w:t>
      </w:r>
      <w:r w:rsidR="00A83491" w:rsidRPr="00743E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Закону України «Про місцеве самоврядування в Україні», ст. 4 </w:t>
      </w:r>
      <w:r w:rsidR="00A83491" w:rsidRPr="00743E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Закону України «Про органи і служби у справах дітей та спеціальні установи для дітей», </w:t>
      </w:r>
      <w:r w:rsidR="00A83491" w:rsidRPr="00743E66">
        <w:rPr>
          <w:rFonts w:ascii="Times New Roman" w:hAnsi="Times New Roman" w:cs="Times New Roman"/>
          <w:sz w:val="28"/>
          <w:szCs w:val="28"/>
          <w:lang w:val="uk-UA"/>
        </w:rPr>
        <w:t xml:space="preserve">8, 11, 12 </w:t>
      </w:r>
      <w:r w:rsidR="00A83491" w:rsidRPr="00743E66">
        <w:rPr>
          <w:rFonts w:ascii="Times New Roman" w:eastAsia="Calibri" w:hAnsi="Times New Roman" w:cs="Times New Roman"/>
          <w:sz w:val="28"/>
          <w:szCs w:val="28"/>
          <w:lang w:val="uk-UA"/>
        </w:rPr>
        <w:t>Закону України «Про</w:t>
      </w:r>
      <w:r w:rsidR="001942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охорону дитинства», Про П</w:t>
      </w:r>
      <w:r w:rsidR="00743E66">
        <w:rPr>
          <w:rFonts w:ascii="Times New Roman" w:eastAsia="Calibri" w:hAnsi="Times New Roman" w:cs="Times New Roman"/>
          <w:sz w:val="28"/>
          <w:szCs w:val="28"/>
          <w:lang w:val="uk-UA"/>
        </w:rPr>
        <w:t>орядок</w:t>
      </w:r>
      <w:r w:rsidR="00A83491" w:rsidRPr="00743E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року №866 «Питання діяльності органів опіки та піклування, пов’язаної із захистом прав дитини», </w:t>
      </w:r>
      <w:r w:rsidR="00743E6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43E66" w:rsidRPr="00743E66">
        <w:rPr>
          <w:rFonts w:ascii="Times New Roman" w:hAnsi="Times New Roman" w:cs="Times New Roman"/>
          <w:sz w:val="28"/>
          <w:szCs w:val="28"/>
          <w:lang w:val="uk-UA"/>
        </w:rPr>
        <w:t>останова Кабінету Міністрів України від 08.10.2008 №905 „ Про затвердження Порядку провадження діяльності з усиновлення та здійснення нагляду за дотриманням прав усиновлених дітей ”</w:t>
      </w:r>
      <w:r w:rsidR="00A83491" w:rsidRPr="00743E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взявши до уваги рішення комісії з питань захисту прав дитини від 23.03.2026 року, </w:t>
      </w:r>
      <w:r w:rsidR="00A83491" w:rsidRPr="00743E66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виконавчий комітет Теплицької сільської ради Болградського району Одеської області,</w:t>
      </w:r>
    </w:p>
    <w:p w:rsidR="00A83491" w:rsidRDefault="00A83491" w:rsidP="00A834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</w:p>
    <w:p w:rsidR="00A83491" w:rsidRDefault="00A83491" w:rsidP="00A834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ВИРІШИВ:</w:t>
      </w:r>
    </w:p>
    <w:p w:rsidR="00A83491" w:rsidRDefault="00A83491" w:rsidP="00A83491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A83491" w:rsidRDefault="00F1734F" w:rsidP="00A83491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      </w:t>
      </w:r>
      <w:r w:rsidR="00A83491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1. Затвердити </w:t>
      </w:r>
      <w:r w:rsidR="00A83491" w:rsidRPr="00282C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виснов</w:t>
      </w:r>
      <w:r w:rsidR="00A83491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ок</w:t>
      </w:r>
      <w:r w:rsidR="00A83491" w:rsidRPr="00282C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="00207D8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органу опіки та піклування </w:t>
      </w:r>
      <w:r w:rsidR="00A83491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про</w:t>
      </w:r>
      <w:r w:rsidR="00A83491" w:rsidRPr="00282C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доцільн</w:t>
      </w:r>
      <w:r w:rsidR="00A83491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і</w:t>
      </w:r>
      <w:r w:rsidR="00A83491" w:rsidRPr="00282C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ст</w:t>
      </w:r>
      <w:r w:rsidR="00A83491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ь</w:t>
      </w:r>
      <w:r w:rsidR="00A83491" w:rsidRPr="00282C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="00207D8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усиновлення</w:t>
      </w:r>
      <w:r w:rsidR="001E25C6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="008B6C3F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------</w:t>
      </w:r>
      <w:r w:rsidR="001E25C6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року народже</w:t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ння, громадянином </w:t>
      </w:r>
      <w:r w:rsidR="008B6C3F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-----</w:t>
      </w:r>
      <w:r w:rsidR="001E25C6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року народження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, згідно додатку</w:t>
      </w:r>
      <w:r w:rsidR="00A83491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.</w:t>
      </w:r>
    </w:p>
    <w:p w:rsidR="00F1734F" w:rsidRDefault="00F1734F" w:rsidP="00A83491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</w:p>
    <w:p w:rsidR="00A83491" w:rsidRDefault="00A83491" w:rsidP="00A83491">
      <w:pPr>
        <w:spacing w:after="0" w:line="240" w:lineRule="auto"/>
        <w:ind w:right="-2" w:firstLine="567"/>
        <w:jc w:val="both"/>
        <w:rPr>
          <w:rFonts w:ascii="Times New Roman" w:eastAsia="MS Mincho" w:hAnsi="Times New Roman" w:cs="Times New Roman"/>
          <w:sz w:val="28"/>
          <w:szCs w:val="28"/>
          <w:lang w:val="uk-UA" w:eastAsia="ja-JP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Контроль за виконанням рішення покласти на </w:t>
      </w:r>
      <w:r w:rsidR="00F1734F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сільського голову</w:t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.</w:t>
      </w:r>
    </w:p>
    <w:p w:rsidR="00A83491" w:rsidRDefault="00A83491" w:rsidP="00A834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:rsidR="007A0DE0" w:rsidRDefault="007A0DE0" w:rsidP="007A0DE0">
      <w:pPr>
        <w:pStyle w:val="aa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A0DE0" w:rsidRDefault="007A0DE0" w:rsidP="007A0DE0">
      <w:pPr>
        <w:pStyle w:val="aa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A0DE0" w:rsidRPr="0096249B" w:rsidRDefault="007A0DE0" w:rsidP="007A0DE0">
      <w:pPr>
        <w:pStyle w:val="aa"/>
        <w:spacing w:after="0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96249B">
        <w:rPr>
          <w:rFonts w:ascii="Times New Roman" w:hAnsi="Times New Roman" w:cs="Times New Roman"/>
          <w:b/>
          <w:sz w:val="28"/>
          <w:szCs w:val="28"/>
        </w:rPr>
        <w:t xml:space="preserve">Сільський голова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96249B">
        <w:rPr>
          <w:rFonts w:ascii="Times New Roman" w:hAnsi="Times New Roman" w:cs="Times New Roman"/>
          <w:b/>
          <w:sz w:val="28"/>
          <w:szCs w:val="28"/>
        </w:rPr>
        <w:t xml:space="preserve"> Іван  ЛЕОНТЬЄВ</w:t>
      </w:r>
    </w:p>
    <w:p w:rsidR="007A0DE0" w:rsidRPr="0096249B" w:rsidRDefault="007A0DE0" w:rsidP="007A0DE0">
      <w:pPr>
        <w:spacing w:after="0" w:line="240" w:lineRule="auto"/>
        <w:rPr>
          <w:rFonts w:ascii="Times New Roman" w:hAnsi="Times New Roman" w:cs="Times New Roman"/>
          <w:b/>
        </w:rPr>
      </w:pPr>
    </w:p>
    <w:p w:rsidR="007A0DE0" w:rsidRPr="0096249B" w:rsidRDefault="007A0DE0" w:rsidP="007A0D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249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7A0DE0" w:rsidRPr="0096249B" w:rsidRDefault="007A0DE0" w:rsidP="007A0DE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6249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25</w:t>
      </w:r>
      <w:r w:rsidRPr="0096249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березня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96249B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7A0DE0" w:rsidRDefault="007A0DE0" w:rsidP="007A0D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6249B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531660" w:rsidRDefault="007A0DE0" w:rsidP="008A0E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8B6C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26</w:t>
      </w:r>
      <w:r w:rsidRPr="008B6C3F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96249B">
        <w:rPr>
          <w:rFonts w:ascii="Times New Roman" w:hAnsi="Times New Roman" w:cs="Times New Roman"/>
          <w:b/>
          <w:sz w:val="28"/>
          <w:szCs w:val="28"/>
        </w:rPr>
        <w:t>V</w:t>
      </w:r>
      <w:r w:rsidRPr="008B6C3F">
        <w:rPr>
          <w:rFonts w:ascii="Times New Roman" w:hAnsi="Times New Roman" w:cs="Times New Roman"/>
          <w:b/>
          <w:sz w:val="28"/>
          <w:szCs w:val="28"/>
          <w:lang w:val="uk-UA"/>
        </w:rPr>
        <w:t>ІІІ</w:t>
      </w:r>
    </w:p>
    <w:p w:rsidR="008B6C3F" w:rsidRDefault="008B6C3F" w:rsidP="008A0E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8B6C3F" w:rsidSect="002E6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E8F" w:rsidRDefault="00440E8F" w:rsidP="00DA5DE4">
      <w:pPr>
        <w:spacing w:after="0" w:line="240" w:lineRule="auto"/>
      </w:pPr>
      <w:r>
        <w:separator/>
      </w:r>
    </w:p>
  </w:endnote>
  <w:endnote w:type="continuationSeparator" w:id="1">
    <w:p w:rsidR="00440E8F" w:rsidRDefault="00440E8F" w:rsidP="00DA5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E8F" w:rsidRDefault="00440E8F" w:rsidP="00DA5DE4">
      <w:pPr>
        <w:spacing w:after="0" w:line="240" w:lineRule="auto"/>
      </w:pPr>
      <w:r>
        <w:separator/>
      </w:r>
    </w:p>
  </w:footnote>
  <w:footnote w:type="continuationSeparator" w:id="1">
    <w:p w:rsidR="00440E8F" w:rsidRDefault="00440E8F" w:rsidP="00DA5D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3491"/>
    <w:rsid w:val="00063BB4"/>
    <w:rsid w:val="00092F56"/>
    <w:rsid w:val="000C6C45"/>
    <w:rsid w:val="00162409"/>
    <w:rsid w:val="00194264"/>
    <w:rsid w:val="001E25C6"/>
    <w:rsid w:val="00207D80"/>
    <w:rsid w:val="00234D29"/>
    <w:rsid w:val="0027526F"/>
    <w:rsid w:val="002C1753"/>
    <w:rsid w:val="002C3E13"/>
    <w:rsid w:val="00306C76"/>
    <w:rsid w:val="003B19FF"/>
    <w:rsid w:val="00440E8F"/>
    <w:rsid w:val="004B0634"/>
    <w:rsid w:val="005029E6"/>
    <w:rsid w:val="00531660"/>
    <w:rsid w:val="005540E8"/>
    <w:rsid w:val="005A603E"/>
    <w:rsid w:val="006664AB"/>
    <w:rsid w:val="00685F68"/>
    <w:rsid w:val="00700437"/>
    <w:rsid w:val="0074219B"/>
    <w:rsid w:val="00743E66"/>
    <w:rsid w:val="00761B74"/>
    <w:rsid w:val="007A0DE0"/>
    <w:rsid w:val="007B44DE"/>
    <w:rsid w:val="007F0490"/>
    <w:rsid w:val="008A0E4D"/>
    <w:rsid w:val="008B6C3F"/>
    <w:rsid w:val="00A83491"/>
    <w:rsid w:val="00A958AB"/>
    <w:rsid w:val="00B63082"/>
    <w:rsid w:val="00D438FD"/>
    <w:rsid w:val="00D62888"/>
    <w:rsid w:val="00D92842"/>
    <w:rsid w:val="00DA5DE4"/>
    <w:rsid w:val="00E3141C"/>
    <w:rsid w:val="00E36F0B"/>
    <w:rsid w:val="00E671E2"/>
    <w:rsid w:val="00E84ED2"/>
    <w:rsid w:val="00EA3CEA"/>
    <w:rsid w:val="00F1734F"/>
    <w:rsid w:val="00F84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29"/>
  </w:style>
  <w:style w:type="paragraph" w:styleId="1">
    <w:name w:val="heading 1"/>
    <w:basedOn w:val="a"/>
    <w:next w:val="a"/>
    <w:link w:val="10"/>
    <w:qFormat/>
    <w:rsid w:val="008A0E4D"/>
    <w:pPr>
      <w:keepNext/>
      <w:spacing w:after="0" w:line="240" w:lineRule="auto"/>
      <w:ind w:firstLine="90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43E66"/>
    <w:pPr>
      <w:spacing w:after="0" w:line="240" w:lineRule="auto"/>
    </w:pPr>
    <w:rPr>
      <w:rFonts w:eastAsiaTheme="minorHAnsi"/>
      <w:lang w:val="en-US" w:eastAsia="en-US" w:bidi="en-US"/>
    </w:rPr>
  </w:style>
  <w:style w:type="paragraph" w:styleId="a4">
    <w:name w:val="header"/>
    <w:basedOn w:val="a"/>
    <w:link w:val="a5"/>
    <w:uiPriority w:val="99"/>
    <w:semiHidden/>
    <w:unhideWhenUsed/>
    <w:rsid w:val="00DA5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A5DE4"/>
  </w:style>
  <w:style w:type="paragraph" w:styleId="a6">
    <w:name w:val="footer"/>
    <w:basedOn w:val="a"/>
    <w:link w:val="a7"/>
    <w:uiPriority w:val="99"/>
    <w:semiHidden/>
    <w:unhideWhenUsed/>
    <w:rsid w:val="00DA5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A5DE4"/>
  </w:style>
  <w:style w:type="character" w:customStyle="1" w:styleId="10">
    <w:name w:val="Заголовок 1 Знак"/>
    <w:basedOn w:val="a0"/>
    <w:link w:val="1"/>
    <w:rsid w:val="008A0E4D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8A0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0E4D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7A0DE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7A0D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2026-03-27T14:10:00Z</cp:lastPrinted>
  <dcterms:created xsi:type="dcterms:W3CDTF">2026-03-27T14:07:00Z</dcterms:created>
  <dcterms:modified xsi:type="dcterms:W3CDTF">2026-03-30T12:27:00Z</dcterms:modified>
</cp:coreProperties>
</file>