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FF5FBF" w:rsidRDefault="009837FF" w:rsidP="00FF5F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F5FB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FF5FB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FF5F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FF5FBF" w:rsidRDefault="00FC07BF" w:rsidP="00FF5F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FBF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FF5FBF" w:rsidRDefault="00FC07BF" w:rsidP="00FF5F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FBF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FF5FBF" w:rsidRDefault="00FC07BF" w:rsidP="00FF5FBF">
      <w:pPr>
        <w:pStyle w:val="2"/>
        <w:rPr>
          <w:szCs w:val="28"/>
        </w:rPr>
      </w:pPr>
      <w:r w:rsidRPr="00FF5FBF">
        <w:rPr>
          <w:szCs w:val="28"/>
        </w:rPr>
        <w:t>XX</w:t>
      </w:r>
      <w:r w:rsidR="00E8349B" w:rsidRPr="00FF5FBF">
        <w:rPr>
          <w:szCs w:val="28"/>
        </w:rPr>
        <w:t>X</w:t>
      </w:r>
      <w:r w:rsidRPr="00FF5FBF">
        <w:rPr>
          <w:szCs w:val="28"/>
        </w:rPr>
        <w:t>X</w:t>
      </w:r>
      <w:r w:rsidR="00DA070E" w:rsidRPr="00FF5FBF">
        <w:rPr>
          <w:szCs w:val="28"/>
          <w:lang w:val="en-US"/>
        </w:rPr>
        <w:t>X</w:t>
      </w:r>
      <w:r w:rsidR="00E8349B" w:rsidRPr="00FF5FBF">
        <w:rPr>
          <w:szCs w:val="28"/>
        </w:rPr>
        <w:t>V</w:t>
      </w:r>
      <w:r w:rsidR="00DA070E" w:rsidRPr="00FF5FBF">
        <w:rPr>
          <w:szCs w:val="28"/>
        </w:rPr>
        <w:t>I</w:t>
      </w:r>
      <w:r w:rsidRPr="00FF5FBF">
        <w:rPr>
          <w:szCs w:val="28"/>
        </w:rPr>
        <w:t xml:space="preserve"> сесія  VIII скликання</w:t>
      </w:r>
    </w:p>
    <w:p w:rsidR="00FC07BF" w:rsidRPr="00FF5FBF" w:rsidRDefault="00FC07BF" w:rsidP="00FF5F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FF5FBF" w:rsidRDefault="00FC07BF" w:rsidP="00FF5F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F5FB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F5FBF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FF5FBF" w:rsidRDefault="00FC07BF" w:rsidP="00FF5FBF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B8A" w:rsidRPr="00FF5FBF" w:rsidRDefault="00CD13C2" w:rsidP="00FF5FBF">
      <w:pPr>
        <w:tabs>
          <w:tab w:val="left" w:pos="6379"/>
        </w:tabs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5F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на розроблення проектів землеустрою щодо відведення земельних ділянок із земель комунальної власності </w:t>
      </w:r>
      <w:r w:rsidRPr="00FF5FB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будівель закладів культурно-просвітницького обслуговування</w:t>
      </w:r>
    </w:p>
    <w:p w:rsidR="00CD13C2" w:rsidRPr="00FF5FBF" w:rsidRDefault="00CD13C2" w:rsidP="00FF5FBF">
      <w:pPr>
        <w:spacing w:after="0" w:line="240" w:lineRule="auto"/>
        <w:ind w:right="27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D13C2" w:rsidRPr="00FF5FBF" w:rsidRDefault="00CD13C2" w:rsidP="00FF5F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F5FBF">
        <w:rPr>
          <w:sz w:val="28"/>
          <w:szCs w:val="28"/>
          <w:lang w:val="uk-UA"/>
        </w:rPr>
        <w:t xml:space="preserve">Відповідно до пункту 34 частини першої статті 26 Закону України «Про місцеве самоврядування в Україні», </w:t>
      </w:r>
      <w:r w:rsidR="00D05375" w:rsidRPr="00FF5FBF">
        <w:rPr>
          <w:sz w:val="28"/>
          <w:szCs w:val="28"/>
          <w:lang w:val="uk-UA"/>
        </w:rPr>
        <w:t xml:space="preserve">статей </w:t>
      </w:r>
      <w:r w:rsidRPr="00FF5FBF">
        <w:rPr>
          <w:sz w:val="28"/>
          <w:szCs w:val="28"/>
          <w:lang w:val="uk-UA"/>
        </w:rPr>
        <w:t xml:space="preserve"> </w:t>
      </w:r>
      <w:r w:rsidR="00F64761" w:rsidRPr="00FF5FBF">
        <w:rPr>
          <w:sz w:val="28"/>
          <w:szCs w:val="28"/>
          <w:lang w:val="uk-UA"/>
        </w:rPr>
        <w:t>12, 79-1,</w:t>
      </w:r>
      <w:r w:rsidR="00F8364F" w:rsidRPr="00FF5FBF">
        <w:rPr>
          <w:sz w:val="28"/>
          <w:szCs w:val="28"/>
          <w:lang w:val="uk-UA"/>
        </w:rPr>
        <w:t xml:space="preserve"> 122</w:t>
      </w:r>
      <w:r w:rsidR="00BF394A" w:rsidRPr="00FF5FBF">
        <w:rPr>
          <w:sz w:val="28"/>
          <w:szCs w:val="28"/>
          <w:lang w:val="uk-UA"/>
        </w:rPr>
        <w:t>, 123</w:t>
      </w:r>
      <w:r w:rsidR="00F8364F" w:rsidRPr="00FF5FBF">
        <w:rPr>
          <w:sz w:val="28"/>
          <w:szCs w:val="28"/>
          <w:lang w:val="uk-UA"/>
        </w:rPr>
        <w:t xml:space="preserve"> </w:t>
      </w:r>
      <w:r w:rsidRPr="00FF5FBF">
        <w:rPr>
          <w:sz w:val="28"/>
          <w:szCs w:val="28"/>
          <w:lang w:val="uk-UA"/>
        </w:rPr>
        <w:t>Земельного  кодексу Україн</w:t>
      </w:r>
      <w:r w:rsidR="00D05375" w:rsidRPr="00FF5FBF">
        <w:rPr>
          <w:sz w:val="28"/>
          <w:szCs w:val="28"/>
          <w:lang w:val="uk-UA"/>
        </w:rPr>
        <w:t>и, статей 19, 25,</w:t>
      </w:r>
      <w:r w:rsidRPr="00FF5FBF">
        <w:rPr>
          <w:sz w:val="28"/>
          <w:szCs w:val="28"/>
          <w:lang w:val="uk-UA"/>
        </w:rPr>
        <w:t xml:space="preserve"> 50 Закону України «Про землеустрій»,</w:t>
      </w:r>
      <w:r w:rsidRPr="00FF5FBF">
        <w:rPr>
          <w:bCs/>
          <w:color w:val="000000"/>
          <w:sz w:val="28"/>
          <w:szCs w:val="28"/>
          <w:lang w:val="uk-UA"/>
        </w:rPr>
        <w:t xml:space="preserve"> </w:t>
      </w:r>
      <w:r w:rsidRPr="00FF5FBF">
        <w:rPr>
          <w:sz w:val="28"/>
          <w:szCs w:val="28"/>
          <w:lang w:val="uk-UA"/>
        </w:rPr>
        <w:t>розглянувши</w:t>
      </w:r>
      <w:r w:rsidRPr="00FF5FBF">
        <w:rPr>
          <w:b/>
          <w:i/>
          <w:sz w:val="28"/>
          <w:szCs w:val="28"/>
          <w:lang w:val="uk-UA"/>
        </w:rPr>
        <w:t xml:space="preserve"> </w:t>
      </w:r>
      <w:r w:rsidRPr="00FF5FBF">
        <w:rPr>
          <w:sz w:val="28"/>
          <w:szCs w:val="28"/>
          <w:lang w:val="uk-UA"/>
        </w:rPr>
        <w:t>лист відділу архітектури, містобудування, житлово-комунального господарства  та земельних відносин</w:t>
      </w:r>
      <w:r w:rsidRPr="00FF5FBF">
        <w:rPr>
          <w:sz w:val="28"/>
          <w:szCs w:val="28"/>
        </w:rPr>
        <w:t> </w:t>
      </w:r>
      <w:r w:rsidRPr="00FF5FBF">
        <w:rPr>
          <w:sz w:val="28"/>
          <w:szCs w:val="28"/>
          <w:lang w:val="uk-UA"/>
        </w:rPr>
        <w:t xml:space="preserve"> від </w:t>
      </w:r>
      <w:r w:rsidRPr="00FF5FBF">
        <w:rPr>
          <w:color w:val="000000" w:themeColor="text1"/>
          <w:sz w:val="28"/>
          <w:szCs w:val="28"/>
          <w:lang w:val="uk-UA"/>
        </w:rPr>
        <w:t xml:space="preserve">04.05.2026 р. №20 </w:t>
      </w:r>
      <w:r w:rsidRPr="00FF5FBF">
        <w:rPr>
          <w:sz w:val="28"/>
          <w:szCs w:val="28"/>
          <w:lang w:val="uk-UA"/>
        </w:rPr>
        <w:t xml:space="preserve"> </w:t>
      </w:r>
      <w:r w:rsidR="00F64761" w:rsidRPr="00FF5FBF">
        <w:rPr>
          <w:sz w:val="28"/>
          <w:szCs w:val="28"/>
          <w:lang w:val="uk-UA"/>
        </w:rPr>
        <w:t xml:space="preserve">щодо формування земельних ділянок </w:t>
      </w:r>
      <w:r w:rsidR="009F71AF" w:rsidRPr="00FF5FBF">
        <w:rPr>
          <w:sz w:val="28"/>
          <w:szCs w:val="28"/>
          <w:lang w:val="uk-UA"/>
        </w:rPr>
        <w:t>(</w:t>
      </w:r>
      <w:r w:rsidR="009F71AF" w:rsidRPr="00FF5FBF">
        <w:rPr>
          <w:bCs/>
          <w:color w:val="000000"/>
          <w:sz w:val="28"/>
          <w:szCs w:val="28"/>
          <w:lang w:val="uk-UA"/>
        </w:rPr>
        <w:t xml:space="preserve">03.05) </w:t>
      </w:r>
      <w:r w:rsidR="00F64761" w:rsidRPr="00FF5FBF">
        <w:rPr>
          <w:sz w:val="28"/>
          <w:szCs w:val="28"/>
          <w:lang w:val="uk-UA"/>
        </w:rPr>
        <w:t>для обслуговування будівель закладів культурно-просвітницького обслуговування</w:t>
      </w:r>
      <w:r w:rsidR="003328E8" w:rsidRPr="00FF5FBF">
        <w:rPr>
          <w:sz w:val="28"/>
          <w:szCs w:val="28"/>
          <w:lang w:val="uk-UA"/>
        </w:rPr>
        <w:t xml:space="preserve"> </w:t>
      </w:r>
      <w:r w:rsidR="003328E8" w:rsidRPr="00FF5FBF">
        <w:rPr>
          <w:bCs/>
          <w:iCs/>
          <w:sz w:val="28"/>
          <w:szCs w:val="28"/>
          <w:lang w:val="uk-UA"/>
        </w:rPr>
        <w:t>(категорія земель - землі житлової та громадської забудови)</w:t>
      </w:r>
      <w:r w:rsidR="00F64761" w:rsidRPr="00FF5FBF">
        <w:rPr>
          <w:sz w:val="28"/>
          <w:szCs w:val="28"/>
          <w:lang w:val="uk-UA"/>
        </w:rPr>
        <w:t>, розташованих на території Теплицької сільської ради Болградського району Одеської області</w:t>
      </w:r>
      <w:r w:rsidR="00341596" w:rsidRPr="00FF5FBF">
        <w:rPr>
          <w:bCs/>
          <w:iCs/>
          <w:sz w:val="28"/>
          <w:szCs w:val="28"/>
          <w:lang w:val="uk-UA"/>
        </w:rPr>
        <w:t xml:space="preserve">, </w:t>
      </w:r>
      <w:r w:rsidR="0080080C" w:rsidRPr="00FF5FBF">
        <w:rPr>
          <w:sz w:val="28"/>
          <w:szCs w:val="28"/>
          <w:lang w:val="uk-UA"/>
        </w:rPr>
        <w:t>з метою формування земельних ділянок, внесення відомостей до Державного земельного кадастру і державної реєстрації прав комунальної власності</w:t>
      </w:r>
      <w:r w:rsidR="0080080C" w:rsidRPr="00FF5FBF">
        <w:rPr>
          <w:bCs/>
          <w:iCs/>
          <w:sz w:val="28"/>
          <w:szCs w:val="28"/>
          <w:lang w:val="uk-UA"/>
        </w:rPr>
        <w:t xml:space="preserve"> на земельні ділянки під об’єктами комунальної власності</w:t>
      </w:r>
      <w:r w:rsidR="00F64761" w:rsidRPr="00FF5FBF">
        <w:rPr>
          <w:sz w:val="28"/>
          <w:szCs w:val="28"/>
          <w:lang w:val="uk-UA"/>
        </w:rPr>
        <w:t>,</w:t>
      </w:r>
      <w:r w:rsidRPr="00FF5FBF">
        <w:rPr>
          <w:sz w:val="28"/>
          <w:szCs w:val="28"/>
          <w:lang w:val="uk-UA"/>
        </w:rPr>
        <w:t xml:space="preserve"> Теплицька сільська рада </w:t>
      </w:r>
      <w:r w:rsidRPr="00FF5FBF">
        <w:rPr>
          <w:b/>
          <w:i/>
          <w:sz w:val="28"/>
          <w:szCs w:val="28"/>
          <w:lang w:val="uk-UA"/>
        </w:rPr>
        <w:t xml:space="preserve"> </w:t>
      </w:r>
    </w:p>
    <w:p w:rsidR="00FC07BF" w:rsidRPr="00FF5FBF" w:rsidRDefault="00FC07BF" w:rsidP="00FF5FBF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FF5FBF">
        <w:rPr>
          <w:sz w:val="28"/>
          <w:szCs w:val="28"/>
          <w:lang w:val="uk-UA"/>
        </w:rPr>
        <w:t xml:space="preserve">       </w:t>
      </w:r>
    </w:p>
    <w:p w:rsidR="00FC07BF" w:rsidRPr="00FF5FBF" w:rsidRDefault="00FC07BF" w:rsidP="00FF5F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FF5FBF">
        <w:rPr>
          <w:sz w:val="28"/>
          <w:szCs w:val="28"/>
          <w:lang w:val="uk-UA"/>
        </w:rPr>
        <w:t>ВИРІШИЛА :</w:t>
      </w:r>
    </w:p>
    <w:p w:rsidR="00FC07BF" w:rsidRPr="00FF5FBF" w:rsidRDefault="00FC07BF" w:rsidP="00FF5F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615959" w:rsidRPr="00FF5FBF" w:rsidRDefault="00FF5FBF" w:rsidP="00FF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>Теплицькій</w:t>
      </w:r>
      <w:proofErr w:type="spellEnd"/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 xml:space="preserve"> сільській раді</w:t>
      </w:r>
      <w:r w:rsidR="007E74D8" w:rsidRPr="00FF5FBF">
        <w:rPr>
          <w:rFonts w:ascii="Times New Roman" w:hAnsi="Times New Roman"/>
          <w:sz w:val="28"/>
          <w:szCs w:val="28"/>
          <w:lang w:val="uk-UA"/>
        </w:rPr>
        <w:t xml:space="preserve"> Болградського району Одеської області</w:t>
      </w:r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37588" w:rsidRPr="00FF5FBF"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на розроблення проекту землеустрою щод</w:t>
      </w:r>
      <w:r w:rsidR="00AC1C41" w:rsidRPr="00FF5FBF">
        <w:rPr>
          <w:rFonts w:ascii="Times New Roman" w:hAnsi="Times New Roman"/>
          <w:sz w:val="28"/>
          <w:szCs w:val="28"/>
          <w:lang w:val="uk-UA"/>
        </w:rPr>
        <w:t>о відведення земельної ділянки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9EE" w:rsidRPr="00FF5FBF">
        <w:rPr>
          <w:rFonts w:ascii="Times New Roman" w:hAnsi="Times New Roman"/>
          <w:sz w:val="28"/>
          <w:szCs w:val="28"/>
          <w:lang w:val="uk-UA"/>
        </w:rPr>
        <w:t xml:space="preserve">орієнтовною площею - </w:t>
      </w:r>
      <w:r w:rsidR="00A179EE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0,84 </w:t>
      </w:r>
      <w:r w:rsidR="00A179EE" w:rsidRPr="00FF5FBF">
        <w:rPr>
          <w:rFonts w:ascii="Times New Roman" w:hAnsi="Times New Roman"/>
          <w:sz w:val="28"/>
          <w:szCs w:val="28"/>
          <w:lang w:val="uk-UA"/>
        </w:rPr>
        <w:t>га</w:t>
      </w:r>
      <w:r w:rsidR="004616D8" w:rsidRPr="00FF5FBF">
        <w:rPr>
          <w:rFonts w:ascii="Times New Roman" w:hAnsi="Times New Roman"/>
          <w:sz w:val="28"/>
          <w:szCs w:val="28"/>
          <w:lang w:val="uk-UA"/>
        </w:rPr>
        <w:t>,</w:t>
      </w:r>
      <w:r w:rsidR="00A179EE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із цільовим призначенням </w:t>
      </w:r>
      <w:r w:rsidR="00CD13C2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AC1C41" w:rsidRPr="00FF5FBF">
        <w:rPr>
          <w:rFonts w:ascii="Times New Roman" w:hAnsi="Times New Roman"/>
          <w:bCs/>
          <w:iCs/>
          <w:sz w:val="28"/>
          <w:szCs w:val="28"/>
          <w:lang w:val="uk-UA"/>
        </w:rPr>
        <w:t>код КВЦПЗ-</w:t>
      </w:r>
      <w:r w:rsidR="00CD13C2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03.05) -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будівель закладів культурно-просвітницького обслуговування</w:t>
      </w:r>
      <w:r w:rsidR="005C7A6F" w:rsidRPr="00FF5FBF">
        <w:rPr>
          <w:rFonts w:ascii="Times New Roman" w:hAnsi="Times New Roman"/>
          <w:sz w:val="28"/>
          <w:szCs w:val="28"/>
          <w:lang w:val="uk-UA"/>
        </w:rPr>
        <w:t>,</w:t>
      </w:r>
      <w:r w:rsidR="000C6C2A" w:rsidRPr="00FF5FBF">
        <w:rPr>
          <w:rFonts w:ascii="Times New Roman" w:hAnsi="Times New Roman"/>
          <w:sz w:val="28"/>
          <w:szCs w:val="28"/>
          <w:lang w:val="uk-UA"/>
        </w:rPr>
        <w:t xml:space="preserve"> для обслуговування </w:t>
      </w:r>
      <w:r w:rsidR="000C6C2A" w:rsidRPr="00FF5FBF">
        <w:rPr>
          <w:rFonts w:ascii="Times New Roman" w:hAnsi="Times New Roman"/>
          <w:bCs/>
          <w:iCs/>
          <w:sz w:val="28"/>
          <w:szCs w:val="28"/>
          <w:lang w:val="uk-UA"/>
        </w:rPr>
        <w:t>будівлі</w:t>
      </w:r>
      <w:r w:rsidR="00615959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615959" w:rsidRPr="00FF5FBF">
        <w:rPr>
          <w:rFonts w:ascii="Times New Roman" w:hAnsi="Times New Roman"/>
          <w:bCs/>
          <w:iCs/>
          <w:sz w:val="28"/>
          <w:szCs w:val="28"/>
          <w:lang w:val="uk-UA"/>
        </w:rPr>
        <w:t>Теплицького</w:t>
      </w:r>
      <w:proofErr w:type="spellEnd"/>
      <w:r w:rsidR="00615959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будинку культури Теплицької сільської  ради, що </w:t>
      </w:r>
      <w:r w:rsidR="00AC13B8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розташована </w:t>
      </w:r>
      <w:r w:rsidR="00615959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 адресою:</w:t>
      </w:r>
      <w:r w:rsidR="00615959" w:rsidRPr="00FF5FBF">
        <w:rPr>
          <w:rFonts w:ascii="Times New Roman" w:hAnsi="Times New Roman"/>
          <w:sz w:val="28"/>
          <w:szCs w:val="28"/>
          <w:lang w:val="uk-UA"/>
        </w:rPr>
        <w:t xml:space="preserve"> вулиця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Центральна, </w:t>
      </w:r>
      <w:r w:rsidR="00615959" w:rsidRPr="00FF5FBF">
        <w:rPr>
          <w:rFonts w:ascii="Times New Roman" w:hAnsi="Times New Roman"/>
          <w:sz w:val="28"/>
          <w:szCs w:val="28"/>
          <w:lang w:val="uk-UA"/>
        </w:rPr>
        <w:t>будинок 137, село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Теплиця Болградського району Одеської  області.</w:t>
      </w:r>
      <w:r w:rsidR="007E74D8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F3A14" w:rsidRPr="00FF5FBF" w:rsidRDefault="00FF5FBF" w:rsidP="00FF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EF3A14" w:rsidRPr="00FF5FBF">
        <w:rPr>
          <w:rFonts w:ascii="Times New Roman" w:hAnsi="Times New Roman"/>
          <w:bCs/>
          <w:sz w:val="28"/>
          <w:szCs w:val="28"/>
          <w:lang w:val="uk-UA"/>
        </w:rPr>
        <w:t>Теплицькій</w:t>
      </w:r>
      <w:proofErr w:type="spellEnd"/>
      <w:r w:rsidR="00EF3A14" w:rsidRPr="00FF5FBF">
        <w:rPr>
          <w:rFonts w:ascii="Times New Roman" w:hAnsi="Times New Roman"/>
          <w:bCs/>
          <w:sz w:val="28"/>
          <w:szCs w:val="28"/>
          <w:lang w:val="uk-UA"/>
        </w:rPr>
        <w:t xml:space="preserve"> сільській раді </w:t>
      </w:r>
      <w:r w:rsidR="00A37588" w:rsidRPr="00FF5FBF"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>на розроблення  проекту землеустрою щодо відведення земельної ділянки</w:t>
      </w:r>
      <w:r w:rsidR="00BA07CB" w:rsidRPr="00FF5F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95A12" w:rsidRPr="00FF5FBF">
        <w:rPr>
          <w:rFonts w:ascii="Times New Roman" w:hAnsi="Times New Roman"/>
          <w:sz w:val="28"/>
          <w:szCs w:val="28"/>
          <w:lang w:val="uk-UA"/>
        </w:rPr>
        <w:t xml:space="preserve">, орієнтовною площею - </w:t>
      </w:r>
      <w:r w:rsidR="009857D9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0,37</w:t>
      </w:r>
      <w:r w:rsidR="00E95A12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E95A12" w:rsidRPr="00FF5FBF">
        <w:rPr>
          <w:rFonts w:ascii="Times New Roman" w:hAnsi="Times New Roman"/>
          <w:sz w:val="28"/>
          <w:szCs w:val="28"/>
          <w:lang w:val="uk-UA"/>
        </w:rPr>
        <w:t xml:space="preserve">га, 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 xml:space="preserve">із цільовим призначенням  </w:t>
      </w:r>
      <w:r w:rsidR="00EF3A14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EF3A14" w:rsidRPr="00FF5FBF">
        <w:rPr>
          <w:rFonts w:ascii="Times New Roman" w:hAnsi="Times New Roman"/>
          <w:bCs/>
          <w:iCs/>
          <w:sz w:val="28"/>
          <w:szCs w:val="28"/>
          <w:lang w:val="uk-UA"/>
        </w:rPr>
        <w:t>код КВЦПЗ-</w:t>
      </w:r>
      <w:r w:rsidR="00EF3A14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03.05) - 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будівель закладів культурно-просвітницького обслуговування</w:t>
      </w:r>
      <w:r w:rsidR="005C7A6F" w:rsidRPr="00FF5FBF">
        <w:rPr>
          <w:rFonts w:ascii="Times New Roman" w:hAnsi="Times New Roman"/>
          <w:sz w:val="28"/>
          <w:szCs w:val="28"/>
          <w:lang w:val="uk-UA"/>
        </w:rPr>
        <w:t xml:space="preserve">, для обслуговування </w:t>
      </w:r>
      <w:r w:rsidR="001C62DE" w:rsidRPr="00FF5FBF">
        <w:rPr>
          <w:rFonts w:ascii="Times New Roman" w:hAnsi="Times New Roman"/>
          <w:bCs/>
          <w:iCs/>
          <w:sz w:val="28"/>
          <w:szCs w:val="28"/>
          <w:lang w:val="uk-UA"/>
        </w:rPr>
        <w:t>будівлі</w:t>
      </w:r>
      <w:r w:rsidR="00EF3A14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EB221C" w:rsidRPr="00FF5FBF">
        <w:rPr>
          <w:rFonts w:ascii="Times New Roman" w:hAnsi="Times New Roman"/>
          <w:bCs/>
          <w:iCs/>
          <w:sz w:val="28"/>
          <w:szCs w:val="28"/>
          <w:lang w:val="uk-UA"/>
        </w:rPr>
        <w:t>Мирнопільського</w:t>
      </w:r>
      <w:r w:rsidR="00EF3A14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будинку культури </w:t>
      </w:r>
      <w:proofErr w:type="spellStart"/>
      <w:r w:rsidR="00EF3A14" w:rsidRPr="00FF5FBF">
        <w:rPr>
          <w:rFonts w:ascii="Times New Roman" w:hAnsi="Times New Roman"/>
          <w:bCs/>
          <w:iCs/>
          <w:sz w:val="28"/>
          <w:szCs w:val="28"/>
          <w:lang w:val="uk-UA"/>
        </w:rPr>
        <w:t>Теплицької</w:t>
      </w:r>
      <w:proofErr w:type="spellEnd"/>
      <w:r w:rsidR="00EF3A14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сільської ради</w:t>
      </w:r>
      <w:r w:rsidR="0066507A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, що </w:t>
      </w:r>
      <w:r w:rsidR="005B085D" w:rsidRPr="00FF5FBF">
        <w:rPr>
          <w:rFonts w:ascii="Times New Roman" w:hAnsi="Times New Roman"/>
          <w:bCs/>
          <w:iCs/>
          <w:sz w:val="28"/>
          <w:szCs w:val="28"/>
          <w:lang w:val="uk-UA"/>
        </w:rPr>
        <w:t>розташована</w:t>
      </w:r>
      <w:r w:rsidR="0066507A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 адресою:</w:t>
      </w:r>
      <w:r w:rsidR="0066507A" w:rsidRPr="00FF5FBF">
        <w:rPr>
          <w:rFonts w:ascii="Times New Roman" w:hAnsi="Times New Roman"/>
          <w:sz w:val="28"/>
          <w:szCs w:val="28"/>
          <w:lang w:val="uk-UA"/>
        </w:rPr>
        <w:t xml:space="preserve"> вулиця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 xml:space="preserve"> Центральна (колишня 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lastRenderedPageBreak/>
        <w:t>Радянська</w:t>
      </w:r>
      <w:r w:rsidR="004616D8" w:rsidRPr="00FF5FBF">
        <w:rPr>
          <w:rFonts w:ascii="Times New Roman" w:hAnsi="Times New Roman"/>
          <w:sz w:val="28"/>
          <w:szCs w:val="28"/>
          <w:lang w:val="uk-UA"/>
        </w:rPr>
        <w:t>)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 xml:space="preserve">, будинок 154, </w:t>
      </w:r>
      <w:r w:rsidR="00080F85" w:rsidRPr="00FF5FBF">
        <w:rPr>
          <w:rFonts w:ascii="Times New Roman" w:hAnsi="Times New Roman"/>
          <w:sz w:val="28"/>
          <w:szCs w:val="28"/>
          <w:lang w:val="uk-UA"/>
        </w:rPr>
        <w:t>село</w:t>
      </w:r>
      <w:r w:rsidR="004616D8" w:rsidRPr="00FF5FBF">
        <w:rPr>
          <w:rFonts w:ascii="Times New Roman" w:hAnsi="Times New Roman"/>
          <w:sz w:val="28"/>
          <w:szCs w:val="28"/>
          <w:lang w:val="uk-UA"/>
        </w:rPr>
        <w:t xml:space="preserve"> Мирнопілля</w:t>
      </w:r>
      <w:r w:rsidR="00EF3A14" w:rsidRPr="00FF5FBF">
        <w:rPr>
          <w:rFonts w:ascii="Times New Roman" w:hAnsi="Times New Roman"/>
          <w:sz w:val="28"/>
          <w:szCs w:val="28"/>
          <w:lang w:val="uk-UA"/>
        </w:rPr>
        <w:t xml:space="preserve"> Болградського району Одеської  області.</w:t>
      </w:r>
    </w:p>
    <w:p w:rsidR="00CD13C2" w:rsidRPr="00FF5FBF" w:rsidRDefault="00FF5FBF" w:rsidP="00FF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>Теплицькій</w:t>
      </w:r>
      <w:proofErr w:type="spellEnd"/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 xml:space="preserve"> сільській раді </w:t>
      </w:r>
      <w:r w:rsidR="00525CF1" w:rsidRPr="00FF5FBF"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BA07CB" w:rsidRPr="00FF5F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із земель комунальної власності</w:t>
      </w:r>
      <w:r w:rsidR="004616D8" w:rsidRPr="00FF5FBF">
        <w:rPr>
          <w:rFonts w:ascii="Times New Roman" w:hAnsi="Times New Roman"/>
          <w:sz w:val="28"/>
          <w:szCs w:val="28"/>
          <w:lang w:val="uk-UA"/>
        </w:rPr>
        <w:t>,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6D8" w:rsidRPr="00FF5FBF">
        <w:rPr>
          <w:rFonts w:ascii="Times New Roman" w:hAnsi="Times New Roman"/>
          <w:sz w:val="28"/>
          <w:szCs w:val="28"/>
          <w:lang w:val="uk-UA"/>
        </w:rPr>
        <w:t xml:space="preserve">орієнтовною площею - </w:t>
      </w:r>
      <w:r w:rsidR="00A24F6D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0,25</w:t>
      </w:r>
      <w:r w:rsidR="004616D8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4616D8" w:rsidRPr="00FF5FBF">
        <w:rPr>
          <w:rFonts w:ascii="Times New Roman" w:hAnsi="Times New Roman"/>
          <w:sz w:val="28"/>
          <w:szCs w:val="28"/>
          <w:lang w:val="uk-UA"/>
        </w:rPr>
        <w:t xml:space="preserve">га,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із цільовим призначенням </w:t>
      </w:r>
      <w:r w:rsidR="00615959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615959" w:rsidRPr="00FF5FBF">
        <w:rPr>
          <w:rFonts w:ascii="Times New Roman" w:hAnsi="Times New Roman"/>
          <w:bCs/>
          <w:iCs/>
          <w:sz w:val="28"/>
          <w:szCs w:val="28"/>
          <w:lang w:val="uk-UA"/>
        </w:rPr>
        <w:t>код КВЦПЗ-</w:t>
      </w:r>
      <w:r w:rsidR="00615959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03.05)</w:t>
      </w:r>
      <w:r w:rsidR="00EB221C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CD13C2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будівель закладів культурно-просвітницького обслуговування</w:t>
      </w:r>
      <w:r w:rsidR="0075388B" w:rsidRPr="00FF5FBF">
        <w:rPr>
          <w:rFonts w:ascii="Times New Roman" w:hAnsi="Times New Roman"/>
          <w:sz w:val="28"/>
          <w:szCs w:val="28"/>
          <w:lang w:val="uk-UA"/>
        </w:rPr>
        <w:t xml:space="preserve">, для обслуговування </w:t>
      </w:r>
      <w:r w:rsidR="0075388B" w:rsidRPr="00FF5FBF">
        <w:rPr>
          <w:rFonts w:ascii="Times New Roman" w:hAnsi="Times New Roman"/>
          <w:bCs/>
          <w:iCs/>
          <w:sz w:val="28"/>
          <w:szCs w:val="28"/>
          <w:lang w:val="uk-UA"/>
        </w:rPr>
        <w:t>будівлі</w:t>
      </w:r>
      <w:r w:rsidR="00EB221C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Садовського сільського клубу Теплицької сільської  ради</w:t>
      </w:r>
      <w:r w:rsidR="00080F85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, що </w:t>
      </w:r>
      <w:r w:rsidR="00AC13B8" w:rsidRPr="00FF5FBF">
        <w:rPr>
          <w:rFonts w:ascii="Times New Roman" w:hAnsi="Times New Roman"/>
          <w:bCs/>
          <w:iCs/>
          <w:sz w:val="28"/>
          <w:szCs w:val="28"/>
          <w:lang w:val="uk-UA"/>
        </w:rPr>
        <w:t>розташована</w:t>
      </w:r>
      <w:r w:rsidR="00080F85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 адресою:</w:t>
      </w:r>
      <w:r w:rsidR="00080F85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F31" w:rsidRPr="00FF5FBF">
        <w:rPr>
          <w:rFonts w:ascii="Times New Roman" w:hAnsi="Times New Roman"/>
          <w:sz w:val="28"/>
          <w:szCs w:val="28"/>
          <w:lang w:val="uk-UA"/>
        </w:rPr>
        <w:t>вулиця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Шкільна (кол</w:t>
      </w:r>
      <w:r w:rsidR="00651F31" w:rsidRPr="00FF5FBF">
        <w:rPr>
          <w:rFonts w:ascii="Times New Roman" w:hAnsi="Times New Roman"/>
          <w:sz w:val="28"/>
          <w:szCs w:val="28"/>
          <w:lang w:val="uk-UA"/>
        </w:rPr>
        <w:t xml:space="preserve">ишня </w:t>
      </w:r>
      <w:proofErr w:type="spellStart"/>
      <w:r w:rsidR="00651F31" w:rsidRPr="00FF5FBF">
        <w:rPr>
          <w:rFonts w:ascii="Times New Roman" w:hAnsi="Times New Roman"/>
          <w:sz w:val="28"/>
          <w:szCs w:val="28"/>
          <w:lang w:val="uk-UA"/>
        </w:rPr>
        <w:t>Акімова</w:t>
      </w:r>
      <w:proofErr w:type="spellEnd"/>
      <w:r w:rsidR="00651F31" w:rsidRPr="00FF5FBF">
        <w:rPr>
          <w:rFonts w:ascii="Times New Roman" w:hAnsi="Times New Roman"/>
          <w:sz w:val="28"/>
          <w:szCs w:val="28"/>
          <w:lang w:val="uk-UA"/>
        </w:rPr>
        <w:t>), будинок 65, село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Садове Болградського району Одеської  області.</w:t>
      </w:r>
    </w:p>
    <w:p w:rsidR="00CD13C2" w:rsidRPr="00FF5FBF" w:rsidRDefault="00FF5FBF" w:rsidP="00FF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>Теплицькій</w:t>
      </w:r>
      <w:proofErr w:type="spellEnd"/>
      <w:r w:rsidR="00CD13C2" w:rsidRPr="00FF5FBF">
        <w:rPr>
          <w:rFonts w:ascii="Times New Roman" w:hAnsi="Times New Roman"/>
          <w:bCs/>
          <w:sz w:val="28"/>
          <w:szCs w:val="28"/>
          <w:lang w:val="uk-UA"/>
        </w:rPr>
        <w:t xml:space="preserve"> сільській раді </w:t>
      </w:r>
      <w:r w:rsidR="00525CF1" w:rsidRPr="00FF5FBF"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на розроблення проекту землеустрою щодо відведення земельної ділянки</w:t>
      </w:r>
      <w:r w:rsidR="003D34A4" w:rsidRPr="00FF5F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із земель комунальної власності</w:t>
      </w:r>
      <w:r w:rsidR="00B50408" w:rsidRPr="00FF5FBF">
        <w:rPr>
          <w:rFonts w:ascii="Times New Roman" w:hAnsi="Times New Roman"/>
          <w:sz w:val="28"/>
          <w:szCs w:val="28"/>
          <w:lang w:val="uk-UA"/>
        </w:rPr>
        <w:t>,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408" w:rsidRPr="00FF5FBF">
        <w:rPr>
          <w:rFonts w:ascii="Times New Roman" w:hAnsi="Times New Roman"/>
          <w:sz w:val="28"/>
          <w:szCs w:val="28"/>
          <w:lang w:val="uk-UA"/>
        </w:rPr>
        <w:t xml:space="preserve"> орієнтовною площею - </w:t>
      </w:r>
      <w:r w:rsidR="00B50408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0,11 </w:t>
      </w:r>
      <w:r w:rsidR="00B50408" w:rsidRPr="00FF5FBF">
        <w:rPr>
          <w:rFonts w:ascii="Times New Roman" w:hAnsi="Times New Roman"/>
          <w:sz w:val="28"/>
          <w:szCs w:val="28"/>
          <w:lang w:val="uk-UA"/>
        </w:rPr>
        <w:t xml:space="preserve">га,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із цільовим призначенням </w:t>
      </w:r>
      <w:r w:rsidR="00615959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615959" w:rsidRPr="00FF5FBF">
        <w:rPr>
          <w:rFonts w:ascii="Times New Roman" w:hAnsi="Times New Roman"/>
          <w:bCs/>
          <w:iCs/>
          <w:sz w:val="28"/>
          <w:szCs w:val="28"/>
          <w:lang w:val="uk-UA"/>
        </w:rPr>
        <w:t>код КВЦПЗ-</w:t>
      </w:r>
      <w:r w:rsidR="00615959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>03.05)</w:t>
      </w:r>
      <w:r w:rsidR="00CD13C2" w:rsidRPr="00FF5F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-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будівель закладів культурно-просвітницького обслуговування</w:t>
      </w:r>
      <w:r w:rsidR="0075388B" w:rsidRPr="00FF5FBF">
        <w:rPr>
          <w:rFonts w:ascii="Times New Roman" w:hAnsi="Times New Roman"/>
          <w:sz w:val="28"/>
          <w:szCs w:val="28"/>
          <w:lang w:val="uk-UA"/>
        </w:rPr>
        <w:t xml:space="preserve">, для обслуговування </w:t>
      </w:r>
      <w:r w:rsidR="0075388B" w:rsidRPr="00FF5FBF">
        <w:rPr>
          <w:rFonts w:ascii="Times New Roman" w:hAnsi="Times New Roman"/>
          <w:bCs/>
          <w:iCs/>
          <w:sz w:val="28"/>
          <w:szCs w:val="28"/>
          <w:lang w:val="uk-UA"/>
        </w:rPr>
        <w:t>будівлі</w:t>
      </w:r>
      <w:r w:rsidR="006806CD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6806CD" w:rsidRPr="00FF5FBF">
        <w:rPr>
          <w:rFonts w:ascii="Times New Roman" w:hAnsi="Times New Roman"/>
          <w:bCs/>
          <w:iCs/>
          <w:sz w:val="28"/>
          <w:szCs w:val="28"/>
          <w:lang w:val="uk-UA"/>
        </w:rPr>
        <w:t>Веселокутського</w:t>
      </w:r>
      <w:proofErr w:type="spellEnd"/>
      <w:r w:rsidR="006806CD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сільського клубу </w:t>
      </w:r>
      <w:proofErr w:type="spellStart"/>
      <w:r w:rsidR="006806CD" w:rsidRPr="00FF5FBF">
        <w:rPr>
          <w:rFonts w:ascii="Times New Roman" w:hAnsi="Times New Roman"/>
          <w:bCs/>
          <w:iCs/>
          <w:sz w:val="28"/>
          <w:szCs w:val="28"/>
          <w:lang w:val="uk-UA"/>
        </w:rPr>
        <w:t>Теплицької</w:t>
      </w:r>
      <w:proofErr w:type="spellEnd"/>
      <w:r w:rsidR="006806CD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сільської  ради</w:t>
      </w:r>
      <w:r w:rsidR="00BC3B66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, що </w:t>
      </w:r>
      <w:r w:rsidR="005B085D" w:rsidRPr="00FF5FBF">
        <w:rPr>
          <w:rFonts w:ascii="Times New Roman" w:hAnsi="Times New Roman"/>
          <w:bCs/>
          <w:iCs/>
          <w:sz w:val="28"/>
          <w:szCs w:val="28"/>
          <w:lang w:val="uk-UA"/>
        </w:rPr>
        <w:t>розташована</w:t>
      </w:r>
      <w:r w:rsidR="00BC3B66" w:rsidRPr="00FF5FBF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 адресою: </w:t>
      </w:r>
      <w:r w:rsidR="00BC3B66" w:rsidRPr="00FF5FBF">
        <w:rPr>
          <w:rFonts w:ascii="Times New Roman" w:hAnsi="Times New Roman"/>
          <w:sz w:val="28"/>
          <w:szCs w:val="28"/>
          <w:lang w:val="uk-UA"/>
        </w:rPr>
        <w:t xml:space="preserve"> вулиця</w:t>
      </w:r>
      <w:r w:rsidR="009D1FCF" w:rsidRPr="00FF5FBF">
        <w:rPr>
          <w:rFonts w:ascii="Times New Roman" w:hAnsi="Times New Roman"/>
          <w:sz w:val="28"/>
          <w:szCs w:val="28"/>
          <w:lang w:val="uk-UA"/>
        </w:rPr>
        <w:t xml:space="preserve"> Центральна</w:t>
      </w:r>
      <w:r w:rsidR="006F7021" w:rsidRPr="00FF5FBF">
        <w:rPr>
          <w:rFonts w:ascii="Times New Roman" w:hAnsi="Times New Roman"/>
          <w:sz w:val="28"/>
          <w:szCs w:val="28"/>
          <w:lang w:val="uk-UA"/>
        </w:rPr>
        <w:t xml:space="preserve"> (колишня Кутузова</w:t>
      </w:r>
      <w:r w:rsidR="00FE5F32" w:rsidRPr="00FF5FBF">
        <w:rPr>
          <w:rFonts w:ascii="Times New Roman" w:hAnsi="Times New Roman"/>
          <w:sz w:val="28"/>
          <w:szCs w:val="28"/>
          <w:lang w:val="uk-UA"/>
        </w:rPr>
        <w:t>)</w:t>
      </w:r>
      <w:r w:rsidR="009D1FCF" w:rsidRPr="00FF5FB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будинок </w:t>
      </w:r>
      <w:r w:rsidR="009D1FCF" w:rsidRPr="00FF5FBF">
        <w:rPr>
          <w:rFonts w:ascii="Times New Roman" w:hAnsi="Times New Roman"/>
          <w:sz w:val="28"/>
          <w:szCs w:val="28"/>
          <w:lang w:val="uk-UA"/>
        </w:rPr>
        <w:t>121 А</w:t>
      </w:r>
      <w:r w:rsidR="00BC3B66" w:rsidRPr="00FF5FBF">
        <w:rPr>
          <w:rFonts w:ascii="Times New Roman" w:hAnsi="Times New Roman"/>
          <w:sz w:val="28"/>
          <w:szCs w:val="28"/>
          <w:lang w:val="uk-UA"/>
        </w:rPr>
        <w:t>, село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F32" w:rsidRPr="00FF5FBF">
        <w:rPr>
          <w:rFonts w:ascii="Times New Roman" w:hAnsi="Times New Roman"/>
          <w:sz w:val="28"/>
          <w:szCs w:val="28"/>
          <w:lang w:val="uk-UA"/>
        </w:rPr>
        <w:t xml:space="preserve">Веселий Кут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Болградського району Одеської  області.</w:t>
      </w:r>
    </w:p>
    <w:p w:rsidR="00CD13C2" w:rsidRPr="00FF5FBF" w:rsidRDefault="00FF5FBF" w:rsidP="00FF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Теплицькій сільській раді замовити </w:t>
      </w:r>
      <w:r w:rsidR="00703C34" w:rsidRPr="00FF5FBF">
        <w:rPr>
          <w:rFonts w:ascii="Times New Roman" w:hAnsi="Times New Roman"/>
          <w:sz w:val="28"/>
          <w:szCs w:val="28"/>
          <w:lang w:val="uk-UA"/>
        </w:rPr>
        <w:t xml:space="preserve">розроблення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проектів землеустрою щодо відведення земельних ділянок</w:t>
      </w:r>
      <w:r w:rsidR="00703C34" w:rsidRPr="00FF5FBF">
        <w:rPr>
          <w:rFonts w:ascii="Times New Roman" w:hAnsi="Times New Roman"/>
          <w:sz w:val="28"/>
          <w:szCs w:val="28"/>
          <w:lang w:val="uk-UA"/>
        </w:rPr>
        <w:t xml:space="preserve"> у суб’єкта</w:t>
      </w:r>
      <w:r w:rsidR="00D05375" w:rsidRPr="00FF5FBF">
        <w:rPr>
          <w:rFonts w:ascii="Times New Roman" w:hAnsi="Times New Roman"/>
          <w:sz w:val="28"/>
          <w:szCs w:val="28"/>
          <w:lang w:val="uk-UA"/>
        </w:rPr>
        <w:t xml:space="preserve"> господарювання, який має право на виконання робіт із землеустрою відповідно до законодавства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>.</w:t>
      </w:r>
    </w:p>
    <w:p w:rsidR="00CD13C2" w:rsidRPr="00FF5FBF" w:rsidRDefault="00FF5FBF" w:rsidP="00FF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8D46EC" w:rsidRPr="00FF5FBF">
        <w:rPr>
          <w:rFonts w:ascii="Times New Roman" w:hAnsi="Times New Roman"/>
          <w:sz w:val="28"/>
          <w:szCs w:val="28"/>
          <w:lang w:val="uk-UA"/>
        </w:rPr>
        <w:t>Р</w:t>
      </w:r>
      <w:r w:rsidR="007945A2" w:rsidRPr="00FF5FBF">
        <w:rPr>
          <w:rFonts w:ascii="Times New Roman" w:hAnsi="Times New Roman"/>
          <w:sz w:val="28"/>
          <w:szCs w:val="28"/>
          <w:lang w:val="uk-UA"/>
        </w:rPr>
        <w:t xml:space="preserve">озроблені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в установленому законодавством порядку </w:t>
      </w:r>
      <w:r w:rsidR="00A03D63" w:rsidRPr="00FF5FBF">
        <w:rPr>
          <w:rFonts w:ascii="Times New Roman" w:hAnsi="Times New Roman"/>
          <w:sz w:val="28"/>
          <w:szCs w:val="28"/>
          <w:lang w:val="uk-UA"/>
        </w:rPr>
        <w:t>проекти землеустрою щодо відведення земельних ділянок разом із витягами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з Державного земельного кадастру про земельні ділянки пода</w:t>
      </w:r>
      <w:r w:rsidR="0081502B" w:rsidRPr="00FF5FBF">
        <w:rPr>
          <w:rFonts w:ascii="Times New Roman" w:hAnsi="Times New Roman"/>
          <w:sz w:val="28"/>
          <w:szCs w:val="28"/>
          <w:lang w:val="uk-UA"/>
        </w:rPr>
        <w:t xml:space="preserve">ти на розгляд та затвердження 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Теплиц</w:t>
      </w:r>
      <w:r w:rsidR="0081502B" w:rsidRPr="00FF5FBF">
        <w:rPr>
          <w:rFonts w:ascii="Times New Roman" w:hAnsi="Times New Roman"/>
          <w:sz w:val="28"/>
          <w:szCs w:val="28"/>
          <w:lang w:val="uk-UA"/>
        </w:rPr>
        <w:t>ькій сільській раді</w:t>
      </w:r>
      <w:r w:rsidR="00CD13C2" w:rsidRPr="00FF5FBF">
        <w:rPr>
          <w:rFonts w:ascii="Times New Roman" w:hAnsi="Times New Roman"/>
          <w:sz w:val="28"/>
          <w:szCs w:val="28"/>
          <w:lang w:val="uk-UA"/>
        </w:rPr>
        <w:t xml:space="preserve"> з подальшою реєстрацією земельних ділянок.</w:t>
      </w:r>
    </w:p>
    <w:p w:rsidR="00CD13C2" w:rsidRPr="00FF5FBF" w:rsidRDefault="00FF5FBF" w:rsidP="00FF5F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CD13C2" w:rsidRPr="00FF5FBF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23B8A" w:rsidRPr="00FF5FBF" w:rsidRDefault="00D23B8A" w:rsidP="00FF5F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F5FBF" w:rsidRPr="003A4394" w:rsidRDefault="00FF5FBF" w:rsidP="00FF5FBF">
      <w:pPr>
        <w:pStyle w:val="ad"/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proofErr w:type="spellStart"/>
      <w:r w:rsidRPr="003A4394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3A4394">
        <w:rPr>
          <w:rFonts w:ascii="Times New Roman" w:hAnsi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3A4394">
        <w:rPr>
          <w:rFonts w:ascii="Times New Roman" w:hAnsi="Times New Roman"/>
          <w:sz w:val="28"/>
          <w:szCs w:val="28"/>
        </w:rPr>
        <w:t>Іван</w:t>
      </w:r>
      <w:proofErr w:type="spellEnd"/>
      <w:r w:rsidRPr="003A4394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3A4394">
        <w:rPr>
          <w:rFonts w:ascii="Times New Roman" w:hAnsi="Times New Roman"/>
          <w:sz w:val="28"/>
          <w:szCs w:val="28"/>
        </w:rPr>
        <w:t>В</w:t>
      </w:r>
      <w:proofErr w:type="gramEnd"/>
    </w:p>
    <w:p w:rsidR="00FF5FBF" w:rsidRPr="003A4394" w:rsidRDefault="00FF5FBF" w:rsidP="00FF5FBF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 xml:space="preserve"> 202</w:t>
      </w: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6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 xml:space="preserve"> року</w:t>
      </w:r>
    </w:p>
    <w:p w:rsidR="00FF5FBF" w:rsidRPr="003A4394" w:rsidRDefault="00FF5FBF" w:rsidP="00FF5FBF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3A4394">
        <w:rPr>
          <w:rStyle w:val="a5"/>
          <w:rFonts w:ascii="Times New Roman" w:hAnsi="Times New Roman"/>
          <w:b w:val="0"/>
          <w:sz w:val="28"/>
          <w:szCs w:val="28"/>
        </w:rPr>
        <w:t>№</w:t>
      </w: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28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>-VIII</w:t>
      </w:r>
    </w:p>
    <w:p w:rsidR="00FF5FBF" w:rsidRPr="00F711CF" w:rsidRDefault="00FF5FBF" w:rsidP="00FF5FBF">
      <w:pPr>
        <w:pStyle w:val="ad"/>
        <w:spacing w:after="0"/>
        <w:ind w:right="-143"/>
        <w:rPr>
          <w:rFonts w:ascii="Times New Roman" w:hAnsi="Times New Roman"/>
          <w:sz w:val="28"/>
          <w:szCs w:val="28"/>
        </w:rPr>
      </w:pPr>
    </w:p>
    <w:p w:rsidR="00FF5FBF" w:rsidRPr="00F711C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Pr="00F711C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Pr="00F711C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Pr="00F711C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Pr="00F711C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Default="00FF5FBF" w:rsidP="00FF5FBF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FF5FBF" w:rsidRPr="000602C1" w:rsidRDefault="00FF5FBF" w:rsidP="00FF5FB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FF5FBF" w:rsidRPr="000602C1" w:rsidRDefault="00FF5FBF" w:rsidP="00FF5FB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FF5FBF" w:rsidRPr="000602C1" w:rsidRDefault="00FF5FBF" w:rsidP="00FF5FB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FF5FBF" w:rsidRPr="000602C1" w:rsidRDefault="00FF5FBF" w:rsidP="00FF5FB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FF5FBF" w:rsidRPr="000602C1" w:rsidTr="00EC6631">
        <w:trPr>
          <w:trHeight w:val="351"/>
        </w:trPr>
        <w:tc>
          <w:tcPr>
            <w:tcW w:w="4813" w:type="dxa"/>
          </w:tcPr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FF5FBF" w:rsidRPr="000602C1" w:rsidTr="00EC6631">
        <w:trPr>
          <w:trHeight w:val="1429"/>
        </w:trPr>
        <w:tc>
          <w:tcPr>
            <w:tcW w:w="4813" w:type="dxa"/>
          </w:tcPr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FF5FBF" w:rsidRPr="003A4394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F5FBF" w:rsidRPr="000602C1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FF5FBF" w:rsidRPr="003A4394" w:rsidRDefault="00FF5FB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FC07BF" w:rsidRPr="00FF5FBF" w:rsidRDefault="00FC07BF" w:rsidP="00FF5FBF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C07BF" w:rsidRPr="00FF5FBF" w:rsidRDefault="00FC07BF" w:rsidP="00FF5FBF">
      <w:pPr>
        <w:spacing w:after="0" w:line="240" w:lineRule="auto"/>
        <w:rPr>
          <w:sz w:val="28"/>
          <w:szCs w:val="28"/>
        </w:rPr>
      </w:pPr>
    </w:p>
    <w:p w:rsidR="00FC07BF" w:rsidRPr="00FF5FBF" w:rsidRDefault="00FC07BF" w:rsidP="00FF5FBF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FF5FBF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C07BF" w:rsidRPr="00FF5FBF" w:rsidRDefault="00FC07BF" w:rsidP="00FF5FBF">
      <w:pPr>
        <w:pStyle w:val="ac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</w:rPr>
      </w:pPr>
    </w:p>
    <w:p w:rsidR="00FC07BF" w:rsidRPr="00FF5FBF" w:rsidRDefault="00FC07BF" w:rsidP="00FF5F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07BF" w:rsidRPr="00FF5FBF" w:rsidSect="00FF5FB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B1F5FAA"/>
    <w:multiLevelType w:val="hybridMultilevel"/>
    <w:tmpl w:val="1DB87104"/>
    <w:lvl w:ilvl="0" w:tplc="856038A2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216A1"/>
    <w:rsid w:val="000252AC"/>
    <w:rsid w:val="000361E1"/>
    <w:rsid w:val="00043BE6"/>
    <w:rsid w:val="00063FB7"/>
    <w:rsid w:val="00080F85"/>
    <w:rsid w:val="00090639"/>
    <w:rsid w:val="000A4650"/>
    <w:rsid w:val="000B0CE3"/>
    <w:rsid w:val="000B562D"/>
    <w:rsid w:val="000C6C2A"/>
    <w:rsid w:val="00117486"/>
    <w:rsid w:val="0014479E"/>
    <w:rsid w:val="0015739A"/>
    <w:rsid w:val="00164D79"/>
    <w:rsid w:val="001723CD"/>
    <w:rsid w:val="001801BE"/>
    <w:rsid w:val="001A69AD"/>
    <w:rsid w:val="001B339B"/>
    <w:rsid w:val="001B396A"/>
    <w:rsid w:val="001C5CD6"/>
    <w:rsid w:val="001C62DE"/>
    <w:rsid w:val="00202466"/>
    <w:rsid w:val="002127A3"/>
    <w:rsid w:val="00215AD1"/>
    <w:rsid w:val="00245ED0"/>
    <w:rsid w:val="00262D3A"/>
    <w:rsid w:val="0028134B"/>
    <w:rsid w:val="00281856"/>
    <w:rsid w:val="00286025"/>
    <w:rsid w:val="002A76C2"/>
    <w:rsid w:val="002B69D4"/>
    <w:rsid w:val="002C0977"/>
    <w:rsid w:val="002C0F65"/>
    <w:rsid w:val="002C1D2F"/>
    <w:rsid w:val="00301E7B"/>
    <w:rsid w:val="003328E8"/>
    <w:rsid w:val="00335690"/>
    <w:rsid w:val="00337022"/>
    <w:rsid w:val="00341596"/>
    <w:rsid w:val="00352190"/>
    <w:rsid w:val="00361310"/>
    <w:rsid w:val="003756AA"/>
    <w:rsid w:val="00381EC1"/>
    <w:rsid w:val="003C3831"/>
    <w:rsid w:val="003D34A4"/>
    <w:rsid w:val="003D52E9"/>
    <w:rsid w:val="003E7888"/>
    <w:rsid w:val="003F180D"/>
    <w:rsid w:val="004126BC"/>
    <w:rsid w:val="00420B95"/>
    <w:rsid w:val="00442794"/>
    <w:rsid w:val="004616D8"/>
    <w:rsid w:val="004648A0"/>
    <w:rsid w:val="00486BA0"/>
    <w:rsid w:val="00487C73"/>
    <w:rsid w:val="004C3157"/>
    <w:rsid w:val="004D7128"/>
    <w:rsid w:val="004F033B"/>
    <w:rsid w:val="00510B6C"/>
    <w:rsid w:val="0051490F"/>
    <w:rsid w:val="00525CF1"/>
    <w:rsid w:val="00534857"/>
    <w:rsid w:val="0053791C"/>
    <w:rsid w:val="0054055A"/>
    <w:rsid w:val="0055425C"/>
    <w:rsid w:val="00562230"/>
    <w:rsid w:val="005B085D"/>
    <w:rsid w:val="005B3359"/>
    <w:rsid w:val="005C070E"/>
    <w:rsid w:val="005C7A6F"/>
    <w:rsid w:val="005D02C9"/>
    <w:rsid w:val="005D5049"/>
    <w:rsid w:val="005E66F9"/>
    <w:rsid w:val="00615959"/>
    <w:rsid w:val="00624E14"/>
    <w:rsid w:val="006504AF"/>
    <w:rsid w:val="00651F31"/>
    <w:rsid w:val="0065787B"/>
    <w:rsid w:val="0066107C"/>
    <w:rsid w:val="00663BBC"/>
    <w:rsid w:val="0066507A"/>
    <w:rsid w:val="006806CD"/>
    <w:rsid w:val="00684403"/>
    <w:rsid w:val="006A09DA"/>
    <w:rsid w:val="006B2BA3"/>
    <w:rsid w:val="006B671E"/>
    <w:rsid w:val="006F0C6F"/>
    <w:rsid w:val="006F1B5B"/>
    <w:rsid w:val="006F7021"/>
    <w:rsid w:val="00703C34"/>
    <w:rsid w:val="0070572B"/>
    <w:rsid w:val="007230E3"/>
    <w:rsid w:val="00727773"/>
    <w:rsid w:val="007322FC"/>
    <w:rsid w:val="0074284A"/>
    <w:rsid w:val="0074668E"/>
    <w:rsid w:val="00746DB8"/>
    <w:rsid w:val="0075388B"/>
    <w:rsid w:val="00792C72"/>
    <w:rsid w:val="007934A1"/>
    <w:rsid w:val="00794000"/>
    <w:rsid w:val="007945A2"/>
    <w:rsid w:val="007A0133"/>
    <w:rsid w:val="007A7B0B"/>
    <w:rsid w:val="007B185D"/>
    <w:rsid w:val="007D3C0D"/>
    <w:rsid w:val="007E74D8"/>
    <w:rsid w:val="0080080C"/>
    <w:rsid w:val="008103CB"/>
    <w:rsid w:val="0081502B"/>
    <w:rsid w:val="00853883"/>
    <w:rsid w:val="00871E19"/>
    <w:rsid w:val="00891ADB"/>
    <w:rsid w:val="008A7B80"/>
    <w:rsid w:val="008B19DC"/>
    <w:rsid w:val="008B28D5"/>
    <w:rsid w:val="008B5379"/>
    <w:rsid w:val="008D46EC"/>
    <w:rsid w:val="008D5383"/>
    <w:rsid w:val="008D6386"/>
    <w:rsid w:val="008F3918"/>
    <w:rsid w:val="009046AF"/>
    <w:rsid w:val="009837FF"/>
    <w:rsid w:val="009857D9"/>
    <w:rsid w:val="00990D27"/>
    <w:rsid w:val="009C2A8E"/>
    <w:rsid w:val="009C6F08"/>
    <w:rsid w:val="009D1FCF"/>
    <w:rsid w:val="009E0632"/>
    <w:rsid w:val="009F71AF"/>
    <w:rsid w:val="00A03D63"/>
    <w:rsid w:val="00A179EE"/>
    <w:rsid w:val="00A2180D"/>
    <w:rsid w:val="00A22EF3"/>
    <w:rsid w:val="00A24F6D"/>
    <w:rsid w:val="00A26676"/>
    <w:rsid w:val="00A37588"/>
    <w:rsid w:val="00A423F8"/>
    <w:rsid w:val="00A568A1"/>
    <w:rsid w:val="00A63C4E"/>
    <w:rsid w:val="00AA22A4"/>
    <w:rsid w:val="00AC13B8"/>
    <w:rsid w:val="00AC1C41"/>
    <w:rsid w:val="00AD56CB"/>
    <w:rsid w:val="00B05F29"/>
    <w:rsid w:val="00B06D00"/>
    <w:rsid w:val="00B07AFD"/>
    <w:rsid w:val="00B11E80"/>
    <w:rsid w:val="00B50408"/>
    <w:rsid w:val="00B566F5"/>
    <w:rsid w:val="00B67F38"/>
    <w:rsid w:val="00B8204F"/>
    <w:rsid w:val="00B86816"/>
    <w:rsid w:val="00B93BEE"/>
    <w:rsid w:val="00BA07CB"/>
    <w:rsid w:val="00BA34BA"/>
    <w:rsid w:val="00BB38A6"/>
    <w:rsid w:val="00BC0D8D"/>
    <w:rsid w:val="00BC3B66"/>
    <w:rsid w:val="00BD0131"/>
    <w:rsid w:val="00BD4D54"/>
    <w:rsid w:val="00BD6FF8"/>
    <w:rsid w:val="00BF394A"/>
    <w:rsid w:val="00BF5D1C"/>
    <w:rsid w:val="00C40277"/>
    <w:rsid w:val="00C60F45"/>
    <w:rsid w:val="00C61761"/>
    <w:rsid w:val="00C65EA3"/>
    <w:rsid w:val="00C8051E"/>
    <w:rsid w:val="00CD13C2"/>
    <w:rsid w:val="00D0203A"/>
    <w:rsid w:val="00D05375"/>
    <w:rsid w:val="00D13BDF"/>
    <w:rsid w:val="00D14629"/>
    <w:rsid w:val="00D23B8A"/>
    <w:rsid w:val="00D43F1D"/>
    <w:rsid w:val="00D45806"/>
    <w:rsid w:val="00D614B5"/>
    <w:rsid w:val="00D7300D"/>
    <w:rsid w:val="00D80D65"/>
    <w:rsid w:val="00D94FB5"/>
    <w:rsid w:val="00DA070E"/>
    <w:rsid w:val="00DC3E90"/>
    <w:rsid w:val="00DD502F"/>
    <w:rsid w:val="00E235AE"/>
    <w:rsid w:val="00E26529"/>
    <w:rsid w:val="00E357AA"/>
    <w:rsid w:val="00E43A08"/>
    <w:rsid w:val="00E57D54"/>
    <w:rsid w:val="00E602E1"/>
    <w:rsid w:val="00E71E7B"/>
    <w:rsid w:val="00E740E3"/>
    <w:rsid w:val="00E758FF"/>
    <w:rsid w:val="00E8349B"/>
    <w:rsid w:val="00E8673D"/>
    <w:rsid w:val="00E95A12"/>
    <w:rsid w:val="00EB221C"/>
    <w:rsid w:val="00EB3235"/>
    <w:rsid w:val="00EE5294"/>
    <w:rsid w:val="00EF253D"/>
    <w:rsid w:val="00EF3A14"/>
    <w:rsid w:val="00EF7054"/>
    <w:rsid w:val="00F41905"/>
    <w:rsid w:val="00F51AE3"/>
    <w:rsid w:val="00F5203B"/>
    <w:rsid w:val="00F56D2E"/>
    <w:rsid w:val="00F63451"/>
    <w:rsid w:val="00F64761"/>
    <w:rsid w:val="00F66227"/>
    <w:rsid w:val="00F67549"/>
    <w:rsid w:val="00F72F27"/>
    <w:rsid w:val="00F81FE7"/>
    <w:rsid w:val="00F8364F"/>
    <w:rsid w:val="00FB384D"/>
    <w:rsid w:val="00FC07BF"/>
    <w:rsid w:val="00FD72AE"/>
    <w:rsid w:val="00FE0CDA"/>
    <w:rsid w:val="00FE12BB"/>
    <w:rsid w:val="00FE4703"/>
    <w:rsid w:val="00FE5F32"/>
    <w:rsid w:val="00FF0A5B"/>
    <w:rsid w:val="00FF39F4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aliases w:val="Обычный (Web)"/>
    <w:basedOn w:val="a"/>
    <w:link w:val="a4"/>
    <w:uiPriority w:val="99"/>
    <w:qFormat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A22EF3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B8204F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CD13C2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FF5F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F5F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2026-05-20T11:57:00Z</cp:lastPrinted>
  <dcterms:created xsi:type="dcterms:W3CDTF">2025-04-24T12:36:00Z</dcterms:created>
  <dcterms:modified xsi:type="dcterms:W3CDTF">2026-05-20T11:57:00Z</dcterms:modified>
</cp:coreProperties>
</file>