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678" w:rsidRDefault="00C15678" w:rsidP="00D01901">
      <w:pPr>
        <w:pStyle w:val="aa"/>
        <w:spacing w:beforeAutospacing="0" w:after="0" w:afterAutospacing="0"/>
        <w:ind w:left="5670"/>
        <w:jc w:val="both"/>
        <w:rPr>
          <w:lang w:val="uk-UA"/>
        </w:rPr>
      </w:pPr>
    </w:p>
    <w:p w:rsidR="00D01901" w:rsidRPr="00D01901" w:rsidRDefault="00D01901" w:rsidP="00D01901">
      <w:pPr>
        <w:pStyle w:val="aa"/>
        <w:spacing w:beforeAutospacing="0" w:after="0" w:afterAutospacing="0"/>
        <w:ind w:left="5670"/>
        <w:jc w:val="both"/>
        <w:rPr>
          <w:lang w:val="uk-UA"/>
        </w:rPr>
      </w:pPr>
      <w:r w:rsidRPr="00D01901">
        <w:rPr>
          <w:lang w:val="uk-UA"/>
        </w:rPr>
        <w:t>Додаток 1</w:t>
      </w:r>
    </w:p>
    <w:p w:rsidR="00D01901" w:rsidRPr="00D01901" w:rsidRDefault="00D01901" w:rsidP="00D01901">
      <w:pPr>
        <w:pStyle w:val="aa"/>
        <w:spacing w:beforeAutospacing="0" w:after="0" w:afterAutospacing="0"/>
        <w:ind w:left="5670"/>
        <w:jc w:val="both"/>
        <w:rPr>
          <w:lang w:val="uk-UA"/>
        </w:rPr>
      </w:pPr>
      <w:r w:rsidRPr="00D01901">
        <w:rPr>
          <w:lang w:val="uk-UA"/>
        </w:rPr>
        <w:t xml:space="preserve">до рішення  Теплицької сільської </w:t>
      </w:r>
    </w:p>
    <w:p w:rsidR="00C15678" w:rsidRDefault="00D01901" w:rsidP="00D01901">
      <w:pPr>
        <w:pStyle w:val="aa"/>
        <w:spacing w:beforeAutospacing="0" w:after="0" w:afterAutospacing="0"/>
        <w:ind w:left="5670"/>
        <w:jc w:val="both"/>
        <w:rPr>
          <w:lang w:val="uk-UA"/>
        </w:rPr>
      </w:pPr>
      <w:r w:rsidRPr="00D01901">
        <w:rPr>
          <w:lang w:val="uk-UA"/>
        </w:rPr>
        <w:t xml:space="preserve">ради від </w:t>
      </w:r>
      <w:r w:rsidR="00C15678">
        <w:rPr>
          <w:lang w:val="uk-UA"/>
        </w:rPr>
        <w:t>14 травня</w:t>
      </w:r>
      <w:r>
        <w:rPr>
          <w:lang w:val="uk-UA"/>
        </w:rPr>
        <w:t xml:space="preserve"> 2026</w:t>
      </w:r>
      <w:r w:rsidRPr="00D01901">
        <w:rPr>
          <w:lang w:val="uk-UA"/>
        </w:rPr>
        <w:t xml:space="preserve"> року</w:t>
      </w:r>
    </w:p>
    <w:p w:rsidR="00D01901" w:rsidRPr="00D01901" w:rsidRDefault="00D01901" w:rsidP="00D01901">
      <w:pPr>
        <w:pStyle w:val="aa"/>
        <w:spacing w:beforeAutospacing="0" w:after="0" w:afterAutospacing="0"/>
        <w:ind w:left="5670"/>
        <w:jc w:val="both"/>
        <w:rPr>
          <w:u w:val="single"/>
          <w:lang w:val="uk-UA"/>
        </w:rPr>
      </w:pPr>
      <w:r w:rsidRPr="00D01901">
        <w:rPr>
          <w:lang w:val="uk-UA"/>
        </w:rPr>
        <w:t xml:space="preserve">№ </w:t>
      </w:r>
      <w:r w:rsidR="00C15678">
        <w:rPr>
          <w:lang w:val="uk-UA"/>
        </w:rPr>
        <w:t>1215-</w:t>
      </w:r>
      <w:r w:rsidR="00C15678">
        <w:rPr>
          <w:lang w:val="en-US"/>
        </w:rPr>
        <w:t>VIII</w:t>
      </w:r>
    </w:p>
    <w:p w:rsidR="00D01901" w:rsidRPr="00D01901" w:rsidRDefault="00D01901" w:rsidP="00D01901">
      <w:pPr>
        <w:shd w:val="clear" w:color="auto" w:fill="FFFFFF"/>
        <w:spacing w:after="0" w:line="240" w:lineRule="auto"/>
        <w:ind w:firstLine="709"/>
        <w:rPr>
          <w:rFonts w:ascii="Times New Roman" w:hAnsi="Times New Roman" w:cs="Times New Roman"/>
          <w:b/>
          <w:bCs/>
          <w:sz w:val="24"/>
          <w:szCs w:val="24"/>
          <w:lang w:val="uk-UA"/>
        </w:rPr>
      </w:pPr>
    </w:p>
    <w:p w:rsidR="00D01901" w:rsidRPr="00D01901" w:rsidRDefault="00D01901" w:rsidP="00D01901">
      <w:pPr>
        <w:shd w:val="clear" w:color="auto" w:fill="FFFFFF"/>
        <w:spacing w:after="0" w:line="240" w:lineRule="auto"/>
        <w:ind w:firstLine="709"/>
        <w:rPr>
          <w:rFonts w:ascii="Times New Roman" w:hAnsi="Times New Roman" w:cs="Times New Roman"/>
          <w:b/>
          <w:bCs/>
          <w:sz w:val="28"/>
          <w:szCs w:val="28"/>
          <w:lang w:val="uk-UA"/>
        </w:rPr>
      </w:pPr>
    </w:p>
    <w:p w:rsidR="00D01901" w:rsidRPr="00D01901" w:rsidRDefault="00D01901" w:rsidP="00D01901">
      <w:pPr>
        <w:shd w:val="clear" w:color="auto" w:fill="FFFFFF"/>
        <w:spacing w:after="0" w:line="240" w:lineRule="auto"/>
        <w:ind w:firstLine="709"/>
        <w:rPr>
          <w:rFonts w:ascii="Times New Roman" w:hAnsi="Times New Roman" w:cs="Times New Roman"/>
          <w:b/>
          <w:bCs/>
          <w:sz w:val="28"/>
          <w:szCs w:val="28"/>
          <w:lang w:val="uk-UA"/>
        </w:rPr>
      </w:pPr>
    </w:p>
    <w:p w:rsidR="00D01901" w:rsidRPr="00D01901" w:rsidRDefault="00D01901" w:rsidP="00D01901">
      <w:pPr>
        <w:shd w:val="clear" w:color="auto" w:fill="FFFFFF"/>
        <w:spacing w:after="0" w:line="240" w:lineRule="auto"/>
        <w:ind w:firstLine="709"/>
        <w:rPr>
          <w:rFonts w:ascii="Times New Roman" w:hAnsi="Times New Roman" w:cs="Times New Roman"/>
          <w:b/>
          <w:bCs/>
          <w:sz w:val="28"/>
          <w:szCs w:val="28"/>
          <w:lang w:val="uk-UA"/>
        </w:rPr>
      </w:pPr>
    </w:p>
    <w:p w:rsidR="00D01901" w:rsidRPr="00D01901" w:rsidRDefault="00D01901" w:rsidP="00D01901">
      <w:pPr>
        <w:shd w:val="clear" w:color="auto" w:fill="FFFFFF"/>
        <w:spacing w:after="0" w:line="240" w:lineRule="auto"/>
        <w:ind w:firstLine="709"/>
        <w:rPr>
          <w:rFonts w:ascii="Times New Roman" w:hAnsi="Times New Roman" w:cs="Times New Roman"/>
          <w:b/>
          <w:bCs/>
          <w:sz w:val="28"/>
          <w:szCs w:val="28"/>
          <w:lang w:val="uk-UA"/>
        </w:rPr>
      </w:pPr>
    </w:p>
    <w:p w:rsidR="00D01901" w:rsidRPr="00D01901" w:rsidRDefault="00D01901" w:rsidP="00D01901">
      <w:pPr>
        <w:shd w:val="clear" w:color="auto" w:fill="FFFFFF"/>
        <w:spacing w:after="0" w:line="240" w:lineRule="auto"/>
        <w:ind w:firstLine="709"/>
        <w:rPr>
          <w:rFonts w:ascii="Times New Roman" w:hAnsi="Times New Roman" w:cs="Times New Roman"/>
          <w:b/>
          <w:bCs/>
          <w:sz w:val="28"/>
          <w:szCs w:val="28"/>
          <w:lang w:val="uk-UA"/>
        </w:rPr>
      </w:pPr>
    </w:p>
    <w:p w:rsidR="00D01901" w:rsidRPr="00D01901" w:rsidRDefault="00D01901" w:rsidP="00D01901">
      <w:pPr>
        <w:shd w:val="clear" w:color="auto" w:fill="FFFFFF"/>
        <w:spacing w:after="0" w:line="240" w:lineRule="auto"/>
        <w:jc w:val="center"/>
        <w:rPr>
          <w:rFonts w:ascii="Times New Roman" w:hAnsi="Times New Roman" w:cs="Times New Roman"/>
          <w:sz w:val="48"/>
          <w:szCs w:val="48"/>
        </w:rPr>
      </w:pPr>
      <w:r w:rsidRPr="00D01901">
        <w:rPr>
          <w:rFonts w:ascii="Times New Roman" w:hAnsi="Times New Roman" w:cs="Times New Roman"/>
          <w:b/>
          <w:bCs/>
          <w:sz w:val="48"/>
          <w:szCs w:val="48"/>
        </w:rPr>
        <w:t>ПРОГРАМА</w:t>
      </w:r>
    </w:p>
    <w:p w:rsidR="00D01901" w:rsidRPr="00D01901" w:rsidRDefault="00D01901" w:rsidP="00D01901">
      <w:pPr>
        <w:shd w:val="clear" w:color="auto" w:fill="FFFFFF"/>
        <w:spacing w:after="0" w:line="240" w:lineRule="auto"/>
        <w:jc w:val="center"/>
        <w:textAlignment w:val="baseline"/>
        <w:rPr>
          <w:rFonts w:ascii="Times New Roman" w:eastAsia="Times New Roman" w:hAnsi="Times New Roman" w:cs="Times New Roman"/>
          <w:b/>
          <w:bCs/>
          <w:color w:val="000000"/>
          <w:sz w:val="48"/>
          <w:szCs w:val="48"/>
          <w:bdr w:val="none" w:sz="0" w:space="0" w:color="auto" w:frame="1"/>
          <w:lang w:val="uk-UA" w:eastAsia="uk-UA"/>
        </w:rPr>
      </w:pPr>
      <w:r w:rsidRPr="00D01901">
        <w:rPr>
          <w:rFonts w:ascii="Times New Roman" w:eastAsia="Times New Roman" w:hAnsi="Times New Roman" w:cs="Times New Roman"/>
          <w:b/>
          <w:bCs/>
          <w:color w:val="000000"/>
          <w:sz w:val="48"/>
          <w:szCs w:val="48"/>
          <w:bdr w:val="none" w:sz="0" w:space="0" w:color="auto" w:frame="1"/>
          <w:lang w:eastAsia="uk-UA"/>
        </w:rPr>
        <w:t xml:space="preserve">інформатизації Теплицької сільської ради Болградського району Одеської області на </w:t>
      </w:r>
      <w:r>
        <w:rPr>
          <w:rFonts w:ascii="Times New Roman" w:eastAsia="Times New Roman" w:hAnsi="Times New Roman" w:cs="Times New Roman"/>
          <w:b/>
          <w:bCs/>
          <w:color w:val="000000"/>
          <w:sz w:val="48"/>
          <w:szCs w:val="48"/>
          <w:bdr w:val="none" w:sz="0" w:space="0" w:color="auto" w:frame="1"/>
          <w:lang w:eastAsia="uk-UA"/>
        </w:rPr>
        <w:t>202</w:t>
      </w:r>
      <w:r>
        <w:rPr>
          <w:rFonts w:ascii="Times New Roman" w:eastAsia="Times New Roman" w:hAnsi="Times New Roman" w:cs="Times New Roman"/>
          <w:b/>
          <w:bCs/>
          <w:color w:val="000000"/>
          <w:sz w:val="48"/>
          <w:szCs w:val="48"/>
          <w:bdr w:val="none" w:sz="0" w:space="0" w:color="auto" w:frame="1"/>
          <w:lang w:val="uk-UA" w:eastAsia="uk-UA"/>
        </w:rPr>
        <w:t>6-2027 роки</w:t>
      </w:r>
    </w:p>
    <w:p w:rsidR="00D01901" w:rsidRPr="00D01901" w:rsidRDefault="00D01901" w:rsidP="00D01901">
      <w:pPr>
        <w:pStyle w:val="aa"/>
        <w:spacing w:beforeAutospacing="0" w:after="0" w:afterAutospacing="0"/>
        <w:jc w:val="center"/>
        <w:rPr>
          <w:b/>
          <w:sz w:val="48"/>
          <w:szCs w:val="4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Pr="00D01901" w:rsidRDefault="00D01901" w:rsidP="00D01901">
      <w:pPr>
        <w:pStyle w:val="aa"/>
        <w:spacing w:beforeAutospacing="0" w:after="0" w:afterAutospacing="0"/>
        <w:jc w:val="center"/>
        <w:rPr>
          <w:b/>
          <w:sz w:val="28"/>
          <w:szCs w:val="28"/>
        </w:rPr>
      </w:pPr>
    </w:p>
    <w:p w:rsidR="00D01901" w:rsidRDefault="00D01901" w:rsidP="00D01901">
      <w:pPr>
        <w:pStyle w:val="aa"/>
        <w:spacing w:beforeAutospacing="0" w:after="0" w:afterAutospacing="0"/>
        <w:jc w:val="center"/>
        <w:rPr>
          <w:b/>
          <w:sz w:val="28"/>
          <w:szCs w:val="28"/>
          <w:lang w:val="uk-UA"/>
        </w:rPr>
      </w:pPr>
    </w:p>
    <w:p w:rsidR="00D01901" w:rsidRDefault="00D01901" w:rsidP="00D01901">
      <w:pPr>
        <w:pStyle w:val="aa"/>
        <w:spacing w:beforeAutospacing="0" w:after="0" w:afterAutospacing="0"/>
        <w:jc w:val="center"/>
        <w:rPr>
          <w:b/>
          <w:sz w:val="28"/>
          <w:szCs w:val="28"/>
          <w:lang w:val="uk-UA"/>
        </w:rPr>
      </w:pPr>
    </w:p>
    <w:p w:rsidR="00D01901" w:rsidRDefault="00D01901" w:rsidP="00D01901">
      <w:pPr>
        <w:pStyle w:val="aa"/>
        <w:spacing w:beforeAutospacing="0" w:after="0" w:afterAutospacing="0"/>
        <w:jc w:val="center"/>
        <w:rPr>
          <w:b/>
          <w:sz w:val="28"/>
          <w:szCs w:val="28"/>
          <w:lang w:val="uk-UA"/>
        </w:rPr>
      </w:pPr>
    </w:p>
    <w:p w:rsidR="00D01901" w:rsidRDefault="00D01901" w:rsidP="00D01901">
      <w:pPr>
        <w:pStyle w:val="aa"/>
        <w:spacing w:beforeAutospacing="0" w:after="0" w:afterAutospacing="0"/>
        <w:jc w:val="center"/>
        <w:rPr>
          <w:b/>
          <w:sz w:val="28"/>
          <w:szCs w:val="28"/>
          <w:lang w:val="uk-UA"/>
        </w:rPr>
      </w:pPr>
    </w:p>
    <w:p w:rsidR="00D01901" w:rsidRDefault="00D01901" w:rsidP="00D01901">
      <w:pPr>
        <w:pStyle w:val="aa"/>
        <w:spacing w:beforeAutospacing="0" w:after="0" w:afterAutospacing="0"/>
        <w:jc w:val="center"/>
        <w:rPr>
          <w:b/>
          <w:sz w:val="28"/>
          <w:szCs w:val="28"/>
          <w:lang w:val="uk-UA"/>
        </w:rPr>
      </w:pPr>
    </w:p>
    <w:p w:rsidR="00D01901" w:rsidRDefault="00D01901" w:rsidP="00D01901">
      <w:pPr>
        <w:pStyle w:val="aa"/>
        <w:spacing w:beforeAutospacing="0" w:after="0" w:afterAutospacing="0"/>
        <w:jc w:val="center"/>
        <w:rPr>
          <w:b/>
          <w:sz w:val="28"/>
          <w:szCs w:val="28"/>
          <w:lang w:val="uk-UA"/>
        </w:rPr>
      </w:pPr>
    </w:p>
    <w:p w:rsidR="00D01901" w:rsidRDefault="00D01901" w:rsidP="00D01901">
      <w:pPr>
        <w:pStyle w:val="aa"/>
        <w:spacing w:beforeAutospacing="0" w:after="0" w:afterAutospacing="0"/>
        <w:jc w:val="center"/>
        <w:rPr>
          <w:b/>
          <w:sz w:val="28"/>
          <w:szCs w:val="28"/>
          <w:lang w:val="uk-UA"/>
        </w:rPr>
      </w:pPr>
    </w:p>
    <w:p w:rsidR="00D01901" w:rsidRDefault="00D01901" w:rsidP="00D01901">
      <w:pPr>
        <w:pStyle w:val="aa"/>
        <w:spacing w:beforeAutospacing="0" w:after="0" w:afterAutospacing="0"/>
        <w:jc w:val="center"/>
        <w:rPr>
          <w:b/>
          <w:sz w:val="28"/>
          <w:szCs w:val="28"/>
          <w:lang w:val="uk-UA"/>
        </w:rPr>
      </w:pPr>
    </w:p>
    <w:p w:rsidR="00D01901" w:rsidRPr="00D01901" w:rsidRDefault="00D01901" w:rsidP="00D01901">
      <w:pPr>
        <w:pStyle w:val="aa"/>
        <w:spacing w:beforeAutospacing="0" w:after="0" w:afterAutospacing="0"/>
        <w:jc w:val="center"/>
        <w:rPr>
          <w:b/>
          <w:sz w:val="28"/>
          <w:szCs w:val="28"/>
          <w:lang w:val="uk-UA"/>
        </w:rPr>
      </w:pPr>
    </w:p>
    <w:p w:rsidR="00D01901" w:rsidRPr="00D01901" w:rsidRDefault="00D01901" w:rsidP="00D01901">
      <w:pPr>
        <w:pStyle w:val="aa"/>
        <w:spacing w:beforeAutospacing="0" w:after="0" w:afterAutospacing="0"/>
        <w:jc w:val="center"/>
        <w:rPr>
          <w:b/>
          <w:sz w:val="28"/>
          <w:szCs w:val="28"/>
        </w:rPr>
      </w:pPr>
      <w:r>
        <w:rPr>
          <w:b/>
          <w:sz w:val="28"/>
          <w:szCs w:val="28"/>
        </w:rPr>
        <w:t>Теплиця 202</w:t>
      </w:r>
      <w:r>
        <w:rPr>
          <w:b/>
          <w:sz w:val="28"/>
          <w:szCs w:val="28"/>
          <w:lang w:val="uk-UA"/>
        </w:rPr>
        <w:t>6</w:t>
      </w:r>
      <w:r w:rsidRPr="00D01901">
        <w:rPr>
          <w:b/>
          <w:sz w:val="28"/>
          <w:szCs w:val="28"/>
        </w:rPr>
        <w:t xml:space="preserve"> рік</w:t>
      </w:r>
    </w:p>
    <w:p w:rsidR="00D01901" w:rsidRPr="006B568E" w:rsidRDefault="00D01901" w:rsidP="00D01901">
      <w:pPr>
        <w:shd w:val="clear" w:color="auto" w:fill="FFFFFF"/>
        <w:spacing w:after="0" w:line="240" w:lineRule="auto"/>
        <w:ind w:firstLine="426"/>
        <w:jc w:val="center"/>
        <w:textAlignment w:val="baseline"/>
        <w:rPr>
          <w:rFonts w:ascii="Times New Roman" w:eastAsia="Times New Roman" w:hAnsi="Times New Roman" w:cs="Times New Roman"/>
          <w:b/>
          <w:bCs/>
          <w:color w:val="000000"/>
          <w:sz w:val="28"/>
          <w:szCs w:val="28"/>
          <w:bdr w:val="none" w:sz="0" w:space="0" w:color="auto" w:frame="1"/>
          <w:lang w:eastAsia="uk-UA"/>
        </w:rPr>
      </w:pPr>
      <w:r w:rsidRPr="006B568E">
        <w:rPr>
          <w:rFonts w:ascii="Times New Roman" w:eastAsia="Times New Roman" w:hAnsi="Times New Roman" w:cs="Times New Roman"/>
          <w:b/>
          <w:bCs/>
          <w:color w:val="000000"/>
          <w:sz w:val="28"/>
          <w:szCs w:val="28"/>
          <w:bdr w:val="none" w:sz="0" w:space="0" w:color="auto" w:frame="1"/>
          <w:lang w:eastAsia="uk-UA"/>
        </w:rPr>
        <w:lastRenderedPageBreak/>
        <w:t>Загальні положення</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6B568E">
        <w:rPr>
          <w:rFonts w:ascii="Times New Roman" w:eastAsia="Times New Roman" w:hAnsi="Times New Roman" w:cs="Times New Roman"/>
          <w:color w:val="000000"/>
          <w:sz w:val="28"/>
          <w:szCs w:val="28"/>
          <w:lang w:eastAsia="uk-UA"/>
        </w:rPr>
        <w:t>Серед напрямів формування та здійснення публічної політики у сучасних реаліях провідне місце в Україні має відводитися створенню умов для інноваційного розвитку економіки, соціального прогресу, задоволення інформаційних потреб у реалізації прав громадян, їх об’єднань, підприємств та організацій, місцевих органів державної влади та органів місцевого самоврядування на основі формування й використання інформаційних ресурсів та сучасних технологій. Попередження потенційних та</w:t>
      </w:r>
      <w:r w:rsidRPr="006B568E">
        <w:rPr>
          <w:rFonts w:ascii="Times New Roman" w:eastAsia="Times New Roman" w:hAnsi="Times New Roman" w:cs="Times New Roman"/>
          <w:i/>
          <w:iCs/>
          <w:color w:val="000000"/>
          <w:sz w:val="28"/>
          <w:szCs w:val="28"/>
          <w:bdr w:val="none" w:sz="0" w:space="0" w:color="auto" w:frame="1"/>
          <w:lang w:eastAsia="uk-UA"/>
        </w:rPr>
        <w:t> </w:t>
      </w:r>
      <w:r w:rsidRPr="006B568E">
        <w:rPr>
          <w:rFonts w:ascii="Times New Roman" w:eastAsia="Times New Roman" w:hAnsi="Times New Roman" w:cs="Times New Roman"/>
          <w:color w:val="000000"/>
          <w:sz w:val="28"/>
          <w:szCs w:val="28"/>
          <w:lang w:eastAsia="uk-UA"/>
        </w:rPr>
        <w:t>розв’язання існуючих проблем у розрізі зазначеного напряму публічної політики може бути здійснене завдяки розробці та реалізації програми інформатизації. Власне, інформатизація й передбачає сукупність взаємопов’язаних організаційних, правових, політичних, соціально-економічних, науково-технічних, виробничих процесів, що спрямовані на формування умов для забезпечення потреб і реалізації прав громадян і суспільства на засадах створення, розвитку, використання інформаційних систем, мереж, ресурсів та інформаційних технологій, побудованих на основі застосування сучасної обчислювальної та комунікаційної техніки.</w:t>
      </w:r>
    </w:p>
    <w:p w:rsidR="00D01901" w:rsidRPr="006B568E" w:rsidRDefault="00D01901" w:rsidP="00C1567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6B568E">
        <w:rPr>
          <w:rFonts w:ascii="Times New Roman" w:eastAsia="Times New Roman" w:hAnsi="Times New Roman" w:cs="Times New Roman"/>
          <w:color w:val="000000"/>
          <w:sz w:val="28"/>
          <w:szCs w:val="28"/>
          <w:lang w:eastAsia="uk-UA"/>
        </w:rPr>
        <w:t>Програма інформатизації Теплицької сільської ради Болградського району Одеської області на 202</w:t>
      </w:r>
      <w:r w:rsidR="00593A7D" w:rsidRPr="006B568E">
        <w:rPr>
          <w:rFonts w:ascii="Times New Roman" w:eastAsia="Times New Roman" w:hAnsi="Times New Roman" w:cs="Times New Roman"/>
          <w:color w:val="000000"/>
          <w:sz w:val="28"/>
          <w:szCs w:val="28"/>
          <w:lang w:val="uk-UA" w:eastAsia="uk-UA"/>
        </w:rPr>
        <w:t>6-2027</w:t>
      </w:r>
      <w:r w:rsidR="00593A7D" w:rsidRPr="006B568E">
        <w:rPr>
          <w:rFonts w:ascii="Times New Roman" w:eastAsia="Times New Roman" w:hAnsi="Times New Roman" w:cs="Times New Roman"/>
          <w:color w:val="000000"/>
          <w:sz w:val="28"/>
          <w:szCs w:val="28"/>
          <w:lang w:eastAsia="uk-UA"/>
        </w:rPr>
        <w:t xml:space="preserve"> р</w:t>
      </w:r>
      <w:r w:rsidR="00593A7D" w:rsidRPr="006B568E">
        <w:rPr>
          <w:rFonts w:ascii="Times New Roman" w:eastAsia="Times New Roman" w:hAnsi="Times New Roman" w:cs="Times New Roman"/>
          <w:color w:val="000000"/>
          <w:sz w:val="28"/>
          <w:szCs w:val="28"/>
          <w:lang w:val="uk-UA" w:eastAsia="uk-UA"/>
        </w:rPr>
        <w:t>оки</w:t>
      </w:r>
      <w:r w:rsidRPr="006B568E">
        <w:rPr>
          <w:rFonts w:ascii="Times New Roman" w:eastAsia="Times New Roman" w:hAnsi="Times New Roman" w:cs="Times New Roman"/>
          <w:color w:val="000000"/>
          <w:sz w:val="28"/>
          <w:szCs w:val="28"/>
          <w:lang w:eastAsia="uk-UA"/>
        </w:rPr>
        <w:t xml:space="preserve"> (далі – Програма) визначає осно</w:t>
      </w:r>
      <w:r w:rsidR="00593A7D" w:rsidRPr="006B568E">
        <w:rPr>
          <w:rFonts w:ascii="Times New Roman" w:eastAsia="Times New Roman" w:hAnsi="Times New Roman" w:cs="Times New Roman"/>
          <w:color w:val="000000"/>
          <w:sz w:val="28"/>
          <w:szCs w:val="28"/>
          <w:lang w:eastAsia="uk-UA"/>
        </w:rPr>
        <w:t xml:space="preserve">вні засади реалізації політики </w:t>
      </w:r>
      <w:r w:rsidR="00593A7D" w:rsidRPr="006B568E">
        <w:rPr>
          <w:rFonts w:ascii="Times New Roman" w:eastAsia="Times New Roman" w:hAnsi="Times New Roman" w:cs="Times New Roman"/>
          <w:color w:val="000000"/>
          <w:sz w:val="28"/>
          <w:szCs w:val="28"/>
          <w:lang w:val="uk-UA" w:eastAsia="uk-UA"/>
        </w:rPr>
        <w:t>с</w:t>
      </w:r>
      <w:r w:rsidRPr="006B568E">
        <w:rPr>
          <w:rFonts w:ascii="Times New Roman" w:eastAsia="Times New Roman" w:hAnsi="Times New Roman" w:cs="Times New Roman"/>
          <w:color w:val="000000"/>
          <w:sz w:val="28"/>
          <w:szCs w:val="28"/>
          <w:lang w:eastAsia="uk-UA"/>
        </w:rPr>
        <w:t>і</w:t>
      </w:r>
      <w:r w:rsidR="00593A7D" w:rsidRPr="006B568E">
        <w:rPr>
          <w:rFonts w:ascii="Times New Roman" w:eastAsia="Times New Roman" w:hAnsi="Times New Roman" w:cs="Times New Roman"/>
          <w:color w:val="000000"/>
          <w:sz w:val="28"/>
          <w:szCs w:val="28"/>
          <w:lang w:val="uk-UA" w:eastAsia="uk-UA"/>
        </w:rPr>
        <w:t>ль</w:t>
      </w:r>
      <w:r w:rsidRPr="006B568E">
        <w:rPr>
          <w:rFonts w:ascii="Times New Roman" w:eastAsia="Times New Roman" w:hAnsi="Times New Roman" w:cs="Times New Roman"/>
          <w:color w:val="000000"/>
          <w:sz w:val="28"/>
          <w:szCs w:val="28"/>
          <w:lang w:eastAsia="uk-UA"/>
        </w:rPr>
        <w:t>ської ради у сфері інформатизації. Відповідно до чинного законодавства програма розроблена як складова Національної програми інформатизації України з урахуванням її завдань та визначає комплекс пріоритетних завдань щодо інформаційного, організаційно-технічного, нормативно-правового забезпечення діяльності міської ради, її соціально-економічного розвитку шляхом упровадження сучасних інформаційно-комунікаційних технологій (далі – ІКТ) у всі сфери життєдіяльності Теплицької сільської ради Болградського району Одеської області.</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6B568E">
        <w:rPr>
          <w:rFonts w:ascii="Times New Roman" w:eastAsia="Times New Roman" w:hAnsi="Times New Roman" w:cs="Times New Roman"/>
          <w:color w:val="000000"/>
          <w:sz w:val="28"/>
          <w:szCs w:val="28"/>
          <w:lang w:eastAsia="uk-UA"/>
        </w:rPr>
        <w:t>Програма також спрямована на подальший розвиток електронного урядування (далі – е-урядування) та електронної демократії (далі –  е-демократія). Запровадження технологій е-урядування та е-демократії має на меті стимулювати політичну активність особистості та сприяти її політичній соціалізації. З іншого боку, на якісно новий рівень виходять відносини між органами влади і громадянами та бізнесом. Для координації своїх дій держава отримує максимально повні дані про позицію громадян, а ті мають відкритий доступ до офіційної інформації, можливість висловлювати свої побажання та слідкувати за їх виконанням, підтримувати реальний діалог з представниками влади в онлайн режимі, лобіювати прийняття важливих законів чи рішень.</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uk-UA"/>
        </w:rPr>
      </w:pPr>
      <w:r w:rsidRPr="006B568E">
        <w:rPr>
          <w:rFonts w:ascii="Times New Roman" w:eastAsia="Times New Roman" w:hAnsi="Times New Roman" w:cs="Times New Roman"/>
          <w:color w:val="000000"/>
          <w:sz w:val="28"/>
          <w:szCs w:val="28"/>
          <w:lang w:eastAsia="uk-UA"/>
        </w:rPr>
        <w:t xml:space="preserve">Програма також враховує положення щодо напрямів публічної політики в Україні, які знайшли відображення у </w:t>
      </w:r>
      <w:r w:rsidRPr="006B568E">
        <w:rPr>
          <w:rFonts w:ascii="Times New Roman" w:eastAsia="Calibri" w:hAnsi="Times New Roman" w:cs="Times New Roman"/>
          <w:bCs/>
          <w:color w:val="000000" w:themeColor="text1"/>
          <w:sz w:val="28"/>
          <w:szCs w:val="28"/>
        </w:rPr>
        <w:t>законах України</w:t>
      </w:r>
      <w:r w:rsidRPr="006B568E">
        <w:rPr>
          <w:rFonts w:ascii="Times New Roman" w:eastAsia="Calibri" w:hAnsi="Times New Roman" w:cs="Times New Roman"/>
          <w:color w:val="FF0000"/>
          <w:sz w:val="28"/>
          <w:szCs w:val="28"/>
        </w:rPr>
        <w:t xml:space="preserve"> </w:t>
      </w:r>
      <w:r w:rsidRPr="006B568E">
        <w:rPr>
          <w:rFonts w:ascii="Times New Roman" w:eastAsia="Calibri" w:hAnsi="Times New Roman" w:cs="Times New Roman"/>
          <w:color w:val="000000" w:themeColor="text1"/>
          <w:sz w:val="28"/>
          <w:szCs w:val="28"/>
        </w:rPr>
        <w:t xml:space="preserve">«Про Національну програму інформатизації» від 01.12.2022 року № 2807-IX, «Про Концепцію Національної програми інформатизації» від 04.02.1998 року № 75/98-ВР; </w:t>
      </w:r>
      <w:r w:rsidRPr="006B568E">
        <w:rPr>
          <w:rFonts w:ascii="Times New Roman" w:eastAsia="Calibri" w:hAnsi="Times New Roman" w:cs="Times New Roman"/>
          <w:bCs/>
          <w:color w:val="000000" w:themeColor="text1"/>
          <w:sz w:val="28"/>
          <w:szCs w:val="28"/>
        </w:rPr>
        <w:t xml:space="preserve">постановах Кабінету Міністрів України </w:t>
      </w:r>
      <w:r w:rsidRPr="006B568E">
        <w:rPr>
          <w:rFonts w:ascii="Times New Roman" w:eastAsia="Calibri" w:hAnsi="Times New Roman" w:cs="Times New Roman"/>
          <w:color w:val="000000" w:themeColor="text1"/>
          <w:sz w:val="28"/>
          <w:szCs w:val="28"/>
        </w:rPr>
        <w:t xml:space="preserve">від 02 лютого 2024 року № 119 «Деякі питання Національної програми інформатизації», від 05 серпня 2020 року № 695 «Про затвердження Державної стратегії регіонального </w:t>
      </w:r>
      <w:r w:rsidRPr="006B568E">
        <w:rPr>
          <w:rFonts w:ascii="Times New Roman" w:eastAsia="Calibri" w:hAnsi="Times New Roman" w:cs="Times New Roman"/>
          <w:color w:val="000000" w:themeColor="text1"/>
          <w:sz w:val="28"/>
          <w:szCs w:val="28"/>
        </w:rPr>
        <w:lastRenderedPageBreak/>
        <w:t xml:space="preserve">розвитку </w:t>
      </w:r>
      <w:r w:rsidR="00C15678" w:rsidRPr="006B568E">
        <w:rPr>
          <w:rFonts w:ascii="Times New Roman" w:eastAsia="Calibri" w:hAnsi="Times New Roman" w:cs="Times New Roman"/>
          <w:color w:val="000000" w:themeColor="text1"/>
          <w:sz w:val="28"/>
          <w:szCs w:val="28"/>
        </w:rPr>
        <w:t>на 2026</w:t>
      </w:r>
      <w:r w:rsidRPr="006B568E">
        <w:rPr>
          <w:rFonts w:ascii="Times New Roman" w:eastAsia="Calibri" w:hAnsi="Times New Roman" w:cs="Times New Roman"/>
          <w:color w:val="000000" w:themeColor="text1"/>
          <w:sz w:val="28"/>
          <w:szCs w:val="28"/>
        </w:rPr>
        <w:t>–2027 роки»,</w:t>
      </w:r>
      <w:r w:rsidRPr="006B568E">
        <w:rPr>
          <w:rFonts w:ascii="Times New Roman" w:eastAsia="Calibri" w:hAnsi="Times New Roman" w:cs="Times New Roman"/>
          <w:color w:val="FF0000"/>
          <w:sz w:val="28"/>
          <w:szCs w:val="28"/>
        </w:rPr>
        <w:t xml:space="preserve"> </w:t>
      </w:r>
      <w:r w:rsidRPr="006B568E">
        <w:rPr>
          <w:rFonts w:ascii="Times New Roman" w:eastAsia="Calibri" w:hAnsi="Times New Roman" w:cs="Times New Roman"/>
          <w:color w:val="000000" w:themeColor="text1"/>
          <w:sz w:val="28"/>
          <w:szCs w:val="28"/>
        </w:rPr>
        <w:t xml:space="preserve">від 03 березня 2021 року № 179 «Про затвердження Національної економічної стратегії на період до 2030 року»; </w:t>
      </w:r>
      <w:r w:rsidRPr="006B568E">
        <w:rPr>
          <w:rFonts w:ascii="Times New Roman" w:eastAsia="Calibri" w:hAnsi="Times New Roman" w:cs="Times New Roman"/>
          <w:bCs/>
          <w:color w:val="000000" w:themeColor="text1"/>
          <w:sz w:val="28"/>
          <w:szCs w:val="28"/>
        </w:rPr>
        <w:t xml:space="preserve">розпорядженнях Кабінету Міністрів України </w:t>
      </w:r>
      <w:r w:rsidRPr="006B568E">
        <w:rPr>
          <w:rFonts w:ascii="Times New Roman" w:eastAsia="Calibri" w:hAnsi="Times New Roman" w:cs="Times New Roman"/>
          <w:color w:val="000000" w:themeColor="text1"/>
          <w:sz w:val="28"/>
          <w:szCs w:val="28"/>
        </w:rPr>
        <w:t>від 15 травня 2013 року № 386-р «Про схвалення Стратегії розвитку інформаційного суспільства в Україні»,</w:t>
      </w:r>
      <w:r w:rsidRPr="006B568E">
        <w:rPr>
          <w:rFonts w:ascii="Times New Roman" w:eastAsia="Calibri" w:hAnsi="Times New Roman" w:cs="Times New Roman"/>
          <w:color w:val="FF0000"/>
          <w:sz w:val="28"/>
          <w:szCs w:val="28"/>
        </w:rPr>
        <w:t xml:space="preserve"> </w:t>
      </w:r>
      <w:r w:rsidRPr="006B568E">
        <w:rPr>
          <w:rFonts w:ascii="Times New Roman" w:eastAsia="Calibri" w:hAnsi="Times New Roman" w:cs="Times New Roman"/>
          <w:color w:val="000000" w:themeColor="text1"/>
          <w:sz w:val="28"/>
          <w:szCs w:val="28"/>
        </w:rPr>
        <w:t>від 21 липня 2021 року № 831-р «Про схвалення Стратегії реформування державного управління України на 2022-2025 роки»;</w:t>
      </w:r>
      <w:r w:rsidRPr="006B568E">
        <w:rPr>
          <w:rFonts w:ascii="Times New Roman" w:eastAsia="Calibri" w:hAnsi="Times New Roman" w:cs="Times New Roman"/>
          <w:color w:val="FF0000"/>
          <w:sz w:val="28"/>
          <w:szCs w:val="28"/>
        </w:rPr>
        <w:t xml:space="preserve"> </w:t>
      </w:r>
      <w:r w:rsidRPr="006B568E">
        <w:rPr>
          <w:rFonts w:ascii="Times New Roman" w:eastAsia="Calibri" w:hAnsi="Times New Roman" w:cs="Times New Roman"/>
          <w:bCs/>
          <w:color w:val="000000" w:themeColor="text1"/>
          <w:sz w:val="28"/>
          <w:szCs w:val="28"/>
        </w:rPr>
        <w:t xml:space="preserve">Указах Президента України </w:t>
      </w:r>
      <w:r w:rsidRPr="006B568E">
        <w:rPr>
          <w:rFonts w:ascii="Times New Roman" w:eastAsia="Calibri" w:hAnsi="Times New Roman" w:cs="Times New Roman"/>
          <w:color w:val="000000" w:themeColor="text1"/>
          <w:sz w:val="28"/>
          <w:szCs w:val="28"/>
        </w:rPr>
        <w:t>від 07 вересня 2021 року № 487/2021 «Про Національну стратегію сприяння розвитку громадянського суспільства в Україні на 2021-2026 роки»,</w:t>
      </w:r>
      <w:r w:rsidRPr="006B568E">
        <w:rPr>
          <w:rFonts w:ascii="Times New Roman" w:eastAsia="Calibri" w:hAnsi="Times New Roman" w:cs="Times New Roman"/>
          <w:color w:val="FF0000"/>
          <w:sz w:val="28"/>
          <w:szCs w:val="28"/>
        </w:rPr>
        <w:t xml:space="preserve"> </w:t>
      </w:r>
      <w:r w:rsidRPr="006B568E">
        <w:rPr>
          <w:rFonts w:ascii="Times New Roman" w:eastAsia="Calibri" w:hAnsi="Times New Roman" w:cs="Times New Roman"/>
          <w:color w:val="000000" w:themeColor="text1"/>
          <w:sz w:val="28"/>
          <w:szCs w:val="28"/>
        </w:rPr>
        <w:t>від 28 грудня 2021 року № 685/2021 «Про рішення Ради національної безпеки і оборони України від 15 жовтня 2021 року «Про Стратегію інформаційної безпеки»,</w:t>
      </w:r>
      <w:r w:rsidRPr="006B568E">
        <w:rPr>
          <w:rFonts w:ascii="Times New Roman" w:eastAsia="Calibri" w:hAnsi="Times New Roman" w:cs="Times New Roman"/>
          <w:color w:val="FF0000"/>
          <w:sz w:val="28"/>
          <w:szCs w:val="28"/>
        </w:rPr>
        <w:t xml:space="preserve"> </w:t>
      </w:r>
      <w:r w:rsidRPr="006B568E">
        <w:rPr>
          <w:rFonts w:ascii="Times New Roman" w:eastAsia="Calibri" w:hAnsi="Times New Roman" w:cs="Times New Roman"/>
          <w:color w:val="000000" w:themeColor="text1"/>
          <w:sz w:val="28"/>
          <w:szCs w:val="28"/>
        </w:rPr>
        <w:t>від 26 серпня 2021 року № 447/2021 «Про рішення Ради національної безпеки і оборони України від 14 травня 2021 року «Про Стратегію кібербезпеки України»</w:t>
      </w:r>
      <w:r w:rsidRPr="006B568E">
        <w:rPr>
          <w:rFonts w:ascii="Times New Roman" w:eastAsia="Times New Roman" w:hAnsi="Times New Roman" w:cs="Times New Roman"/>
          <w:color w:val="000000" w:themeColor="text1"/>
          <w:sz w:val="28"/>
          <w:szCs w:val="28"/>
          <w:lang w:eastAsia="uk-UA"/>
        </w:rPr>
        <w:t>.</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color w:val="FF0000"/>
          <w:sz w:val="28"/>
          <w:szCs w:val="28"/>
          <w:lang w:eastAsia="uk-UA"/>
        </w:rPr>
      </w:pPr>
      <w:r w:rsidRPr="006B568E">
        <w:rPr>
          <w:rFonts w:ascii="Times New Roman" w:eastAsia="Times New Roman" w:hAnsi="Times New Roman" w:cs="Times New Roman"/>
          <w:color w:val="000000"/>
          <w:sz w:val="28"/>
          <w:szCs w:val="28"/>
          <w:lang w:eastAsia="uk-UA"/>
        </w:rPr>
        <w:t>У такий спосіб у межах реалізації Програми в сільській раді вирішуватимуться завдання переходу до орієнтованого на інтереси людей, спрямованого на розвиток інформаційного суспільства, відкритого та прозорого публічного управління, здійснення економічної діяльності на засадах результативності та ефективності, створення умов для розвитку як самої інфраструктури інформатизації, так і забезпечення сталого інноваційного розвитку Теплицької сільської ради Болградського району Одеської області в цілому.</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color w:val="FF0000"/>
          <w:sz w:val="28"/>
          <w:szCs w:val="28"/>
          <w:lang w:eastAsia="uk-UA"/>
        </w:rPr>
      </w:pPr>
      <w:r w:rsidRPr="006B568E">
        <w:rPr>
          <w:rFonts w:ascii="Times New Roman" w:eastAsia="Times New Roman" w:hAnsi="Times New Roman" w:cs="Times New Roman"/>
          <w:color w:val="000000"/>
          <w:sz w:val="28"/>
          <w:szCs w:val="28"/>
          <w:lang w:eastAsia="uk-UA"/>
        </w:rPr>
        <w:t>У Програмі застосовуються такі терміни:</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color w:val="FF0000"/>
          <w:sz w:val="28"/>
          <w:szCs w:val="28"/>
          <w:lang w:eastAsia="uk-UA"/>
        </w:rPr>
      </w:pPr>
      <w:r w:rsidRPr="006B568E">
        <w:rPr>
          <w:rFonts w:ascii="Times New Roman" w:eastAsia="Times New Roman" w:hAnsi="Times New Roman" w:cs="Times New Roman"/>
          <w:b/>
          <w:bCs/>
          <w:color w:val="000000"/>
          <w:sz w:val="28"/>
          <w:szCs w:val="28"/>
          <w:bdr w:val="none" w:sz="0" w:space="0" w:color="auto" w:frame="1"/>
          <w:lang w:eastAsia="uk-UA"/>
        </w:rPr>
        <w:t>інформатизація</w:t>
      </w:r>
      <w:r w:rsidRPr="006B568E">
        <w:rPr>
          <w:rFonts w:ascii="Times New Roman" w:eastAsia="Times New Roman" w:hAnsi="Times New Roman" w:cs="Times New Roman"/>
          <w:color w:val="000000"/>
          <w:sz w:val="28"/>
          <w:szCs w:val="28"/>
          <w:lang w:eastAsia="uk-UA"/>
        </w:rPr>
        <w:t>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й використання інформаційних систем, мереж, ресурсів, інформаційних технологій, які ґрунтуються на основі застосування сучасної обчислювальної та комунікаційної техніки;</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color w:val="FF0000"/>
          <w:sz w:val="28"/>
          <w:szCs w:val="28"/>
          <w:lang w:eastAsia="uk-UA"/>
        </w:rPr>
      </w:pPr>
      <w:r w:rsidRPr="006B568E">
        <w:rPr>
          <w:rFonts w:ascii="Times New Roman" w:eastAsia="Times New Roman" w:hAnsi="Times New Roman" w:cs="Times New Roman"/>
          <w:b/>
          <w:bCs/>
          <w:color w:val="000000"/>
          <w:sz w:val="28"/>
          <w:szCs w:val="28"/>
          <w:bdr w:val="none" w:sz="0" w:space="0" w:color="auto" w:frame="1"/>
          <w:lang w:eastAsia="uk-UA"/>
        </w:rPr>
        <w:t>інформаційна технологія</w:t>
      </w:r>
      <w:r w:rsidRPr="006B568E">
        <w:rPr>
          <w:rFonts w:ascii="Times New Roman" w:eastAsia="Times New Roman" w:hAnsi="Times New Roman" w:cs="Times New Roman"/>
          <w:color w:val="000000"/>
          <w:sz w:val="28"/>
          <w:szCs w:val="28"/>
          <w:lang w:eastAsia="uk-UA"/>
        </w:rPr>
        <w:t> – цілеспрямована організована сукупність інформаційних процесів з використанням засобів обчислювальної техніки, що забезпечують високу швидкість обробки даних, швидкий пошук інформації, розосередження даних, доступ до джерел інформації незалежно від місця їх розташування;</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color w:val="FF0000"/>
          <w:sz w:val="28"/>
          <w:szCs w:val="28"/>
          <w:lang w:eastAsia="uk-UA"/>
        </w:rPr>
      </w:pPr>
      <w:r w:rsidRPr="006B568E">
        <w:rPr>
          <w:rFonts w:ascii="Times New Roman" w:eastAsia="Times New Roman" w:hAnsi="Times New Roman" w:cs="Times New Roman"/>
          <w:b/>
          <w:bCs/>
          <w:color w:val="000000"/>
          <w:sz w:val="28"/>
          <w:szCs w:val="28"/>
          <w:bdr w:val="none" w:sz="0" w:space="0" w:color="auto" w:frame="1"/>
          <w:lang w:eastAsia="uk-UA"/>
        </w:rPr>
        <w:t>засоби інформатизації</w:t>
      </w:r>
      <w:r w:rsidRPr="006B568E">
        <w:rPr>
          <w:rFonts w:ascii="Times New Roman" w:eastAsia="Times New Roman" w:hAnsi="Times New Roman" w:cs="Times New Roman"/>
          <w:color w:val="000000"/>
          <w:sz w:val="28"/>
          <w:szCs w:val="28"/>
          <w:lang w:eastAsia="uk-UA"/>
        </w:rPr>
        <w:t> – електронно-обчислювальні машини, програмне, математичне, лінгвістичне й інше забезпечення, інформаційні системи або їх окремі елементи, інформаційні мережі та мережі зв’язку, що використовуються для реалізації інформаційних технологій;</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color w:val="FF0000"/>
          <w:sz w:val="28"/>
          <w:szCs w:val="28"/>
          <w:lang w:eastAsia="uk-UA"/>
        </w:rPr>
      </w:pPr>
      <w:r w:rsidRPr="006B568E">
        <w:rPr>
          <w:rFonts w:ascii="Times New Roman" w:eastAsia="Times New Roman" w:hAnsi="Times New Roman" w:cs="Times New Roman"/>
          <w:b/>
          <w:bCs/>
          <w:color w:val="000000"/>
          <w:sz w:val="28"/>
          <w:szCs w:val="28"/>
          <w:bdr w:val="none" w:sz="0" w:space="0" w:color="auto" w:frame="1"/>
          <w:lang w:eastAsia="uk-UA"/>
        </w:rPr>
        <w:t>е-урядування</w:t>
      </w:r>
      <w:r w:rsidRPr="006B568E">
        <w:rPr>
          <w:rFonts w:ascii="Times New Roman" w:eastAsia="Times New Roman" w:hAnsi="Times New Roman" w:cs="Times New Roman"/>
          <w:color w:val="000000"/>
          <w:sz w:val="28"/>
          <w:szCs w:val="28"/>
          <w:lang w:eastAsia="uk-UA"/>
        </w:rPr>
        <w:t> – форма організації державного управління, яка сприяє підвищенню ефективності, відкритості і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6B568E">
        <w:rPr>
          <w:rFonts w:ascii="Times New Roman" w:eastAsia="Times New Roman" w:hAnsi="Times New Roman" w:cs="Times New Roman"/>
          <w:b/>
          <w:bCs/>
          <w:color w:val="000000"/>
          <w:sz w:val="28"/>
          <w:szCs w:val="28"/>
          <w:bdr w:val="none" w:sz="0" w:space="0" w:color="auto" w:frame="1"/>
          <w:lang w:eastAsia="uk-UA"/>
        </w:rPr>
        <w:t>е-демократія</w:t>
      </w:r>
      <w:r w:rsidRPr="006B568E">
        <w:rPr>
          <w:rFonts w:ascii="Times New Roman" w:eastAsia="Times New Roman" w:hAnsi="Times New Roman" w:cs="Times New Roman"/>
          <w:color w:val="000000"/>
          <w:sz w:val="28"/>
          <w:szCs w:val="28"/>
          <w:lang w:eastAsia="uk-UA"/>
        </w:rPr>
        <w:t> – форма суспільних відносин, за якої громадяни та організації залучаються до державотворення й державного управління, а також до місцевого самоврядування шляхом широкого застосування ІКТ;</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color w:val="FF0000"/>
          <w:sz w:val="28"/>
          <w:szCs w:val="28"/>
          <w:lang w:eastAsia="uk-UA"/>
        </w:rPr>
      </w:pPr>
      <w:r w:rsidRPr="006B568E">
        <w:rPr>
          <w:rFonts w:ascii="Times New Roman" w:eastAsia="Times New Roman" w:hAnsi="Times New Roman" w:cs="Times New Roman"/>
          <w:b/>
          <w:bCs/>
          <w:color w:val="000000"/>
          <w:sz w:val="28"/>
          <w:szCs w:val="28"/>
          <w:bdr w:val="none" w:sz="0" w:space="0" w:color="auto" w:frame="1"/>
          <w:lang w:eastAsia="uk-UA"/>
        </w:rPr>
        <w:lastRenderedPageBreak/>
        <w:t>електронна послуга</w:t>
      </w:r>
      <w:r w:rsidRPr="006B568E">
        <w:rPr>
          <w:rFonts w:ascii="Times New Roman" w:eastAsia="Times New Roman" w:hAnsi="Times New Roman" w:cs="Times New Roman"/>
          <w:color w:val="000000"/>
          <w:sz w:val="28"/>
          <w:szCs w:val="28"/>
          <w:lang w:eastAsia="uk-UA"/>
        </w:rPr>
        <w:t> – послуга, надана громадянам та організаціям в електронному вигляді за допомогою ІКТ (далі – е-послуга);</w:t>
      </w:r>
      <w:r w:rsidRPr="006B568E">
        <w:rPr>
          <w:rFonts w:ascii="Times New Roman" w:eastAsia="Times New Roman" w:hAnsi="Times New Roman" w:cs="Times New Roman"/>
          <w:color w:val="FF0000"/>
          <w:sz w:val="28"/>
          <w:szCs w:val="28"/>
          <w:lang w:eastAsia="uk-UA"/>
        </w:rPr>
        <w:t xml:space="preserve"> </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color w:val="FF0000"/>
          <w:sz w:val="28"/>
          <w:szCs w:val="28"/>
          <w:lang w:eastAsia="uk-UA"/>
        </w:rPr>
      </w:pPr>
      <w:r w:rsidRPr="006B568E">
        <w:rPr>
          <w:rFonts w:ascii="Times New Roman" w:eastAsia="Times New Roman" w:hAnsi="Times New Roman" w:cs="Times New Roman"/>
          <w:b/>
          <w:bCs/>
          <w:color w:val="000000"/>
          <w:sz w:val="28"/>
          <w:szCs w:val="28"/>
          <w:bdr w:val="none" w:sz="0" w:space="0" w:color="auto" w:frame="1"/>
          <w:lang w:eastAsia="uk-UA"/>
        </w:rPr>
        <w:t>інформаційна інфраструктура</w:t>
      </w:r>
      <w:r w:rsidRPr="006B568E">
        <w:rPr>
          <w:rFonts w:ascii="Times New Roman" w:eastAsia="Times New Roman" w:hAnsi="Times New Roman" w:cs="Times New Roman"/>
          <w:color w:val="000000"/>
          <w:sz w:val="28"/>
          <w:szCs w:val="28"/>
          <w:lang w:eastAsia="uk-UA"/>
        </w:rPr>
        <w:t> – сукупність різноманітних інформаційних (автоматизованих) систем, інформаційних ресурсів, телекомунікаційних мереж і каналів передачі даних, засобів комунікацій та управління інформаційними потоками, а також організаційно-технічних структур, механізмів, що забезпечують їх функціонування;</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color w:val="FF0000"/>
          <w:sz w:val="28"/>
          <w:szCs w:val="28"/>
          <w:lang w:eastAsia="uk-UA"/>
        </w:rPr>
      </w:pPr>
      <w:r w:rsidRPr="006B568E">
        <w:rPr>
          <w:rFonts w:ascii="Times New Roman" w:eastAsia="Times New Roman" w:hAnsi="Times New Roman" w:cs="Times New Roman"/>
          <w:b/>
          <w:bCs/>
          <w:color w:val="000000"/>
          <w:sz w:val="28"/>
          <w:szCs w:val="28"/>
          <w:bdr w:val="none" w:sz="0" w:space="0" w:color="auto" w:frame="1"/>
          <w:lang w:eastAsia="uk-UA"/>
        </w:rPr>
        <w:t>інформаційне суспільство</w:t>
      </w:r>
      <w:r w:rsidRPr="006B568E">
        <w:rPr>
          <w:rFonts w:ascii="Times New Roman" w:eastAsia="Times New Roman" w:hAnsi="Times New Roman" w:cs="Times New Roman"/>
          <w:color w:val="000000"/>
          <w:sz w:val="28"/>
          <w:szCs w:val="28"/>
          <w:lang w:eastAsia="uk-UA"/>
        </w:rPr>
        <w:t> – орієнтоване на інтереси людей суспільство, в якому кожен міг би створювати й накопичувати інформацію та знання, мати до них вільний доступ, користуватися, обмінюватися ними, щоб надати можливість кожній людині повною мірою реалізувати свій потенціал, сприяти суспільному, особистому розвитку та підвищувати якість життя.</w:t>
      </w:r>
    </w:p>
    <w:p w:rsidR="00D01901" w:rsidRPr="006B568E" w:rsidRDefault="00D01901" w:rsidP="00D01901">
      <w:pPr>
        <w:shd w:val="clear" w:color="auto" w:fill="FFFFFF"/>
        <w:spacing w:after="0" w:line="240" w:lineRule="auto"/>
        <w:ind w:firstLine="426"/>
        <w:jc w:val="center"/>
        <w:textAlignment w:val="baseline"/>
        <w:rPr>
          <w:rFonts w:ascii="Times New Roman" w:eastAsia="Times New Roman" w:hAnsi="Times New Roman" w:cs="Times New Roman"/>
          <w:b/>
          <w:bCs/>
          <w:color w:val="000000"/>
          <w:sz w:val="28"/>
          <w:szCs w:val="28"/>
          <w:lang w:eastAsia="uk-UA"/>
        </w:rPr>
      </w:pPr>
    </w:p>
    <w:p w:rsidR="00D01901" w:rsidRPr="006B568E" w:rsidRDefault="00D01901" w:rsidP="00D01901">
      <w:pPr>
        <w:shd w:val="clear" w:color="auto" w:fill="FFFFFF"/>
        <w:spacing w:after="0" w:line="240" w:lineRule="auto"/>
        <w:ind w:firstLine="426"/>
        <w:jc w:val="center"/>
        <w:textAlignment w:val="baseline"/>
        <w:rPr>
          <w:rFonts w:ascii="Times New Roman" w:eastAsia="Times New Roman" w:hAnsi="Times New Roman" w:cs="Times New Roman"/>
          <w:b/>
          <w:bCs/>
          <w:color w:val="000000"/>
          <w:sz w:val="28"/>
          <w:szCs w:val="28"/>
          <w:bdr w:val="none" w:sz="0" w:space="0" w:color="auto" w:frame="1"/>
          <w:lang w:eastAsia="uk-UA"/>
        </w:rPr>
      </w:pPr>
      <w:r w:rsidRPr="006B568E">
        <w:rPr>
          <w:rFonts w:ascii="Times New Roman" w:eastAsia="Times New Roman" w:hAnsi="Times New Roman" w:cs="Times New Roman"/>
          <w:b/>
          <w:bCs/>
          <w:color w:val="000000"/>
          <w:sz w:val="28"/>
          <w:szCs w:val="28"/>
          <w:bdr w:val="none" w:sz="0" w:space="0" w:color="auto" w:frame="1"/>
          <w:lang w:eastAsia="uk-UA"/>
        </w:rPr>
        <w:t>ІІ.</w:t>
      </w:r>
      <w:r w:rsidRPr="006B568E">
        <w:rPr>
          <w:rFonts w:ascii="Times New Roman" w:eastAsia="Times New Roman" w:hAnsi="Times New Roman" w:cs="Times New Roman"/>
          <w:color w:val="000000"/>
          <w:sz w:val="28"/>
          <w:szCs w:val="28"/>
          <w:lang w:eastAsia="uk-UA"/>
        </w:rPr>
        <w:t> </w:t>
      </w:r>
      <w:r w:rsidRPr="006B568E">
        <w:rPr>
          <w:rFonts w:ascii="Times New Roman" w:eastAsia="Times New Roman" w:hAnsi="Times New Roman" w:cs="Times New Roman"/>
          <w:b/>
          <w:color w:val="000000"/>
          <w:sz w:val="28"/>
          <w:szCs w:val="28"/>
          <w:lang w:eastAsia="uk-UA"/>
        </w:rPr>
        <w:t>Аналіз</w:t>
      </w:r>
      <w:r w:rsidRPr="006B568E">
        <w:rPr>
          <w:rFonts w:ascii="Times New Roman" w:eastAsia="Times New Roman" w:hAnsi="Times New Roman" w:cs="Times New Roman"/>
          <w:color w:val="000000"/>
          <w:sz w:val="28"/>
          <w:szCs w:val="28"/>
          <w:lang w:eastAsia="uk-UA"/>
        </w:rPr>
        <w:t xml:space="preserve"> с</w:t>
      </w:r>
      <w:r w:rsidRPr="006B568E">
        <w:rPr>
          <w:rFonts w:ascii="Times New Roman" w:eastAsia="Times New Roman" w:hAnsi="Times New Roman" w:cs="Times New Roman"/>
          <w:b/>
          <w:bCs/>
          <w:color w:val="000000"/>
          <w:sz w:val="28"/>
          <w:szCs w:val="28"/>
          <w:bdr w:val="none" w:sz="0" w:space="0" w:color="auto" w:frame="1"/>
          <w:lang w:eastAsia="uk-UA"/>
        </w:rPr>
        <w:t>тану інформатизації громади</w:t>
      </w:r>
    </w:p>
    <w:p w:rsidR="00D01901" w:rsidRPr="006B568E" w:rsidRDefault="00D01901" w:rsidP="00D01901">
      <w:pPr>
        <w:shd w:val="clear" w:color="auto" w:fill="FFFFFF"/>
        <w:spacing w:after="0" w:line="240" w:lineRule="auto"/>
        <w:ind w:firstLine="426"/>
        <w:jc w:val="center"/>
        <w:textAlignment w:val="baseline"/>
        <w:rPr>
          <w:rFonts w:ascii="Times New Roman" w:eastAsia="Times New Roman" w:hAnsi="Times New Roman" w:cs="Times New Roman"/>
          <w:b/>
          <w:bCs/>
          <w:color w:val="000000"/>
          <w:sz w:val="28"/>
          <w:szCs w:val="28"/>
          <w:bdr w:val="none" w:sz="0" w:space="0" w:color="auto" w:frame="1"/>
          <w:lang w:eastAsia="uk-UA"/>
        </w:rPr>
      </w:pP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6B568E">
        <w:rPr>
          <w:rFonts w:ascii="Times New Roman" w:eastAsia="Times New Roman" w:hAnsi="Times New Roman" w:cs="Times New Roman"/>
          <w:color w:val="000000"/>
          <w:sz w:val="28"/>
          <w:szCs w:val="28"/>
          <w:lang w:eastAsia="uk-UA"/>
        </w:rPr>
        <w:t>Аналіз сучасного стану інформатизації</w:t>
      </w:r>
      <w:r w:rsidRPr="006B568E">
        <w:rPr>
          <w:rFonts w:ascii="Times New Roman" w:hAnsi="Times New Roman" w:cs="Times New Roman"/>
          <w:bCs/>
          <w:sz w:val="28"/>
          <w:szCs w:val="28"/>
        </w:rPr>
        <w:t xml:space="preserve"> грома</w:t>
      </w:r>
      <w:r w:rsidRPr="006B568E">
        <w:rPr>
          <w:rFonts w:ascii="Times New Roman" w:hAnsi="Times New Roman" w:cs="Times New Roman"/>
          <w:sz w:val="28"/>
          <w:szCs w:val="28"/>
        </w:rPr>
        <w:t xml:space="preserve">ди </w:t>
      </w:r>
      <w:r w:rsidRPr="006B568E">
        <w:rPr>
          <w:rFonts w:ascii="Times New Roman" w:eastAsia="Times New Roman" w:hAnsi="Times New Roman" w:cs="Times New Roman"/>
          <w:color w:val="000000"/>
          <w:sz w:val="28"/>
          <w:szCs w:val="28"/>
          <w:lang w:eastAsia="uk-UA"/>
        </w:rPr>
        <w:t>дозволяє визначити такі основні проблеми, що потребують вирішення:</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6B568E">
        <w:rPr>
          <w:rFonts w:ascii="Times New Roman" w:eastAsia="Times New Roman" w:hAnsi="Times New Roman" w:cs="Times New Roman"/>
          <w:sz w:val="28"/>
          <w:szCs w:val="28"/>
          <w:lang w:eastAsia="uk-UA"/>
        </w:rPr>
        <w:t>не значна кількість морально та фізично застарілої комп’ютерної техніки у виконавчих органах сільської ради, закладах бюджетної сфери;</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6B568E">
        <w:rPr>
          <w:rFonts w:ascii="Times New Roman" w:eastAsia="Times New Roman" w:hAnsi="Times New Roman" w:cs="Times New Roman"/>
          <w:sz w:val="28"/>
          <w:szCs w:val="28"/>
          <w:lang w:eastAsia="uk-UA"/>
        </w:rPr>
        <w:t>низький рівень використання відкритого програмного забезпечення;</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6B568E">
        <w:rPr>
          <w:rFonts w:ascii="Times New Roman" w:eastAsia="Times New Roman" w:hAnsi="Times New Roman" w:cs="Times New Roman"/>
          <w:sz w:val="28"/>
          <w:szCs w:val="28"/>
          <w:lang w:eastAsia="uk-UA"/>
        </w:rPr>
        <w:t>повільні темпи розробки та впровадження новітніх конкурентно-спроможних ІКТ у всі сфери, у тому числі в діяльність органів місцевого самоврядування, зокрема з використанням відкритого коду;</w:t>
      </w:r>
    </w:p>
    <w:p w:rsidR="00D01901" w:rsidRPr="006B568E" w:rsidRDefault="00D01901" w:rsidP="00D01901">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6B568E">
        <w:rPr>
          <w:rFonts w:ascii="Times New Roman" w:eastAsia="Times New Roman" w:hAnsi="Times New Roman" w:cs="Times New Roman"/>
          <w:sz w:val="28"/>
          <w:szCs w:val="28"/>
          <w:lang w:eastAsia="uk-UA"/>
        </w:rPr>
        <w:t>необізнаність мешканців та суб’єктів господарювання громади щодо послуг, які надаються за допомогою ІКТ.</w:t>
      </w:r>
    </w:p>
    <w:p w:rsidR="00D01901" w:rsidRPr="006B568E" w:rsidRDefault="00D01901" w:rsidP="006175CE">
      <w:pPr>
        <w:shd w:val="clear" w:color="auto" w:fill="FFFFFF"/>
        <w:spacing w:after="0" w:line="240" w:lineRule="auto"/>
        <w:textAlignment w:val="baseline"/>
        <w:rPr>
          <w:rFonts w:ascii="Times New Roman" w:eastAsia="Times New Roman" w:hAnsi="Times New Roman" w:cs="Times New Roman"/>
          <w:b/>
          <w:bCs/>
          <w:color w:val="000000"/>
          <w:sz w:val="28"/>
          <w:szCs w:val="28"/>
          <w:bdr w:val="none" w:sz="0" w:space="0" w:color="auto" w:frame="1"/>
          <w:lang w:val="uk-UA" w:eastAsia="uk-UA"/>
        </w:rPr>
      </w:pPr>
    </w:p>
    <w:p w:rsidR="00D01901" w:rsidRPr="006B568E" w:rsidRDefault="00D01901" w:rsidP="00D01901">
      <w:pPr>
        <w:shd w:val="clear" w:color="auto" w:fill="FFFFFF"/>
        <w:spacing w:after="0" w:line="240" w:lineRule="auto"/>
        <w:ind w:firstLine="426"/>
        <w:jc w:val="center"/>
        <w:textAlignment w:val="baseline"/>
        <w:rPr>
          <w:rFonts w:ascii="Times New Roman" w:eastAsia="Calibri" w:hAnsi="Times New Roman" w:cs="Times New Roman"/>
          <w:b/>
          <w:color w:val="000000"/>
          <w:sz w:val="28"/>
          <w:szCs w:val="28"/>
        </w:rPr>
      </w:pPr>
      <w:r w:rsidRPr="006B568E">
        <w:rPr>
          <w:rFonts w:ascii="Times New Roman" w:eastAsia="Times New Roman" w:hAnsi="Times New Roman" w:cs="Times New Roman"/>
          <w:b/>
          <w:bCs/>
          <w:color w:val="000000"/>
          <w:sz w:val="28"/>
          <w:szCs w:val="28"/>
          <w:bdr w:val="none" w:sz="0" w:space="0" w:color="auto" w:frame="1"/>
          <w:lang w:eastAsia="uk-UA"/>
        </w:rPr>
        <w:t xml:space="preserve">ІІІ. </w:t>
      </w:r>
      <w:r w:rsidRPr="006B568E">
        <w:rPr>
          <w:rFonts w:ascii="Times New Roman" w:eastAsia="Calibri" w:hAnsi="Times New Roman" w:cs="Times New Roman"/>
          <w:b/>
          <w:color w:val="000000"/>
          <w:sz w:val="28"/>
          <w:szCs w:val="28"/>
        </w:rPr>
        <w:t>Мета, пріоритетні напрями та завдання інформатизації</w:t>
      </w:r>
    </w:p>
    <w:p w:rsidR="00D01901" w:rsidRPr="006B568E" w:rsidRDefault="00D01901" w:rsidP="00D01901">
      <w:pPr>
        <w:shd w:val="clear" w:color="auto" w:fill="FFFFFF"/>
        <w:spacing w:after="0" w:line="240" w:lineRule="auto"/>
        <w:ind w:firstLine="426"/>
        <w:jc w:val="center"/>
        <w:textAlignment w:val="baseline"/>
        <w:rPr>
          <w:rFonts w:ascii="Times New Roman" w:eastAsia="Times New Roman" w:hAnsi="Times New Roman" w:cs="Times New Roman"/>
          <w:b/>
          <w:bCs/>
          <w:color w:val="000000"/>
          <w:sz w:val="28"/>
          <w:szCs w:val="28"/>
          <w:bdr w:val="none" w:sz="0" w:space="0" w:color="auto" w:frame="1"/>
          <w:lang w:eastAsia="uk-UA"/>
        </w:rPr>
      </w:pPr>
    </w:p>
    <w:p w:rsidR="00D01901" w:rsidRPr="006B568E" w:rsidRDefault="00D01901" w:rsidP="00D01901">
      <w:pPr>
        <w:spacing w:after="0" w:line="240" w:lineRule="auto"/>
        <w:ind w:firstLine="567"/>
        <w:jc w:val="both"/>
        <w:rPr>
          <w:rFonts w:ascii="Times New Roman" w:eastAsia="Calibri" w:hAnsi="Times New Roman" w:cs="Times New Roman"/>
          <w:color w:val="000000"/>
          <w:sz w:val="28"/>
          <w:szCs w:val="28"/>
        </w:rPr>
      </w:pPr>
      <w:r w:rsidRPr="006B568E">
        <w:rPr>
          <w:rFonts w:ascii="Times New Roman" w:eastAsia="Calibri" w:hAnsi="Times New Roman" w:cs="Times New Roman"/>
          <w:b/>
          <w:color w:val="000000"/>
          <w:sz w:val="28"/>
          <w:szCs w:val="28"/>
        </w:rPr>
        <w:t>Метою Програми</w:t>
      </w:r>
      <w:r w:rsidRPr="006B568E">
        <w:rPr>
          <w:rFonts w:ascii="Times New Roman" w:eastAsia="Calibri" w:hAnsi="Times New Roman" w:cs="Times New Roman"/>
          <w:color w:val="000000"/>
          <w:sz w:val="28"/>
          <w:szCs w:val="28"/>
        </w:rPr>
        <w:t xml:space="preserve"> є покращення ефективності управління та підвищення рівня якості життя в громаді, підвищення рівня доступності цифрових сервісів і послуг для громадян, усунення людського фактору та корупційних ризиків в наданні публічних послуг та формування безпечного інформаційного середовища на базі сучасних цифрових технологій. Сприяння соціально-економічному розвитку громади шляхом упровадження сучасних та перспективних інформаційних технологій в усі сфери життєдіяльності громади, створення умов для модернізації інформаційної інфраструктури.</w:t>
      </w:r>
    </w:p>
    <w:p w:rsidR="00D01901" w:rsidRPr="006B568E" w:rsidRDefault="00D01901" w:rsidP="00D01901">
      <w:pPr>
        <w:spacing w:after="0" w:line="240" w:lineRule="auto"/>
        <w:ind w:firstLine="567"/>
        <w:jc w:val="both"/>
        <w:rPr>
          <w:rFonts w:ascii="Times New Roman" w:eastAsia="Calibri" w:hAnsi="Times New Roman" w:cs="Times New Roman"/>
          <w:color w:val="000000"/>
          <w:sz w:val="28"/>
          <w:szCs w:val="28"/>
        </w:rPr>
      </w:pPr>
      <w:r w:rsidRPr="006B568E">
        <w:rPr>
          <w:rFonts w:ascii="Times New Roman" w:eastAsia="Calibri" w:hAnsi="Times New Roman" w:cs="Times New Roman"/>
          <w:b/>
          <w:color w:val="000000"/>
          <w:sz w:val="28"/>
          <w:szCs w:val="28"/>
        </w:rPr>
        <w:t xml:space="preserve">Головне завдання Програми </w:t>
      </w:r>
      <w:r w:rsidRPr="006B568E">
        <w:rPr>
          <w:rFonts w:ascii="Times New Roman" w:eastAsia="Calibri" w:hAnsi="Times New Roman" w:cs="Times New Roman"/>
          <w:color w:val="000000"/>
          <w:sz w:val="28"/>
          <w:szCs w:val="28"/>
        </w:rPr>
        <w:t>– проведення цифровізації, інформатизації та цифрової трансформації в актуальних напрямках та сферах, які відповідають потребам мешканців та соціально-економічному розвитку громади.</w:t>
      </w:r>
    </w:p>
    <w:p w:rsidR="00D01901" w:rsidRPr="006B568E" w:rsidRDefault="00D01901" w:rsidP="00D01901">
      <w:pPr>
        <w:spacing w:after="0" w:line="240" w:lineRule="auto"/>
        <w:ind w:firstLine="567"/>
        <w:jc w:val="both"/>
        <w:rPr>
          <w:rFonts w:ascii="Times New Roman" w:eastAsia="Calibri" w:hAnsi="Times New Roman" w:cs="Times New Roman"/>
          <w:b/>
          <w:color w:val="000000"/>
          <w:sz w:val="28"/>
          <w:szCs w:val="28"/>
        </w:rPr>
      </w:pPr>
    </w:p>
    <w:p w:rsidR="00D01901" w:rsidRPr="006B568E" w:rsidRDefault="00D01901" w:rsidP="00D01901">
      <w:pPr>
        <w:spacing w:after="0" w:line="240" w:lineRule="auto"/>
        <w:ind w:firstLine="567"/>
        <w:jc w:val="both"/>
        <w:rPr>
          <w:rFonts w:ascii="Times New Roman" w:eastAsia="Calibri" w:hAnsi="Times New Roman" w:cs="Times New Roman"/>
          <w:color w:val="000000"/>
          <w:sz w:val="28"/>
          <w:szCs w:val="28"/>
        </w:rPr>
      </w:pPr>
      <w:r w:rsidRPr="006B568E">
        <w:rPr>
          <w:rFonts w:ascii="Times New Roman" w:eastAsia="Calibri" w:hAnsi="Times New Roman" w:cs="Times New Roman"/>
          <w:b/>
          <w:color w:val="000000"/>
          <w:sz w:val="28"/>
          <w:szCs w:val="28"/>
        </w:rPr>
        <w:t>Пріоритетними напрямами Програми</w:t>
      </w:r>
      <w:r w:rsidRPr="006B568E">
        <w:rPr>
          <w:rFonts w:ascii="Times New Roman" w:eastAsia="Calibri" w:hAnsi="Times New Roman" w:cs="Times New Roman"/>
          <w:color w:val="000000"/>
          <w:sz w:val="28"/>
          <w:szCs w:val="28"/>
        </w:rPr>
        <w:t xml:space="preserve"> є:</w:t>
      </w:r>
    </w:p>
    <w:p w:rsidR="00D01901" w:rsidRPr="006B568E" w:rsidRDefault="00D01901" w:rsidP="00D01901">
      <w:pPr>
        <w:numPr>
          <w:ilvl w:val="0"/>
          <w:numId w:val="5"/>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Цифрова трансформація органу місцевого самоврядування;</w:t>
      </w:r>
    </w:p>
    <w:p w:rsidR="00D01901" w:rsidRPr="006B568E" w:rsidRDefault="00D01901" w:rsidP="00D01901">
      <w:pPr>
        <w:numPr>
          <w:ilvl w:val="0"/>
          <w:numId w:val="5"/>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Цифровізація публічних послуг;</w:t>
      </w:r>
    </w:p>
    <w:p w:rsidR="00D01901" w:rsidRPr="006B568E" w:rsidRDefault="00D01901" w:rsidP="00D01901">
      <w:pPr>
        <w:numPr>
          <w:ilvl w:val="0"/>
          <w:numId w:val="5"/>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lastRenderedPageBreak/>
        <w:t>Розбудова інфраструктури інформатизації в Теплицькій сільській раді Болградського району Одеської області;</w:t>
      </w:r>
    </w:p>
    <w:p w:rsidR="00D01901" w:rsidRPr="006B568E" w:rsidRDefault="00D01901" w:rsidP="00D01901">
      <w:pPr>
        <w:numPr>
          <w:ilvl w:val="0"/>
          <w:numId w:val="5"/>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Розвиток цифрової грамотності різних категорій гр</w:t>
      </w:r>
      <w:r w:rsidR="006175CE" w:rsidRPr="006B568E">
        <w:rPr>
          <w:rFonts w:ascii="Times New Roman" w:eastAsia="Calibri" w:hAnsi="Times New Roman" w:cs="Times New Roman"/>
          <w:color w:val="000000"/>
          <w:sz w:val="28"/>
          <w:szCs w:val="28"/>
        </w:rPr>
        <w:t>омадян</w:t>
      </w:r>
      <w:r w:rsidR="006175CE" w:rsidRPr="006B568E">
        <w:rPr>
          <w:rFonts w:ascii="Times New Roman" w:eastAsia="Calibri" w:hAnsi="Times New Roman" w:cs="Times New Roman"/>
          <w:color w:val="000000"/>
          <w:sz w:val="28"/>
          <w:szCs w:val="28"/>
          <w:lang w:val="uk-UA"/>
        </w:rPr>
        <w:t>.</w:t>
      </w:r>
    </w:p>
    <w:p w:rsidR="00D01901" w:rsidRPr="006B568E" w:rsidRDefault="00D01901" w:rsidP="00D01901">
      <w:pPr>
        <w:spacing w:after="0" w:line="240" w:lineRule="auto"/>
        <w:ind w:firstLine="567"/>
        <w:jc w:val="both"/>
        <w:rPr>
          <w:rFonts w:ascii="Times New Roman" w:eastAsia="Calibri" w:hAnsi="Times New Roman" w:cs="Times New Roman"/>
          <w:color w:val="000000"/>
          <w:sz w:val="28"/>
          <w:szCs w:val="28"/>
        </w:rPr>
      </w:pPr>
    </w:p>
    <w:p w:rsidR="00D01901" w:rsidRPr="006B568E" w:rsidRDefault="00D01901" w:rsidP="00D01901">
      <w:pPr>
        <w:pStyle w:val="a9"/>
        <w:numPr>
          <w:ilvl w:val="0"/>
          <w:numId w:val="6"/>
        </w:numPr>
        <w:spacing w:after="0" w:line="240" w:lineRule="auto"/>
        <w:ind w:left="0" w:firstLine="0"/>
        <w:jc w:val="center"/>
        <w:rPr>
          <w:rFonts w:ascii="Times New Roman" w:eastAsia="Calibri" w:hAnsi="Times New Roman" w:cs="Times New Roman"/>
          <w:i/>
          <w:iCs/>
          <w:color w:val="000000"/>
          <w:sz w:val="28"/>
          <w:szCs w:val="28"/>
        </w:rPr>
      </w:pPr>
      <w:r w:rsidRPr="006B568E">
        <w:rPr>
          <w:rFonts w:ascii="Times New Roman" w:eastAsia="Calibri" w:hAnsi="Times New Roman" w:cs="Times New Roman"/>
          <w:i/>
          <w:iCs/>
          <w:color w:val="000000"/>
          <w:sz w:val="28"/>
          <w:szCs w:val="28"/>
        </w:rPr>
        <w:t>Цифрова трансформація органу місцевого самоврядування</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Підвищення залученості громадян до самоврядування через цифрові канали при комунікації з органом місцевого самоврядування;</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sz w:val="28"/>
          <w:szCs w:val="28"/>
        </w:rPr>
      </w:pPr>
      <w:r w:rsidRPr="006B568E">
        <w:rPr>
          <w:rFonts w:ascii="Times New Roman" w:eastAsia="Calibri" w:hAnsi="Times New Roman" w:cs="Times New Roman"/>
          <w:color w:val="000000"/>
          <w:sz w:val="28"/>
          <w:szCs w:val="28"/>
        </w:rPr>
        <w:t xml:space="preserve"> </w:t>
      </w:r>
      <w:r w:rsidRPr="006B568E">
        <w:rPr>
          <w:rFonts w:ascii="Times New Roman" w:eastAsia="Calibri" w:hAnsi="Times New Roman" w:cs="Times New Roman"/>
          <w:sz w:val="28"/>
          <w:szCs w:val="28"/>
        </w:rPr>
        <w:t>Забезпечення розвитку офіційного сайту органу місцевого самоврядування, в тому числі у відповідності до дизайн-коду Дія;</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Забезпечення цифровізації туристичних маршрутів, обʼєктів культури та туристичних відвідувань;</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Забезпечення доступності для осіб з інвалідністю, з порушенням зору, слуху та мовлення офіційних веб-сайтів, реєстрів, інших ресурсів і електронних послуг.</w:t>
      </w:r>
    </w:p>
    <w:p w:rsidR="00D01901" w:rsidRPr="006B568E" w:rsidRDefault="00D01901" w:rsidP="00D01901">
      <w:pPr>
        <w:pStyle w:val="a9"/>
        <w:numPr>
          <w:ilvl w:val="0"/>
          <w:numId w:val="6"/>
        </w:numPr>
        <w:spacing w:after="0" w:line="240" w:lineRule="auto"/>
        <w:ind w:left="0" w:firstLine="0"/>
        <w:jc w:val="center"/>
        <w:rPr>
          <w:rFonts w:ascii="Times New Roman" w:eastAsia="Calibri" w:hAnsi="Times New Roman" w:cs="Times New Roman"/>
          <w:i/>
          <w:iCs/>
          <w:color w:val="000000"/>
          <w:sz w:val="28"/>
          <w:szCs w:val="28"/>
        </w:rPr>
      </w:pPr>
      <w:r w:rsidRPr="006B568E">
        <w:rPr>
          <w:rFonts w:ascii="Times New Roman" w:eastAsia="Calibri" w:hAnsi="Times New Roman" w:cs="Times New Roman"/>
          <w:i/>
          <w:iCs/>
          <w:color w:val="000000"/>
          <w:sz w:val="28"/>
          <w:szCs w:val="28"/>
        </w:rPr>
        <w:t>Цифровізація публічних послуг</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sz w:val="28"/>
          <w:szCs w:val="28"/>
        </w:rPr>
      </w:pPr>
      <w:r w:rsidRPr="006B568E">
        <w:rPr>
          <w:rFonts w:ascii="Times New Roman" w:eastAsia="Calibri" w:hAnsi="Times New Roman" w:cs="Times New Roman"/>
          <w:color w:val="FF0000"/>
          <w:sz w:val="28"/>
          <w:szCs w:val="28"/>
        </w:rPr>
        <w:t xml:space="preserve"> </w:t>
      </w:r>
      <w:r w:rsidRPr="006B568E">
        <w:rPr>
          <w:rFonts w:ascii="Times New Roman" w:eastAsia="Calibri" w:hAnsi="Times New Roman" w:cs="Times New Roman"/>
          <w:sz w:val="28"/>
          <w:szCs w:val="28"/>
        </w:rPr>
        <w:t>Покращення якості надання публічних послуг і сервісів на основі цифровізації у режимі paperless;</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Забезпечення високого рівня проникнення базових електронних послуг;</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Цифровий розвиток публічних послуг для населення:</w:t>
      </w:r>
    </w:p>
    <w:p w:rsidR="00D01901" w:rsidRPr="006B568E" w:rsidRDefault="00D01901" w:rsidP="00D01901">
      <w:pPr>
        <w:numPr>
          <w:ilvl w:val="2"/>
          <w:numId w:val="6"/>
        </w:numPr>
        <w:spacing w:after="0" w:line="240" w:lineRule="auto"/>
        <w:ind w:left="0" w:firstLine="567"/>
        <w:contextualSpacing/>
        <w:jc w:val="both"/>
        <w:rPr>
          <w:rFonts w:ascii="Times New Roman" w:eastAsia="Calibri" w:hAnsi="Times New Roman" w:cs="Times New Roman"/>
          <w:sz w:val="28"/>
          <w:szCs w:val="28"/>
        </w:rPr>
      </w:pPr>
      <w:r w:rsidRPr="006B568E">
        <w:rPr>
          <w:rFonts w:ascii="Times New Roman" w:eastAsia="Calibri" w:hAnsi="Times New Roman" w:cs="Times New Roman"/>
          <w:sz w:val="28"/>
          <w:szCs w:val="28"/>
        </w:rPr>
        <w:t>надання адміністративних послуг населенню через цифрові канали та портал «Дія»;</w:t>
      </w:r>
    </w:p>
    <w:p w:rsidR="00D01901" w:rsidRPr="006B568E" w:rsidRDefault="00D01901" w:rsidP="00D01901">
      <w:pPr>
        <w:numPr>
          <w:ilvl w:val="2"/>
          <w:numId w:val="6"/>
        </w:numPr>
        <w:spacing w:after="0" w:line="240" w:lineRule="auto"/>
        <w:ind w:left="0" w:firstLine="567"/>
        <w:contextualSpacing/>
        <w:jc w:val="both"/>
        <w:rPr>
          <w:rFonts w:ascii="Times New Roman" w:eastAsia="Calibri" w:hAnsi="Times New Roman" w:cs="Times New Roman"/>
          <w:sz w:val="28"/>
          <w:szCs w:val="28"/>
        </w:rPr>
      </w:pPr>
      <w:r w:rsidRPr="006B568E">
        <w:rPr>
          <w:rFonts w:ascii="Times New Roman" w:eastAsia="Calibri" w:hAnsi="Times New Roman" w:cs="Times New Roman"/>
          <w:sz w:val="28"/>
          <w:szCs w:val="28"/>
        </w:rPr>
        <w:t>забезпечення ЦНАП обладнанням для QR-валідації в Дії/зчитування ID-карток;</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Цифровий розвиток послуг галузей освіти та охорони здоровʼя:</w:t>
      </w:r>
    </w:p>
    <w:p w:rsidR="00D01901" w:rsidRPr="006B568E" w:rsidRDefault="00D01901" w:rsidP="00D01901">
      <w:pPr>
        <w:numPr>
          <w:ilvl w:val="2"/>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надання можливості онлайн-запису в дитячі садочки та до сімейних лікарів;</w:t>
      </w:r>
    </w:p>
    <w:p w:rsidR="00D01901" w:rsidRPr="006B568E" w:rsidRDefault="00D01901" w:rsidP="00D01901">
      <w:pPr>
        <w:numPr>
          <w:ilvl w:val="2"/>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забезпечення компʼютерною технікою закладів освіти;</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Підтримка соціально вразливих груп населення:</w:t>
      </w:r>
    </w:p>
    <w:p w:rsidR="00D01901" w:rsidRPr="006B568E" w:rsidRDefault="00D01901" w:rsidP="00D01901">
      <w:pPr>
        <w:numPr>
          <w:ilvl w:val="2"/>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ефективне використання мобільного офісу та мобільної валізи центру надання адміністративних послуг;</w:t>
      </w:r>
    </w:p>
    <w:p w:rsidR="00D01901" w:rsidRPr="006B568E" w:rsidRDefault="00D01901" w:rsidP="00D01901">
      <w:pPr>
        <w:numPr>
          <w:ilvl w:val="2"/>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забезпечення внутрішньо переміщених осіб корисною інформацією / посиланнями на сайті громади.</w:t>
      </w:r>
    </w:p>
    <w:p w:rsidR="00D01901" w:rsidRPr="006B568E" w:rsidRDefault="00D01901" w:rsidP="00D01901">
      <w:pPr>
        <w:pStyle w:val="a9"/>
        <w:numPr>
          <w:ilvl w:val="0"/>
          <w:numId w:val="6"/>
        </w:numPr>
        <w:spacing w:after="0" w:line="240" w:lineRule="auto"/>
        <w:ind w:left="0" w:firstLine="0"/>
        <w:jc w:val="center"/>
        <w:rPr>
          <w:rFonts w:ascii="Times New Roman" w:eastAsia="Calibri" w:hAnsi="Times New Roman" w:cs="Times New Roman"/>
          <w:i/>
          <w:iCs/>
          <w:color w:val="000000"/>
          <w:sz w:val="28"/>
          <w:szCs w:val="28"/>
        </w:rPr>
      </w:pPr>
      <w:r w:rsidRPr="006B568E">
        <w:rPr>
          <w:rFonts w:ascii="Times New Roman" w:eastAsia="Calibri" w:hAnsi="Times New Roman" w:cs="Times New Roman"/>
          <w:i/>
          <w:iCs/>
          <w:color w:val="000000"/>
          <w:sz w:val="28"/>
          <w:szCs w:val="28"/>
        </w:rPr>
        <w:t xml:space="preserve">Розбудова інфраструктури інформатизації в </w:t>
      </w:r>
      <w:r w:rsidRPr="006B568E">
        <w:rPr>
          <w:rFonts w:ascii="Times New Roman" w:eastAsia="Calibri" w:hAnsi="Times New Roman" w:cs="Times New Roman"/>
          <w:i/>
          <w:color w:val="000000"/>
          <w:sz w:val="28"/>
          <w:szCs w:val="28"/>
        </w:rPr>
        <w:t>Теплицькій сільській раді Болградського району Одеської області</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Створення (модернізація) інформаційно-комунікаційних систем (закупівля компʼютерного, серверного та іншого обладнання);</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Забезпечення функціонування інформаційно-комунікаційних систем (оновлення ліцензій програмних продуктів);</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Адміністрування інформаційно-комунікаційних систем;</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Облаштування відкритих Wi-</w:t>
      </w:r>
      <w:r w:rsidRPr="006B568E">
        <w:rPr>
          <w:rFonts w:ascii="Times New Roman" w:eastAsia="Calibri" w:hAnsi="Times New Roman" w:cs="Times New Roman"/>
          <w:color w:val="000000"/>
          <w:sz w:val="28"/>
          <w:szCs w:val="28"/>
          <w:lang w:val="en-US"/>
        </w:rPr>
        <w:t>Fi</w:t>
      </w:r>
      <w:r w:rsidRPr="006B568E">
        <w:rPr>
          <w:rFonts w:ascii="Times New Roman" w:eastAsia="Calibri" w:hAnsi="Times New Roman" w:cs="Times New Roman"/>
          <w:color w:val="000000"/>
          <w:sz w:val="28"/>
          <w:szCs w:val="28"/>
        </w:rPr>
        <w:t xml:space="preserve"> зон у громадських місцях, а також у приміщеннях органу місцевого самоврядування, заснованих ним підприємств, установ та організацій;</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Створення ІТ-інфраструктури для функціонування робочих місць в старостатах щодо надання адміністративних послуг;</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lastRenderedPageBreak/>
        <w:t xml:space="preserve"> Забезпечення органу місцевого самоврядування, заснованих ним підприємств, установ та організацій сучасною компʼютерною технікою;</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Організація і вдосконалення захисту інформаційних ресурсів та інформації, кіберзахисту;</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Вчасне реагування систем на кіберінциденти, підвищення рівня кваліфікації працівників органу місцевого самоврядування та населення з кібербезпеки / кібергігієни;</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Забезпечення мобільного звʼязку та доступу до високошвидкісного Інтернету в бомбосховищах і укриттях.</w:t>
      </w:r>
    </w:p>
    <w:p w:rsidR="00D01901" w:rsidRPr="006B568E" w:rsidRDefault="00D01901" w:rsidP="00D01901">
      <w:pPr>
        <w:pStyle w:val="a9"/>
        <w:numPr>
          <w:ilvl w:val="0"/>
          <w:numId w:val="6"/>
        </w:numPr>
        <w:spacing w:after="0" w:line="240" w:lineRule="auto"/>
        <w:ind w:left="0" w:firstLine="0"/>
        <w:jc w:val="center"/>
        <w:rPr>
          <w:rFonts w:ascii="Times New Roman" w:eastAsia="Calibri" w:hAnsi="Times New Roman" w:cs="Times New Roman"/>
          <w:i/>
          <w:iCs/>
          <w:color w:val="000000"/>
          <w:sz w:val="28"/>
          <w:szCs w:val="28"/>
        </w:rPr>
      </w:pPr>
      <w:r w:rsidRPr="006B568E">
        <w:rPr>
          <w:rFonts w:ascii="Times New Roman" w:eastAsia="Calibri" w:hAnsi="Times New Roman" w:cs="Times New Roman"/>
          <w:i/>
          <w:iCs/>
          <w:color w:val="000000"/>
          <w:sz w:val="28"/>
          <w:szCs w:val="28"/>
        </w:rPr>
        <w:t>Розвиток цифрової грамотності різних категорій громадян</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Організація підвищення кваліфікації посадових осіб місцевого самоврядування та депутатів сільської ради з питань інформатизації, цифрового розвитку, електронного урядування та електронної демократії;</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Створення сприятливих умов для поширення використання населенням цифрових технологій, використання онлайн-послуг на порталі «Дія»;</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Сприяння розвитку цифрової компетентності працівників сфери освіти, охорони здоровʼя, культури тощо;</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Підтримка інтелектуально обдарованих, талановитих дітей та молоді у сфері інформаційно-комунікаційних технологій;</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Впровадження у закладах освіти навчальних програм для опанування цифровими навичками;</w:t>
      </w:r>
    </w:p>
    <w:p w:rsidR="00D01901" w:rsidRPr="006B568E" w:rsidRDefault="00D01901" w:rsidP="00D01901">
      <w:pPr>
        <w:numPr>
          <w:ilvl w:val="1"/>
          <w:numId w:val="6"/>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 Забезпечення підвищення рівня цифрової грамотності населення сільських територій.</w:t>
      </w:r>
    </w:p>
    <w:p w:rsidR="00D01901" w:rsidRPr="006B568E" w:rsidRDefault="00D01901" w:rsidP="00D01901">
      <w:pPr>
        <w:spacing w:after="0" w:line="240" w:lineRule="auto"/>
        <w:ind w:firstLine="567"/>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 xml:space="preserve">У відповідності до обраних пріоритетів формується Перелік завдань, проектів, робіт з інформатизації </w:t>
      </w:r>
      <w:r w:rsidRPr="006B568E">
        <w:rPr>
          <w:rFonts w:ascii="Times New Roman" w:eastAsia="Calibri" w:hAnsi="Times New Roman" w:cs="Times New Roman"/>
          <w:color w:val="000000" w:themeColor="text1"/>
          <w:sz w:val="28"/>
          <w:szCs w:val="28"/>
        </w:rPr>
        <w:t xml:space="preserve">на </w:t>
      </w:r>
      <w:r w:rsidR="00966C19" w:rsidRPr="006B568E">
        <w:rPr>
          <w:rFonts w:ascii="Times New Roman" w:eastAsia="Calibri" w:hAnsi="Times New Roman" w:cs="Times New Roman"/>
          <w:color w:val="000000" w:themeColor="text1"/>
          <w:sz w:val="28"/>
          <w:szCs w:val="28"/>
          <w:lang w:val="uk-UA"/>
        </w:rPr>
        <w:t>два роки</w:t>
      </w:r>
      <w:r w:rsidRPr="006B568E">
        <w:rPr>
          <w:rFonts w:ascii="Times New Roman" w:eastAsia="Calibri" w:hAnsi="Times New Roman" w:cs="Times New Roman"/>
          <w:color w:val="000000"/>
          <w:sz w:val="28"/>
          <w:szCs w:val="28"/>
        </w:rPr>
        <w:t xml:space="preserve"> з визначенням строків та етапів виконання, обсягів та джерел фінансування Програми (додаток 1).</w:t>
      </w:r>
    </w:p>
    <w:p w:rsidR="00D01901" w:rsidRPr="006B568E" w:rsidRDefault="00D01901" w:rsidP="00D01901">
      <w:pPr>
        <w:keepNext/>
        <w:keepLines/>
        <w:spacing w:after="0" w:line="240" w:lineRule="auto"/>
        <w:ind w:firstLine="567"/>
        <w:jc w:val="center"/>
        <w:outlineLvl w:val="1"/>
        <w:rPr>
          <w:rFonts w:ascii="Times New Roman" w:eastAsia="Times New Roman" w:hAnsi="Times New Roman" w:cs="Times New Roman"/>
          <w:b/>
          <w:bCs/>
          <w:sz w:val="28"/>
          <w:szCs w:val="28"/>
        </w:rPr>
      </w:pPr>
    </w:p>
    <w:p w:rsidR="00D01901" w:rsidRPr="006B568E" w:rsidRDefault="00D01901" w:rsidP="00D01901">
      <w:pPr>
        <w:keepNext/>
        <w:keepLines/>
        <w:spacing w:after="0" w:line="240" w:lineRule="auto"/>
        <w:ind w:firstLine="567"/>
        <w:jc w:val="center"/>
        <w:outlineLvl w:val="1"/>
        <w:rPr>
          <w:rFonts w:ascii="Times New Roman" w:eastAsia="Times New Roman" w:hAnsi="Times New Roman" w:cs="Times New Roman"/>
          <w:b/>
          <w:bCs/>
          <w:sz w:val="28"/>
          <w:szCs w:val="28"/>
        </w:rPr>
      </w:pPr>
      <w:r w:rsidRPr="006B568E">
        <w:rPr>
          <w:rFonts w:ascii="Times New Roman" w:eastAsia="Times New Roman" w:hAnsi="Times New Roman" w:cs="Times New Roman"/>
          <w:b/>
          <w:bCs/>
          <w:sz w:val="28"/>
          <w:szCs w:val="28"/>
        </w:rPr>
        <w:t>І</w:t>
      </w:r>
      <w:r w:rsidRPr="006B568E">
        <w:rPr>
          <w:rFonts w:ascii="Times New Roman" w:eastAsia="Times New Roman" w:hAnsi="Times New Roman" w:cs="Times New Roman"/>
          <w:b/>
          <w:bCs/>
          <w:sz w:val="28"/>
          <w:szCs w:val="28"/>
          <w:lang w:val="en-US"/>
        </w:rPr>
        <w:t>V</w:t>
      </w:r>
      <w:r w:rsidRPr="006B568E">
        <w:rPr>
          <w:rFonts w:ascii="Times New Roman" w:eastAsia="Times New Roman" w:hAnsi="Times New Roman" w:cs="Times New Roman"/>
          <w:b/>
          <w:bCs/>
          <w:sz w:val="28"/>
          <w:szCs w:val="28"/>
        </w:rPr>
        <w:t>. Очікувані результати виконання Програми</w:t>
      </w:r>
    </w:p>
    <w:p w:rsidR="00D01901" w:rsidRPr="006B568E" w:rsidRDefault="00D01901" w:rsidP="00D01901">
      <w:pPr>
        <w:spacing w:after="0" w:line="240" w:lineRule="auto"/>
        <w:rPr>
          <w:rFonts w:ascii="Times New Roman" w:eastAsia="Calibri" w:hAnsi="Times New Roman" w:cs="Times New Roman"/>
          <w:sz w:val="28"/>
          <w:szCs w:val="28"/>
        </w:rPr>
      </w:pPr>
    </w:p>
    <w:p w:rsidR="00D01901" w:rsidRPr="006B568E" w:rsidRDefault="00D01901" w:rsidP="00D01901">
      <w:pPr>
        <w:spacing w:after="0" w:line="240" w:lineRule="auto"/>
        <w:ind w:firstLine="567"/>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Успішна реалізація заходів Програми буде мати безпосередній позитивний вплив як на загальний соціально-економічний розвиток громади, так і на його конкретні аспекти, зокрема:</w:t>
      </w:r>
    </w:p>
    <w:p w:rsidR="00D01901" w:rsidRPr="006B568E" w:rsidRDefault="00D01901" w:rsidP="00D01901">
      <w:pPr>
        <w:numPr>
          <w:ilvl w:val="0"/>
          <w:numId w:val="7"/>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забезпечення доступу громадян і бізнесу до якісних та зручних публічних послуг без корупційних ризиків;</w:t>
      </w:r>
    </w:p>
    <w:p w:rsidR="00D01901" w:rsidRPr="006B568E" w:rsidRDefault="00D01901" w:rsidP="00D01901">
      <w:pPr>
        <w:numPr>
          <w:ilvl w:val="0"/>
          <w:numId w:val="7"/>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розвиток інформаційно-телекомунікаційного середовища та цифрової інфраструктури громади;</w:t>
      </w:r>
    </w:p>
    <w:p w:rsidR="00D01901" w:rsidRPr="006B568E" w:rsidRDefault="00D01901" w:rsidP="00D01901">
      <w:pPr>
        <w:numPr>
          <w:ilvl w:val="0"/>
          <w:numId w:val="7"/>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формування безпечного інформаційного середовища на базі сучасних цифрових технологій;</w:t>
      </w:r>
    </w:p>
    <w:p w:rsidR="00D01901" w:rsidRPr="006B568E" w:rsidRDefault="00D01901" w:rsidP="00D01901">
      <w:pPr>
        <w:numPr>
          <w:ilvl w:val="0"/>
          <w:numId w:val="7"/>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розширення доступу та можливостей людей для безпечного та ефективного використання Інтернету як для особистого розвитку, так і для ведення власної справи шляхом покращення цифрових навичок;</w:t>
      </w:r>
    </w:p>
    <w:p w:rsidR="00D01901" w:rsidRPr="006B568E" w:rsidRDefault="00D01901" w:rsidP="00D01901">
      <w:pPr>
        <w:numPr>
          <w:ilvl w:val="0"/>
          <w:numId w:val="7"/>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отримання громадянами якісно нового рівня послуг у сферах освіти, культури, охорони здоров’я;</w:t>
      </w:r>
    </w:p>
    <w:p w:rsidR="00D01901" w:rsidRPr="006B568E" w:rsidRDefault="00D01901" w:rsidP="00D01901">
      <w:pPr>
        <w:numPr>
          <w:ilvl w:val="0"/>
          <w:numId w:val="7"/>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розвиток і впровадження актуальних європейських норм і стандартів інформатизації у всіх сферах життєдіяльності громади;</w:t>
      </w:r>
    </w:p>
    <w:p w:rsidR="00D01901" w:rsidRPr="006B568E" w:rsidRDefault="00D01901" w:rsidP="00D01901">
      <w:pPr>
        <w:numPr>
          <w:ilvl w:val="0"/>
          <w:numId w:val="7"/>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lastRenderedPageBreak/>
        <w:t>покращення загального інвестиційно-економічного фону громади;</w:t>
      </w:r>
    </w:p>
    <w:p w:rsidR="00D01901" w:rsidRPr="006B568E" w:rsidRDefault="00D01901" w:rsidP="00D01901">
      <w:pPr>
        <w:numPr>
          <w:ilvl w:val="0"/>
          <w:numId w:val="7"/>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сприяння інтеграції громади в сучасне цифрове та інноваційне суспільство.</w:t>
      </w:r>
    </w:p>
    <w:p w:rsidR="00D01901" w:rsidRPr="006B568E" w:rsidRDefault="00D01901" w:rsidP="00D01901">
      <w:pPr>
        <w:spacing w:after="0" w:line="240" w:lineRule="auto"/>
        <w:contextualSpacing/>
        <w:jc w:val="both"/>
        <w:rPr>
          <w:rFonts w:ascii="Times New Roman" w:eastAsia="Calibri" w:hAnsi="Times New Roman" w:cs="Times New Roman"/>
          <w:color w:val="000000"/>
          <w:sz w:val="28"/>
          <w:szCs w:val="28"/>
        </w:rPr>
      </w:pPr>
    </w:p>
    <w:p w:rsidR="00966C19" w:rsidRPr="006B568E" w:rsidRDefault="00966C19" w:rsidP="00966C19">
      <w:pPr>
        <w:spacing w:after="0" w:line="240" w:lineRule="auto"/>
        <w:ind w:firstLine="567"/>
        <w:contextualSpacing/>
        <w:jc w:val="both"/>
        <w:rPr>
          <w:rFonts w:ascii="Times New Roman" w:eastAsia="Calibri" w:hAnsi="Times New Roman" w:cs="Times New Roman"/>
          <w:color w:val="000000"/>
          <w:sz w:val="28"/>
          <w:szCs w:val="28"/>
          <w:lang w:val="uk-UA"/>
        </w:rPr>
      </w:pPr>
    </w:p>
    <w:p w:rsidR="00D01901" w:rsidRPr="006B568E" w:rsidRDefault="00D01901" w:rsidP="00966C19">
      <w:pPr>
        <w:spacing w:after="0" w:line="240" w:lineRule="auto"/>
        <w:ind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Виконання заходів Програми має забезпечити:</w:t>
      </w:r>
    </w:p>
    <w:p w:rsidR="00D01901" w:rsidRPr="006B568E" w:rsidRDefault="00D01901" w:rsidP="00D01901">
      <w:pPr>
        <w:numPr>
          <w:ilvl w:val="0"/>
          <w:numId w:val="8"/>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розширення мережі широкосмугового доступу до Інтернету;</w:t>
      </w:r>
    </w:p>
    <w:p w:rsidR="00D01901" w:rsidRPr="006B568E" w:rsidRDefault="00D01901" w:rsidP="00D01901">
      <w:pPr>
        <w:numPr>
          <w:ilvl w:val="0"/>
          <w:numId w:val="8"/>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впровадження систем захисту інформації згідно з чинним законодавством та діючими європейськими стандартами;</w:t>
      </w:r>
    </w:p>
    <w:p w:rsidR="00D01901" w:rsidRPr="006B568E" w:rsidRDefault="00D01901" w:rsidP="00D01901">
      <w:pPr>
        <w:numPr>
          <w:ilvl w:val="0"/>
          <w:numId w:val="8"/>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використання ліцензійного програмного забезпечення з актуальною підтримкою та оновленнями на сучасних технічних і апаратних засобах, зданих повноцінно та оперативно вирішувати покладені на них задачі в органах публічної влади та об’єктах соціальної інфраструктури;</w:t>
      </w:r>
    </w:p>
    <w:p w:rsidR="00D01901" w:rsidRPr="006B568E" w:rsidRDefault="00D01901" w:rsidP="00D01901">
      <w:pPr>
        <w:numPr>
          <w:ilvl w:val="0"/>
          <w:numId w:val="8"/>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створення єдиного безпечного цифрового інформаційно-культурного простору для задоволення потреб жителів та гостей громади;</w:t>
      </w:r>
    </w:p>
    <w:p w:rsidR="00D01901" w:rsidRPr="006B568E" w:rsidRDefault="00D01901" w:rsidP="00D01901">
      <w:pPr>
        <w:numPr>
          <w:ilvl w:val="0"/>
          <w:numId w:val="8"/>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впровадження у діяльність органів влади сучасних засобів та методів збирання, накопичення, оброблення і використання інформації, необхідної для задоволення соціальних та інформаційних потреб населення, а також прийняття обґрунтованих рішень на всіх рівнях системи управління громади;</w:t>
      </w:r>
    </w:p>
    <w:p w:rsidR="00D01901" w:rsidRPr="006B568E" w:rsidRDefault="00D01901" w:rsidP="00D01901">
      <w:pPr>
        <w:numPr>
          <w:ilvl w:val="0"/>
          <w:numId w:val="8"/>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підвищення цифрової грамотності та культури населення;</w:t>
      </w:r>
    </w:p>
    <w:p w:rsidR="00D01901" w:rsidRPr="006B568E" w:rsidRDefault="00D01901" w:rsidP="00D01901">
      <w:pPr>
        <w:numPr>
          <w:ilvl w:val="0"/>
          <w:numId w:val="8"/>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реалізацію проєктів на базі цифрових технологій в сфері освіти, культури та охорони здоров’я;</w:t>
      </w:r>
    </w:p>
    <w:p w:rsidR="00D01901" w:rsidRPr="006B568E" w:rsidRDefault="00D01901" w:rsidP="00D01901">
      <w:pPr>
        <w:numPr>
          <w:ilvl w:val="0"/>
          <w:numId w:val="8"/>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впровадження та удосконалення систем електронного документообігу;</w:t>
      </w:r>
    </w:p>
    <w:p w:rsidR="00D01901" w:rsidRPr="006B568E" w:rsidRDefault="00D01901" w:rsidP="00D01901">
      <w:pPr>
        <w:numPr>
          <w:ilvl w:val="0"/>
          <w:numId w:val="8"/>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підтримка населення Теплицької сільської ради Болградського району Одеської області у галузі цифровізації;</w:t>
      </w:r>
    </w:p>
    <w:p w:rsidR="00D01901" w:rsidRPr="006B568E" w:rsidRDefault="00D01901" w:rsidP="00D01901">
      <w:pPr>
        <w:numPr>
          <w:ilvl w:val="0"/>
          <w:numId w:val="8"/>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підвищення рівня цифрової грамотності, підтримка громадян, які мають бажання розвиватися в галузі ІТ;</w:t>
      </w:r>
    </w:p>
    <w:p w:rsidR="00D01901" w:rsidRPr="006B568E" w:rsidRDefault="00D01901" w:rsidP="00D01901">
      <w:pPr>
        <w:numPr>
          <w:ilvl w:val="0"/>
          <w:numId w:val="8"/>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спроможність територіальної громади забезпечувати розвиток галузі інформаційних технологій, сприяти формуванню розвинутої ІТ-екосистеми на території громади;</w:t>
      </w:r>
    </w:p>
    <w:p w:rsidR="00D01901" w:rsidRPr="006B568E" w:rsidRDefault="00D01901" w:rsidP="00D01901">
      <w:pPr>
        <w:numPr>
          <w:ilvl w:val="0"/>
          <w:numId w:val="8"/>
        </w:numPr>
        <w:spacing w:after="0" w:line="240" w:lineRule="auto"/>
        <w:ind w:left="0" w:firstLine="567"/>
        <w:contextualSpacing/>
        <w:jc w:val="both"/>
        <w:rPr>
          <w:rFonts w:ascii="Times New Roman" w:eastAsia="Calibri" w:hAnsi="Times New Roman" w:cs="Times New Roman"/>
          <w:color w:val="000000"/>
          <w:sz w:val="28"/>
          <w:szCs w:val="28"/>
        </w:rPr>
      </w:pPr>
      <w:r w:rsidRPr="006B568E">
        <w:rPr>
          <w:rFonts w:ascii="Times New Roman" w:eastAsia="Calibri" w:hAnsi="Times New Roman" w:cs="Times New Roman"/>
          <w:color w:val="000000"/>
          <w:sz w:val="28"/>
          <w:szCs w:val="28"/>
        </w:rPr>
        <w:t>покращення індексу цифрової трансформації громади.</w:t>
      </w:r>
    </w:p>
    <w:p w:rsidR="00D01901" w:rsidRPr="006B568E" w:rsidRDefault="00D01901" w:rsidP="00D01901">
      <w:pPr>
        <w:tabs>
          <w:tab w:val="left" w:pos="1134"/>
        </w:tabs>
        <w:spacing w:after="0" w:line="240" w:lineRule="auto"/>
        <w:ind w:firstLine="567"/>
        <w:contextualSpacing/>
        <w:jc w:val="center"/>
        <w:rPr>
          <w:rFonts w:ascii="Times New Roman" w:eastAsia="Calibri" w:hAnsi="Times New Roman" w:cs="Times New Roman"/>
          <w:b/>
          <w:bCs/>
          <w:color w:val="000000"/>
          <w:sz w:val="28"/>
          <w:szCs w:val="28"/>
        </w:rPr>
      </w:pPr>
    </w:p>
    <w:p w:rsidR="00D01901" w:rsidRPr="006B568E" w:rsidRDefault="00D01901" w:rsidP="00D01901">
      <w:pPr>
        <w:spacing w:after="0" w:line="240" w:lineRule="auto"/>
        <w:jc w:val="center"/>
        <w:rPr>
          <w:rFonts w:ascii="Times New Roman" w:hAnsi="Times New Roman" w:cs="Times New Roman"/>
          <w:sz w:val="28"/>
          <w:szCs w:val="28"/>
        </w:rPr>
      </w:pPr>
      <w:r w:rsidRPr="006B568E">
        <w:rPr>
          <w:rFonts w:ascii="Times New Roman" w:hAnsi="Times New Roman" w:cs="Times New Roman"/>
          <w:b/>
          <w:sz w:val="28"/>
          <w:szCs w:val="28"/>
        </w:rPr>
        <w:t>V. Координація та контроль за виконанням Програми</w:t>
      </w:r>
    </w:p>
    <w:p w:rsidR="00D01901" w:rsidRPr="006B568E" w:rsidRDefault="00D01901" w:rsidP="00D01901">
      <w:pPr>
        <w:spacing w:after="0" w:line="240" w:lineRule="auto"/>
        <w:jc w:val="both"/>
        <w:rPr>
          <w:rFonts w:ascii="Times New Roman" w:eastAsia="Times New Roman" w:hAnsi="Times New Roman" w:cs="Times New Roman"/>
          <w:sz w:val="28"/>
          <w:szCs w:val="28"/>
        </w:rPr>
      </w:pPr>
      <w:r w:rsidRPr="006B568E">
        <w:rPr>
          <w:rFonts w:ascii="Times New Roman" w:eastAsia="Times New Roman" w:hAnsi="Times New Roman" w:cs="Times New Roman"/>
          <w:sz w:val="28"/>
          <w:szCs w:val="28"/>
        </w:rPr>
        <w:tab/>
      </w:r>
    </w:p>
    <w:p w:rsidR="00D01901" w:rsidRPr="006B568E" w:rsidRDefault="00D01901" w:rsidP="00D01901">
      <w:pPr>
        <w:shd w:val="clear" w:color="auto" w:fill="FFFFFF"/>
        <w:spacing w:after="0" w:line="240" w:lineRule="auto"/>
        <w:ind w:firstLine="567"/>
        <w:jc w:val="both"/>
        <w:textAlignment w:val="baseline"/>
        <w:rPr>
          <w:rFonts w:ascii="Times New Roman" w:hAnsi="Times New Roman" w:cs="Times New Roman"/>
          <w:sz w:val="28"/>
          <w:szCs w:val="28"/>
        </w:rPr>
      </w:pPr>
      <w:r w:rsidRPr="006B568E">
        <w:rPr>
          <w:rFonts w:ascii="Times New Roman" w:hAnsi="Times New Roman" w:cs="Times New Roman"/>
          <w:sz w:val="28"/>
          <w:szCs w:val="28"/>
        </w:rPr>
        <w:t>Координація робіт з виконання Програми та контроль за ходом її реалізації здійснюють постійні комісії сільської ради з питань фінансів, планування місцевого бюджету, планування соціально-економічного розвитку, земельної реформи та охорони навколишнього середовища, постійна комісія  питань законності, регламенту депутатської діяльності, етики, прав людини та розгляду регуляторних актів.</w:t>
      </w:r>
    </w:p>
    <w:p w:rsidR="00D01901" w:rsidRPr="006B568E" w:rsidRDefault="00D01901" w:rsidP="00D01901">
      <w:pPr>
        <w:spacing w:after="0" w:line="240" w:lineRule="auto"/>
        <w:ind w:firstLine="426"/>
        <w:rPr>
          <w:rFonts w:ascii="Times New Roman" w:hAnsi="Times New Roman" w:cs="Times New Roman"/>
          <w:b/>
          <w:sz w:val="28"/>
          <w:szCs w:val="28"/>
          <w:lang w:val="uk-UA"/>
        </w:rPr>
      </w:pPr>
    </w:p>
    <w:p w:rsidR="00D01901" w:rsidRPr="006B568E" w:rsidRDefault="00D01901" w:rsidP="00D01901">
      <w:pPr>
        <w:spacing w:after="0" w:line="240" w:lineRule="auto"/>
        <w:rPr>
          <w:rFonts w:ascii="Times New Roman" w:hAnsi="Times New Roman" w:cs="Times New Roman"/>
          <w:sz w:val="28"/>
          <w:szCs w:val="28"/>
        </w:rPr>
      </w:pPr>
      <w:r w:rsidRPr="006B568E">
        <w:rPr>
          <w:rFonts w:ascii="Times New Roman" w:hAnsi="Times New Roman" w:cs="Times New Roman"/>
          <w:sz w:val="28"/>
          <w:szCs w:val="28"/>
        </w:rPr>
        <w:t>Секретар ради                                                                               Наталія ШУТАК</w:t>
      </w:r>
    </w:p>
    <w:p w:rsidR="00D83C74" w:rsidRPr="006B568E" w:rsidRDefault="00D83C74" w:rsidP="00D01901">
      <w:pPr>
        <w:pStyle w:val="aa"/>
        <w:spacing w:beforeAutospacing="0" w:after="0" w:afterAutospacing="0"/>
        <w:jc w:val="center"/>
        <w:rPr>
          <w:b/>
          <w:sz w:val="28"/>
          <w:szCs w:val="28"/>
        </w:rPr>
      </w:pPr>
    </w:p>
    <w:p w:rsidR="00D83C74" w:rsidRPr="006B568E" w:rsidRDefault="00D83C74" w:rsidP="00D01901">
      <w:pPr>
        <w:pStyle w:val="aa"/>
        <w:spacing w:beforeAutospacing="0" w:after="0" w:afterAutospacing="0"/>
        <w:jc w:val="center"/>
        <w:rPr>
          <w:b/>
          <w:sz w:val="28"/>
          <w:szCs w:val="28"/>
        </w:rPr>
      </w:pPr>
    </w:p>
    <w:p w:rsidR="00D83C74" w:rsidRPr="006B568E" w:rsidRDefault="00D83C74" w:rsidP="00D01901">
      <w:pPr>
        <w:pStyle w:val="aa"/>
        <w:spacing w:beforeAutospacing="0" w:after="0" w:afterAutospacing="0"/>
        <w:jc w:val="center"/>
        <w:rPr>
          <w:b/>
          <w:sz w:val="28"/>
          <w:szCs w:val="28"/>
        </w:rPr>
      </w:pPr>
    </w:p>
    <w:p w:rsidR="00D83C74" w:rsidRPr="006B568E" w:rsidRDefault="00D83C74" w:rsidP="00D01901">
      <w:pPr>
        <w:pStyle w:val="aa"/>
        <w:spacing w:beforeAutospacing="0" w:after="0" w:afterAutospacing="0"/>
        <w:jc w:val="center"/>
        <w:rPr>
          <w:b/>
          <w:sz w:val="28"/>
          <w:szCs w:val="28"/>
        </w:rPr>
      </w:pPr>
    </w:p>
    <w:p w:rsidR="00966C19" w:rsidRPr="006B568E" w:rsidRDefault="00D01901" w:rsidP="00D01901">
      <w:pPr>
        <w:pStyle w:val="aa"/>
        <w:spacing w:beforeAutospacing="0" w:after="0" w:afterAutospacing="0"/>
        <w:jc w:val="center"/>
        <w:rPr>
          <w:b/>
          <w:sz w:val="28"/>
          <w:szCs w:val="28"/>
        </w:rPr>
      </w:pPr>
      <w:r w:rsidRPr="006B568E">
        <w:rPr>
          <w:b/>
          <w:sz w:val="28"/>
          <w:szCs w:val="28"/>
        </w:rPr>
        <w:lastRenderedPageBreak/>
        <w:t>Паспорт Програми</w:t>
      </w:r>
    </w:p>
    <w:p w:rsidR="006B568E" w:rsidRPr="006B568E" w:rsidRDefault="006B568E" w:rsidP="00D01901">
      <w:pPr>
        <w:pStyle w:val="aa"/>
        <w:spacing w:beforeAutospacing="0" w:after="0" w:afterAutospacing="0"/>
        <w:jc w:val="center"/>
        <w:rPr>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3431"/>
        <w:gridCol w:w="5641"/>
      </w:tblGrid>
      <w:tr w:rsidR="00D01901" w:rsidRPr="006B568E" w:rsidTr="00D960EF">
        <w:trPr>
          <w:trHeight w:val="302"/>
        </w:trPr>
        <w:tc>
          <w:tcPr>
            <w:tcW w:w="959"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center"/>
              <w:rPr>
                <w:rFonts w:ascii="Times New Roman" w:hAnsi="Times New Roman" w:cs="Times New Roman"/>
                <w:sz w:val="28"/>
                <w:szCs w:val="28"/>
                <w:lang w:eastAsia="en-US"/>
              </w:rPr>
            </w:pPr>
            <w:r w:rsidRPr="006B568E">
              <w:rPr>
                <w:rFonts w:ascii="Times New Roman" w:hAnsi="Times New Roman" w:cs="Times New Roman"/>
                <w:sz w:val="28"/>
                <w:szCs w:val="28"/>
                <w:lang w:eastAsia="en-US"/>
              </w:rPr>
              <w:t>1</w:t>
            </w:r>
          </w:p>
        </w:tc>
        <w:tc>
          <w:tcPr>
            <w:tcW w:w="3431"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center"/>
              <w:rPr>
                <w:rFonts w:ascii="Times New Roman" w:hAnsi="Times New Roman" w:cs="Times New Roman"/>
                <w:sz w:val="28"/>
                <w:szCs w:val="28"/>
                <w:lang w:eastAsia="en-US"/>
              </w:rPr>
            </w:pPr>
            <w:r w:rsidRPr="006B568E">
              <w:rPr>
                <w:rFonts w:ascii="Times New Roman" w:hAnsi="Times New Roman" w:cs="Times New Roman"/>
                <w:sz w:val="28"/>
                <w:szCs w:val="28"/>
                <w:lang w:eastAsia="en-US"/>
              </w:rPr>
              <w:t>2</w:t>
            </w:r>
          </w:p>
        </w:tc>
        <w:tc>
          <w:tcPr>
            <w:tcW w:w="5641"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center"/>
              <w:rPr>
                <w:rStyle w:val="rvts0"/>
                <w:rFonts w:ascii="Times New Roman" w:hAnsi="Times New Roman" w:cs="Times New Roman"/>
                <w:sz w:val="28"/>
                <w:szCs w:val="28"/>
              </w:rPr>
            </w:pPr>
            <w:r w:rsidRPr="006B568E">
              <w:rPr>
                <w:rStyle w:val="rvts0"/>
                <w:rFonts w:ascii="Times New Roman" w:hAnsi="Times New Roman" w:cs="Times New Roman"/>
                <w:sz w:val="28"/>
                <w:szCs w:val="28"/>
              </w:rPr>
              <w:t>3</w:t>
            </w:r>
          </w:p>
        </w:tc>
      </w:tr>
      <w:tr w:rsidR="00D01901" w:rsidRPr="006B568E" w:rsidTr="00D960EF">
        <w:trPr>
          <w:trHeight w:val="674"/>
        </w:trPr>
        <w:tc>
          <w:tcPr>
            <w:tcW w:w="959"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center"/>
              <w:rPr>
                <w:rFonts w:ascii="Times New Roman" w:hAnsi="Times New Roman" w:cs="Times New Roman"/>
                <w:sz w:val="28"/>
                <w:szCs w:val="28"/>
                <w:lang w:eastAsia="en-US"/>
              </w:rPr>
            </w:pPr>
            <w:r w:rsidRPr="006B568E">
              <w:rPr>
                <w:rFonts w:ascii="Times New Roman" w:hAnsi="Times New Roman" w:cs="Times New Roman"/>
                <w:sz w:val="28"/>
                <w:szCs w:val="28"/>
                <w:lang w:eastAsia="en-US"/>
              </w:rPr>
              <w:t>1.</w:t>
            </w:r>
          </w:p>
        </w:tc>
        <w:tc>
          <w:tcPr>
            <w:tcW w:w="343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jc w:val="both"/>
              <w:rPr>
                <w:rFonts w:ascii="Times New Roman" w:hAnsi="Times New Roman" w:cs="Times New Roman"/>
                <w:sz w:val="28"/>
                <w:szCs w:val="28"/>
                <w:lang w:eastAsia="en-US"/>
              </w:rPr>
            </w:pPr>
            <w:r w:rsidRPr="006B568E">
              <w:rPr>
                <w:rFonts w:ascii="Times New Roman" w:hAnsi="Times New Roman" w:cs="Times New Roman"/>
                <w:sz w:val="28"/>
                <w:szCs w:val="28"/>
                <w:lang w:eastAsia="en-US"/>
              </w:rPr>
              <w:t>Ініціатор розроблення Програми</w:t>
            </w:r>
          </w:p>
        </w:tc>
        <w:tc>
          <w:tcPr>
            <w:tcW w:w="564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rPr>
                <w:rFonts w:ascii="Times New Roman" w:hAnsi="Times New Roman" w:cs="Times New Roman"/>
                <w:sz w:val="28"/>
                <w:szCs w:val="28"/>
                <w:lang w:eastAsia="en-US"/>
              </w:rPr>
            </w:pPr>
            <w:r w:rsidRPr="006B568E">
              <w:rPr>
                <w:rFonts w:ascii="Times New Roman" w:hAnsi="Times New Roman" w:cs="Times New Roman"/>
                <w:sz w:val="28"/>
                <w:szCs w:val="28"/>
                <w:lang w:eastAsia="en-US"/>
              </w:rPr>
              <w:t xml:space="preserve">Теплицька сільська рада Болградського району Одеської області </w:t>
            </w:r>
          </w:p>
        </w:tc>
      </w:tr>
      <w:tr w:rsidR="00D01901" w:rsidRPr="006B568E" w:rsidTr="00D960EF">
        <w:trPr>
          <w:trHeight w:val="537"/>
        </w:trPr>
        <w:tc>
          <w:tcPr>
            <w:tcW w:w="959"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center"/>
              <w:rPr>
                <w:rFonts w:ascii="Times New Roman" w:hAnsi="Times New Roman" w:cs="Times New Roman"/>
                <w:sz w:val="28"/>
                <w:szCs w:val="28"/>
                <w:lang w:eastAsia="en-US"/>
              </w:rPr>
            </w:pPr>
            <w:r w:rsidRPr="006B568E">
              <w:rPr>
                <w:rFonts w:ascii="Times New Roman" w:hAnsi="Times New Roman" w:cs="Times New Roman"/>
                <w:sz w:val="28"/>
                <w:szCs w:val="28"/>
                <w:lang w:eastAsia="en-US"/>
              </w:rPr>
              <w:t>2.</w:t>
            </w:r>
          </w:p>
        </w:tc>
        <w:tc>
          <w:tcPr>
            <w:tcW w:w="343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jc w:val="both"/>
              <w:rPr>
                <w:rFonts w:ascii="Times New Roman" w:hAnsi="Times New Roman" w:cs="Times New Roman"/>
                <w:sz w:val="28"/>
                <w:szCs w:val="28"/>
                <w:lang w:eastAsia="en-US"/>
              </w:rPr>
            </w:pPr>
            <w:r w:rsidRPr="006B568E">
              <w:rPr>
                <w:rFonts w:ascii="Times New Roman" w:hAnsi="Times New Roman" w:cs="Times New Roman"/>
                <w:sz w:val="28"/>
                <w:szCs w:val="28"/>
                <w:lang w:eastAsia="en-US"/>
              </w:rPr>
              <w:t xml:space="preserve"> Підстава для розроблення</w:t>
            </w:r>
          </w:p>
        </w:tc>
        <w:tc>
          <w:tcPr>
            <w:tcW w:w="5641"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both"/>
              <w:rPr>
                <w:rFonts w:ascii="Times New Roman" w:eastAsia="Times New Roman" w:hAnsi="Times New Roman" w:cs="Times New Roman"/>
                <w:color w:val="000000" w:themeColor="text1"/>
                <w:sz w:val="28"/>
                <w:szCs w:val="28"/>
                <w:lang w:eastAsia="uk-UA"/>
              </w:rPr>
            </w:pPr>
            <w:r w:rsidRPr="006B568E">
              <w:rPr>
                <w:rFonts w:ascii="Times New Roman" w:eastAsia="Times New Roman" w:hAnsi="Times New Roman" w:cs="Times New Roman"/>
                <w:color w:val="000000" w:themeColor="text1"/>
                <w:sz w:val="28"/>
                <w:szCs w:val="28"/>
                <w:lang w:eastAsia="uk-UA"/>
              </w:rPr>
              <w:t>Закони України «Про Національну програму інформатизації», «Про Концепцію Національної програми інформатизації»;</w:t>
            </w:r>
          </w:p>
          <w:p w:rsidR="00D01901" w:rsidRPr="006B568E" w:rsidRDefault="00D01901" w:rsidP="00D01901">
            <w:pPr>
              <w:spacing w:after="0" w:line="240" w:lineRule="auto"/>
              <w:jc w:val="both"/>
              <w:rPr>
                <w:rFonts w:ascii="Times New Roman" w:eastAsia="Times New Roman" w:hAnsi="Times New Roman" w:cs="Times New Roman"/>
                <w:color w:val="000000" w:themeColor="text1"/>
                <w:sz w:val="28"/>
                <w:szCs w:val="28"/>
                <w:lang w:eastAsia="uk-UA"/>
              </w:rPr>
            </w:pPr>
            <w:r w:rsidRPr="006B568E">
              <w:rPr>
                <w:rFonts w:ascii="Times New Roman" w:eastAsia="Times New Roman" w:hAnsi="Times New Roman" w:cs="Times New Roman"/>
                <w:color w:val="000000" w:themeColor="text1"/>
                <w:sz w:val="28"/>
                <w:szCs w:val="28"/>
                <w:lang w:eastAsia="uk-UA"/>
              </w:rPr>
              <w:t xml:space="preserve">постанова </w:t>
            </w:r>
            <w:r w:rsidRPr="006B568E">
              <w:rPr>
                <w:rFonts w:ascii="Times New Roman" w:eastAsia="Calibri" w:hAnsi="Times New Roman" w:cs="Times New Roman"/>
                <w:bCs/>
                <w:color w:val="000000" w:themeColor="text1"/>
                <w:sz w:val="28"/>
                <w:szCs w:val="28"/>
              </w:rPr>
              <w:t xml:space="preserve">Кабінету Міністрів України </w:t>
            </w:r>
            <w:r w:rsidRPr="006B568E">
              <w:rPr>
                <w:rFonts w:ascii="Times New Roman" w:eastAsia="Calibri" w:hAnsi="Times New Roman" w:cs="Times New Roman"/>
                <w:color w:val="000000" w:themeColor="text1"/>
                <w:sz w:val="28"/>
                <w:szCs w:val="28"/>
              </w:rPr>
              <w:t>від 02 лютого 2024 року № 119 «Деякі питання Національної програми інформатизації»</w:t>
            </w:r>
          </w:p>
        </w:tc>
      </w:tr>
      <w:tr w:rsidR="00D01901" w:rsidRPr="006B568E" w:rsidTr="00D960EF">
        <w:trPr>
          <w:trHeight w:val="500"/>
        </w:trPr>
        <w:tc>
          <w:tcPr>
            <w:tcW w:w="959"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center"/>
              <w:rPr>
                <w:rFonts w:ascii="Times New Roman" w:hAnsi="Times New Roman" w:cs="Times New Roman"/>
                <w:sz w:val="28"/>
                <w:szCs w:val="28"/>
                <w:lang w:eastAsia="en-US"/>
              </w:rPr>
            </w:pPr>
            <w:r w:rsidRPr="006B568E">
              <w:rPr>
                <w:rFonts w:ascii="Times New Roman" w:hAnsi="Times New Roman" w:cs="Times New Roman"/>
                <w:sz w:val="28"/>
                <w:szCs w:val="28"/>
                <w:lang w:eastAsia="en-US"/>
              </w:rPr>
              <w:t>3.</w:t>
            </w:r>
          </w:p>
        </w:tc>
        <w:tc>
          <w:tcPr>
            <w:tcW w:w="343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jc w:val="both"/>
              <w:rPr>
                <w:rFonts w:ascii="Times New Roman" w:hAnsi="Times New Roman" w:cs="Times New Roman"/>
                <w:sz w:val="28"/>
                <w:szCs w:val="28"/>
                <w:lang w:eastAsia="en-US"/>
              </w:rPr>
            </w:pPr>
            <w:r w:rsidRPr="006B568E">
              <w:rPr>
                <w:rFonts w:ascii="Times New Roman" w:hAnsi="Times New Roman" w:cs="Times New Roman"/>
                <w:sz w:val="28"/>
                <w:szCs w:val="28"/>
                <w:lang w:eastAsia="en-US"/>
              </w:rPr>
              <w:t xml:space="preserve"> Розробник Програми</w:t>
            </w:r>
          </w:p>
        </w:tc>
        <w:tc>
          <w:tcPr>
            <w:tcW w:w="564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hd w:val="clear" w:color="auto" w:fill="FFFFFF"/>
              <w:spacing w:after="0" w:line="240" w:lineRule="auto"/>
              <w:jc w:val="both"/>
              <w:textAlignment w:val="baseline"/>
              <w:rPr>
                <w:rFonts w:ascii="Times New Roman" w:eastAsia="Times New Roman" w:hAnsi="Times New Roman" w:cs="Times New Roman"/>
                <w:b/>
                <w:bCs/>
                <w:color w:val="FF0000"/>
                <w:sz w:val="28"/>
                <w:szCs w:val="28"/>
                <w:bdr w:val="none" w:sz="0" w:space="0" w:color="auto" w:frame="1"/>
                <w:lang w:eastAsia="uk-UA"/>
              </w:rPr>
            </w:pPr>
            <w:r w:rsidRPr="006B568E">
              <w:rPr>
                <w:rFonts w:ascii="Times New Roman" w:hAnsi="Times New Roman" w:cs="Times New Roman"/>
                <w:sz w:val="28"/>
                <w:szCs w:val="28"/>
                <w:lang w:eastAsia="en-US"/>
              </w:rPr>
              <w:t>Теплицька сільська рада Болградського району Одеської області,</w:t>
            </w:r>
            <w:r w:rsidRPr="006B568E">
              <w:rPr>
                <w:rStyle w:val="rvts0"/>
                <w:rFonts w:ascii="Times New Roman" w:hAnsi="Times New Roman" w:cs="Times New Roman"/>
                <w:sz w:val="28"/>
                <w:szCs w:val="28"/>
              </w:rPr>
              <w:t xml:space="preserve"> головний спеціаліст – системний адміністратор </w:t>
            </w:r>
            <w:r w:rsidRPr="006B568E">
              <w:rPr>
                <w:rFonts w:ascii="Times New Roman" w:hAnsi="Times New Roman" w:cs="Times New Roman"/>
                <w:sz w:val="28"/>
                <w:szCs w:val="28"/>
              </w:rPr>
              <w:t>Теплицької сільської ради Болградського району Одеської області</w:t>
            </w:r>
          </w:p>
        </w:tc>
      </w:tr>
      <w:tr w:rsidR="00D01901" w:rsidRPr="006B568E" w:rsidTr="00D960EF">
        <w:trPr>
          <w:trHeight w:val="421"/>
        </w:trPr>
        <w:tc>
          <w:tcPr>
            <w:tcW w:w="959"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center"/>
              <w:rPr>
                <w:rFonts w:ascii="Times New Roman" w:hAnsi="Times New Roman" w:cs="Times New Roman"/>
                <w:sz w:val="28"/>
                <w:szCs w:val="28"/>
                <w:lang w:eastAsia="en-US"/>
              </w:rPr>
            </w:pPr>
            <w:r w:rsidRPr="006B568E">
              <w:rPr>
                <w:rFonts w:ascii="Times New Roman" w:hAnsi="Times New Roman" w:cs="Times New Roman"/>
                <w:sz w:val="28"/>
                <w:szCs w:val="28"/>
                <w:lang w:eastAsia="en-US"/>
              </w:rPr>
              <w:t>4.</w:t>
            </w:r>
          </w:p>
        </w:tc>
        <w:tc>
          <w:tcPr>
            <w:tcW w:w="343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jc w:val="both"/>
              <w:rPr>
                <w:rFonts w:ascii="Times New Roman" w:hAnsi="Times New Roman" w:cs="Times New Roman"/>
                <w:sz w:val="28"/>
                <w:szCs w:val="28"/>
                <w:lang w:eastAsia="en-US"/>
              </w:rPr>
            </w:pPr>
            <w:r w:rsidRPr="006B568E">
              <w:rPr>
                <w:rFonts w:ascii="Times New Roman" w:hAnsi="Times New Roman" w:cs="Times New Roman"/>
                <w:sz w:val="28"/>
                <w:szCs w:val="28"/>
                <w:lang w:eastAsia="en-US"/>
              </w:rPr>
              <w:t>Співрозробники Програми</w:t>
            </w:r>
          </w:p>
        </w:tc>
        <w:tc>
          <w:tcPr>
            <w:tcW w:w="564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jc w:val="both"/>
              <w:rPr>
                <w:rFonts w:ascii="Times New Roman" w:hAnsi="Times New Roman" w:cs="Times New Roman"/>
                <w:sz w:val="28"/>
                <w:szCs w:val="28"/>
                <w:lang w:eastAsia="en-US"/>
              </w:rPr>
            </w:pPr>
            <w:r w:rsidRPr="006B568E">
              <w:rPr>
                <w:rFonts w:ascii="Times New Roman" w:hAnsi="Times New Roman" w:cs="Times New Roman"/>
                <w:sz w:val="28"/>
                <w:szCs w:val="28"/>
                <w:lang w:eastAsia="en-US"/>
              </w:rPr>
              <w:t>Відділ освіти, молоді та спорту, відділ культури та фінансовий відділ Теплицької сільської ради</w:t>
            </w:r>
          </w:p>
        </w:tc>
      </w:tr>
      <w:tr w:rsidR="00D01901" w:rsidRPr="006B568E" w:rsidTr="00D960EF">
        <w:trPr>
          <w:trHeight w:val="527"/>
        </w:trPr>
        <w:tc>
          <w:tcPr>
            <w:tcW w:w="959"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center"/>
              <w:rPr>
                <w:rFonts w:ascii="Times New Roman" w:hAnsi="Times New Roman" w:cs="Times New Roman"/>
                <w:sz w:val="28"/>
                <w:szCs w:val="28"/>
                <w:lang w:eastAsia="en-US"/>
              </w:rPr>
            </w:pPr>
            <w:r w:rsidRPr="006B568E">
              <w:rPr>
                <w:rFonts w:ascii="Times New Roman" w:hAnsi="Times New Roman" w:cs="Times New Roman"/>
                <w:sz w:val="28"/>
                <w:szCs w:val="28"/>
                <w:lang w:eastAsia="en-US"/>
              </w:rPr>
              <w:t>5.</w:t>
            </w:r>
          </w:p>
        </w:tc>
        <w:tc>
          <w:tcPr>
            <w:tcW w:w="343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jc w:val="both"/>
              <w:rPr>
                <w:rFonts w:ascii="Times New Roman" w:hAnsi="Times New Roman" w:cs="Times New Roman"/>
                <w:sz w:val="28"/>
                <w:szCs w:val="28"/>
                <w:lang w:eastAsia="en-US"/>
              </w:rPr>
            </w:pPr>
            <w:r w:rsidRPr="006B568E">
              <w:rPr>
                <w:rFonts w:ascii="Times New Roman" w:hAnsi="Times New Roman" w:cs="Times New Roman"/>
                <w:sz w:val="28"/>
                <w:szCs w:val="28"/>
                <w:lang w:eastAsia="en-US"/>
              </w:rPr>
              <w:t>Головний розпорядник бюджетних коштів</w:t>
            </w:r>
          </w:p>
        </w:tc>
        <w:tc>
          <w:tcPr>
            <w:tcW w:w="564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jc w:val="both"/>
              <w:rPr>
                <w:rFonts w:ascii="Times New Roman" w:hAnsi="Times New Roman" w:cs="Times New Roman"/>
                <w:sz w:val="28"/>
                <w:szCs w:val="28"/>
                <w:lang w:eastAsia="en-US"/>
              </w:rPr>
            </w:pPr>
            <w:r w:rsidRPr="006B568E">
              <w:rPr>
                <w:rFonts w:ascii="Times New Roman" w:hAnsi="Times New Roman" w:cs="Times New Roman"/>
                <w:sz w:val="28"/>
                <w:szCs w:val="28"/>
                <w:lang w:eastAsia="en-US"/>
              </w:rPr>
              <w:t>Теплицька сільська рада</w:t>
            </w:r>
          </w:p>
        </w:tc>
      </w:tr>
      <w:tr w:rsidR="00D01901" w:rsidRPr="006B568E" w:rsidTr="00D960EF">
        <w:trPr>
          <w:trHeight w:val="892"/>
        </w:trPr>
        <w:tc>
          <w:tcPr>
            <w:tcW w:w="959"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center"/>
              <w:rPr>
                <w:rFonts w:ascii="Times New Roman" w:hAnsi="Times New Roman" w:cs="Times New Roman"/>
                <w:sz w:val="28"/>
                <w:szCs w:val="28"/>
                <w:lang w:eastAsia="en-US"/>
              </w:rPr>
            </w:pPr>
            <w:r w:rsidRPr="006B568E">
              <w:rPr>
                <w:rFonts w:ascii="Times New Roman" w:hAnsi="Times New Roman" w:cs="Times New Roman"/>
                <w:sz w:val="28"/>
                <w:szCs w:val="28"/>
                <w:lang w:eastAsia="en-US"/>
              </w:rPr>
              <w:t>6.</w:t>
            </w:r>
          </w:p>
        </w:tc>
        <w:tc>
          <w:tcPr>
            <w:tcW w:w="343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jc w:val="both"/>
              <w:rPr>
                <w:rFonts w:ascii="Times New Roman" w:hAnsi="Times New Roman" w:cs="Times New Roman"/>
                <w:sz w:val="28"/>
                <w:szCs w:val="28"/>
                <w:lang w:eastAsia="en-US"/>
              </w:rPr>
            </w:pPr>
            <w:r w:rsidRPr="006B568E">
              <w:rPr>
                <w:rFonts w:ascii="Times New Roman" w:hAnsi="Times New Roman" w:cs="Times New Roman"/>
                <w:sz w:val="28"/>
                <w:szCs w:val="28"/>
                <w:lang w:eastAsia="en-US"/>
              </w:rPr>
              <w:t>Відповідальний виконавець Програми</w:t>
            </w:r>
          </w:p>
        </w:tc>
        <w:tc>
          <w:tcPr>
            <w:tcW w:w="564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rPr>
                <w:rFonts w:ascii="Times New Roman" w:hAnsi="Times New Roman" w:cs="Times New Roman"/>
                <w:sz w:val="28"/>
                <w:szCs w:val="28"/>
                <w:lang w:eastAsia="en-US"/>
              </w:rPr>
            </w:pPr>
            <w:r w:rsidRPr="006B568E">
              <w:rPr>
                <w:rFonts w:ascii="Times New Roman" w:hAnsi="Times New Roman" w:cs="Times New Roman"/>
                <w:sz w:val="28"/>
                <w:szCs w:val="28"/>
                <w:lang w:eastAsia="en-US"/>
              </w:rPr>
              <w:t>Теплицька сільська рада Болградського району Одеської області</w:t>
            </w:r>
          </w:p>
        </w:tc>
      </w:tr>
      <w:tr w:rsidR="00D01901" w:rsidRPr="006B568E" w:rsidTr="00D960EF">
        <w:trPr>
          <w:trHeight w:val="546"/>
        </w:trPr>
        <w:tc>
          <w:tcPr>
            <w:tcW w:w="959"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center"/>
              <w:rPr>
                <w:rFonts w:ascii="Times New Roman" w:hAnsi="Times New Roman" w:cs="Times New Roman"/>
                <w:sz w:val="28"/>
                <w:szCs w:val="28"/>
                <w:lang w:eastAsia="en-US"/>
              </w:rPr>
            </w:pPr>
            <w:r w:rsidRPr="006B568E">
              <w:rPr>
                <w:rFonts w:ascii="Times New Roman" w:hAnsi="Times New Roman" w:cs="Times New Roman"/>
                <w:sz w:val="28"/>
                <w:szCs w:val="28"/>
                <w:lang w:eastAsia="en-US"/>
              </w:rPr>
              <w:t>7.</w:t>
            </w:r>
          </w:p>
        </w:tc>
        <w:tc>
          <w:tcPr>
            <w:tcW w:w="343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jc w:val="both"/>
              <w:rPr>
                <w:rFonts w:ascii="Times New Roman" w:hAnsi="Times New Roman" w:cs="Times New Roman"/>
                <w:sz w:val="28"/>
                <w:szCs w:val="28"/>
                <w:lang w:eastAsia="en-US"/>
              </w:rPr>
            </w:pPr>
            <w:r w:rsidRPr="006B568E">
              <w:rPr>
                <w:rFonts w:ascii="Times New Roman" w:hAnsi="Times New Roman" w:cs="Times New Roman"/>
                <w:sz w:val="28"/>
                <w:szCs w:val="28"/>
                <w:lang w:eastAsia="en-US"/>
              </w:rPr>
              <w:t>Учасники Програми</w:t>
            </w:r>
          </w:p>
        </w:tc>
        <w:tc>
          <w:tcPr>
            <w:tcW w:w="564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jc w:val="both"/>
              <w:rPr>
                <w:rFonts w:ascii="Times New Roman" w:hAnsi="Times New Roman" w:cs="Times New Roman"/>
                <w:sz w:val="28"/>
                <w:szCs w:val="28"/>
                <w:lang w:eastAsia="en-US"/>
              </w:rPr>
            </w:pPr>
            <w:r w:rsidRPr="006B568E">
              <w:rPr>
                <w:rFonts w:ascii="Times New Roman" w:hAnsi="Times New Roman" w:cs="Times New Roman"/>
                <w:sz w:val="28"/>
                <w:szCs w:val="28"/>
                <w:lang w:eastAsia="en-US"/>
              </w:rPr>
              <w:t xml:space="preserve">Відділ освіти, молоді та спорту, відділу культури, фінансовий відділ Теплицької сільської ради </w:t>
            </w:r>
            <w:r w:rsidRPr="006B568E">
              <w:rPr>
                <w:rStyle w:val="rvts0"/>
                <w:rFonts w:ascii="Times New Roman" w:hAnsi="Times New Roman" w:cs="Times New Roman"/>
                <w:sz w:val="28"/>
                <w:szCs w:val="28"/>
              </w:rPr>
              <w:t xml:space="preserve">Головний спеціаліст – системний адміністратор </w:t>
            </w:r>
            <w:r w:rsidRPr="006B568E">
              <w:rPr>
                <w:rFonts w:ascii="Times New Roman" w:hAnsi="Times New Roman" w:cs="Times New Roman"/>
                <w:sz w:val="28"/>
                <w:szCs w:val="28"/>
              </w:rPr>
              <w:t>Теплицької сільської ради</w:t>
            </w:r>
            <w:r w:rsidRPr="006B568E">
              <w:rPr>
                <w:rFonts w:ascii="Times New Roman" w:hAnsi="Times New Roman" w:cs="Times New Roman"/>
                <w:color w:val="FF0000"/>
                <w:sz w:val="28"/>
                <w:szCs w:val="28"/>
              </w:rPr>
              <w:t xml:space="preserve"> </w:t>
            </w:r>
          </w:p>
        </w:tc>
      </w:tr>
      <w:tr w:rsidR="00D01901" w:rsidRPr="006B568E" w:rsidTr="00D960EF">
        <w:trPr>
          <w:trHeight w:val="326"/>
        </w:trPr>
        <w:tc>
          <w:tcPr>
            <w:tcW w:w="959"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center"/>
              <w:rPr>
                <w:rFonts w:ascii="Times New Roman" w:hAnsi="Times New Roman" w:cs="Times New Roman"/>
                <w:sz w:val="28"/>
                <w:szCs w:val="28"/>
                <w:lang w:eastAsia="en-US"/>
              </w:rPr>
            </w:pPr>
            <w:r w:rsidRPr="006B568E">
              <w:rPr>
                <w:rFonts w:ascii="Times New Roman" w:hAnsi="Times New Roman" w:cs="Times New Roman"/>
                <w:sz w:val="28"/>
                <w:szCs w:val="28"/>
                <w:lang w:eastAsia="en-US"/>
              </w:rPr>
              <w:t>8.</w:t>
            </w:r>
          </w:p>
        </w:tc>
        <w:tc>
          <w:tcPr>
            <w:tcW w:w="343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jc w:val="both"/>
              <w:rPr>
                <w:rFonts w:ascii="Times New Roman" w:hAnsi="Times New Roman" w:cs="Times New Roman"/>
                <w:sz w:val="28"/>
                <w:szCs w:val="28"/>
                <w:lang w:eastAsia="en-US"/>
              </w:rPr>
            </w:pPr>
            <w:r w:rsidRPr="006B568E">
              <w:rPr>
                <w:rFonts w:ascii="Times New Roman" w:hAnsi="Times New Roman" w:cs="Times New Roman"/>
                <w:sz w:val="28"/>
                <w:szCs w:val="28"/>
                <w:lang w:eastAsia="en-US"/>
              </w:rPr>
              <w:t>Термін реалізації Програми</w:t>
            </w:r>
          </w:p>
        </w:tc>
        <w:tc>
          <w:tcPr>
            <w:tcW w:w="5641" w:type="dxa"/>
            <w:tcBorders>
              <w:top w:val="single" w:sz="4" w:space="0" w:color="auto"/>
              <w:left w:val="single" w:sz="4" w:space="0" w:color="auto"/>
              <w:bottom w:val="single" w:sz="4" w:space="0" w:color="auto"/>
              <w:right w:val="single" w:sz="4" w:space="0" w:color="auto"/>
            </w:tcBorders>
          </w:tcPr>
          <w:p w:rsidR="00D01901" w:rsidRPr="006B568E" w:rsidRDefault="00D960EF" w:rsidP="00D01901">
            <w:pPr>
              <w:spacing w:after="0" w:line="240" w:lineRule="auto"/>
              <w:rPr>
                <w:rFonts w:ascii="Times New Roman" w:hAnsi="Times New Roman" w:cs="Times New Roman"/>
                <w:sz w:val="28"/>
                <w:szCs w:val="28"/>
                <w:lang w:val="uk-UA" w:eastAsia="en-US"/>
              </w:rPr>
            </w:pPr>
            <w:r w:rsidRPr="006B568E">
              <w:rPr>
                <w:rFonts w:ascii="Times New Roman" w:hAnsi="Times New Roman" w:cs="Times New Roman"/>
                <w:sz w:val="28"/>
                <w:szCs w:val="28"/>
                <w:lang w:val="uk-UA" w:eastAsia="en-US"/>
              </w:rPr>
              <w:t>2 роки</w:t>
            </w:r>
          </w:p>
        </w:tc>
      </w:tr>
      <w:tr w:rsidR="00D01901" w:rsidRPr="006B568E" w:rsidTr="00D960EF">
        <w:trPr>
          <w:trHeight w:val="526"/>
        </w:trPr>
        <w:tc>
          <w:tcPr>
            <w:tcW w:w="959"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center"/>
              <w:rPr>
                <w:rFonts w:ascii="Times New Roman" w:hAnsi="Times New Roman" w:cs="Times New Roman"/>
                <w:sz w:val="28"/>
                <w:szCs w:val="28"/>
                <w:lang w:eastAsia="en-US"/>
              </w:rPr>
            </w:pPr>
            <w:r w:rsidRPr="006B568E">
              <w:rPr>
                <w:rFonts w:ascii="Times New Roman" w:hAnsi="Times New Roman" w:cs="Times New Roman"/>
                <w:sz w:val="28"/>
                <w:szCs w:val="28"/>
                <w:lang w:eastAsia="en-US"/>
              </w:rPr>
              <w:t>9.</w:t>
            </w:r>
          </w:p>
        </w:tc>
        <w:tc>
          <w:tcPr>
            <w:tcW w:w="3431"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both"/>
              <w:rPr>
                <w:rFonts w:ascii="Times New Roman" w:hAnsi="Times New Roman" w:cs="Times New Roman"/>
                <w:sz w:val="28"/>
                <w:szCs w:val="28"/>
                <w:lang w:eastAsia="en-US"/>
              </w:rPr>
            </w:pPr>
            <w:r w:rsidRPr="006B568E">
              <w:rPr>
                <w:rFonts w:ascii="Times New Roman" w:hAnsi="Times New Roman" w:cs="Times New Roman"/>
                <w:sz w:val="28"/>
                <w:szCs w:val="28"/>
                <w:lang w:eastAsia="en-US"/>
              </w:rPr>
              <w:t>Перелік бюджетів, які беруть участь у виконанні Програми</w:t>
            </w:r>
          </w:p>
        </w:tc>
        <w:tc>
          <w:tcPr>
            <w:tcW w:w="5641"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rPr>
                <w:rFonts w:ascii="Times New Roman" w:hAnsi="Times New Roman" w:cs="Times New Roman"/>
                <w:sz w:val="28"/>
                <w:szCs w:val="28"/>
                <w:lang w:eastAsia="en-US"/>
              </w:rPr>
            </w:pPr>
            <w:r w:rsidRPr="006B568E">
              <w:rPr>
                <w:rFonts w:ascii="Times New Roman" w:hAnsi="Times New Roman" w:cs="Times New Roman"/>
                <w:sz w:val="28"/>
                <w:szCs w:val="28"/>
                <w:lang w:eastAsia="en-US"/>
              </w:rPr>
              <w:t>Бюджет Теплицької сільської ради Болградського району Одеської області (надалі – бюджет громади), інші джерела, не заборонені законодавством</w:t>
            </w:r>
          </w:p>
        </w:tc>
      </w:tr>
      <w:tr w:rsidR="00D01901" w:rsidRPr="006B568E" w:rsidTr="00D960EF">
        <w:trPr>
          <w:trHeight w:val="1104"/>
        </w:trPr>
        <w:tc>
          <w:tcPr>
            <w:tcW w:w="959" w:type="dxa"/>
            <w:tcBorders>
              <w:top w:val="single" w:sz="4" w:space="0" w:color="auto"/>
              <w:left w:val="single" w:sz="4" w:space="0" w:color="auto"/>
              <w:right w:val="single" w:sz="4" w:space="0" w:color="auto"/>
            </w:tcBorders>
          </w:tcPr>
          <w:p w:rsidR="00D01901" w:rsidRPr="006B568E" w:rsidRDefault="00D01901" w:rsidP="00D01901">
            <w:pPr>
              <w:spacing w:after="0" w:line="240" w:lineRule="auto"/>
              <w:jc w:val="center"/>
              <w:rPr>
                <w:rFonts w:ascii="Times New Roman" w:hAnsi="Times New Roman" w:cs="Times New Roman"/>
                <w:sz w:val="28"/>
                <w:szCs w:val="28"/>
                <w:lang w:eastAsia="en-US"/>
              </w:rPr>
            </w:pPr>
            <w:r w:rsidRPr="006B568E">
              <w:rPr>
                <w:rFonts w:ascii="Times New Roman" w:hAnsi="Times New Roman" w:cs="Times New Roman"/>
                <w:sz w:val="28"/>
                <w:szCs w:val="28"/>
                <w:lang w:eastAsia="en-US"/>
              </w:rPr>
              <w:t>10</w:t>
            </w:r>
          </w:p>
        </w:tc>
        <w:tc>
          <w:tcPr>
            <w:tcW w:w="3431" w:type="dxa"/>
            <w:tcBorders>
              <w:top w:val="single" w:sz="4" w:space="0" w:color="auto"/>
              <w:left w:val="single" w:sz="4" w:space="0" w:color="auto"/>
              <w:right w:val="single" w:sz="4" w:space="0" w:color="auto"/>
            </w:tcBorders>
          </w:tcPr>
          <w:p w:rsidR="00D01901" w:rsidRPr="006B568E" w:rsidRDefault="00D01901" w:rsidP="00D01901">
            <w:pPr>
              <w:spacing w:after="0" w:line="240" w:lineRule="auto"/>
              <w:jc w:val="both"/>
              <w:rPr>
                <w:rFonts w:ascii="Times New Roman" w:hAnsi="Times New Roman" w:cs="Times New Roman"/>
                <w:sz w:val="28"/>
                <w:szCs w:val="28"/>
                <w:lang w:eastAsia="en-US"/>
              </w:rPr>
            </w:pPr>
            <w:r w:rsidRPr="006B568E">
              <w:rPr>
                <w:rFonts w:ascii="Times New Roman" w:hAnsi="Times New Roman" w:cs="Times New Roman"/>
                <w:sz w:val="28"/>
                <w:szCs w:val="28"/>
                <w:lang w:eastAsia="en-US"/>
              </w:rPr>
              <w:t>Загальний обсяг фінансових ресурсів, необхідних для реалізації Програми, усього тис. грн, у тому числі:</w:t>
            </w:r>
          </w:p>
        </w:tc>
        <w:tc>
          <w:tcPr>
            <w:tcW w:w="5641" w:type="dxa"/>
            <w:tcBorders>
              <w:top w:val="single" w:sz="4" w:space="0" w:color="auto"/>
              <w:left w:val="single" w:sz="4" w:space="0" w:color="auto"/>
              <w:right w:val="single" w:sz="4" w:space="0" w:color="auto"/>
            </w:tcBorders>
          </w:tcPr>
          <w:p w:rsidR="00D01901" w:rsidRPr="006B568E" w:rsidRDefault="00D01901" w:rsidP="00D01901">
            <w:pPr>
              <w:spacing w:after="0" w:line="240" w:lineRule="auto"/>
              <w:rPr>
                <w:rFonts w:ascii="Times New Roman" w:hAnsi="Times New Roman" w:cs="Times New Roman"/>
                <w:b/>
                <w:bCs/>
                <w:sz w:val="28"/>
                <w:szCs w:val="28"/>
                <w:lang w:eastAsia="en-US"/>
              </w:rPr>
            </w:pPr>
            <w:r w:rsidRPr="006B568E">
              <w:rPr>
                <w:rFonts w:ascii="Times New Roman" w:hAnsi="Times New Roman" w:cs="Times New Roman"/>
                <w:b/>
                <w:bCs/>
                <w:sz w:val="28"/>
                <w:szCs w:val="28"/>
                <w:lang w:eastAsia="en-US"/>
              </w:rPr>
              <w:t>-</w:t>
            </w:r>
          </w:p>
          <w:p w:rsidR="00D01901" w:rsidRPr="006B568E" w:rsidRDefault="00D01901" w:rsidP="00D01901">
            <w:pPr>
              <w:spacing w:after="0" w:line="240" w:lineRule="auto"/>
              <w:rPr>
                <w:rFonts w:ascii="Times New Roman" w:hAnsi="Times New Roman" w:cs="Times New Roman"/>
                <w:b/>
                <w:sz w:val="28"/>
                <w:szCs w:val="28"/>
                <w:lang w:eastAsia="en-US"/>
              </w:rPr>
            </w:pPr>
          </w:p>
        </w:tc>
      </w:tr>
      <w:tr w:rsidR="00D01901" w:rsidRPr="006B568E" w:rsidTr="00D960EF">
        <w:trPr>
          <w:trHeight w:val="287"/>
        </w:trPr>
        <w:tc>
          <w:tcPr>
            <w:tcW w:w="959"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center"/>
              <w:rPr>
                <w:rFonts w:ascii="Times New Roman" w:hAnsi="Times New Roman" w:cs="Times New Roman"/>
                <w:sz w:val="28"/>
                <w:szCs w:val="28"/>
                <w:lang w:eastAsia="en-US"/>
              </w:rPr>
            </w:pPr>
            <w:r w:rsidRPr="006B568E">
              <w:rPr>
                <w:rFonts w:ascii="Times New Roman" w:hAnsi="Times New Roman" w:cs="Times New Roman"/>
                <w:sz w:val="28"/>
                <w:szCs w:val="28"/>
                <w:lang w:eastAsia="en-US"/>
              </w:rPr>
              <w:t>10.1</w:t>
            </w:r>
          </w:p>
        </w:tc>
        <w:tc>
          <w:tcPr>
            <w:tcW w:w="343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rPr>
                <w:rFonts w:ascii="Times New Roman" w:hAnsi="Times New Roman" w:cs="Times New Roman"/>
                <w:sz w:val="28"/>
                <w:szCs w:val="28"/>
                <w:lang w:eastAsia="en-US"/>
              </w:rPr>
            </w:pPr>
            <w:r w:rsidRPr="006B568E">
              <w:rPr>
                <w:rFonts w:ascii="Times New Roman" w:hAnsi="Times New Roman" w:cs="Times New Roman"/>
                <w:sz w:val="28"/>
                <w:szCs w:val="28"/>
                <w:lang w:eastAsia="en-US"/>
              </w:rPr>
              <w:t>коштів бюджету громади</w:t>
            </w:r>
          </w:p>
        </w:tc>
        <w:tc>
          <w:tcPr>
            <w:tcW w:w="5641" w:type="dxa"/>
            <w:tcBorders>
              <w:top w:val="single" w:sz="4" w:space="0" w:color="auto"/>
              <w:left w:val="single" w:sz="4" w:space="0" w:color="auto"/>
              <w:bottom w:val="single" w:sz="4" w:space="0" w:color="auto"/>
              <w:right w:val="single" w:sz="4" w:space="0" w:color="auto"/>
            </w:tcBorders>
            <w:hideMark/>
          </w:tcPr>
          <w:p w:rsidR="00D01901" w:rsidRPr="006B568E" w:rsidRDefault="00D01901" w:rsidP="00D01901">
            <w:pPr>
              <w:spacing w:after="0" w:line="240" w:lineRule="auto"/>
              <w:rPr>
                <w:rFonts w:ascii="Times New Roman" w:hAnsi="Times New Roman" w:cs="Times New Roman"/>
                <w:b/>
                <w:bCs/>
                <w:sz w:val="28"/>
                <w:szCs w:val="28"/>
              </w:rPr>
            </w:pPr>
            <w:r w:rsidRPr="006B568E">
              <w:rPr>
                <w:rFonts w:ascii="Times New Roman" w:hAnsi="Times New Roman" w:cs="Times New Roman"/>
                <w:b/>
                <w:bCs/>
                <w:sz w:val="28"/>
                <w:szCs w:val="28"/>
                <w:lang w:eastAsia="en-US"/>
              </w:rPr>
              <w:t>-</w:t>
            </w:r>
          </w:p>
        </w:tc>
      </w:tr>
      <w:tr w:rsidR="00D01901" w:rsidRPr="006B568E" w:rsidTr="00D960EF">
        <w:trPr>
          <w:trHeight w:val="627"/>
        </w:trPr>
        <w:tc>
          <w:tcPr>
            <w:tcW w:w="959"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jc w:val="center"/>
              <w:rPr>
                <w:rFonts w:ascii="Times New Roman" w:hAnsi="Times New Roman" w:cs="Times New Roman"/>
                <w:sz w:val="28"/>
                <w:szCs w:val="28"/>
                <w:lang w:eastAsia="en-US"/>
              </w:rPr>
            </w:pPr>
            <w:r w:rsidRPr="006B568E">
              <w:rPr>
                <w:rFonts w:ascii="Times New Roman" w:hAnsi="Times New Roman" w:cs="Times New Roman"/>
                <w:sz w:val="28"/>
                <w:szCs w:val="28"/>
                <w:lang w:eastAsia="en-US"/>
              </w:rPr>
              <w:t>10.2</w:t>
            </w:r>
          </w:p>
        </w:tc>
        <w:tc>
          <w:tcPr>
            <w:tcW w:w="3431"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rPr>
                <w:rFonts w:ascii="Times New Roman" w:hAnsi="Times New Roman" w:cs="Times New Roman"/>
                <w:sz w:val="28"/>
                <w:szCs w:val="28"/>
                <w:lang w:eastAsia="en-US"/>
              </w:rPr>
            </w:pPr>
            <w:r w:rsidRPr="006B568E">
              <w:rPr>
                <w:rFonts w:ascii="Times New Roman" w:hAnsi="Times New Roman" w:cs="Times New Roman"/>
                <w:sz w:val="28"/>
                <w:szCs w:val="28"/>
                <w:lang w:eastAsia="en-US"/>
              </w:rPr>
              <w:t>кошти інших джерел, не заборонених законодавством</w:t>
            </w:r>
          </w:p>
        </w:tc>
        <w:tc>
          <w:tcPr>
            <w:tcW w:w="5641" w:type="dxa"/>
            <w:tcBorders>
              <w:top w:val="single" w:sz="4" w:space="0" w:color="auto"/>
              <w:left w:val="single" w:sz="4" w:space="0" w:color="auto"/>
              <w:bottom w:val="single" w:sz="4" w:space="0" w:color="auto"/>
              <w:right w:val="single" w:sz="4" w:space="0" w:color="auto"/>
            </w:tcBorders>
          </w:tcPr>
          <w:p w:rsidR="00D01901" w:rsidRPr="006B568E" w:rsidRDefault="00D01901" w:rsidP="00D01901">
            <w:pPr>
              <w:spacing w:after="0" w:line="240" w:lineRule="auto"/>
              <w:rPr>
                <w:rFonts w:ascii="Times New Roman" w:hAnsi="Times New Roman" w:cs="Times New Roman"/>
                <w:b/>
                <w:sz w:val="28"/>
                <w:szCs w:val="28"/>
              </w:rPr>
            </w:pPr>
            <w:r w:rsidRPr="006B568E">
              <w:rPr>
                <w:rFonts w:ascii="Times New Roman" w:hAnsi="Times New Roman" w:cs="Times New Roman"/>
                <w:b/>
                <w:bCs/>
                <w:sz w:val="28"/>
                <w:szCs w:val="28"/>
                <w:lang w:eastAsia="en-US"/>
              </w:rPr>
              <w:t>-</w:t>
            </w:r>
          </w:p>
        </w:tc>
      </w:tr>
    </w:tbl>
    <w:p w:rsidR="00D01901" w:rsidRPr="006B568E" w:rsidRDefault="00D01901" w:rsidP="00D01901">
      <w:pPr>
        <w:spacing w:after="0" w:line="240" w:lineRule="auto"/>
        <w:rPr>
          <w:rFonts w:ascii="Times New Roman" w:hAnsi="Times New Roman" w:cs="Times New Roman"/>
          <w:sz w:val="28"/>
          <w:szCs w:val="28"/>
          <w:lang w:val="uk-UA"/>
        </w:rPr>
      </w:pPr>
      <w:r w:rsidRPr="006B568E">
        <w:rPr>
          <w:rFonts w:ascii="Times New Roman" w:hAnsi="Times New Roman" w:cs="Times New Roman"/>
          <w:sz w:val="28"/>
          <w:szCs w:val="28"/>
        </w:rPr>
        <w:t xml:space="preserve">Секретар ради                                                                          </w:t>
      </w:r>
      <w:r w:rsidR="00D960EF" w:rsidRPr="006B568E">
        <w:rPr>
          <w:rFonts w:ascii="Times New Roman" w:hAnsi="Times New Roman" w:cs="Times New Roman"/>
          <w:sz w:val="28"/>
          <w:szCs w:val="28"/>
        </w:rPr>
        <w:t xml:space="preserve">     </w:t>
      </w:r>
      <w:r w:rsidRPr="006B568E">
        <w:rPr>
          <w:rFonts w:ascii="Times New Roman" w:hAnsi="Times New Roman" w:cs="Times New Roman"/>
          <w:sz w:val="28"/>
          <w:szCs w:val="28"/>
        </w:rPr>
        <w:t>Наталія ШУТАК</w:t>
      </w:r>
    </w:p>
    <w:p w:rsidR="00632444" w:rsidRPr="006B568E" w:rsidRDefault="00632444" w:rsidP="00632444">
      <w:pPr>
        <w:spacing w:after="0" w:line="240" w:lineRule="auto"/>
        <w:jc w:val="right"/>
        <w:rPr>
          <w:rFonts w:ascii="Times New Roman" w:hAnsi="Times New Roman" w:cs="Times New Roman"/>
          <w:sz w:val="28"/>
          <w:szCs w:val="28"/>
          <w:lang w:val="uk-UA"/>
        </w:rPr>
        <w:sectPr w:rsidR="00632444" w:rsidRPr="006B568E" w:rsidSect="00027856">
          <w:pgSz w:w="11906" w:h="16838"/>
          <w:pgMar w:top="993" w:right="850" w:bottom="993" w:left="1701" w:header="0" w:footer="0" w:gutter="0"/>
          <w:cols w:space="720"/>
          <w:formProt w:val="0"/>
          <w:docGrid w:linePitch="360" w:charSpace="4096"/>
        </w:sectPr>
      </w:pPr>
    </w:p>
    <w:p w:rsidR="00632444" w:rsidRPr="006B568E" w:rsidRDefault="00632444" w:rsidP="00D65726">
      <w:pPr>
        <w:spacing w:after="0" w:line="240" w:lineRule="auto"/>
        <w:ind w:left="10773"/>
        <w:jc w:val="both"/>
        <w:rPr>
          <w:rFonts w:ascii="Times New Roman" w:hAnsi="Times New Roman" w:cs="Times New Roman"/>
          <w:sz w:val="28"/>
          <w:szCs w:val="28"/>
          <w:lang w:val="uk-UA"/>
        </w:rPr>
      </w:pPr>
      <w:r w:rsidRPr="006B568E">
        <w:rPr>
          <w:rFonts w:ascii="Times New Roman" w:hAnsi="Times New Roman" w:cs="Times New Roman"/>
          <w:sz w:val="28"/>
          <w:szCs w:val="28"/>
        </w:rPr>
        <w:lastRenderedPageBreak/>
        <w:t>До</w:t>
      </w:r>
      <w:r w:rsidR="00D65726" w:rsidRPr="006B568E">
        <w:rPr>
          <w:rFonts w:ascii="Times New Roman" w:hAnsi="Times New Roman" w:cs="Times New Roman"/>
          <w:sz w:val="28"/>
          <w:szCs w:val="28"/>
          <w:lang w:val="uk-UA"/>
        </w:rPr>
        <w:t>д</w:t>
      </w:r>
      <w:r w:rsidRPr="006B568E">
        <w:rPr>
          <w:rFonts w:ascii="Times New Roman" w:hAnsi="Times New Roman" w:cs="Times New Roman"/>
          <w:sz w:val="28"/>
          <w:szCs w:val="28"/>
        </w:rPr>
        <w:t>аток</w:t>
      </w:r>
      <w:r w:rsidRPr="006B568E">
        <w:rPr>
          <w:rFonts w:ascii="Times New Roman" w:hAnsi="Times New Roman" w:cs="Times New Roman"/>
          <w:sz w:val="28"/>
          <w:szCs w:val="28"/>
          <w:lang w:val="uk-UA"/>
        </w:rPr>
        <w:t xml:space="preserve"> 1</w:t>
      </w:r>
    </w:p>
    <w:p w:rsidR="00632444" w:rsidRPr="006B568E" w:rsidRDefault="00632444" w:rsidP="00D65726">
      <w:pPr>
        <w:spacing w:after="0" w:line="240" w:lineRule="auto"/>
        <w:ind w:left="10773"/>
        <w:jc w:val="both"/>
        <w:rPr>
          <w:rFonts w:ascii="Times New Roman" w:hAnsi="Times New Roman" w:cs="Times New Roman"/>
          <w:sz w:val="28"/>
          <w:szCs w:val="28"/>
          <w:lang w:val="uk-UA"/>
        </w:rPr>
      </w:pPr>
      <w:r w:rsidRPr="006B568E">
        <w:rPr>
          <w:rFonts w:ascii="Times New Roman" w:hAnsi="Times New Roman" w:cs="Times New Roman"/>
          <w:sz w:val="28"/>
          <w:szCs w:val="28"/>
        </w:rPr>
        <w:t xml:space="preserve">до </w:t>
      </w:r>
      <w:r w:rsidRPr="006B568E">
        <w:rPr>
          <w:rFonts w:ascii="Times New Roman" w:hAnsi="Times New Roman" w:cs="Times New Roman"/>
          <w:sz w:val="28"/>
          <w:szCs w:val="28"/>
          <w:lang w:val="uk-UA"/>
        </w:rPr>
        <w:t>П</w:t>
      </w:r>
      <w:r w:rsidRPr="006B568E">
        <w:rPr>
          <w:rFonts w:ascii="Times New Roman" w:hAnsi="Times New Roman" w:cs="Times New Roman"/>
          <w:sz w:val="28"/>
          <w:szCs w:val="28"/>
        </w:rPr>
        <w:t>рограми</w:t>
      </w:r>
      <w:r w:rsidRPr="006B568E">
        <w:rPr>
          <w:rFonts w:ascii="Times New Roman" w:hAnsi="Times New Roman" w:cs="Times New Roman"/>
          <w:sz w:val="28"/>
          <w:szCs w:val="28"/>
          <w:lang w:val="uk-UA"/>
        </w:rPr>
        <w:t xml:space="preserve"> </w:t>
      </w:r>
      <w:r w:rsidRPr="006B568E">
        <w:rPr>
          <w:rFonts w:ascii="Times New Roman" w:hAnsi="Times New Roman" w:cs="Times New Roman"/>
          <w:sz w:val="28"/>
          <w:szCs w:val="28"/>
        </w:rPr>
        <w:t>інформатизації</w:t>
      </w:r>
    </w:p>
    <w:p w:rsidR="00632444" w:rsidRPr="006B568E" w:rsidRDefault="00632444" w:rsidP="00D65726">
      <w:pPr>
        <w:spacing w:after="0" w:line="240" w:lineRule="auto"/>
        <w:ind w:left="10773"/>
        <w:jc w:val="both"/>
        <w:rPr>
          <w:rFonts w:ascii="Times New Roman" w:hAnsi="Times New Roman" w:cs="Times New Roman"/>
          <w:sz w:val="28"/>
          <w:szCs w:val="28"/>
        </w:rPr>
      </w:pPr>
      <w:r w:rsidRPr="006B568E">
        <w:rPr>
          <w:rFonts w:ascii="Times New Roman" w:hAnsi="Times New Roman" w:cs="Times New Roman"/>
          <w:sz w:val="28"/>
          <w:szCs w:val="28"/>
          <w:lang w:val="uk-UA"/>
        </w:rPr>
        <w:t>Теплицької сільської ради</w:t>
      </w:r>
      <w:r w:rsidR="00244059" w:rsidRPr="006B568E">
        <w:rPr>
          <w:rFonts w:ascii="Times New Roman" w:hAnsi="Times New Roman" w:cs="Times New Roman"/>
          <w:sz w:val="28"/>
          <w:szCs w:val="28"/>
          <w:lang w:val="uk-UA"/>
        </w:rPr>
        <w:t xml:space="preserve"> </w:t>
      </w:r>
      <w:r w:rsidRPr="006B568E">
        <w:rPr>
          <w:rFonts w:ascii="Times New Roman" w:hAnsi="Times New Roman" w:cs="Times New Roman"/>
          <w:sz w:val="28"/>
          <w:szCs w:val="28"/>
          <w:lang w:val="uk-UA"/>
        </w:rPr>
        <w:t>Болградського району Одеської області</w:t>
      </w:r>
      <w:r w:rsidR="00244059" w:rsidRPr="006B568E">
        <w:rPr>
          <w:rFonts w:ascii="Times New Roman" w:hAnsi="Times New Roman" w:cs="Times New Roman"/>
          <w:sz w:val="28"/>
          <w:szCs w:val="28"/>
          <w:lang w:val="uk-UA"/>
        </w:rPr>
        <w:t xml:space="preserve"> </w:t>
      </w:r>
      <w:r w:rsidRPr="006B568E">
        <w:rPr>
          <w:rFonts w:ascii="Times New Roman" w:hAnsi="Times New Roman" w:cs="Times New Roman"/>
          <w:sz w:val="28"/>
          <w:szCs w:val="28"/>
        </w:rPr>
        <w:t xml:space="preserve">на </w:t>
      </w:r>
      <w:r w:rsidRPr="006B568E">
        <w:rPr>
          <w:rFonts w:ascii="Times New Roman" w:hAnsi="Times New Roman" w:cs="Times New Roman"/>
          <w:sz w:val="28"/>
          <w:szCs w:val="28"/>
          <w:lang w:val="uk-UA"/>
        </w:rPr>
        <w:t>2026-2027 роки</w:t>
      </w:r>
    </w:p>
    <w:p w:rsidR="00632444" w:rsidRPr="006B568E" w:rsidRDefault="00632444" w:rsidP="00632444">
      <w:pPr>
        <w:spacing w:after="0" w:line="240" w:lineRule="auto"/>
        <w:ind w:firstLine="8280"/>
        <w:rPr>
          <w:rFonts w:ascii="Times New Roman" w:hAnsi="Times New Roman" w:cs="Times New Roman"/>
          <w:sz w:val="28"/>
          <w:szCs w:val="28"/>
        </w:rPr>
      </w:pPr>
    </w:p>
    <w:p w:rsidR="00632444" w:rsidRPr="006B568E" w:rsidRDefault="00632444" w:rsidP="00632444">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 xml:space="preserve">Перелік завдань, проєктів, робіт </w:t>
      </w:r>
    </w:p>
    <w:p w:rsidR="00632444" w:rsidRPr="006B568E" w:rsidRDefault="00632444" w:rsidP="00632444">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П</w:t>
      </w:r>
      <w:r w:rsidRPr="006B568E">
        <w:rPr>
          <w:rFonts w:ascii="Times New Roman" w:hAnsi="Times New Roman" w:cs="Times New Roman"/>
          <w:sz w:val="28"/>
          <w:szCs w:val="28"/>
        </w:rPr>
        <w:t>рограми</w:t>
      </w:r>
      <w:r w:rsidRPr="006B568E">
        <w:rPr>
          <w:rFonts w:ascii="Times New Roman" w:hAnsi="Times New Roman" w:cs="Times New Roman"/>
          <w:sz w:val="28"/>
          <w:szCs w:val="28"/>
          <w:lang w:val="uk-UA"/>
        </w:rPr>
        <w:t xml:space="preserve"> </w:t>
      </w:r>
      <w:r w:rsidRPr="006B568E">
        <w:rPr>
          <w:rFonts w:ascii="Times New Roman" w:hAnsi="Times New Roman" w:cs="Times New Roman"/>
          <w:sz w:val="28"/>
          <w:szCs w:val="28"/>
        </w:rPr>
        <w:t>інформатизації</w:t>
      </w:r>
      <w:r w:rsidRPr="006B568E">
        <w:rPr>
          <w:rFonts w:ascii="Times New Roman" w:hAnsi="Times New Roman" w:cs="Times New Roman"/>
          <w:sz w:val="28"/>
          <w:szCs w:val="28"/>
          <w:lang w:val="uk-UA"/>
        </w:rPr>
        <w:t xml:space="preserve"> Теплицької сільської ради Болградського району Одеської області на 2026-2027 роки</w:t>
      </w:r>
    </w:p>
    <w:tbl>
      <w:tblPr>
        <w:tblStyle w:val="ac"/>
        <w:tblW w:w="15829" w:type="dxa"/>
        <w:tblLayout w:type="fixed"/>
        <w:tblLook w:val="04A0"/>
      </w:tblPr>
      <w:tblGrid>
        <w:gridCol w:w="2113"/>
        <w:gridCol w:w="972"/>
        <w:gridCol w:w="2409"/>
        <w:gridCol w:w="2112"/>
        <w:gridCol w:w="2112"/>
        <w:gridCol w:w="1743"/>
        <w:gridCol w:w="1172"/>
        <w:gridCol w:w="1083"/>
        <w:gridCol w:w="2113"/>
      </w:tblGrid>
      <w:tr w:rsidR="00DF3341" w:rsidRPr="006B568E" w:rsidTr="00473167">
        <w:tc>
          <w:tcPr>
            <w:tcW w:w="308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pPr>
              <w:spacing w:after="0" w:line="240" w:lineRule="auto"/>
              <w:jc w:val="center"/>
              <w:rPr>
                <w:rFonts w:ascii="Times New Roman" w:hAnsi="Times New Roman" w:cs="Times New Roman"/>
                <w:b/>
                <w:sz w:val="28"/>
                <w:szCs w:val="28"/>
                <w:lang w:val="uk-UA"/>
              </w:rPr>
            </w:pPr>
            <w:r w:rsidRPr="006B568E">
              <w:rPr>
                <w:rFonts w:ascii="Times New Roman" w:hAnsi="Times New Roman" w:cs="Times New Roman"/>
                <w:b/>
                <w:sz w:val="28"/>
                <w:szCs w:val="28"/>
                <w:lang w:val="uk-UA"/>
              </w:rPr>
              <w:t>Назва завдання</w:t>
            </w:r>
          </w:p>
        </w:tc>
        <w:tc>
          <w:tcPr>
            <w:tcW w:w="24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pPr>
              <w:spacing w:after="0" w:line="240" w:lineRule="auto"/>
              <w:jc w:val="center"/>
              <w:rPr>
                <w:rFonts w:ascii="Times New Roman" w:hAnsi="Times New Roman" w:cs="Times New Roman"/>
                <w:b/>
                <w:sz w:val="28"/>
                <w:szCs w:val="28"/>
                <w:lang w:val="uk-UA"/>
              </w:rPr>
            </w:pPr>
            <w:r w:rsidRPr="006B568E">
              <w:rPr>
                <w:rFonts w:ascii="Times New Roman" w:hAnsi="Times New Roman" w:cs="Times New Roman"/>
                <w:b/>
                <w:sz w:val="28"/>
                <w:szCs w:val="28"/>
                <w:lang w:val="uk-UA"/>
              </w:rPr>
              <w:t>Назва проекту, роботи з інформатизації</w:t>
            </w:r>
          </w:p>
        </w:tc>
        <w:tc>
          <w:tcPr>
            <w:tcW w:w="21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pPr>
              <w:spacing w:after="0" w:line="240" w:lineRule="auto"/>
              <w:jc w:val="center"/>
              <w:rPr>
                <w:rFonts w:ascii="Times New Roman" w:hAnsi="Times New Roman" w:cs="Times New Roman"/>
                <w:b/>
                <w:sz w:val="28"/>
                <w:szCs w:val="28"/>
                <w:lang w:val="uk-UA"/>
              </w:rPr>
            </w:pPr>
            <w:r w:rsidRPr="006B568E">
              <w:rPr>
                <w:rFonts w:ascii="Times New Roman" w:hAnsi="Times New Roman" w:cs="Times New Roman"/>
                <w:b/>
                <w:sz w:val="28"/>
                <w:szCs w:val="28"/>
                <w:lang w:val="uk-UA"/>
              </w:rPr>
              <w:t>Відповідальні за виконання</w:t>
            </w:r>
          </w:p>
        </w:tc>
        <w:tc>
          <w:tcPr>
            <w:tcW w:w="21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pPr>
              <w:spacing w:after="0" w:line="240" w:lineRule="auto"/>
              <w:jc w:val="center"/>
              <w:rPr>
                <w:rFonts w:ascii="Times New Roman" w:hAnsi="Times New Roman" w:cs="Times New Roman"/>
                <w:b/>
                <w:sz w:val="28"/>
                <w:szCs w:val="28"/>
                <w:lang w:val="uk-UA"/>
              </w:rPr>
            </w:pPr>
            <w:r w:rsidRPr="006B568E">
              <w:rPr>
                <w:rFonts w:ascii="Times New Roman" w:hAnsi="Times New Roman" w:cs="Times New Roman"/>
                <w:b/>
                <w:sz w:val="28"/>
                <w:szCs w:val="28"/>
                <w:lang w:val="uk-UA"/>
              </w:rPr>
              <w:t>Строки виконання</w:t>
            </w:r>
          </w:p>
        </w:tc>
        <w:tc>
          <w:tcPr>
            <w:tcW w:w="39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pPr>
              <w:spacing w:after="0" w:line="240" w:lineRule="auto"/>
              <w:jc w:val="center"/>
              <w:rPr>
                <w:rFonts w:ascii="Times New Roman" w:hAnsi="Times New Roman" w:cs="Times New Roman"/>
                <w:b/>
                <w:sz w:val="28"/>
                <w:szCs w:val="28"/>
                <w:lang w:val="uk-UA"/>
              </w:rPr>
            </w:pPr>
            <w:r w:rsidRPr="006B568E">
              <w:rPr>
                <w:rFonts w:ascii="Times New Roman" w:hAnsi="Times New Roman" w:cs="Times New Roman"/>
                <w:b/>
                <w:sz w:val="28"/>
                <w:szCs w:val="28"/>
                <w:lang w:val="uk-UA"/>
              </w:rPr>
              <w:t>Обсяги фінансування за роками виконання, тис. грн.</w:t>
            </w:r>
          </w:p>
        </w:tc>
        <w:tc>
          <w:tcPr>
            <w:tcW w:w="21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pPr>
              <w:spacing w:after="0" w:line="240" w:lineRule="auto"/>
              <w:jc w:val="center"/>
              <w:rPr>
                <w:rFonts w:ascii="Times New Roman" w:hAnsi="Times New Roman" w:cs="Times New Roman"/>
                <w:b/>
                <w:sz w:val="28"/>
                <w:szCs w:val="28"/>
                <w:lang w:val="uk-UA"/>
              </w:rPr>
            </w:pPr>
            <w:r w:rsidRPr="006B568E">
              <w:rPr>
                <w:rFonts w:ascii="Times New Roman" w:hAnsi="Times New Roman" w:cs="Times New Roman"/>
                <w:b/>
                <w:sz w:val="28"/>
                <w:szCs w:val="28"/>
                <w:lang w:val="uk-UA"/>
              </w:rPr>
              <w:t>Очікуваний результат виконання заходу</w:t>
            </w:r>
          </w:p>
        </w:tc>
      </w:tr>
      <w:tr w:rsidR="00DF3341" w:rsidRPr="006B568E" w:rsidTr="00DF3341">
        <w:tc>
          <w:tcPr>
            <w:tcW w:w="30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rPr>
                <w:rFonts w:ascii="Times New Roman" w:hAnsi="Times New Roman" w:cs="Times New Roman"/>
                <w:b/>
                <w:sz w:val="28"/>
                <w:szCs w:val="28"/>
                <w:lang w:val="uk-UA"/>
              </w:rPr>
            </w:pPr>
          </w:p>
        </w:tc>
        <w:tc>
          <w:tcPr>
            <w:tcW w:w="24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rPr>
                <w:rFonts w:ascii="Times New Roman" w:hAnsi="Times New Roman" w:cs="Times New Roman"/>
                <w:b/>
                <w:sz w:val="28"/>
                <w:szCs w:val="28"/>
                <w:lang w:val="uk-UA"/>
              </w:rPr>
            </w:pPr>
          </w:p>
        </w:tc>
        <w:tc>
          <w:tcPr>
            <w:tcW w:w="211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rPr>
                <w:rFonts w:ascii="Times New Roman" w:hAnsi="Times New Roman" w:cs="Times New Roman"/>
                <w:b/>
                <w:sz w:val="28"/>
                <w:szCs w:val="28"/>
                <w:lang w:val="uk-UA"/>
              </w:rPr>
            </w:pPr>
          </w:p>
        </w:tc>
        <w:tc>
          <w:tcPr>
            <w:tcW w:w="211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rPr>
                <w:rFonts w:ascii="Times New Roman" w:hAnsi="Times New Roman" w:cs="Times New Roman"/>
                <w:b/>
                <w:sz w:val="28"/>
                <w:szCs w:val="28"/>
                <w:lang w:val="uk-UA"/>
              </w:rPr>
            </w:pP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pPr>
              <w:spacing w:after="0" w:line="240" w:lineRule="auto"/>
              <w:jc w:val="center"/>
              <w:rPr>
                <w:rFonts w:ascii="Times New Roman" w:hAnsi="Times New Roman" w:cs="Times New Roman"/>
                <w:b/>
                <w:sz w:val="28"/>
                <w:szCs w:val="28"/>
                <w:lang w:val="uk-UA"/>
              </w:rPr>
            </w:pPr>
            <w:r w:rsidRPr="006B568E">
              <w:rPr>
                <w:rFonts w:ascii="Times New Roman" w:hAnsi="Times New Roman" w:cs="Times New Roman"/>
                <w:b/>
                <w:sz w:val="28"/>
                <w:szCs w:val="28"/>
                <w:lang w:val="uk-UA"/>
              </w:rPr>
              <w:t>Джерела фінансування</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rsidP="00DF3341">
            <w:pPr>
              <w:spacing w:after="0" w:line="240" w:lineRule="auto"/>
              <w:jc w:val="center"/>
              <w:rPr>
                <w:rFonts w:ascii="Times New Roman" w:hAnsi="Times New Roman" w:cs="Times New Roman"/>
                <w:b/>
                <w:sz w:val="28"/>
                <w:szCs w:val="28"/>
                <w:lang w:val="uk-UA"/>
              </w:rPr>
            </w:pPr>
            <w:r w:rsidRPr="006B568E">
              <w:rPr>
                <w:rFonts w:ascii="Times New Roman" w:hAnsi="Times New Roman" w:cs="Times New Roman"/>
                <w:b/>
                <w:sz w:val="28"/>
                <w:szCs w:val="28"/>
                <w:lang w:val="uk-UA"/>
              </w:rPr>
              <w:t>2026</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3341" w:rsidRPr="006B568E" w:rsidRDefault="00DF3341" w:rsidP="00DF3341">
            <w:pPr>
              <w:spacing w:after="0" w:line="240" w:lineRule="auto"/>
              <w:jc w:val="center"/>
              <w:rPr>
                <w:rFonts w:ascii="Times New Roman" w:hAnsi="Times New Roman" w:cs="Times New Roman"/>
                <w:b/>
                <w:sz w:val="28"/>
                <w:szCs w:val="28"/>
                <w:lang w:val="uk-UA"/>
              </w:rPr>
            </w:pPr>
            <w:r w:rsidRPr="006B568E">
              <w:rPr>
                <w:rFonts w:ascii="Times New Roman" w:hAnsi="Times New Roman" w:cs="Times New Roman"/>
                <w:b/>
                <w:sz w:val="28"/>
                <w:szCs w:val="28"/>
                <w:lang w:val="uk-UA"/>
              </w:rPr>
              <w:t>2027</w:t>
            </w:r>
          </w:p>
        </w:tc>
        <w:tc>
          <w:tcPr>
            <w:tcW w:w="21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rPr>
                <w:rFonts w:ascii="Times New Roman" w:hAnsi="Times New Roman" w:cs="Times New Roman"/>
                <w:b/>
                <w:sz w:val="28"/>
                <w:szCs w:val="28"/>
                <w:lang w:val="uk-UA"/>
              </w:rPr>
            </w:pPr>
          </w:p>
        </w:tc>
      </w:tr>
      <w:tr w:rsidR="00DF3341" w:rsidRPr="006B568E" w:rsidTr="00DF3341">
        <w:tc>
          <w:tcPr>
            <w:tcW w:w="1582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3341" w:rsidRPr="006B568E" w:rsidRDefault="00DF3341">
            <w:pPr>
              <w:spacing w:after="0" w:line="240" w:lineRule="auto"/>
              <w:jc w:val="center"/>
              <w:rPr>
                <w:rFonts w:ascii="Times New Roman" w:hAnsi="Times New Roman" w:cs="Times New Roman"/>
                <w:b/>
                <w:sz w:val="28"/>
                <w:szCs w:val="28"/>
                <w:lang w:val="uk-UA"/>
              </w:rPr>
            </w:pPr>
            <w:r w:rsidRPr="006B568E">
              <w:rPr>
                <w:rFonts w:ascii="Times New Roman" w:hAnsi="Times New Roman" w:cs="Times New Roman"/>
                <w:b/>
                <w:sz w:val="28"/>
                <w:szCs w:val="28"/>
                <w:lang w:val="uk-UA"/>
              </w:rPr>
              <w:t>Пріоритетний напрям 1. Цифрова трансформація органу місцевого самоврядування</w:t>
            </w:r>
          </w:p>
        </w:tc>
      </w:tr>
      <w:tr w:rsidR="00DF3341" w:rsidRPr="006B568E" w:rsidTr="00241DFD">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pStyle w:val="a9"/>
              <w:spacing w:after="0" w:line="240" w:lineRule="auto"/>
              <w:ind w:left="0"/>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1.1.Підвищення залученості громадян до самоврядування через цифрові канали при комунікації з органом самоврядування</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Розвиток сторінок громади соціальних мережах та офіційного сайту як ефективного комунікаційного каналу</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Виконавчі органи Теплицької сілсьької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2026-2027</w:t>
            </w:r>
          </w:p>
        </w:tc>
        <w:tc>
          <w:tcPr>
            <w:tcW w:w="39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Не потребує</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Публікація оголошень та різного роду опитувань на веб-сайті громади</w:t>
            </w:r>
          </w:p>
        </w:tc>
      </w:tr>
      <w:tr w:rsidR="00DF3341" w:rsidRPr="006B568E" w:rsidTr="00CA43DB">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1.2.Забезпечення розвитку офіційного сайту органу місцевого самоврядування, в тому числі у відповідності до дизайн-коду Дія</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Розвиток інформаційного сайту у відповідності до дизайн-коду Дія</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Відділ «ЦНАП» 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2026-2027</w:t>
            </w:r>
          </w:p>
        </w:tc>
        <w:tc>
          <w:tcPr>
            <w:tcW w:w="39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Не потребує</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Розвиток інформаційного порталу у відповідності до дизайн-коду Дія</w:t>
            </w:r>
          </w:p>
        </w:tc>
      </w:tr>
      <w:tr w:rsidR="00DF3341" w:rsidRPr="006B568E" w:rsidTr="00DF3341">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lastRenderedPageBreak/>
              <w:t>1.3.Забезпечення цифровізації туристичних маршрутів, об’єктів культури та туристичних відвідувань</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color w:val="000000"/>
                <w:sz w:val="28"/>
                <w:szCs w:val="28"/>
                <w:lang w:val="uk-UA" w:eastAsia="uk-UA"/>
              </w:rPr>
              <w:t>Створення та здійснення підтримки електронної бази даних про об’єкти культурної спадщини області, в тому числі картографічні,геодезичні, бібліографічні, архівні матеріали, фотографії об’єктів (фотоальбоми), тематичні каталоги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Відділ культури 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2026-2027</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Бюджет Теплицької сільської ради</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0</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341" w:rsidRPr="006B568E" w:rsidRDefault="00DF3341" w:rsidP="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0</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color w:val="000000"/>
                <w:sz w:val="28"/>
                <w:szCs w:val="28"/>
                <w:lang w:val="uk-UA" w:eastAsia="uk-UA"/>
              </w:rPr>
              <w:t>Придбання технічного, програмного забезпечення та створення електронного каталогу культурної спадщини громади</w:t>
            </w:r>
          </w:p>
        </w:tc>
      </w:tr>
      <w:tr w:rsidR="00DF3341" w:rsidRPr="006B568E" w:rsidTr="00DF3341">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 xml:space="preserve">1.4. Забезпечення доступності для осіб з інвалідністю, </w:t>
            </w:r>
            <w:r w:rsidRPr="006B568E">
              <w:rPr>
                <w:rFonts w:ascii="Times New Roman" w:hAnsi="Times New Roman" w:cs="Times New Roman"/>
                <w:color w:val="000000"/>
                <w:sz w:val="28"/>
                <w:szCs w:val="28"/>
                <w:lang w:val="uk-UA" w:eastAsia="uk-UA"/>
              </w:rPr>
              <w:t>з порушенням зору, слуху та мовлення офіційних веб-сайтів, реєстрів, інших ресурсів і електронних послуг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color w:val="000000"/>
                <w:sz w:val="28"/>
                <w:szCs w:val="28"/>
                <w:lang w:val="uk-UA" w:eastAsia="uk-UA"/>
              </w:rPr>
              <w:t xml:space="preserve">Приведення вебресурсів до доступності контенту  будь-яким користувачам: з вадами зору, слуху, опорно-рухового апарату, мовлення, </w:t>
            </w:r>
            <w:r w:rsidRPr="006B568E">
              <w:rPr>
                <w:rFonts w:ascii="Times New Roman" w:hAnsi="Times New Roman" w:cs="Times New Roman"/>
                <w:color w:val="000000"/>
                <w:sz w:val="28"/>
                <w:szCs w:val="28"/>
                <w:lang w:val="uk-UA" w:eastAsia="uk-UA"/>
              </w:rPr>
              <w:lastRenderedPageBreak/>
              <w:t>інтелектуального розвитку</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lastRenderedPageBreak/>
              <w:t>Відділ «ЦНАП» 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2026-2027</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Бюджет Теплицької сільської ради</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0</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341" w:rsidRPr="006B568E" w:rsidRDefault="00DF3341" w:rsidP="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0</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color w:val="000000"/>
                <w:sz w:val="28"/>
                <w:szCs w:val="28"/>
                <w:lang w:val="uk-UA" w:eastAsia="uk-UA"/>
              </w:rPr>
              <w:t xml:space="preserve">Функціонування вебресурсів відповідно до  ДСТУ ISO/IEC 40500:2015 «Інформаційні технології. Настанова з доступності веб-контенту </w:t>
            </w:r>
            <w:r w:rsidRPr="006B568E">
              <w:rPr>
                <w:rFonts w:ascii="Times New Roman" w:hAnsi="Times New Roman" w:cs="Times New Roman"/>
                <w:color w:val="000000"/>
                <w:sz w:val="28"/>
                <w:szCs w:val="28"/>
                <w:lang w:val="uk-UA" w:eastAsia="uk-UA"/>
              </w:rPr>
              <w:lastRenderedPageBreak/>
              <w:t>W3C (WCAG) 2.0»</w:t>
            </w:r>
          </w:p>
        </w:tc>
      </w:tr>
      <w:tr w:rsidR="00DF3341" w:rsidRPr="006B568E" w:rsidTr="00DF3341">
        <w:tc>
          <w:tcPr>
            <w:tcW w:w="97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pPr>
              <w:spacing w:after="0" w:line="240" w:lineRule="auto"/>
              <w:jc w:val="right"/>
              <w:rPr>
                <w:rFonts w:ascii="Times New Roman" w:hAnsi="Times New Roman" w:cs="Times New Roman"/>
                <w:i/>
                <w:sz w:val="28"/>
                <w:szCs w:val="28"/>
                <w:lang w:val="uk-UA"/>
              </w:rPr>
            </w:pPr>
            <w:r w:rsidRPr="006B568E">
              <w:rPr>
                <w:rFonts w:ascii="Times New Roman" w:hAnsi="Times New Roman" w:cs="Times New Roman"/>
                <w:i/>
                <w:sz w:val="28"/>
                <w:szCs w:val="28"/>
                <w:lang w:val="uk-UA"/>
              </w:rPr>
              <w:lastRenderedPageBreak/>
              <w:t>Всього за напрямом</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Х</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0</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3341" w:rsidRPr="006B568E" w:rsidRDefault="00DF3341">
            <w:pPr>
              <w:spacing w:after="0" w:line="240" w:lineRule="auto"/>
              <w:jc w:val="center"/>
              <w:rPr>
                <w:rFonts w:ascii="Times New Roman" w:hAnsi="Times New Roman" w:cs="Times New Roman"/>
                <w:sz w:val="28"/>
                <w:szCs w:val="28"/>
                <w:lang w:val="uk-UA"/>
              </w:rPr>
            </w:pP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Х</w:t>
            </w:r>
          </w:p>
        </w:tc>
      </w:tr>
      <w:tr w:rsidR="00DF3341" w:rsidRPr="006B568E" w:rsidTr="008B0927">
        <w:tc>
          <w:tcPr>
            <w:tcW w:w="1582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b/>
                <w:bCs/>
                <w:iCs/>
                <w:color w:val="000000"/>
                <w:sz w:val="28"/>
                <w:szCs w:val="28"/>
                <w:lang w:val="uk-UA" w:eastAsia="uk-UA"/>
              </w:rPr>
              <w:t>Пріоритетний напрям 2. Цифровізація публічних послуг</w:t>
            </w:r>
          </w:p>
        </w:tc>
      </w:tr>
      <w:tr w:rsidR="00DF3341" w:rsidRPr="006B568E" w:rsidTr="00737EEF">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2.1.</w:t>
            </w:r>
            <w:r w:rsidRPr="006B568E">
              <w:rPr>
                <w:rFonts w:ascii="Times New Roman" w:hAnsi="Times New Roman" w:cs="Times New Roman"/>
                <w:color w:val="000000"/>
                <w:sz w:val="28"/>
                <w:szCs w:val="28"/>
                <w:lang w:val="uk-UA" w:eastAsia="uk-UA"/>
              </w:rPr>
              <w:t xml:space="preserve"> Забезпечення ЦНАП обладнанням для QR-валідації в Дії / зчитування ID-карток</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color w:val="000000"/>
                <w:sz w:val="28"/>
                <w:szCs w:val="28"/>
                <w:lang w:val="uk-UA" w:eastAsia="uk-UA"/>
              </w:rPr>
              <w:t>Придбання обладнання для QR-валідації в Дії / зчитування ID-карток</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color w:val="000000" w:themeColor="text1"/>
                <w:sz w:val="28"/>
                <w:szCs w:val="28"/>
                <w:lang w:val="uk-UA" w:eastAsia="uk-UA"/>
              </w:rPr>
              <w:t xml:space="preserve">Відділ бухгалтерського обліку, звітності та фінансування </w:t>
            </w:r>
            <w:r w:rsidRPr="006B568E">
              <w:rPr>
                <w:rFonts w:ascii="Times New Roman" w:hAnsi="Times New Roman" w:cs="Times New Roman"/>
                <w:color w:val="000000" w:themeColor="text1"/>
                <w:sz w:val="28"/>
                <w:szCs w:val="28"/>
                <w:lang w:val="uk-UA" w:eastAsia="en-US"/>
              </w:rPr>
              <w:t>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737EEF">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2026-2027</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Бюджет Теплицької сільської ради</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0</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341" w:rsidRPr="006B568E" w:rsidRDefault="00737EEF" w:rsidP="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0</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color w:val="000000"/>
                <w:sz w:val="28"/>
                <w:szCs w:val="28"/>
                <w:lang w:val="uk-UA" w:eastAsia="uk-UA"/>
              </w:rPr>
              <w:t>Придбання обладнання для QR-валідації в Дії / зчитування ID-карток</w:t>
            </w:r>
          </w:p>
        </w:tc>
      </w:tr>
      <w:tr w:rsidR="00DF3341" w:rsidRPr="006B568E" w:rsidTr="00A67657">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2.2.</w:t>
            </w:r>
            <w:r w:rsidRPr="006B568E">
              <w:rPr>
                <w:rFonts w:ascii="Times New Roman" w:hAnsi="Times New Roman" w:cs="Times New Roman"/>
                <w:color w:val="000000"/>
                <w:sz w:val="28"/>
                <w:szCs w:val="28"/>
                <w:lang w:val="uk-UA" w:eastAsia="uk-UA"/>
              </w:rPr>
              <w:t xml:space="preserve"> Цифровий розвиток послуг галузей освіти та охорони здоровʼя</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Впровадження у закладах освіти навчальних програм для опанування цифровими навичками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eastAsia="en-US"/>
              </w:rPr>
              <w:t>Відділ освіти, молоді та спорту  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737EEF">
            <w:pPr>
              <w:spacing w:after="0" w:line="240" w:lineRule="auto"/>
              <w:jc w:val="center"/>
              <w:rPr>
                <w:rFonts w:ascii="Times New Roman" w:hAnsi="Times New Roman" w:cs="Times New Roman"/>
                <w:sz w:val="28"/>
                <w:szCs w:val="28"/>
              </w:rPr>
            </w:pPr>
            <w:r w:rsidRPr="006B568E">
              <w:rPr>
                <w:rFonts w:ascii="Times New Roman" w:hAnsi="Times New Roman" w:cs="Times New Roman"/>
                <w:sz w:val="28"/>
                <w:szCs w:val="28"/>
                <w:lang w:val="uk-UA"/>
              </w:rPr>
              <w:t>2026-2027</w:t>
            </w:r>
          </w:p>
        </w:tc>
        <w:tc>
          <w:tcPr>
            <w:tcW w:w="39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sz w:val="28"/>
                <w:szCs w:val="28"/>
                <w:lang w:val="uk-UA"/>
              </w:rPr>
              <w:t>Не потребує</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color w:val="000000"/>
                <w:sz w:val="28"/>
                <w:szCs w:val="28"/>
                <w:lang w:val="uk-UA" w:eastAsia="uk-UA"/>
              </w:rPr>
              <w:t>Підвищення якості впровадження електронних  систем в освітньому процесі</w:t>
            </w:r>
          </w:p>
        </w:tc>
      </w:tr>
      <w:tr w:rsidR="00737EEF" w:rsidRPr="006B568E" w:rsidTr="009C7DA7">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2.3.</w:t>
            </w:r>
            <w:r w:rsidRPr="006B568E">
              <w:rPr>
                <w:rFonts w:ascii="Times New Roman" w:hAnsi="Times New Roman" w:cs="Times New Roman"/>
                <w:color w:val="000000"/>
                <w:sz w:val="28"/>
                <w:szCs w:val="28"/>
                <w:lang w:val="uk-UA" w:eastAsia="uk-UA"/>
              </w:rPr>
              <w:t xml:space="preserve"> Надання можливості онлайн-запису в дитячі садочки та до сімейних лікарів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color w:val="000000"/>
                <w:sz w:val="28"/>
                <w:szCs w:val="28"/>
                <w:lang w:val="uk-UA" w:eastAsia="uk-UA"/>
              </w:rPr>
              <w:t>Впровадження електронної черги до дошкільних закладів громади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eastAsia="en-US"/>
              </w:rPr>
              <w:t>Відділ освіти, молоді та спорту  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sz w:val="28"/>
                <w:szCs w:val="28"/>
              </w:rPr>
            </w:pPr>
            <w:r w:rsidRPr="006B568E">
              <w:rPr>
                <w:rFonts w:ascii="Times New Roman" w:hAnsi="Times New Roman" w:cs="Times New Roman"/>
                <w:sz w:val="28"/>
                <w:szCs w:val="28"/>
                <w:lang w:val="uk-UA"/>
              </w:rPr>
              <w:t>2026-2027</w:t>
            </w:r>
          </w:p>
        </w:tc>
        <w:tc>
          <w:tcPr>
            <w:tcW w:w="39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sz w:val="28"/>
                <w:szCs w:val="28"/>
                <w:lang w:val="uk-UA"/>
              </w:rPr>
              <w:t>Не потребує</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color w:val="000000"/>
                <w:sz w:val="28"/>
                <w:szCs w:val="28"/>
                <w:lang w:val="uk-UA" w:eastAsia="uk-UA"/>
              </w:rPr>
              <w:t>Впроваджено онлайн запис</w:t>
            </w:r>
          </w:p>
        </w:tc>
      </w:tr>
      <w:tr w:rsidR="00DF3341" w:rsidRPr="006B568E" w:rsidTr="00737EEF">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color w:val="000000"/>
                <w:sz w:val="28"/>
                <w:szCs w:val="28"/>
                <w:lang w:val="uk-UA" w:eastAsia="uk-UA"/>
              </w:rPr>
              <w:t>2.4.Забезпечення компʼютерною технікою закладів освіти</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Забезпечення/ремонт компʼютерної техніки закладів освіти.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rPr>
            </w:pPr>
            <w:r w:rsidRPr="006B568E">
              <w:rPr>
                <w:rFonts w:ascii="Times New Roman" w:hAnsi="Times New Roman" w:cs="Times New Roman"/>
                <w:sz w:val="28"/>
                <w:szCs w:val="28"/>
                <w:lang w:val="uk-UA" w:eastAsia="en-US"/>
              </w:rPr>
              <w:t>Відділ освіти, молоді та спорту  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737EEF">
            <w:pPr>
              <w:spacing w:after="0" w:line="240" w:lineRule="auto"/>
              <w:jc w:val="center"/>
              <w:rPr>
                <w:rFonts w:ascii="Times New Roman" w:hAnsi="Times New Roman" w:cs="Times New Roman"/>
                <w:sz w:val="28"/>
                <w:szCs w:val="28"/>
              </w:rPr>
            </w:pPr>
            <w:r w:rsidRPr="006B568E">
              <w:rPr>
                <w:rFonts w:ascii="Times New Roman" w:hAnsi="Times New Roman" w:cs="Times New Roman"/>
                <w:sz w:val="28"/>
                <w:szCs w:val="28"/>
                <w:lang w:val="uk-UA"/>
              </w:rPr>
              <w:t>2026-2027</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Бюджет Теплицької сільської ради</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0</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341" w:rsidRPr="006B568E" w:rsidRDefault="00737EEF" w:rsidP="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0</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color w:val="000000"/>
                <w:sz w:val="28"/>
                <w:szCs w:val="28"/>
                <w:lang w:val="uk-UA" w:eastAsia="uk-UA"/>
              </w:rPr>
              <w:t xml:space="preserve">забезпечення якісного технічного оснащення навчального </w:t>
            </w:r>
            <w:r w:rsidRPr="006B568E">
              <w:rPr>
                <w:rFonts w:ascii="Times New Roman" w:hAnsi="Times New Roman" w:cs="Times New Roman"/>
                <w:color w:val="000000"/>
                <w:sz w:val="28"/>
                <w:szCs w:val="28"/>
                <w:lang w:val="uk-UA" w:eastAsia="uk-UA"/>
              </w:rPr>
              <w:lastRenderedPageBreak/>
              <w:t>процесу у закладах загальної середньої освіти</w:t>
            </w:r>
          </w:p>
        </w:tc>
      </w:tr>
      <w:tr w:rsidR="00737EEF" w:rsidRPr="006B568E" w:rsidTr="00186B01">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lastRenderedPageBreak/>
              <w:t>2.5.Підтримка соціально вразливих груп населення</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Забезпечення внутрішньо переміщених осіб корисною інформацією / посиланнями на сайті громади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Відділ надання соціальних послуг виконавчого комітету 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sz w:val="28"/>
                <w:szCs w:val="28"/>
                <w:lang w:val="uk-UA"/>
              </w:rPr>
              <w:t>2026-2027</w:t>
            </w:r>
          </w:p>
        </w:tc>
        <w:tc>
          <w:tcPr>
            <w:tcW w:w="39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sz w:val="28"/>
                <w:szCs w:val="28"/>
                <w:lang w:val="uk-UA"/>
              </w:rPr>
              <w:t>Не потребує</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Постійне оновлення інформації на сайті громади.</w:t>
            </w:r>
          </w:p>
        </w:tc>
      </w:tr>
      <w:tr w:rsidR="00737EEF" w:rsidRPr="006B568E" w:rsidTr="00507BAF">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2.6.Використання мобільного офісу та мобільної валізи центру надання адміністративних послуг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Використання мобільного офісу та мобільної валізи центру надання адміністративних послуг</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 xml:space="preserve">Відділ «ЦНАП» </w:t>
            </w:r>
            <w:r w:rsidRPr="006B568E">
              <w:rPr>
                <w:rFonts w:ascii="Times New Roman" w:hAnsi="Times New Roman" w:cs="Times New Roman"/>
                <w:sz w:val="28"/>
                <w:szCs w:val="28"/>
                <w:lang w:val="uk-UA" w:eastAsia="en-US"/>
              </w:rPr>
              <w:t xml:space="preserve"> 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sz w:val="28"/>
                <w:szCs w:val="28"/>
                <w:lang w:val="uk-UA"/>
              </w:rPr>
              <w:t>2026-2027</w:t>
            </w:r>
          </w:p>
        </w:tc>
        <w:tc>
          <w:tcPr>
            <w:tcW w:w="39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sz w:val="28"/>
                <w:szCs w:val="28"/>
                <w:lang w:val="uk-UA"/>
              </w:rPr>
              <w:t>Не потребує</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Кількість виїздів  та наданих послуг мобільним офісом та з допомогою мобільної валізи ЦНАП</w:t>
            </w:r>
          </w:p>
          <w:p w:rsidR="00737EEF" w:rsidRPr="006B568E" w:rsidRDefault="00737EEF">
            <w:pPr>
              <w:spacing w:after="0" w:line="240" w:lineRule="auto"/>
              <w:jc w:val="center"/>
              <w:rPr>
                <w:rFonts w:ascii="Times New Roman" w:hAnsi="Times New Roman" w:cs="Times New Roman"/>
                <w:color w:val="000000"/>
                <w:sz w:val="28"/>
                <w:szCs w:val="28"/>
                <w:lang w:val="uk-UA" w:eastAsia="uk-UA"/>
              </w:rPr>
            </w:pPr>
          </w:p>
        </w:tc>
      </w:tr>
      <w:tr w:rsidR="00DF3341" w:rsidRPr="006B568E" w:rsidTr="00DF3341">
        <w:tc>
          <w:tcPr>
            <w:tcW w:w="97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right"/>
              <w:rPr>
                <w:rFonts w:ascii="Times New Roman" w:hAnsi="Times New Roman" w:cs="Times New Roman"/>
                <w:i/>
                <w:sz w:val="28"/>
                <w:szCs w:val="28"/>
                <w:lang w:val="uk-UA"/>
              </w:rPr>
            </w:pPr>
            <w:r w:rsidRPr="006B568E">
              <w:rPr>
                <w:rFonts w:ascii="Times New Roman" w:hAnsi="Times New Roman" w:cs="Times New Roman"/>
                <w:i/>
                <w:sz w:val="28"/>
                <w:szCs w:val="28"/>
                <w:lang w:val="uk-UA"/>
              </w:rPr>
              <w:t>Всього за напрямком</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Х</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0</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3341" w:rsidRPr="006B568E" w:rsidRDefault="00737EEF">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0</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Х</w:t>
            </w:r>
          </w:p>
        </w:tc>
      </w:tr>
      <w:tr w:rsidR="00DF3341" w:rsidRPr="006B568E" w:rsidTr="00DF3341">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3341" w:rsidRPr="006B568E" w:rsidRDefault="00DF3341">
            <w:pPr>
              <w:spacing w:after="0" w:line="240" w:lineRule="auto"/>
              <w:jc w:val="center"/>
              <w:rPr>
                <w:rFonts w:ascii="Times New Roman" w:hAnsi="Times New Roman" w:cs="Times New Roman"/>
                <w:b/>
                <w:bCs/>
                <w:iCs/>
                <w:color w:val="000000"/>
                <w:sz w:val="28"/>
                <w:szCs w:val="28"/>
                <w:lang w:val="uk-UA" w:eastAsia="uk-UA"/>
              </w:rPr>
            </w:pPr>
          </w:p>
        </w:tc>
        <w:tc>
          <w:tcPr>
            <w:tcW w:w="137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b/>
                <w:bCs/>
                <w:iCs/>
                <w:color w:val="000000"/>
                <w:sz w:val="28"/>
                <w:szCs w:val="28"/>
                <w:lang w:val="uk-UA" w:eastAsia="uk-UA"/>
              </w:rPr>
              <w:t>Пріоритетний напрям 3. Розбудова інфраструктури інформатизації в територіальній громаді</w:t>
            </w:r>
          </w:p>
        </w:tc>
      </w:tr>
      <w:tr w:rsidR="00DF3341" w:rsidRPr="006B568E" w:rsidTr="00737EEF">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 xml:space="preserve">3.1.Створення (модернізація) інформаційно-комунікаційних систем (закупівля </w:t>
            </w:r>
            <w:r w:rsidRPr="006B568E">
              <w:rPr>
                <w:rFonts w:ascii="Times New Roman" w:hAnsi="Times New Roman" w:cs="Times New Roman"/>
                <w:color w:val="000000"/>
                <w:sz w:val="28"/>
                <w:szCs w:val="28"/>
                <w:lang w:val="uk-UA" w:eastAsia="uk-UA"/>
              </w:rPr>
              <w:lastRenderedPageBreak/>
              <w:t>компʼютерного, серверного та іншого обладнання).</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bCs/>
                <w:sz w:val="28"/>
                <w:szCs w:val="28"/>
                <w:shd w:val="clear" w:color="auto" w:fill="FFFFFF"/>
              </w:rPr>
              <w:lastRenderedPageBreak/>
              <w:t>Послуги у сфері</w:t>
            </w:r>
            <w:r w:rsidRPr="006B568E">
              <w:rPr>
                <w:rFonts w:ascii="Times New Roman" w:hAnsi="Times New Roman" w:cs="Times New Roman"/>
                <w:bCs/>
                <w:sz w:val="28"/>
                <w:szCs w:val="28"/>
                <w:shd w:val="clear" w:color="auto" w:fill="FFFFFF"/>
                <w:lang w:val="uk-UA"/>
              </w:rPr>
              <w:t xml:space="preserve"> </w:t>
            </w:r>
            <w:r w:rsidRPr="006B568E">
              <w:rPr>
                <w:rFonts w:ascii="Times New Roman" w:hAnsi="Times New Roman" w:cs="Times New Roman"/>
                <w:bCs/>
                <w:sz w:val="28"/>
                <w:szCs w:val="28"/>
                <w:shd w:val="clear" w:color="auto" w:fill="FFFFFF"/>
              </w:rPr>
              <w:t>інформаційних</w:t>
            </w:r>
            <w:r w:rsidRPr="006B568E">
              <w:rPr>
                <w:rFonts w:ascii="Times New Roman" w:hAnsi="Times New Roman" w:cs="Times New Roman"/>
                <w:bCs/>
                <w:sz w:val="28"/>
                <w:szCs w:val="28"/>
                <w:shd w:val="clear" w:color="auto" w:fill="FFFFFF"/>
                <w:lang w:val="uk-UA"/>
              </w:rPr>
              <w:t xml:space="preserve"> </w:t>
            </w:r>
            <w:r w:rsidRPr="006B568E">
              <w:rPr>
                <w:rFonts w:ascii="Times New Roman" w:hAnsi="Times New Roman" w:cs="Times New Roman"/>
                <w:bCs/>
                <w:sz w:val="28"/>
                <w:szCs w:val="28"/>
                <w:shd w:val="clear" w:color="auto" w:fill="FFFFFF"/>
              </w:rPr>
              <w:t>технологій: консультування,</w:t>
            </w:r>
            <w:r w:rsidRPr="006B568E">
              <w:rPr>
                <w:rFonts w:ascii="Times New Roman" w:hAnsi="Times New Roman" w:cs="Times New Roman"/>
                <w:bCs/>
                <w:sz w:val="28"/>
                <w:szCs w:val="28"/>
                <w:shd w:val="clear" w:color="auto" w:fill="FFFFFF"/>
                <w:lang w:val="uk-UA"/>
              </w:rPr>
              <w:t xml:space="preserve"> </w:t>
            </w:r>
            <w:r w:rsidRPr="006B568E">
              <w:rPr>
                <w:rFonts w:ascii="Times New Roman" w:hAnsi="Times New Roman" w:cs="Times New Roman"/>
                <w:bCs/>
                <w:sz w:val="28"/>
                <w:szCs w:val="28"/>
                <w:shd w:val="clear" w:color="auto" w:fill="FFFFFF"/>
              </w:rPr>
              <w:t xml:space="preserve"> розробка</w:t>
            </w:r>
            <w:r w:rsidRPr="006B568E">
              <w:rPr>
                <w:rFonts w:ascii="Times New Roman" w:hAnsi="Times New Roman" w:cs="Times New Roman"/>
                <w:bCs/>
                <w:sz w:val="28"/>
                <w:szCs w:val="28"/>
                <w:shd w:val="clear" w:color="auto" w:fill="FFFFFF"/>
                <w:lang w:val="uk-UA"/>
              </w:rPr>
              <w:t xml:space="preserve"> </w:t>
            </w:r>
            <w:r w:rsidRPr="006B568E">
              <w:rPr>
                <w:rFonts w:ascii="Times New Roman" w:hAnsi="Times New Roman" w:cs="Times New Roman"/>
                <w:bCs/>
                <w:sz w:val="28"/>
                <w:szCs w:val="28"/>
                <w:shd w:val="clear" w:color="auto" w:fill="FFFFFF"/>
              </w:rPr>
              <w:lastRenderedPageBreak/>
              <w:t>программного</w:t>
            </w:r>
            <w:r w:rsidRPr="006B568E">
              <w:rPr>
                <w:rFonts w:ascii="Times New Roman" w:hAnsi="Times New Roman" w:cs="Times New Roman"/>
                <w:bCs/>
                <w:sz w:val="28"/>
                <w:szCs w:val="28"/>
                <w:shd w:val="clear" w:color="auto" w:fill="FFFFFF"/>
                <w:lang w:val="uk-UA"/>
              </w:rPr>
              <w:t xml:space="preserve"> </w:t>
            </w:r>
            <w:r w:rsidRPr="006B568E">
              <w:rPr>
                <w:rFonts w:ascii="Times New Roman" w:hAnsi="Times New Roman" w:cs="Times New Roman"/>
                <w:bCs/>
                <w:sz w:val="28"/>
                <w:szCs w:val="28"/>
                <w:shd w:val="clear" w:color="auto" w:fill="FFFFFF"/>
              </w:rPr>
              <w:t>забезпечення, послуги</w:t>
            </w:r>
            <w:r w:rsidRPr="006B568E">
              <w:rPr>
                <w:rFonts w:ascii="Times New Roman" w:hAnsi="Times New Roman" w:cs="Times New Roman"/>
                <w:bCs/>
                <w:sz w:val="28"/>
                <w:szCs w:val="28"/>
                <w:shd w:val="clear" w:color="auto" w:fill="FFFFFF"/>
                <w:lang w:val="uk-UA"/>
              </w:rPr>
              <w:t xml:space="preserve"> </w:t>
            </w:r>
            <w:r w:rsidRPr="006B568E">
              <w:rPr>
                <w:rFonts w:ascii="Times New Roman" w:hAnsi="Times New Roman" w:cs="Times New Roman"/>
                <w:bCs/>
                <w:sz w:val="28"/>
                <w:szCs w:val="28"/>
                <w:shd w:val="clear" w:color="auto" w:fill="FFFFFF"/>
              </w:rPr>
              <w:t>мережі</w:t>
            </w:r>
            <w:r w:rsidRPr="006B568E">
              <w:rPr>
                <w:rFonts w:ascii="Times New Roman" w:hAnsi="Times New Roman" w:cs="Times New Roman"/>
                <w:bCs/>
                <w:sz w:val="28"/>
                <w:szCs w:val="28"/>
                <w:shd w:val="clear" w:color="auto" w:fill="FFFFFF"/>
                <w:lang w:val="uk-UA"/>
              </w:rPr>
              <w:t xml:space="preserve"> </w:t>
            </w:r>
            <w:r w:rsidRPr="006B568E">
              <w:rPr>
                <w:rFonts w:ascii="Times New Roman" w:hAnsi="Times New Roman" w:cs="Times New Roman"/>
                <w:bCs/>
                <w:sz w:val="28"/>
                <w:szCs w:val="28"/>
                <w:shd w:val="clear" w:color="auto" w:fill="FFFFFF"/>
              </w:rPr>
              <w:t>Інтернет і послуги з підтримки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themeColor="text1"/>
                <w:sz w:val="28"/>
                <w:szCs w:val="28"/>
                <w:lang w:val="uk-UA" w:eastAsia="uk-UA"/>
              </w:rPr>
              <w:lastRenderedPageBreak/>
              <w:t xml:space="preserve">Відділ бухгалтерського обліку, звітності та фінансування </w:t>
            </w:r>
            <w:r w:rsidRPr="006B568E">
              <w:rPr>
                <w:rFonts w:ascii="Times New Roman" w:hAnsi="Times New Roman" w:cs="Times New Roman"/>
                <w:color w:val="000000" w:themeColor="text1"/>
                <w:sz w:val="28"/>
                <w:szCs w:val="28"/>
                <w:lang w:val="uk-UA" w:eastAsia="en-US"/>
              </w:rPr>
              <w:lastRenderedPageBreak/>
              <w:t>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sz w:val="28"/>
                <w:szCs w:val="28"/>
                <w:lang w:val="uk-UA"/>
              </w:rPr>
              <w:lastRenderedPageBreak/>
              <w:t>2026-2027</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Бюджет Теплицької сільської ради</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0</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341" w:rsidRPr="006B568E" w:rsidRDefault="00737EEF" w:rsidP="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0</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 xml:space="preserve">Підвищення надійності і безвідмовної роботи серверної та </w:t>
            </w:r>
            <w:r w:rsidRPr="006B568E">
              <w:rPr>
                <w:rFonts w:ascii="Times New Roman" w:hAnsi="Times New Roman" w:cs="Times New Roman"/>
                <w:color w:val="000000"/>
                <w:sz w:val="28"/>
                <w:szCs w:val="28"/>
                <w:lang w:val="uk-UA" w:eastAsia="uk-UA"/>
              </w:rPr>
              <w:lastRenderedPageBreak/>
              <w:t>мережевої інфраструктури та забезпечення керованості телекомунікаційної  мережі</w:t>
            </w:r>
          </w:p>
        </w:tc>
      </w:tr>
      <w:tr w:rsidR="00DF3341" w:rsidRPr="006B568E" w:rsidTr="00737EEF">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lastRenderedPageBreak/>
              <w:t>3.2.Забезпечення функціонування інформаційно-комунікаційних систем (оновлення ліцензій програмних продуктів).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Забезпечення ліцензійним програмним забезпеченням автоматизованих робочих місць</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eastAsia="en-US"/>
              </w:rPr>
            </w:pPr>
            <w:r w:rsidRPr="006B568E">
              <w:rPr>
                <w:rFonts w:ascii="Times New Roman" w:hAnsi="Times New Roman" w:cs="Times New Roman"/>
                <w:color w:val="000000" w:themeColor="text1"/>
                <w:sz w:val="28"/>
                <w:szCs w:val="28"/>
                <w:lang w:val="uk-UA" w:eastAsia="uk-UA"/>
              </w:rPr>
              <w:t>Відділ бухгалтерського обліку, звітності та фінансування, в</w:t>
            </w:r>
            <w:r w:rsidRPr="006B568E">
              <w:rPr>
                <w:rFonts w:ascii="Times New Roman" w:hAnsi="Times New Roman" w:cs="Times New Roman"/>
                <w:sz w:val="28"/>
                <w:szCs w:val="28"/>
                <w:lang w:val="uk-UA" w:eastAsia="en-US"/>
              </w:rPr>
              <w:t>ідділ освіти,молоді та спорту,</w:t>
            </w:r>
          </w:p>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sz w:val="28"/>
                <w:szCs w:val="28"/>
                <w:lang w:val="uk-UA" w:eastAsia="en-US"/>
              </w:rPr>
              <w:t>фінансовий відділ</w:t>
            </w:r>
            <w:r w:rsidRPr="006B568E">
              <w:rPr>
                <w:rFonts w:ascii="Times New Roman" w:hAnsi="Times New Roman" w:cs="Times New Roman"/>
                <w:color w:val="000000" w:themeColor="text1"/>
                <w:sz w:val="28"/>
                <w:szCs w:val="28"/>
                <w:lang w:val="uk-UA" w:eastAsia="en-US"/>
              </w:rPr>
              <w:t xml:space="preserve"> 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rsidP="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202</w:t>
            </w:r>
            <w:r w:rsidR="00737EEF" w:rsidRPr="006B568E">
              <w:rPr>
                <w:rFonts w:ascii="Times New Roman" w:hAnsi="Times New Roman" w:cs="Times New Roman"/>
                <w:color w:val="000000"/>
                <w:sz w:val="28"/>
                <w:szCs w:val="28"/>
                <w:lang w:val="uk-UA" w:eastAsia="uk-UA"/>
              </w:rPr>
              <w:t>6-2027</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Бюджет Теплицької сільської ради</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0</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341" w:rsidRPr="006B568E" w:rsidRDefault="00737EEF" w:rsidP="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0</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Придбання програмного забезпечення згідно із Законом України ,,Про авторське право і суміжні права”, дотримання вимог законодавства у сфері інтелектуальної власності, впровадження ліцензійного програмного забезпечення</w:t>
            </w:r>
          </w:p>
        </w:tc>
      </w:tr>
      <w:tr w:rsidR="00DF3341" w:rsidRPr="006B568E" w:rsidTr="00737EEF">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 xml:space="preserve">3.3.Забезпечення органу місцевого самоврядування, </w:t>
            </w:r>
            <w:r w:rsidRPr="006B568E">
              <w:rPr>
                <w:rFonts w:ascii="Times New Roman" w:hAnsi="Times New Roman" w:cs="Times New Roman"/>
                <w:color w:val="000000"/>
                <w:sz w:val="28"/>
                <w:szCs w:val="28"/>
                <w:lang w:val="uk-UA" w:eastAsia="uk-UA"/>
              </w:rPr>
              <w:lastRenderedPageBreak/>
              <w:t>заснованих ним підприємств, установ та організацій сучасною компʼютерною технікою.</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lastRenderedPageBreak/>
              <w:t xml:space="preserve">Закупівля необхідного комп'ютерного </w:t>
            </w:r>
            <w:r w:rsidRPr="006B568E">
              <w:rPr>
                <w:rFonts w:ascii="Times New Roman" w:hAnsi="Times New Roman" w:cs="Times New Roman"/>
                <w:color w:val="000000"/>
                <w:sz w:val="28"/>
                <w:szCs w:val="28"/>
                <w:lang w:val="uk-UA" w:eastAsia="uk-UA"/>
              </w:rPr>
              <w:lastRenderedPageBreak/>
              <w:t>обладнання</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eastAsia="en-US"/>
              </w:rPr>
            </w:pPr>
            <w:r w:rsidRPr="006B568E">
              <w:rPr>
                <w:rFonts w:ascii="Times New Roman" w:hAnsi="Times New Roman" w:cs="Times New Roman"/>
                <w:color w:val="000000" w:themeColor="text1"/>
                <w:sz w:val="28"/>
                <w:szCs w:val="28"/>
                <w:lang w:val="uk-UA" w:eastAsia="uk-UA"/>
              </w:rPr>
              <w:lastRenderedPageBreak/>
              <w:t xml:space="preserve">Відділ бухгалтерського обліку, </w:t>
            </w:r>
            <w:r w:rsidRPr="006B568E">
              <w:rPr>
                <w:rFonts w:ascii="Times New Roman" w:hAnsi="Times New Roman" w:cs="Times New Roman"/>
                <w:color w:val="000000" w:themeColor="text1"/>
                <w:sz w:val="28"/>
                <w:szCs w:val="28"/>
                <w:lang w:val="uk-UA" w:eastAsia="uk-UA"/>
              </w:rPr>
              <w:lastRenderedPageBreak/>
              <w:t xml:space="preserve">звітності та фінансування, </w:t>
            </w:r>
            <w:r w:rsidRPr="006B568E">
              <w:rPr>
                <w:rFonts w:ascii="Times New Roman" w:hAnsi="Times New Roman" w:cs="Times New Roman"/>
                <w:sz w:val="28"/>
                <w:szCs w:val="28"/>
                <w:lang w:val="uk-UA" w:eastAsia="en-US"/>
              </w:rPr>
              <w:t>відділ освіти,молоді та спорту,</w:t>
            </w:r>
          </w:p>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eastAsia="en-US"/>
              </w:rPr>
              <w:t>фінансовий відділ</w:t>
            </w:r>
            <w:r w:rsidRPr="006B568E">
              <w:rPr>
                <w:rFonts w:ascii="Times New Roman" w:hAnsi="Times New Roman" w:cs="Times New Roman"/>
                <w:color w:val="000000" w:themeColor="text1"/>
                <w:sz w:val="28"/>
                <w:szCs w:val="28"/>
                <w:lang w:val="uk-UA" w:eastAsia="en-US"/>
              </w:rPr>
              <w:t xml:space="preserve"> 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rPr>
            </w:pPr>
            <w:r w:rsidRPr="006B568E">
              <w:rPr>
                <w:rFonts w:ascii="Times New Roman" w:hAnsi="Times New Roman" w:cs="Times New Roman"/>
                <w:color w:val="000000"/>
                <w:sz w:val="28"/>
                <w:szCs w:val="28"/>
                <w:lang w:val="uk-UA" w:eastAsia="uk-UA"/>
              </w:rPr>
              <w:lastRenderedPageBreak/>
              <w:t>202</w:t>
            </w:r>
            <w:r w:rsidR="00737EEF" w:rsidRPr="006B568E">
              <w:rPr>
                <w:rFonts w:ascii="Times New Roman" w:hAnsi="Times New Roman" w:cs="Times New Roman"/>
                <w:color w:val="000000"/>
                <w:sz w:val="28"/>
                <w:szCs w:val="28"/>
                <w:lang w:val="uk-UA" w:eastAsia="uk-UA"/>
              </w:rPr>
              <w:t>6-2027</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 xml:space="preserve">Бюджет Теплицької сільської </w:t>
            </w:r>
            <w:r w:rsidRPr="006B568E">
              <w:rPr>
                <w:rFonts w:ascii="Times New Roman" w:hAnsi="Times New Roman" w:cs="Times New Roman"/>
                <w:color w:val="000000"/>
                <w:sz w:val="28"/>
                <w:szCs w:val="28"/>
                <w:lang w:val="uk-UA" w:eastAsia="uk-UA"/>
              </w:rPr>
              <w:lastRenderedPageBreak/>
              <w:t>ради</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lastRenderedPageBreak/>
              <w:t>0</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341" w:rsidRPr="006B568E" w:rsidRDefault="00737EEF" w:rsidP="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0</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Придбання комп'ютерного обладнання</w:t>
            </w:r>
          </w:p>
        </w:tc>
      </w:tr>
      <w:tr w:rsidR="00737EEF" w:rsidRPr="006B568E" w:rsidTr="002318D9">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lastRenderedPageBreak/>
              <w:t>3.4 Вчасне реагування систем на кіберінциденти, підвищення рівня кваліфікації працівників органів місцевого самоврядування та населення з кібербезпеки / кібергігієни;</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Підвищення рівня кваліфікації працівників органів місцевого самоврядування та населення з кібербезпеки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sz w:val="28"/>
                <w:szCs w:val="28"/>
              </w:rPr>
            </w:pPr>
            <w:r w:rsidRPr="006B568E">
              <w:rPr>
                <w:rFonts w:ascii="Times New Roman" w:hAnsi="Times New Roman" w:cs="Times New Roman"/>
                <w:color w:val="000000"/>
                <w:sz w:val="28"/>
                <w:szCs w:val="28"/>
                <w:lang w:val="uk-UA" w:eastAsia="uk-UA"/>
              </w:rPr>
              <w:t xml:space="preserve">Головний спеціаліст-системний адміністратор </w:t>
            </w:r>
            <w:r w:rsidRPr="006B568E">
              <w:rPr>
                <w:rFonts w:ascii="Times New Roman" w:hAnsi="Times New Roman" w:cs="Times New Roman"/>
                <w:color w:val="000000" w:themeColor="text1"/>
                <w:sz w:val="28"/>
                <w:szCs w:val="28"/>
                <w:lang w:val="uk-UA" w:eastAsia="en-US"/>
              </w:rPr>
              <w:t>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sz w:val="28"/>
                <w:szCs w:val="28"/>
              </w:rPr>
            </w:pPr>
            <w:r w:rsidRPr="006B568E">
              <w:rPr>
                <w:rFonts w:ascii="Times New Roman" w:hAnsi="Times New Roman" w:cs="Times New Roman"/>
                <w:color w:val="000000"/>
                <w:sz w:val="28"/>
                <w:szCs w:val="28"/>
                <w:lang w:val="uk-UA" w:eastAsia="uk-UA"/>
              </w:rPr>
              <w:t>2026-2027</w:t>
            </w:r>
          </w:p>
        </w:tc>
        <w:tc>
          <w:tcPr>
            <w:tcW w:w="39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sz w:val="28"/>
                <w:szCs w:val="28"/>
                <w:lang w:val="uk-UA"/>
              </w:rPr>
              <w:t>Не потребує</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Підвищення рівня кваліфікації працівників органів місцевого самоврядування та населення з кібербезпеки</w:t>
            </w:r>
          </w:p>
        </w:tc>
      </w:tr>
      <w:tr w:rsidR="00DF3341" w:rsidRPr="006B568E" w:rsidTr="00DF3341">
        <w:tc>
          <w:tcPr>
            <w:tcW w:w="97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right"/>
              <w:rPr>
                <w:rFonts w:ascii="Times New Roman" w:hAnsi="Times New Roman" w:cs="Times New Roman"/>
                <w:i/>
                <w:sz w:val="28"/>
                <w:szCs w:val="28"/>
                <w:lang w:val="uk-UA"/>
              </w:rPr>
            </w:pPr>
            <w:r w:rsidRPr="006B568E">
              <w:rPr>
                <w:rFonts w:ascii="Times New Roman" w:hAnsi="Times New Roman" w:cs="Times New Roman"/>
                <w:i/>
                <w:sz w:val="28"/>
                <w:szCs w:val="28"/>
                <w:lang w:val="uk-UA"/>
              </w:rPr>
              <w:t>Всього за напрямком</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Х</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0</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3341" w:rsidRPr="006B568E" w:rsidRDefault="00737EEF">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0</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Х</w:t>
            </w:r>
          </w:p>
        </w:tc>
      </w:tr>
      <w:tr w:rsidR="00DF3341" w:rsidRPr="006B568E" w:rsidTr="00DF3341">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3341" w:rsidRPr="006B568E" w:rsidRDefault="00DF3341">
            <w:pPr>
              <w:spacing w:after="0" w:line="240" w:lineRule="auto"/>
              <w:jc w:val="center"/>
              <w:rPr>
                <w:rFonts w:ascii="Times New Roman" w:hAnsi="Times New Roman" w:cs="Times New Roman"/>
                <w:b/>
                <w:bCs/>
                <w:iCs/>
                <w:color w:val="000000"/>
                <w:sz w:val="28"/>
                <w:szCs w:val="28"/>
                <w:lang w:val="uk-UA" w:eastAsia="uk-UA"/>
              </w:rPr>
            </w:pPr>
          </w:p>
        </w:tc>
        <w:tc>
          <w:tcPr>
            <w:tcW w:w="137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b/>
                <w:bCs/>
                <w:iCs/>
                <w:color w:val="000000"/>
                <w:sz w:val="28"/>
                <w:szCs w:val="28"/>
                <w:lang w:val="uk-UA" w:eastAsia="uk-UA"/>
              </w:rPr>
              <w:t>Пріоритетний напрям 4. Розвиток цифрової грамотності різних категорій громадян</w:t>
            </w:r>
          </w:p>
        </w:tc>
      </w:tr>
      <w:tr w:rsidR="00737EEF" w:rsidRPr="006B568E" w:rsidTr="009444EA">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 xml:space="preserve">4.1.Організація підвищення кваліфікації посадових осіб місцевого самоврядування та депутатів місцевої ради </w:t>
            </w:r>
            <w:r w:rsidRPr="006B568E">
              <w:rPr>
                <w:rFonts w:ascii="Times New Roman" w:hAnsi="Times New Roman" w:cs="Times New Roman"/>
                <w:color w:val="000000"/>
                <w:sz w:val="28"/>
                <w:szCs w:val="28"/>
                <w:lang w:val="uk-UA" w:eastAsia="uk-UA"/>
              </w:rPr>
              <w:lastRenderedPageBreak/>
              <w:t>з питань інформатизації, цифрового розвитку, електронного урядування та електронної демократії.</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lastRenderedPageBreak/>
              <w:t xml:space="preserve">Участь посадових осіб місцевого самоврядування та депутатів сільської ради у заходах з </w:t>
            </w:r>
            <w:r w:rsidRPr="006B568E">
              <w:rPr>
                <w:rFonts w:ascii="Times New Roman" w:hAnsi="Times New Roman" w:cs="Times New Roman"/>
                <w:color w:val="000000"/>
                <w:sz w:val="28"/>
                <w:szCs w:val="28"/>
                <w:lang w:val="uk-UA" w:eastAsia="uk-UA"/>
              </w:rPr>
              <w:lastRenderedPageBreak/>
              <w:t>підвищення знань у напрямі цифровізації</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p>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 xml:space="preserve">Головний спеціаліст-системний адміністратор </w:t>
            </w:r>
            <w:r w:rsidRPr="006B568E">
              <w:rPr>
                <w:rFonts w:ascii="Times New Roman" w:hAnsi="Times New Roman" w:cs="Times New Roman"/>
                <w:color w:val="000000" w:themeColor="text1"/>
                <w:sz w:val="28"/>
                <w:szCs w:val="28"/>
                <w:lang w:val="uk-UA" w:eastAsia="en-US"/>
              </w:rPr>
              <w:t xml:space="preserve">Теплицької </w:t>
            </w:r>
            <w:r w:rsidRPr="006B568E">
              <w:rPr>
                <w:rFonts w:ascii="Times New Roman" w:hAnsi="Times New Roman" w:cs="Times New Roman"/>
                <w:color w:val="000000" w:themeColor="text1"/>
                <w:sz w:val="28"/>
                <w:szCs w:val="28"/>
                <w:lang w:val="uk-UA" w:eastAsia="en-US"/>
              </w:rPr>
              <w:lastRenderedPageBreak/>
              <w:t>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sz w:val="28"/>
                <w:szCs w:val="28"/>
              </w:rPr>
            </w:pPr>
            <w:r w:rsidRPr="006B568E">
              <w:rPr>
                <w:rFonts w:ascii="Times New Roman" w:hAnsi="Times New Roman" w:cs="Times New Roman"/>
                <w:color w:val="000000"/>
                <w:sz w:val="28"/>
                <w:szCs w:val="28"/>
                <w:lang w:val="uk-UA" w:eastAsia="uk-UA"/>
              </w:rPr>
              <w:lastRenderedPageBreak/>
              <w:t>2026-2027</w:t>
            </w:r>
          </w:p>
        </w:tc>
        <w:tc>
          <w:tcPr>
            <w:tcW w:w="39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sz w:val="28"/>
                <w:szCs w:val="28"/>
                <w:lang w:val="uk-UA"/>
              </w:rPr>
              <w:t>Не потребує</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7EEF" w:rsidRPr="006B568E" w:rsidRDefault="00737EEF">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 xml:space="preserve">Участь посадових осіб місцевого самоврядування та депутатів сільської ради </w:t>
            </w:r>
            <w:r w:rsidRPr="006B568E">
              <w:rPr>
                <w:rFonts w:ascii="Times New Roman" w:hAnsi="Times New Roman" w:cs="Times New Roman"/>
                <w:color w:val="000000"/>
                <w:sz w:val="28"/>
                <w:szCs w:val="28"/>
                <w:lang w:val="uk-UA" w:eastAsia="uk-UA"/>
              </w:rPr>
              <w:lastRenderedPageBreak/>
              <w:t>у заходах з підвищення знань у напрямі цифровізації</w:t>
            </w:r>
          </w:p>
        </w:tc>
      </w:tr>
      <w:tr w:rsidR="00482D6D" w:rsidRPr="006B568E" w:rsidTr="00552B90">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D6D" w:rsidRPr="006B568E" w:rsidRDefault="00482D6D">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lastRenderedPageBreak/>
              <w:t>4.2.Сприяння розвитку цифрової компетентності працівників сфери освіти, охорони здоровʼя, культури, туризму тощо.</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D6D" w:rsidRPr="006B568E" w:rsidRDefault="00482D6D">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Популяризація порталу «Дія.Цифрова освіта» серед мешканців, як інструменту самоосвіти.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D6D" w:rsidRPr="006B568E" w:rsidRDefault="00482D6D">
            <w:pPr>
              <w:spacing w:after="0" w:line="240" w:lineRule="auto"/>
              <w:jc w:val="center"/>
              <w:rPr>
                <w:rFonts w:ascii="Times New Roman" w:hAnsi="Times New Roman" w:cs="Times New Roman"/>
                <w:sz w:val="28"/>
                <w:szCs w:val="28"/>
                <w:lang w:val="uk-UA" w:eastAsia="en-US"/>
              </w:rPr>
            </w:pPr>
            <w:r w:rsidRPr="006B568E">
              <w:rPr>
                <w:rFonts w:ascii="Times New Roman" w:hAnsi="Times New Roman" w:cs="Times New Roman"/>
                <w:sz w:val="28"/>
                <w:szCs w:val="28"/>
                <w:lang w:val="uk-UA" w:eastAsia="en-US"/>
              </w:rPr>
              <w:t>Відділ освіти,молоді та спорту,</w:t>
            </w:r>
          </w:p>
          <w:p w:rsidR="00482D6D" w:rsidRPr="006B568E" w:rsidRDefault="00482D6D">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sz w:val="28"/>
                <w:szCs w:val="28"/>
                <w:lang w:val="uk-UA" w:eastAsia="en-US"/>
              </w:rPr>
              <w:t>фінансовий відділ</w:t>
            </w:r>
            <w:r w:rsidRPr="006B568E">
              <w:rPr>
                <w:rFonts w:ascii="Times New Roman" w:hAnsi="Times New Roman" w:cs="Times New Roman"/>
                <w:color w:val="000000" w:themeColor="text1"/>
                <w:sz w:val="28"/>
                <w:szCs w:val="28"/>
                <w:lang w:val="uk-UA" w:eastAsia="en-US"/>
              </w:rPr>
              <w:t xml:space="preserve"> 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D6D" w:rsidRPr="006B568E" w:rsidRDefault="00482D6D">
            <w:pPr>
              <w:spacing w:after="0" w:line="240" w:lineRule="auto"/>
              <w:jc w:val="center"/>
              <w:rPr>
                <w:rFonts w:ascii="Times New Roman" w:hAnsi="Times New Roman" w:cs="Times New Roman"/>
                <w:sz w:val="28"/>
                <w:szCs w:val="28"/>
              </w:rPr>
            </w:pPr>
            <w:r w:rsidRPr="006B568E">
              <w:rPr>
                <w:rFonts w:ascii="Times New Roman" w:hAnsi="Times New Roman" w:cs="Times New Roman"/>
                <w:color w:val="000000"/>
                <w:sz w:val="28"/>
                <w:szCs w:val="28"/>
                <w:lang w:val="uk-UA" w:eastAsia="uk-UA"/>
              </w:rPr>
              <w:t>2026-2027</w:t>
            </w:r>
          </w:p>
        </w:tc>
        <w:tc>
          <w:tcPr>
            <w:tcW w:w="39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D6D" w:rsidRPr="006B568E" w:rsidRDefault="00482D6D">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sz w:val="28"/>
                <w:szCs w:val="28"/>
                <w:lang w:val="uk-UA"/>
              </w:rPr>
              <w:t>Не потребує</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D6D" w:rsidRPr="006B568E" w:rsidRDefault="00482D6D">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Популяризація порталу «Дія.Цифрова освіта» серед мешканців, як інструменту самоосвіти</w:t>
            </w:r>
          </w:p>
        </w:tc>
      </w:tr>
      <w:tr w:rsidR="00482D6D" w:rsidRPr="006B568E" w:rsidTr="0044521F">
        <w:tc>
          <w:tcPr>
            <w:tcW w:w="3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D6D" w:rsidRPr="006B568E" w:rsidRDefault="00482D6D">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4.3.Впровадження у закладах освіти навчальних програм для опанування цифровими навичками.</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D6D" w:rsidRPr="006B568E" w:rsidRDefault="00482D6D">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Впровадження у закладах освіти навчальних програм для опанування цифровими навичками.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D6D" w:rsidRPr="006B568E" w:rsidRDefault="00482D6D">
            <w:pPr>
              <w:spacing w:after="0" w:line="240" w:lineRule="auto"/>
              <w:jc w:val="center"/>
              <w:rPr>
                <w:rFonts w:ascii="Times New Roman" w:hAnsi="Times New Roman" w:cs="Times New Roman"/>
                <w:sz w:val="28"/>
                <w:szCs w:val="28"/>
                <w:lang w:val="uk-UA" w:eastAsia="en-US"/>
              </w:rPr>
            </w:pPr>
            <w:r w:rsidRPr="006B568E">
              <w:rPr>
                <w:rFonts w:ascii="Times New Roman" w:hAnsi="Times New Roman" w:cs="Times New Roman"/>
                <w:sz w:val="28"/>
                <w:szCs w:val="28"/>
                <w:lang w:val="uk-UA" w:eastAsia="en-US"/>
              </w:rPr>
              <w:t>Відділ освіти,молоді та спорту,</w:t>
            </w:r>
          </w:p>
          <w:p w:rsidR="00482D6D" w:rsidRPr="006B568E" w:rsidRDefault="00482D6D">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sz w:val="28"/>
                <w:szCs w:val="28"/>
                <w:lang w:val="uk-UA" w:eastAsia="en-US"/>
              </w:rPr>
              <w:t>фінансовий відділ</w:t>
            </w:r>
            <w:r w:rsidRPr="006B568E">
              <w:rPr>
                <w:rFonts w:ascii="Times New Roman" w:hAnsi="Times New Roman" w:cs="Times New Roman"/>
                <w:color w:val="000000" w:themeColor="text1"/>
                <w:sz w:val="28"/>
                <w:szCs w:val="28"/>
                <w:lang w:val="uk-UA" w:eastAsia="en-US"/>
              </w:rPr>
              <w:t xml:space="preserve"> Теплицької сільської ради</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D6D" w:rsidRPr="006B568E" w:rsidRDefault="00482D6D">
            <w:pPr>
              <w:spacing w:after="0" w:line="240" w:lineRule="auto"/>
              <w:jc w:val="center"/>
              <w:rPr>
                <w:rFonts w:ascii="Times New Roman" w:hAnsi="Times New Roman" w:cs="Times New Roman"/>
                <w:sz w:val="28"/>
                <w:szCs w:val="28"/>
              </w:rPr>
            </w:pPr>
            <w:r w:rsidRPr="006B568E">
              <w:rPr>
                <w:rFonts w:ascii="Times New Roman" w:hAnsi="Times New Roman" w:cs="Times New Roman"/>
                <w:color w:val="000000"/>
                <w:sz w:val="28"/>
                <w:szCs w:val="28"/>
                <w:lang w:val="uk-UA" w:eastAsia="uk-UA"/>
              </w:rPr>
              <w:t>2026-2027</w:t>
            </w:r>
          </w:p>
        </w:tc>
        <w:tc>
          <w:tcPr>
            <w:tcW w:w="39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D6D" w:rsidRPr="006B568E" w:rsidRDefault="00482D6D">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sz w:val="28"/>
                <w:szCs w:val="28"/>
                <w:lang w:val="uk-UA"/>
              </w:rPr>
              <w:t>Не потребує</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D6D" w:rsidRPr="006B568E" w:rsidRDefault="00482D6D">
            <w:pPr>
              <w:spacing w:after="0" w:line="240" w:lineRule="auto"/>
              <w:jc w:val="center"/>
              <w:rPr>
                <w:rFonts w:ascii="Times New Roman" w:hAnsi="Times New Roman" w:cs="Times New Roman"/>
                <w:color w:val="000000"/>
                <w:sz w:val="28"/>
                <w:szCs w:val="28"/>
                <w:lang w:val="uk-UA" w:eastAsia="uk-UA"/>
              </w:rPr>
            </w:pPr>
            <w:r w:rsidRPr="006B568E">
              <w:rPr>
                <w:rFonts w:ascii="Times New Roman" w:hAnsi="Times New Roman" w:cs="Times New Roman"/>
                <w:color w:val="000000"/>
                <w:sz w:val="28"/>
                <w:szCs w:val="28"/>
                <w:lang w:val="uk-UA" w:eastAsia="uk-UA"/>
              </w:rPr>
              <w:t>Започатковано спецкурси у закладах загальної середньої освіти</w:t>
            </w:r>
          </w:p>
        </w:tc>
      </w:tr>
      <w:tr w:rsidR="00DF3341" w:rsidRPr="006B568E" w:rsidTr="00DF3341">
        <w:tc>
          <w:tcPr>
            <w:tcW w:w="97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3341" w:rsidRPr="006B568E" w:rsidRDefault="00DF3341">
            <w:pPr>
              <w:spacing w:after="0" w:line="240" w:lineRule="auto"/>
              <w:jc w:val="right"/>
              <w:rPr>
                <w:rFonts w:ascii="Times New Roman" w:hAnsi="Times New Roman" w:cs="Times New Roman"/>
                <w:sz w:val="28"/>
                <w:szCs w:val="28"/>
                <w:lang w:val="uk-UA"/>
              </w:rPr>
            </w:pPr>
            <w:r w:rsidRPr="006B568E">
              <w:rPr>
                <w:rFonts w:ascii="Times New Roman" w:hAnsi="Times New Roman" w:cs="Times New Roman"/>
                <w:sz w:val="28"/>
                <w:szCs w:val="28"/>
                <w:lang w:val="uk-UA"/>
              </w:rPr>
              <w:t>Разом</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341" w:rsidRPr="006B568E" w:rsidRDefault="00482D6D">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Х</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341" w:rsidRPr="006B568E" w:rsidRDefault="00482D6D">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0</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3341" w:rsidRPr="006B568E" w:rsidRDefault="00482D6D">
            <w:pPr>
              <w:spacing w:after="0" w:line="240" w:lineRule="auto"/>
              <w:jc w:val="center"/>
              <w:rPr>
                <w:rFonts w:ascii="Times New Roman" w:hAnsi="Times New Roman" w:cs="Times New Roman"/>
                <w:sz w:val="28"/>
                <w:szCs w:val="28"/>
                <w:lang w:val="uk-UA"/>
              </w:rPr>
            </w:pPr>
            <w:r w:rsidRPr="006B568E">
              <w:rPr>
                <w:rFonts w:ascii="Times New Roman" w:hAnsi="Times New Roman" w:cs="Times New Roman"/>
                <w:sz w:val="28"/>
                <w:szCs w:val="28"/>
                <w:lang w:val="uk-UA"/>
              </w:rPr>
              <w:t>0</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3341" w:rsidRPr="006B568E" w:rsidRDefault="00DF3341">
            <w:pPr>
              <w:spacing w:after="0" w:line="240" w:lineRule="auto"/>
              <w:jc w:val="center"/>
              <w:rPr>
                <w:rFonts w:ascii="Times New Roman" w:hAnsi="Times New Roman" w:cs="Times New Roman"/>
                <w:sz w:val="28"/>
                <w:szCs w:val="28"/>
                <w:lang w:val="uk-UA"/>
              </w:rPr>
            </w:pPr>
          </w:p>
        </w:tc>
      </w:tr>
    </w:tbl>
    <w:p w:rsidR="00632444" w:rsidRPr="006B568E" w:rsidRDefault="00632444" w:rsidP="00D83C74">
      <w:pPr>
        <w:rPr>
          <w:rFonts w:ascii="Times New Roman" w:hAnsi="Times New Roman" w:cs="Times New Roman"/>
          <w:sz w:val="28"/>
          <w:szCs w:val="28"/>
          <w:lang w:val="uk-UA"/>
        </w:rPr>
      </w:pPr>
      <w:r w:rsidRPr="006B568E">
        <w:rPr>
          <w:rFonts w:ascii="Times New Roman" w:hAnsi="Times New Roman" w:cs="Times New Roman"/>
          <w:sz w:val="28"/>
          <w:szCs w:val="28"/>
          <w:lang w:val="uk-UA"/>
        </w:rPr>
        <w:t xml:space="preserve">Секретар ради                                                                                                                                                     </w:t>
      </w:r>
      <w:r w:rsidR="00D65726" w:rsidRPr="006B568E">
        <w:rPr>
          <w:rFonts w:ascii="Times New Roman" w:hAnsi="Times New Roman" w:cs="Times New Roman"/>
          <w:sz w:val="28"/>
          <w:szCs w:val="28"/>
          <w:lang w:val="uk-UA"/>
        </w:rPr>
        <w:t xml:space="preserve">        </w:t>
      </w:r>
      <w:r w:rsidRPr="006B568E">
        <w:rPr>
          <w:rFonts w:ascii="Times New Roman" w:hAnsi="Times New Roman" w:cs="Times New Roman"/>
          <w:sz w:val="28"/>
          <w:szCs w:val="28"/>
          <w:lang w:val="uk-UA"/>
        </w:rPr>
        <w:t xml:space="preserve">    Наталія ШУТАК</w:t>
      </w:r>
    </w:p>
    <w:p w:rsidR="00632444" w:rsidRPr="00D83C74" w:rsidRDefault="00632444" w:rsidP="00D01901">
      <w:pPr>
        <w:shd w:val="clear" w:color="auto" w:fill="FFFFFF"/>
        <w:spacing w:after="0" w:line="240" w:lineRule="auto"/>
        <w:ind w:firstLine="426"/>
        <w:jc w:val="center"/>
        <w:textAlignment w:val="baseline"/>
        <w:rPr>
          <w:rFonts w:ascii="Times New Roman" w:eastAsia="Times New Roman" w:hAnsi="Times New Roman" w:cs="Times New Roman"/>
          <w:b/>
          <w:bCs/>
          <w:color w:val="000000"/>
          <w:sz w:val="24"/>
          <w:szCs w:val="24"/>
          <w:bdr w:val="none" w:sz="0" w:space="0" w:color="auto" w:frame="1"/>
          <w:lang w:eastAsia="uk-UA"/>
        </w:rPr>
        <w:sectPr w:rsidR="00632444" w:rsidRPr="00D83C74" w:rsidSect="00632444">
          <w:pgSz w:w="16838" w:h="11906" w:orient="landscape"/>
          <w:pgMar w:top="1701" w:right="1134" w:bottom="851" w:left="567" w:header="0" w:footer="0" w:gutter="0"/>
          <w:cols w:space="720"/>
          <w:formProt w:val="0"/>
          <w:docGrid w:linePitch="360" w:charSpace="4096"/>
        </w:sectPr>
      </w:pPr>
    </w:p>
    <w:p w:rsidR="00D01901" w:rsidRPr="00D83C74" w:rsidRDefault="00D01901" w:rsidP="00D01901">
      <w:pPr>
        <w:shd w:val="clear" w:color="auto" w:fill="FFFFFF"/>
        <w:spacing w:after="0" w:line="240" w:lineRule="auto"/>
        <w:ind w:firstLine="426"/>
        <w:jc w:val="center"/>
        <w:textAlignment w:val="baseline"/>
        <w:rPr>
          <w:rFonts w:ascii="Times New Roman" w:eastAsia="Times New Roman" w:hAnsi="Times New Roman" w:cs="Times New Roman"/>
          <w:b/>
          <w:bCs/>
          <w:color w:val="000000"/>
          <w:sz w:val="24"/>
          <w:szCs w:val="24"/>
          <w:bdr w:val="none" w:sz="0" w:space="0" w:color="auto" w:frame="1"/>
          <w:lang w:eastAsia="uk-UA"/>
        </w:rPr>
      </w:pPr>
    </w:p>
    <w:p w:rsidR="007011C0" w:rsidRPr="00D83C74" w:rsidRDefault="00650DDD" w:rsidP="00D01901">
      <w:pPr>
        <w:pStyle w:val="aa"/>
        <w:shd w:val="clear" w:color="auto" w:fill="FFFFFF"/>
        <w:spacing w:beforeAutospacing="0" w:after="0" w:afterAutospacing="0"/>
        <w:jc w:val="both"/>
        <w:textAlignment w:val="baseline"/>
        <w:rPr>
          <w:lang w:val="uk-UA"/>
        </w:rPr>
      </w:pPr>
      <w:r w:rsidRPr="00D83C74">
        <w:rPr>
          <w:lang w:val="uk-UA"/>
        </w:rPr>
        <w:t xml:space="preserve">                                               </w:t>
      </w:r>
    </w:p>
    <w:sectPr w:rsidR="007011C0" w:rsidRPr="00D83C74" w:rsidSect="008B6F51">
      <w:pgSz w:w="11906" w:h="16838"/>
      <w:pgMar w:top="1134" w:right="850" w:bottom="567"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16959"/>
    <w:multiLevelType w:val="hybridMultilevel"/>
    <w:tmpl w:val="AF3E6914"/>
    <w:lvl w:ilvl="0" w:tplc="0422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nsid w:val="09485206"/>
    <w:multiLevelType w:val="hybridMultilevel"/>
    <w:tmpl w:val="7CB8229A"/>
    <w:lvl w:ilvl="0" w:tplc="FACAD51E">
      <w:start w:val="1"/>
      <w:numFmt w:val="decimal"/>
      <w:lvlText w:val="%1."/>
      <w:lvlJc w:val="center"/>
      <w:pPr>
        <w:ind w:left="502" w:hanging="360"/>
      </w:pPr>
      <w:rPr>
        <w:rFonts w:ascii="Times New Roman" w:hAnsi="Times New Roman" w:cs="Times New Roman" w:hint="default"/>
        <w:b w:val="0"/>
        <w:i w:val="0"/>
        <w:sz w:val="28"/>
        <w:szCs w:val="28"/>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
    <w:nsid w:val="0FC63F93"/>
    <w:multiLevelType w:val="multilevel"/>
    <w:tmpl w:val="8DC43B52"/>
    <w:lvl w:ilvl="0">
      <w:start w:val="1"/>
      <w:numFmt w:val="decimal"/>
      <w:lvlText w:val="%1."/>
      <w:lvlJc w:val="left"/>
      <w:pPr>
        <w:ind w:left="720" w:hanging="360"/>
      </w:pPr>
      <w:rPr>
        <w:rFonts w:ascii="Times New Roman" w:eastAsiaTheme="minorEastAsia"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FFC4191"/>
    <w:multiLevelType w:val="multilevel"/>
    <w:tmpl w:val="2A5C590C"/>
    <w:lvl w:ilvl="0">
      <w:start w:val="5"/>
      <w:numFmt w:val="decimal"/>
      <w:lvlText w:val="%1"/>
      <w:lvlJc w:val="left"/>
      <w:pPr>
        <w:ind w:left="101" w:hanging="454"/>
      </w:pPr>
      <w:rPr>
        <w:rFonts w:cs="Times New Roman" w:hint="default"/>
      </w:rPr>
    </w:lvl>
    <w:lvl w:ilvl="1">
      <w:start w:val="1"/>
      <w:numFmt w:val="decimal"/>
      <w:lvlText w:val="%1.%2."/>
      <w:lvlJc w:val="left"/>
      <w:pPr>
        <w:ind w:left="101" w:hanging="454"/>
      </w:pPr>
      <w:rPr>
        <w:rFonts w:ascii="Times New Roman" w:eastAsia="Times New Roman" w:hAnsi="Times New Roman" w:cs="Times New Roman" w:hint="default"/>
        <w:w w:val="99"/>
        <w:sz w:val="24"/>
        <w:szCs w:val="24"/>
      </w:rPr>
    </w:lvl>
    <w:lvl w:ilvl="2">
      <w:numFmt w:val="bullet"/>
      <w:lvlText w:val="•"/>
      <w:lvlJc w:val="left"/>
      <w:pPr>
        <w:ind w:left="2052" w:hanging="454"/>
      </w:pPr>
      <w:rPr>
        <w:rFonts w:hint="default"/>
      </w:rPr>
    </w:lvl>
    <w:lvl w:ilvl="3">
      <w:numFmt w:val="bullet"/>
      <w:lvlText w:val="•"/>
      <w:lvlJc w:val="left"/>
      <w:pPr>
        <w:ind w:left="3028" w:hanging="454"/>
      </w:pPr>
      <w:rPr>
        <w:rFonts w:hint="default"/>
      </w:rPr>
    </w:lvl>
    <w:lvl w:ilvl="4">
      <w:numFmt w:val="bullet"/>
      <w:lvlText w:val="•"/>
      <w:lvlJc w:val="left"/>
      <w:pPr>
        <w:ind w:left="4004" w:hanging="454"/>
      </w:pPr>
      <w:rPr>
        <w:rFonts w:hint="default"/>
      </w:rPr>
    </w:lvl>
    <w:lvl w:ilvl="5">
      <w:numFmt w:val="bullet"/>
      <w:lvlText w:val="•"/>
      <w:lvlJc w:val="left"/>
      <w:pPr>
        <w:ind w:left="4980" w:hanging="454"/>
      </w:pPr>
      <w:rPr>
        <w:rFonts w:hint="default"/>
      </w:rPr>
    </w:lvl>
    <w:lvl w:ilvl="6">
      <w:numFmt w:val="bullet"/>
      <w:lvlText w:val="•"/>
      <w:lvlJc w:val="left"/>
      <w:pPr>
        <w:ind w:left="5956" w:hanging="454"/>
      </w:pPr>
      <w:rPr>
        <w:rFonts w:hint="default"/>
      </w:rPr>
    </w:lvl>
    <w:lvl w:ilvl="7">
      <w:numFmt w:val="bullet"/>
      <w:lvlText w:val="•"/>
      <w:lvlJc w:val="left"/>
      <w:pPr>
        <w:ind w:left="6932" w:hanging="454"/>
      </w:pPr>
      <w:rPr>
        <w:rFonts w:hint="default"/>
      </w:rPr>
    </w:lvl>
    <w:lvl w:ilvl="8">
      <w:numFmt w:val="bullet"/>
      <w:lvlText w:val="•"/>
      <w:lvlJc w:val="left"/>
      <w:pPr>
        <w:ind w:left="7908" w:hanging="454"/>
      </w:pPr>
      <w:rPr>
        <w:rFonts w:hint="default"/>
      </w:rPr>
    </w:lvl>
  </w:abstractNum>
  <w:abstractNum w:abstractNumId="4">
    <w:nsid w:val="43612609"/>
    <w:multiLevelType w:val="multilevel"/>
    <w:tmpl w:val="EEFA776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B9A274B"/>
    <w:multiLevelType w:val="hybridMultilevel"/>
    <w:tmpl w:val="B2F4B224"/>
    <w:lvl w:ilvl="0" w:tplc="B1361772">
      <w:start w:val="1"/>
      <w:numFmt w:val="decimal"/>
      <w:lvlText w:val="%1."/>
      <w:lvlJc w:val="center"/>
      <w:pPr>
        <w:ind w:left="1287" w:hanging="360"/>
      </w:pPr>
      <w:rPr>
        <w:rFonts w:ascii="Times New Roman" w:hAnsi="Times New Roman" w:cs="Times New Roman" w:hint="default"/>
        <w:b w:val="0"/>
        <w:i w:val="0"/>
        <w:sz w:val="28"/>
        <w:szCs w:val="28"/>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6">
    <w:nsid w:val="4BE440F3"/>
    <w:multiLevelType w:val="multilevel"/>
    <w:tmpl w:val="B34E54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5F3C4634"/>
    <w:multiLevelType w:val="multilevel"/>
    <w:tmpl w:val="7D78CB4C"/>
    <w:lvl w:ilvl="0">
      <w:start w:val="1"/>
      <w:numFmt w:val="decimal"/>
      <w:lvlText w:val="%1."/>
      <w:lvlJc w:val="left"/>
      <w:pPr>
        <w:ind w:left="8299" w:hanging="360"/>
      </w:pPr>
    </w:lvl>
    <w:lvl w:ilvl="1">
      <w:start w:val="1"/>
      <w:numFmt w:val="decimal"/>
      <w:lvlText w:val="%1.%2."/>
      <w:lvlJc w:val="left"/>
      <w:pPr>
        <w:ind w:left="8731" w:hanging="432"/>
      </w:pPr>
      <w:rPr>
        <w:color w:val="auto"/>
      </w:rPr>
    </w:lvl>
    <w:lvl w:ilvl="2">
      <w:start w:val="1"/>
      <w:numFmt w:val="decimal"/>
      <w:lvlText w:val="%1.%2.%3."/>
      <w:lvlJc w:val="left"/>
      <w:pPr>
        <w:ind w:left="9163" w:hanging="504"/>
      </w:pPr>
    </w:lvl>
    <w:lvl w:ilvl="3">
      <w:start w:val="1"/>
      <w:numFmt w:val="decimal"/>
      <w:lvlText w:val="%1.%2.%3.%4."/>
      <w:lvlJc w:val="left"/>
      <w:pPr>
        <w:ind w:left="9667" w:hanging="648"/>
      </w:pPr>
    </w:lvl>
    <w:lvl w:ilvl="4">
      <w:start w:val="1"/>
      <w:numFmt w:val="decimal"/>
      <w:lvlText w:val="%1.%2.%3.%4.%5."/>
      <w:lvlJc w:val="left"/>
      <w:pPr>
        <w:ind w:left="10171" w:hanging="792"/>
      </w:pPr>
    </w:lvl>
    <w:lvl w:ilvl="5">
      <w:start w:val="1"/>
      <w:numFmt w:val="decimal"/>
      <w:lvlText w:val="%1.%2.%3.%4.%5.%6."/>
      <w:lvlJc w:val="left"/>
      <w:pPr>
        <w:ind w:left="10675" w:hanging="936"/>
      </w:pPr>
    </w:lvl>
    <w:lvl w:ilvl="6">
      <w:start w:val="1"/>
      <w:numFmt w:val="decimal"/>
      <w:lvlText w:val="%1.%2.%3.%4.%5.%6.%7."/>
      <w:lvlJc w:val="left"/>
      <w:pPr>
        <w:ind w:left="11179" w:hanging="1080"/>
      </w:pPr>
    </w:lvl>
    <w:lvl w:ilvl="7">
      <w:start w:val="1"/>
      <w:numFmt w:val="decimal"/>
      <w:lvlText w:val="%1.%2.%3.%4.%5.%6.%7.%8."/>
      <w:lvlJc w:val="left"/>
      <w:pPr>
        <w:ind w:left="11683" w:hanging="1224"/>
      </w:pPr>
    </w:lvl>
    <w:lvl w:ilvl="8">
      <w:start w:val="1"/>
      <w:numFmt w:val="decimal"/>
      <w:lvlText w:val="%1.%2.%3.%4.%5.%6.%7.%8.%9."/>
      <w:lvlJc w:val="left"/>
      <w:pPr>
        <w:ind w:left="12259" w:hanging="1440"/>
      </w:pPr>
    </w:lvl>
  </w:abstractNum>
  <w:num w:numId="1">
    <w:abstractNumId w:val="2"/>
  </w:num>
  <w:num w:numId="2">
    <w:abstractNumId w:val="6"/>
  </w:num>
  <w:num w:numId="3">
    <w:abstractNumId w:val="3"/>
  </w:num>
  <w:num w:numId="4">
    <w:abstractNumId w:val="4"/>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7"/>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7011C0"/>
    <w:rsid w:val="00027856"/>
    <w:rsid w:val="0004505C"/>
    <w:rsid w:val="00070F2D"/>
    <w:rsid w:val="000A5B8A"/>
    <w:rsid w:val="001332BE"/>
    <w:rsid w:val="00147BF5"/>
    <w:rsid w:val="00153556"/>
    <w:rsid w:val="00190B59"/>
    <w:rsid w:val="001A14FC"/>
    <w:rsid w:val="001B435F"/>
    <w:rsid w:val="001D2F92"/>
    <w:rsid w:val="001D641B"/>
    <w:rsid w:val="00244059"/>
    <w:rsid w:val="002535B9"/>
    <w:rsid w:val="00260ED5"/>
    <w:rsid w:val="002930A5"/>
    <w:rsid w:val="002B5513"/>
    <w:rsid w:val="002B7781"/>
    <w:rsid w:val="003431FC"/>
    <w:rsid w:val="00353D00"/>
    <w:rsid w:val="00386D29"/>
    <w:rsid w:val="003E1F30"/>
    <w:rsid w:val="00406666"/>
    <w:rsid w:val="00416C54"/>
    <w:rsid w:val="004743AD"/>
    <w:rsid w:val="00482D6D"/>
    <w:rsid w:val="00521C13"/>
    <w:rsid w:val="00575F02"/>
    <w:rsid w:val="00593A7D"/>
    <w:rsid w:val="00593E47"/>
    <w:rsid w:val="006175CE"/>
    <w:rsid w:val="00632444"/>
    <w:rsid w:val="00650DDD"/>
    <w:rsid w:val="006A0F73"/>
    <w:rsid w:val="006B568E"/>
    <w:rsid w:val="007011C0"/>
    <w:rsid w:val="00737EEF"/>
    <w:rsid w:val="00791A6A"/>
    <w:rsid w:val="007959D6"/>
    <w:rsid w:val="007D678F"/>
    <w:rsid w:val="008059DB"/>
    <w:rsid w:val="008A3663"/>
    <w:rsid w:val="008B6F51"/>
    <w:rsid w:val="008C0E91"/>
    <w:rsid w:val="00952C35"/>
    <w:rsid w:val="00966C19"/>
    <w:rsid w:val="00974B69"/>
    <w:rsid w:val="00A33106"/>
    <w:rsid w:val="00A50B81"/>
    <w:rsid w:val="00A65C96"/>
    <w:rsid w:val="00AB68D4"/>
    <w:rsid w:val="00B014CE"/>
    <w:rsid w:val="00B05BF6"/>
    <w:rsid w:val="00B20C24"/>
    <w:rsid w:val="00B7301D"/>
    <w:rsid w:val="00C15678"/>
    <w:rsid w:val="00CA01F4"/>
    <w:rsid w:val="00D01901"/>
    <w:rsid w:val="00D460C5"/>
    <w:rsid w:val="00D65726"/>
    <w:rsid w:val="00D83C74"/>
    <w:rsid w:val="00D960EF"/>
    <w:rsid w:val="00DA2701"/>
    <w:rsid w:val="00DD4440"/>
    <w:rsid w:val="00DF3341"/>
    <w:rsid w:val="00E2203E"/>
    <w:rsid w:val="00EA26A7"/>
    <w:rsid w:val="00F02506"/>
    <w:rsid w:val="00F32B80"/>
    <w:rsid w:val="00F3336C"/>
    <w:rsid w:val="00F845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8E3"/>
    <w:pPr>
      <w:spacing w:after="200" w:line="276" w:lineRule="auto"/>
    </w:pPr>
  </w:style>
  <w:style w:type="paragraph" w:styleId="2">
    <w:name w:val="heading 2"/>
    <w:basedOn w:val="a"/>
    <w:next w:val="a"/>
    <w:link w:val="20"/>
    <w:uiPriority w:val="99"/>
    <w:qFormat/>
    <w:rsid w:val="00B014CE"/>
    <w:pPr>
      <w:keepNext/>
      <w:spacing w:before="240" w:after="60"/>
      <w:outlineLvl w:val="1"/>
    </w:pPr>
    <w:rPr>
      <w:rFonts w:ascii="Arial" w:eastAsia="Times New Roman" w:hAnsi="Arial" w:cs="Arial"/>
      <w:b/>
      <w:bCs/>
      <w:i/>
      <w:i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7011C0"/>
    <w:pPr>
      <w:keepNext/>
      <w:spacing w:before="240" w:after="120"/>
    </w:pPr>
    <w:rPr>
      <w:rFonts w:ascii="Liberation Sans" w:eastAsia="Microsoft YaHei" w:hAnsi="Liberation Sans" w:cs="Arial"/>
      <w:sz w:val="28"/>
      <w:szCs w:val="28"/>
    </w:rPr>
  </w:style>
  <w:style w:type="paragraph" w:styleId="a4">
    <w:name w:val="Body Text"/>
    <w:basedOn w:val="a"/>
    <w:link w:val="a5"/>
    <w:rsid w:val="007011C0"/>
    <w:pPr>
      <w:spacing w:after="140"/>
    </w:pPr>
  </w:style>
  <w:style w:type="paragraph" w:styleId="a6">
    <w:name w:val="List"/>
    <w:basedOn w:val="a4"/>
    <w:rsid w:val="007011C0"/>
    <w:rPr>
      <w:rFonts w:cs="Arial"/>
    </w:rPr>
  </w:style>
  <w:style w:type="paragraph" w:customStyle="1" w:styleId="Caption">
    <w:name w:val="Caption"/>
    <w:basedOn w:val="a"/>
    <w:qFormat/>
    <w:rsid w:val="007011C0"/>
    <w:pPr>
      <w:suppressLineNumbers/>
      <w:spacing w:before="120" w:after="120"/>
    </w:pPr>
    <w:rPr>
      <w:rFonts w:cs="Arial"/>
      <w:i/>
      <w:iCs/>
      <w:sz w:val="24"/>
      <w:szCs w:val="24"/>
    </w:rPr>
  </w:style>
  <w:style w:type="paragraph" w:styleId="a7">
    <w:name w:val="index heading"/>
    <w:basedOn w:val="a"/>
    <w:qFormat/>
    <w:rsid w:val="007011C0"/>
    <w:pPr>
      <w:suppressLineNumbers/>
    </w:pPr>
    <w:rPr>
      <w:rFonts w:cs="Arial"/>
    </w:rPr>
  </w:style>
  <w:style w:type="paragraph" w:styleId="a8">
    <w:name w:val="No Spacing"/>
    <w:uiPriority w:val="1"/>
    <w:qFormat/>
    <w:rsid w:val="004037D5"/>
    <w:rPr>
      <w:rFonts w:eastAsia="Calibri" w:cs="Times New Roman"/>
      <w:lang w:eastAsia="en-US"/>
    </w:rPr>
  </w:style>
  <w:style w:type="paragraph" w:styleId="a9">
    <w:name w:val="List Paragraph"/>
    <w:basedOn w:val="a"/>
    <w:uiPriority w:val="34"/>
    <w:qFormat/>
    <w:rsid w:val="00121F08"/>
    <w:pPr>
      <w:ind w:left="720"/>
      <w:contextualSpacing/>
    </w:pPr>
  </w:style>
  <w:style w:type="paragraph" w:styleId="aa">
    <w:name w:val="Normal (Web)"/>
    <w:basedOn w:val="a"/>
    <w:unhideWhenUsed/>
    <w:qFormat/>
    <w:rsid w:val="00121F08"/>
    <w:pPr>
      <w:spacing w:beforeAutospacing="1" w:afterAutospacing="1"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locked/>
    <w:rsid w:val="006A0F73"/>
  </w:style>
  <w:style w:type="character" w:styleId="ab">
    <w:name w:val="Hyperlink"/>
    <w:basedOn w:val="a0"/>
    <w:uiPriority w:val="99"/>
    <w:semiHidden/>
    <w:rsid w:val="00B20C24"/>
    <w:rPr>
      <w:rFonts w:cs="Times New Roman"/>
      <w:color w:val="0000FF"/>
      <w:u w:val="single"/>
    </w:rPr>
  </w:style>
  <w:style w:type="paragraph" w:customStyle="1" w:styleId="Heading1">
    <w:name w:val="Heading 1"/>
    <w:basedOn w:val="a"/>
    <w:uiPriority w:val="1"/>
    <w:qFormat/>
    <w:rsid w:val="008B6F51"/>
    <w:pPr>
      <w:widowControl w:val="0"/>
      <w:autoSpaceDE w:val="0"/>
      <w:autoSpaceDN w:val="0"/>
      <w:spacing w:after="0" w:line="240" w:lineRule="auto"/>
      <w:ind w:left="726" w:right="723"/>
      <w:jc w:val="center"/>
      <w:outlineLvl w:val="1"/>
    </w:pPr>
    <w:rPr>
      <w:rFonts w:ascii="Times New Roman" w:eastAsia="Times New Roman" w:hAnsi="Times New Roman" w:cs="Times New Roman"/>
      <w:b/>
      <w:bCs/>
      <w:sz w:val="28"/>
      <w:szCs w:val="28"/>
      <w:lang w:val="uk-UA" w:eastAsia="en-US"/>
    </w:rPr>
  </w:style>
  <w:style w:type="character" w:customStyle="1" w:styleId="rvts0">
    <w:name w:val="rvts0"/>
    <w:basedOn w:val="a0"/>
    <w:rsid w:val="00D01901"/>
  </w:style>
  <w:style w:type="table" w:styleId="ac">
    <w:name w:val="Table Grid"/>
    <w:basedOn w:val="a1"/>
    <w:uiPriority w:val="59"/>
    <w:rsid w:val="0063244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Balloon Text"/>
    <w:basedOn w:val="a"/>
    <w:link w:val="ae"/>
    <w:uiPriority w:val="99"/>
    <w:semiHidden/>
    <w:unhideWhenUsed/>
    <w:rsid w:val="00B014C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014CE"/>
    <w:rPr>
      <w:rFonts w:ascii="Tahoma" w:hAnsi="Tahoma" w:cs="Tahoma"/>
      <w:sz w:val="16"/>
      <w:szCs w:val="16"/>
    </w:rPr>
  </w:style>
  <w:style w:type="character" w:customStyle="1" w:styleId="20">
    <w:name w:val="Заголовок 2 Знак"/>
    <w:basedOn w:val="a0"/>
    <w:link w:val="2"/>
    <w:uiPriority w:val="99"/>
    <w:rsid w:val="00B014CE"/>
    <w:rPr>
      <w:rFonts w:ascii="Arial" w:eastAsia="Times New Roman" w:hAnsi="Arial" w:cs="Arial"/>
      <w:b/>
      <w:bCs/>
      <w:i/>
      <w:iCs/>
      <w:sz w:val="28"/>
      <w:szCs w:val="28"/>
      <w:lang w:val="uk-UA" w:eastAsia="en-US"/>
    </w:rPr>
  </w:style>
</w:styles>
</file>

<file path=word/webSettings.xml><?xml version="1.0" encoding="utf-8"?>
<w:webSettings xmlns:r="http://schemas.openxmlformats.org/officeDocument/2006/relationships" xmlns:w="http://schemas.openxmlformats.org/wordprocessingml/2006/main">
  <w:divs>
    <w:div w:id="419643536">
      <w:bodyDiv w:val="1"/>
      <w:marLeft w:val="0"/>
      <w:marRight w:val="0"/>
      <w:marTop w:val="0"/>
      <w:marBottom w:val="0"/>
      <w:divBdr>
        <w:top w:val="none" w:sz="0" w:space="0" w:color="auto"/>
        <w:left w:val="none" w:sz="0" w:space="0" w:color="auto"/>
        <w:bottom w:val="none" w:sz="0" w:space="0" w:color="auto"/>
        <w:right w:val="none" w:sz="0" w:space="0" w:color="auto"/>
      </w:divBdr>
    </w:div>
    <w:div w:id="1026759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16</Pages>
  <Words>3726</Words>
  <Characters>21241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dc:description/>
  <cp:lastModifiedBy>User1</cp:lastModifiedBy>
  <cp:revision>38</cp:revision>
  <cp:lastPrinted>2026-05-18T14:20:00Z</cp:lastPrinted>
  <dcterms:created xsi:type="dcterms:W3CDTF">2021-11-30T12:09:00Z</dcterms:created>
  <dcterms:modified xsi:type="dcterms:W3CDTF">2026-05-20T12:17:00Z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