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E52" w:rsidRPr="00E24FD8" w:rsidRDefault="00127967" w:rsidP="00470DDC">
      <w:pPr>
        <w:framePr w:h="0" w:hSpace="141" w:wrap="around" w:vAnchor="text" w:hAnchor="page" w:x="6093" w:y="2"/>
        <w:jc w:val="center"/>
        <w:rPr>
          <w:noProof/>
          <w:sz w:val="28"/>
          <w:szCs w:val="28"/>
          <w:lang w:val="uk-UA"/>
        </w:rPr>
      </w:pPr>
      <w:r>
        <w:rPr>
          <w:noProof/>
          <w:sz w:val="28"/>
          <w:szCs w:val="28"/>
        </w:rPr>
        <w:drawing>
          <wp:inline distT="0" distB="0" distL="0" distR="0">
            <wp:extent cx="464820" cy="67056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64820" cy="670560"/>
                    </a:xfrm>
                    <a:prstGeom prst="rect">
                      <a:avLst/>
                    </a:prstGeom>
                    <a:noFill/>
                    <a:ln w="9525">
                      <a:noFill/>
                      <a:miter lim="800000"/>
                      <a:headEnd/>
                      <a:tailEnd/>
                    </a:ln>
                  </pic:spPr>
                </pic:pic>
              </a:graphicData>
            </a:graphic>
          </wp:inline>
        </w:drawing>
      </w:r>
    </w:p>
    <w:p w:rsidR="00470DDC" w:rsidRPr="00E24FD8" w:rsidRDefault="00470DDC" w:rsidP="00470DDC">
      <w:pPr>
        <w:pStyle w:val="a3"/>
        <w:ind w:right="-425"/>
        <w:rPr>
          <w:szCs w:val="28"/>
        </w:rPr>
      </w:pPr>
    </w:p>
    <w:p w:rsidR="00470DDC" w:rsidRPr="00E24FD8" w:rsidRDefault="00470DDC" w:rsidP="00470DDC">
      <w:pPr>
        <w:ind w:right="-425"/>
        <w:rPr>
          <w:sz w:val="28"/>
          <w:szCs w:val="28"/>
          <w:lang w:val="uk-UA"/>
        </w:rPr>
      </w:pPr>
    </w:p>
    <w:p w:rsidR="00470DDC" w:rsidRPr="00E24FD8" w:rsidRDefault="00470DDC" w:rsidP="00470DDC">
      <w:pPr>
        <w:ind w:right="-425"/>
        <w:rPr>
          <w:sz w:val="28"/>
          <w:szCs w:val="28"/>
          <w:lang w:val="uk-UA"/>
        </w:rPr>
      </w:pPr>
    </w:p>
    <w:p w:rsidR="00470DDC" w:rsidRPr="00E24FD8" w:rsidRDefault="00470DDC" w:rsidP="00470DDC">
      <w:pPr>
        <w:ind w:right="-425"/>
        <w:rPr>
          <w:sz w:val="28"/>
          <w:szCs w:val="28"/>
          <w:lang w:val="uk-UA"/>
        </w:rPr>
      </w:pPr>
    </w:p>
    <w:p w:rsidR="00470DDC" w:rsidRDefault="001E664F" w:rsidP="001E664F">
      <w:pPr>
        <w:ind w:right="-425"/>
        <w:jc w:val="center"/>
        <w:rPr>
          <w:b/>
          <w:sz w:val="28"/>
          <w:szCs w:val="28"/>
          <w:lang w:val="uk-UA"/>
        </w:rPr>
      </w:pPr>
      <w:r>
        <w:rPr>
          <w:b/>
          <w:sz w:val="28"/>
          <w:szCs w:val="28"/>
          <w:lang w:val="uk-UA"/>
        </w:rPr>
        <w:t>ТЕПЛИЦЬК</w:t>
      </w:r>
      <w:r w:rsidR="00470DDC" w:rsidRPr="00E24FD8">
        <w:rPr>
          <w:b/>
          <w:sz w:val="28"/>
          <w:szCs w:val="28"/>
          <w:lang w:val="uk-UA"/>
        </w:rPr>
        <w:t>А</w:t>
      </w:r>
      <w:r>
        <w:rPr>
          <w:b/>
          <w:sz w:val="28"/>
          <w:szCs w:val="28"/>
          <w:lang w:val="uk-UA"/>
        </w:rPr>
        <w:t xml:space="preserve"> </w:t>
      </w:r>
      <w:r w:rsidR="00470DDC" w:rsidRPr="00E24FD8">
        <w:rPr>
          <w:b/>
          <w:sz w:val="28"/>
          <w:szCs w:val="28"/>
          <w:lang w:val="uk-UA"/>
        </w:rPr>
        <w:t>СІЛЬСЬКА</w:t>
      </w:r>
      <w:r>
        <w:rPr>
          <w:b/>
          <w:sz w:val="28"/>
          <w:szCs w:val="28"/>
          <w:lang w:val="uk-UA"/>
        </w:rPr>
        <w:t xml:space="preserve"> </w:t>
      </w:r>
      <w:r w:rsidR="00470DDC" w:rsidRPr="00E24FD8">
        <w:rPr>
          <w:b/>
          <w:sz w:val="28"/>
          <w:szCs w:val="28"/>
          <w:lang w:val="uk-UA"/>
        </w:rPr>
        <w:t>РАДА</w:t>
      </w:r>
    </w:p>
    <w:p w:rsidR="001E664F" w:rsidRPr="00E24FD8" w:rsidRDefault="00BC0BFF" w:rsidP="00470DDC">
      <w:pPr>
        <w:ind w:right="-425"/>
        <w:jc w:val="center"/>
        <w:rPr>
          <w:b/>
          <w:sz w:val="28"/>
          <w:szCs w:val="28"/>
          <w:lang w:val="uk-UA"/>
        </w:rPr>
      </w:pPr>
      <w:r>
        <w:rPr>
          <w:b/>
          <w:sz w:val="28"/>
          <w:szCs w:val="28"/>
          <w:lang w:val="uk-UA"/>
        </w:rPr>
        <w:t>БОЛГРАДСЬКОГО РАЙОНУ ОДЕСЬ</w:t>
      </w:r>
      <w:r w:rsidR="001E664F">
        <w:rPr>
          <w:b/>
          <w:sz w:val="28"/>
          <w:szCs w:val="28"/>
          <w:lang w:val="uk-UA"/>
        </w:rPr>
        <w:t>КОЇ ОБЛАСТІ</w:t>
      </w:r>
    </w:p>
    <w:p w:rsidR="00470DDC" w:rsidRPr="00E24FD8" w:rsidRDefault="00470DDC" w:rsidP="00470DDC">
      <w:pPr>
        <w:rPr>
          <w:b/>
          <w:sz w:val="28"/>
          <w:szCs w:val="28"/>
          <w:lang w:val="uk-UA"/>
        </w:rPr>
      </w:pPr>
    </w:p>
    <w:p w:rsidR="00470DDC" w:rsidRPr="00E24FD8" w:rsidRDefault="00CC1E2A" w:rsidP="00470DDC">
      <w:pPr>
        <w:tabs>
          <w:tab w:val="left" w:pos="4140"/>
        </w:tabs>
        <w:jc w:val="center"/>
        <w:rPr>
          <w:b/>
          <w:sz w:val="28"/>
          <w:szCs w:val="28"/>
          <w:lang w:val="uk-UA"/>
        </w:rPr>
      </w:pPr>
      <w:r>
        <w:rPr>
          <w:b/>
          <w:sz w:val="28"/>
          <w:szCs w:val="28"/>
          <w:lang w:val="uk-UA"/>
        </w:rPr>
        <w:t xml:space="preserve"> </w:t>
      </w:r>
      <w:r w:rsidR="00470DDC" w:rsidRPr="00E24FD8">
        <w:rPr>
          <w:b/>
          <w:sz w:val="28"/>
          <w:szCs w:val="28"/>
          <w:lang w:val="uk-UA"/>
        </w:rPr>
        <w:t>РОЗПОРЯДЖЕННЯ</w:t>
      </w:r>
    </w:p>
    <w:p w:rsidR="00470DDC" w:rsidRPr="00E24FD8" w:rsidRDefault="00470DDC" w:rsidP="00470DDC">
      <w:pPr>
        <w:rPr>
          <w:sz w:val="28"/>
          <w:szCs w:val="28"/>
          <w:lang w:val="uk-UA"/>
        </w:rPr>
      </w:pPr>
    </w:p>
    <w:p w:rsidR="00470DDC" w:rsidRPr="00E24FD8" w:rsidRDefault="00E26A41" w:rsidP="00470DDC">
      <w:pPr>
        <w:jc w:val="both"/>
        <w:rPr>
          <w:b/>
          <w:sz w:val="28"/>
          <w:szCs w:val="28"/>
          <w:lang w:val="uk-UA"/>
        </w:rPr>
      </w:pPr>
      <w:r>
        <w:rPr>
          <w:b/>
          <w:sz w:val="28"/>
          <w:szCs w:val="28"/>
          <w:lang w:val="uk-UA"/>
        </w:rPr>
        <w:t xml:space="preserve">   </w:t>
      </w:r>
      <w:r w:rsidR="00F605DA">
        <w:rPr>
          <w:b/>
          <w:sz w:val="28"/>
          <w:szCs w:val="28"/>
          <w:lang w:val="uk-UA"/>
        </w:rPr>
        <w:t>15</w:t>
      </w:r>
      <w:r w:rsidR="007C1090" w:rsidRPr="007C1090">
        <w:rPr>
          <w:b/>
          <w:sz w:val="28"/>
          <w:szCs w:val="28"/>
          <w:lang w:val="uk-UA"/>
        </w:rPr>
        <w:t xml:space="preserve"> квітня</w:t>
      </w:r>
      <w:r w:rsidR="007C1090">
        <w:rPr>
          <w:sz w:val="28"/>
          <w:szCs w:val="28"/>
          <w:lang w:val="uk-UA"/>
        </w:rPr>
        <w:t xml:space="preserve"> </w:t>
      </w:r>
      <w:r w:rsidR="008D3A76">
        <w:rPr>
          <w:b/>
          <w:sz w:val="28"/>
          <w:szCs w:val="28"/>
          <w:lang w:val="uk-UA"/>
        </w:rPr>
        <w:t xml:space="preserve"> 202</w:t>
      </w:r>
      <w:r w:rsidR="006B7F94">
        <w:rPr>
          <w:b/>
          <w:sz w:val="28"/>
          <w:szCs w:val="28"/>
          <w:lang w:val="uk-UA"/>
        </w:rPr>
        <w:t>6</w:t>
      </w:r>
      <w:r w:rsidR="00760307">
        <w:rPr>
          <w:b/>
          <w:sz w:val="28"/>
          <w:szCs w:val="28"/>
          <w:lang w:val="uk-UA"/>
        </w:rPr>
        <w:t xml:space="preserve"> року              </w:t>
      </w:r>
      <w:r w:rsidR="00470DDC" w:rsidRPr="00E24FD8">
        <w:rPr>
          <w:b/>
          <w:sz w:val="28"/>
          <w:szCs w:val="28"/>
          <w:lang w:val="uk-UA"/>
        </w:rPr>
        <w:t xml:space="preserve"> </w:t>
      </w:r>
      <w:r>
        <w:rPr>
          <w:b/>
          <w:sz w:val="28"/>
          <w:szCs w:val="28"/>
          <w:lang w:val="uk-UA"/>
        </w:rPr>
        <w:t xml:space="preserve">   </w:t>
      </w:r>
      <w:r w:rsidR="00470DDC" w:rsidRPr="00E24FD8">
        <w:rPr>
          <w:b/>
          <w:sz w:val="28"/>
          <w:szCs w:val="28"/>
          <w:lang w:val="uk-UA"/>
        </w:rPr>
        <w:t>с. Тепл</w:t>
      </w:r>
      <w:r w:rsidR="0021193A" w:rsidRPr="00E24FD8">
        <w:rPr>
          <w:b/>
          <w:sz w:val="28"/>
          <w:szCs w:val="28"/>
          <w:lang w:val="uk-UA"/>
        </w:rPr>
        <w:t xml:space="preserve">иця                 </w:t>
      </w:r>
      <w:r>
        <w:rPr>
          <w:b/>
          <w:sz w:val="28"/>
          <w:szCs w:val="28"/>
          <w:lang w:val="uk-UA"/>
        </w:rPr>
        <w:t xml:space="preserve">     </w:t>
      </w:r>
      <w:r w:rsidR="00470DDC" w:rsidRPr="00E24FD8">
        <w:rPr>
          <w:b/>
          <w:sz w:val="28"/>
          <w:szCs w:val="28"/>
          <w:lang w:val="uk-UA"/>
        </w:rPr>
        <w:t xml:space="preserve"> № </w:t>
      </w:r>
      <w:r w:rsidR="00F605DA">
        <w:rPr>
          <w:b/>
          <w:sz w:val="28"/>
          <w:szCs w:val="28"/>
          <w:lang w:val="uk-UA"/>
        </w:rPr>
        <w:t>67</w:t>
      </w:r>
      <w:r w:rsidR="00760307">
        <w:rPr>
          <w:b/>
          <w:sz w:val="28"/>
          <w:szCs w:val="28"/>
          <w:lang w:val="uk-UA"/>
        </w:rPr>
        <w:t>/ 202</w:t>
      </w:r>
      <w:r w:rsidR="006B7F94">
        <w:rPr>
          <w:b/>
          <w:sz w:val="28"/>
          <w:szCs w:val="28"/>
          <w:lang w:val="uk-UA"/>
        </w:rPr>
        <w:t>6</w:t>
      </w:r>
      <w:r w:rsidR="00470DDC" w:rsidRPr="00E24FD8">
        <w:rPr>
          <w:b/>
          <w:sz w:val="28"/>
          <w:szCs w:val="28"/>
          <w:lang w:val="uk-UA"/>
        </w:rPr>
        <w:t xml:space="preserve"> - </w:t>
      </w:r>
      <w:r w:rsidR="007478E6" w:rsidRPr="00E24FD8">
        <w:rPr>
          <w:b/>
          <w:sz w:val="28"/>
          <w:szCs w:val="28"/>
          <w:lang w:val="uk-UA"/>
        </w:rPr>
        <w:t>С</w:t>
      </w:r>
      <w:r w:rsidR="00470DDC" w:rsidRPr="00E24FD8">
        <w:rPr>
          <w:b/>
          <w:sz w:val="28"/>
          <w:szCs w:val="28"/>
          <w:lang w:val="uk-UA"/>
        </w:rPr>
        <w:t>Р</w:t>
      </w:r>
    </w:p>
    <w:p w:rsidR="00760307" w:rsidRPr="00E24FD8" w:rsidRDefault="00760307" w:rsidP="00470DDC">
      <w:pPr>
        <w:tabs>
          <w:tab w:val="left" w:pos="1260"/>
        </w:tabs>
        <w:jc w:val="both"/>
        <w:rPr>
          <w:b/>
          <w:sz w:val="28"/>
          <w:szCs w:val="28"/>
          <w:lang w:val="uk-UA"/>
        </w:rPr>
      </w:pPr>
    </w:p>
    <w:p w:rsidR="00F605DA" w:rsidRDefault="00F605DA" w:rsidP="00F605DA">
      <w:pPr>
        <w:tabs>
          <w:tab w:val="left" w:pos="1260"/>
        </w:tabs>
        <w:jc w:val="both"/>
        <w:rPr>
          <w:b/>
          <w:sz w:val="27"/>
          <w:szCs w:val="27"/>
          <w:lang w:val="uk-UA"/>
        </w:rPr>
      </w:pPr>
      <w:r>
        <w:rPr>
          <w:b/>
          <w:sz w:val="27"/>
          <w:szCs w:val="27"/>
          <w:lang w:val="uk-UA"/>
        </w:rPr>
        <w:t xml:space="preserve">Про затвердження Плану проведення заходів, пов’язаних </w:t>
      </w:r>
    </w:p>
    <w:p w:rsidR="00F605DA" w:rsidRDefault="00F605DA" w:rsidP="00F605DA">
      <w:pPr>
        <w:tabs>
          <w:tab w:val="left" w:pos="1260"/>
        </w:tabs>
        <w:jc w:val="both"/>
        <w:rPr>
          <w:b/>
          <w:sz w:val="27"/>
          <w:szCs w:val="27"/>
          <w:bdr w:val="none" w:sz="0" w:space="0" w:color="auto" w:frame="1"/>
          <w:lang w:val="uk-UA"/>
        </w:rPr>
      </w:pPr>
      <w:r>
        <w:rPr>
          <w:b/>
          <w:sz w:val="27"/>
          <w:szCs w:val="27"/>
          <w:lang w:val="uk-UA"/>
        </w:rPr>
        <w:t xml:space="preserve">з 40-ми роковинами Чорнобильської катастрофи та </w:t>
      </w:r>
      <w:r>
        <w:rPr>
          <w:b/>
          <w:sz w:val="27"/>
          <w:szCs w:val="27"/>
          <w:bdr w:val="none" w:sz="0" w:space="0" w:color="auto" w:frame="1"/>
          <w:lang w:val="uk-UA"/>
        </w:rPr>
        <w:t xml:space="preserve">з нагоди </w:t>
      </w:r>
    </w:p>
    <w:p w:rsidR="00F605DA" w:rsidRDefault="00F605DA" w:rsidP="00F605DA">
      <w:pPr>
        <w:tabs>
          <w:tab w:val="left" w:pos="1260"/>
        </w:tabs>
        <w:jc w:val="both"/>
        <w:rPr>
          <w:b/>
          <w:sz w:val="27"/>
          <w:szCs w:val="27"/>
          <w:bdr w:val="none" w:sz="0" w:space="0" w:color="auto" w:frame="1"/>
          <w:lang w:val="uk-UA"/>
        </w:rPr>
      </w:pPr>
      <w:r>
        <w:rPr>
          <w:b/>
          <w:sz w:val="27"/>
          <w:szCs w:val="27"/>
          <w:bdr w:val="none" w:sz="0" w:space="0" w:color="auto" w:frame="1"/>
          <w:lang w:val="uk-UA"/>
        </w:rPr>
        <w:t xml:space="preserve">Дня вшанування учасників ліквідації наслідків аварії на </w:t>
      </w:r>
    </w:p>
    <w:p w:rsidR="00F605DA" w:rsidRDefault="00F605DA" w:rsidP="00F605DA">
      <w:pPr>
        <w:tabs>
          <w:tab w:val="left" w:pos="1260"/>
        </w:tabs>
        <w:jc w:val="both"/>
        <w:rPr>
          <w:b/>
          <w:sz w:val="27"/>
          <w:szCs w:val="27"/>
          <w:bdr w:val="none" w:sz="0" w:space="0" w:color="auto" w:frame="1"/>
          <w:lang w:val="uk-UA"/>
        </w:rPr>
      </w:pPr>
      <w:r>
        <w:rPr>
          <w:b/>
          <w:sz w:val="27"/>
          <w:szCs w:val="27"/>
          <w:bdr w:val="none" w:sz="0" w:space="0" w:color="auto" w:frame="1"/>
          <w:lang w:val="uk-UA"/>
        </w:rPr>
        <w:t>Чорнобильській АЕС</w:t>
      </w:r>
    </w:p>
    <w:p w:rsidR="00F605DA" w:rsidRDefault="00F605DA" w:rsidP="00F605DA">
      <w:pPr>
        <w:tabs>
          <w:tab w:val="left" w:pos="1260"/>
        </w:tabs>
        <w:jc w:val="center"/>
        <w:rPr>
          <w:b/>
          <w:sz w:val="27"/>
          <w:szCs w:val="27"/>
          <w:lang w:val="uk-UA"/>
        </w:rPr>
      </w:pPr>
    </w:p>
    <w:p w:rsidR="00F605DA" w:rsidRDefault="00F605DA" w:rsidP="00F605DA">
      <w:pPr>
        <w:pStyle w:val="1"/>
        <w:spacing w:before="0" w:after="0"/>
        <w:ind w:firstLine="539"/>
        <w:jc w:val="both"/>
        <w:rPr>
          <w:rFonts w:ascii="Times New Roman" w:hAnsi="Times New Roman" w:cs="Times New Roman"/>
          <w:b w:val="0"/>
          <w:sz w:val="27"/>
          <w:szCs w:val="27"/>
          <w:lang w:val="uk-UA"/>
        </w:rPr>
      </w:pPr>
      <w:r>
        <w:rPr>
          <w:rFonts w:ascii="Times New Roman" w:hAnsi="Times New Roman" w:cs="Times New Roman"/>
          <w:b w:val="0"/>
          <w:color w:val="1B1D1F"/>
          <w:sz w:val="27"/>
          <w:szCs w:val="27"/>
          <w:shd w:val="clear" w:color="auto" w:fill="FFFFFF"/>
          <w:lang w:val="uk-UA"/>
        </w:rPr>
        <w:t>Відповідно до статті 34, 42 Закону України «Про місцеве самоврядування в Україні», постанови Верховної Ради України від 04 грудня 2025 року № 4716-</w:t>
      </w:r>
      <w:r>
        <w:rPr>
          <w:rFonts w:ascii="Times New Roman" w:hAnsi="Times New Roman" w:cs="Times New Roman"/>
          <w:b w:val="0"/>
          <w:color w:val="1B1D1F"/>
          <w:sz w:val="27"/>
          <w:szCs w:val="27"/>
          <w:shd w:val="clear" w:color="auto" w:fill="FFFFFF"/>
        </w:rPr>
        <w:t>I</w:t>
      </w:r>
      <w:r>
        <w:rPr>
          <w:rFonts w:ascii="Times New Roman" w:hAnsi="Times New Roman" w:cs="Times New Roman"/>
          <w:b w:val="0"/>
          <w:color w:val="1B1D1F"/>
          <w:sz w:val="27"/>
          <w:szCs w:val="27"/>
          <w:shd w:val="clear" w:color="auto" w:fill="FFFFFF"/>
          <w:lang w:val="uk-UA"/>
        </w:rPr>
        <w:t>Х «Про вшанування учасників ліквідації наслідків аварії на Чорнобильській АЕС та про заходи, пов'язані з 40-ми роковинами Чорнобильської катастрофи» та розпорядження Кабінету Міністрів України від 05 лютого 2026 року № 118-р «Про заходи, пов’язані з 40-ми роковинами Чорнобильської катастрофи» з метою належного вшанування мужності, самовідданості та високого професіоналізму учасників ліквідації наслідків аварії на Чорнобильській атомній електростанції, посилення державної підтримки громадян, які постраждали внаслідок цієї катастрофи, забезпечення їхнього належного соціального захисту, у зв’язку з 40-ми роковинами Чорнобильської катастрофи</w:t>
      </w:r>
      <w:r>
        <w:rPr>
          <w:rFonts w:ascii="Times New Roman" w:hAnsi="Times New Roman" w:cs="Times New Roman"/>
          <w:b w:val="0"/>
          <w:color w:val="1B1D1F"/>
          <w:sz w:val="27"/>
          <w:szCs w:val="27"/>
          <w:shd w:val="clear" w:color="auto" w:fill="FFFFFF"/>
        </w:rPr>
        <w:t> </w:t>
      </w:r>
      <w:r>
        <w:rPr>
          <w:rFonts w:ascii="Times New Roman" w:hAnsi="Times New Roman" w:cs="Times New Roman"/>
          <w:b w:val="0"/>
          <w:color w:val="1B1D1F"/>
          <w:sz w:val="27"/>
          <w:szCs w:val="27"/>
          <w:shd w:val="clear" w:color="auto" w:fill="FFFFFF"/>
          <w:lang w:val="uk-UA"/>
        </w:rPr>
        <w:t xml:space="preserve">та </w:t>
      </w:r>
      <w:r>
        <w:rPr>
          <w:rFonts w:ascii="Times New Roman" w:hAnsi="Times New Roman" w:cs="Times New Roman"/>
          <w:b w:val="0"/>
          <w:sz w:val="27"/>
          <w:szCs w:val="27"/>
          <w:bdr w:val="none" w:sz="0" w:space="0" w:color="auto" w:frame="1"/>
          <w:lang w:val="uk-UA"/>
        </w:rPr>
        <w:t>з нагоди Дня вшанування учасників ліквідації наслідків аварії на Чорнобильській АЕС</w:t>
      </w:r>
    </w:p>
    <w:p w:rsidR="00F605DA" w:rsidRDefault="00F605DA" w:rsidP="00F605DA">
      <w:pPr>
        <w:rPr>
          <w:sz w:val="27"/>
          <w:szCs w:val="27"/>
          <w:lang w:val="uk-UA"/>
        </w:rPr>
      </w:pPr>
    </w:p>
    <w:p w:rsidR="00F605DA" w:rsidRDefault="00F605DA" w:rsidP="00F605DA">
      <w:pPr>
        <w:tabs>
          <w:tab w:val="left" w:pos="567"/>
        </w:tabs>
        <w:ind w:firstLine="567"/>
        <w:jc w:val="both"/>
        <w:rPr>
          <w:sz w:val="27"/>
          <w:szCs w:val="27"/>
          <w:lang w:val="uk-UA"/>
        </w:rPr>
      </w:pPr>
      <w:r>
        <w:rPr>
          <w:sz w:val="27"/>
          <w:szCs w:val="27"/>
          <w:lang w:val="uk-UA"/>
        </w:rPr>
        <w:t xml:space="preserve">1. Затвердити План проведення заходів, пов’язаних з 40-ми роковинами Чорнобильської катастрофи та </w:t>
      </w:r>
      <w:r>
        <w:rPr>
          <w:sz w:val="27"/>
          <w:szCs w:val="27"/>
          <w:bdr w:val="none" w:sz="0" w:space="0" w:color="auto" w:frame="1"/>
          <w:lang w:val="uk-UA"/>
        </w:rPr>
        <w:t>з нагоди Дня вшанування учасників ліквідації наслідків аварії на Чорнобильській АЕС</w:t>
      </w:r>
      <w:r>
        <w:rPr>
          <w:sz w:val="27"/>
          <w:szCs w:val="27"/>
          <w:lang w:val="uk-UA"/>
        </w:rPr>
        <w:t xml:space="preserve"> (далі – План заходів), що додається.</w:t>
      </w:r>
    </w:p>
    <w:p w:rsidR="00F605DA" w:rsidRDefault="00F605DA" w:rsidP="00111A60">
      <w:pPr>
        <w:ind w:firstLine="540"/>
        <w:jc w:val="both"/>
        <w:rPr>
          <w:sz w:val="27"/>
          <w:szCs w:val="27"/>
          <w:lang w:val="uk-UA"/>
        </w:rPr>
      </w:pPr>
      <w:r>
        <w:rPr>
          <w:sz w:val="27"/>
          <w:szCs w:val="27"/>
          <w:lang w:val="uk-UA"/>
        </w:rPr>
        <w:t>2. Структурним підрозділам Теплицької сільської ради Болградського району Одеської області: відділу освіти, молоді та спорту, відділу культури забезпечити в межах повноважень виконання Плану заходів про що проінформувати до 05 травня 2026 року відділ надання соціальних послуг виконавчого комітету Теплицької сільської ради.</w:t>
      </w:r>
    </w:p>
    <w:p w:rsidR="00F605DA" w:rsidRDefault="00F605DA" w:rsidP="00111A60">
      <w:pPr>
        <w:tabs>
          <w:tab w:val="left" w:pos="1000"/>
        </w:tabs>
        <w:ind w:firstLine="540"/>
        <w:jc w:val="both"/>
        <w:rPr>
          <w:sz w:val="27"/>
          <w:szCs w:val="27"/>
          <w:lang w:val="uk-UA"/>
        </w:rPr>
      </w:pPr>
      <w:r>
        <w:rPr>
          <w:sz w:val="27"/>
          <w:szCs w:val="27"/>
          <w:lang w:val="uk-UA"/>
        </w:rPr>
        <w:t>3. Відділу надання соціальних послуг виконавчого комітету Теплицької сільської ради Болградського району Одеської області узагальнити матеріали та до 11 травня 2026 року проінформувати управління соціального захисту населення Болградської районної державної адміністрації про виконання Плану заходів.</w:t>
      </w:r>
    </w:p>
    <w:p w:rsidR="00F605DA" w:rsidRDefault="00F605DA" w:rsidP="00F605DA">
      <w:pPr>
        <w:tabs>
          <w:tab w:val="left" w:pos="1000"/>
        </w:tabs>
        <w:ind w:firstLine="540"/>
        <w:jc w:val="both"/>
        <w:rPr>
          <w:sz w:val="27"/>
          <w:szCs w:val="27"/>
          <w:lang w:val="uk-UA"/>
        </w:rPr>
      </w:pPr>
      <w:r>
        <w:rPr>
          <w:sz w:val="27"/>
          <w:szCs w:val="27"/>
          <w:lang w:val="uk-UA"/>
        </w:rPr>
        <w:t>4. Контроль за виконанням цього розпорядження покласти на заступника сільського голови з питань діяльності виконавчих органів.</w:t>
      </w:r>
    </w:p>
    <w:p w:rsidR="00F605DA" w:rsidRDefault="00F605DA" w:rsidP="00F605DA">
      <w:pPr>
        <w:tabs>
          <w:tab w:val="left" w:pos="1000"/>
        </w:tabs>
        <w:rPr>
          <w:sz w:val="27"/>
          <w:szCs w:val="27"/>
          <w:lang w:val="uk-UA"/>
        </w:rPr>
      </w:pPr>
    </w:p>
    <w:p w:rsidR="00F605DA" w:rsidRDefault="00F605DA" w:rsidP="00F605DA">
      <w:pPr>
        <w:tabs>
          <w:tab w:val="left" w:pos="1000"/>
        </w:tabs>
        <w:rPr>
          <w:sz w:val="27"/>
          <w:szCs w:val="27"/>
          <w:lang w:val="uk-UA"/>
        </w:rPr>
      </w:pPr>
    </w:p>
    <w:p w:rsidR="00F605DA" w:rsidRDefault="00F605DA" w:rsidP="00F605DA">
      <w:pPr>
        <w:tabs>
          <w:tab w:val="left" w:pos="1000"/>
        </w:tabs>
        <w:rPr>
          <w:sz w:val="27"/>
          <w:szCs w:val="27"/>
          <w:lang w:val="uk-UA"/>
        </w:rPr>
      </w:pPr>
      <w:r>
        <w:rPr>
          <w:sz w:val="27"/>
          <w:szCs w:val="27"/>
          <w:lang w:val="uk-UA"/>
        </w:rPr>
        <w:t>Сільський голова                                                                                 Іван ЛЕОНТЬЄВ</w:t>
      </w:r>
    </w:p>
    <w:p w:rsidR="00111A60" w:rsidRDefault="00111A60" w:rsidP="00F605DA">
      <w:pPr>
        <w:tabs>
          <w:tab w:val="left" w:pos="1000"/>
        </w:tabs>
        <w:rPr>
          <w:sz w:val="27"/>
          <w:szCs w:val="27"/>
          <w:lang w:val="uk-UA"/>
        </w:rPr>
      </w:pPr>
    </w:p>
    <w:p w:rsidR="00111A60" w:rsidRDefault="00111A60" w:rsidP="00F605DA">
      <w:pPr>
        <w:tabs>
          <w:tab w:val="left" w:pos="1000"/>
        </w:tabs>
        <w:rPr>
          <w:sz w:val="27"/>
          <w:szCs w:val="27"/>
          <w:lang w:val="uk-UA"/>
        </w:rPr>
      </w:pPr>
    </w:p>
    <w:p w:rsidR="00F605DA" w:rsidRDefault="00F605DA" w:rsidP="00F605DA">
      <w:pPr>
        <w:tabs>
          <w:tab w:val="left" w:pos="1000"/>
        </w:tabs>
        <w:ind w:left="5103"/>
        <w:rPr>
          <w:lang w:val="uk-UA"/>
        </w:rPr>
      </w:pPr>
    </w:p>
    <w:p w:rsidR="00F605DA" w:rsidRDefault="00F605DA" w:rsidP="00F605DA">
      <w:pPr>
        <w:tabs>
          <w:tab w:val="left" w:pos="1000"/>
        </w:tabs>
        <w:ind w:left="5103"/>
        <w:rPr>
          <w:lang w:val="uk-UA"/>
        </w:rPr>
      </w:pPr>
    </w:p>
    <w:p w:rsidR="00F605DA" w:rsidRDefault="00DE15EF" w:rsidP="00F605DA">
      <w:pPr>
        <w:tabs>
          <w:tab w:val="left" w:pos="1000"/>
        </w:tabs>
        <w:ind w:left="5103"/>
        <w:rPr>
          <w:lang w:val="uk-UA"/>
        </w:rPr>
      </w:pPr>
      <w:r>
        <w:rPr>
          <w:lang w:val="uk-UA"/>
        </w:rPr>
        <w:t xml:space="preserve">      </w:t>
      </w:r>
      <w:r w:rsidR="00F605DA">
        <w:rPr>
          <w:lang w:val="uk-UA"/>
        </w:rPr>
        <w:t xml:space="preserve">ЗАТВЕРДЖЕНО </w:t>
      </w:r>
    </w:p>
    <w:p w:rsidR="00F605DA" w:rsidRDefault="00F605DA" w:rsidP="00F605DA">
      <w:pPr>
        <w:tabs>
          <w:tab w:val="left" w:pos="1000"/>
        </w:tabs>
        <w:ind w:left="5103"/>
        <w:rPr>
          <w:lang w:val="uk-UA"/>
        </w:rPr>
      </w:pPr>
      <w:r>
        <w:rPr>
          <w:lang w:val="uk-UA"/>
        </w:rPr>
        <w:t>Розпорядження</w:t>
      </w:r>
      <w:r w:rsidR="00FA176F">
        <w:rPr>
          <w:lang w:val="uk-UA"/>
        </w:rPr>
        <w:t>м</w:t>
      </w:r>
      <w:r>
        <w:rPr>
          <w:lang w:val="uk-UA"/>
        </w:rPr>
        <w:t xml:space="preserve"> сільського голови Теплицької сільської ради </w:t>
      </w:r>
    </w:p>
    <w:p w:rsidR="00F605DA" w:rsidRDefault="00FA176F" w:rsidP="00F605DA">
      <w:pPr>
        <w:tabs>
          <w:tab w:val="left" w:pos="1000"/>
        </w:tabs>
        <w:ind w:left="5103"/>
        <w:rPr>
          <w:lang w:val="uk-UA"/>
        </w:rPr>
      </w:pPr>
      <w:r>
        <w:rPr>
          <w:lang w:val="uk-UA"/>
        </w:rPr>
        <w:t xml:space="preserve"> від </w:t>
      </w:r>
      <w:r w:rsidR="00DE15EF">
        <w:rPr>
          <w:lang w:val="uk-UA"/>
        </w:rPr>
        <w:t>15  квітня  2026 року № 67</w:t>
      </w:r>
      <w:r w:rsidR="00F605DA">
        <w:rPr>
          <w:lang w:val="uk-UA"/>
        </w:rPr>
        <w:t>/2026-СР</w:t>
      </w:r>
    </w:p>
    <w:p w:rsidR="00F605DA" w:rsidRDefault="00F605DA" w:rsidP="00F605DA">
      <w:pPr>
        <w:tabs>
          <w:tab w:val="left" w:pos="1000"/>
        </w:tabs>
        <w:ind w:left="5103"/>
        <w:rPr>
          <w:lang w:val="uk-UA"/>
        </w:rPr>
      </w:pPr>
    </w:p>
    <w:p w:rsidR="00F605DA" w:rsidRDefault="00F605DA" w:rsidP="00F605DA">
      <w:pPr>
        <w:tabs>
          <w:tab w:val="left" w:pos="0"/>
        </w:tabs>
        <w:jc w:val="center"/>
        <w:rPr>
          <w:b/>
          <w:sz w:val="27"/>
          <w:szCs w:val="27"/>
          <w:lang w:val="uk-UA"/>
        </w:rPr>
      </w:pPr>
      <w:r>
        <w:rPr>
          <w:b/>
          <w:sz w:val="27"/>
          <w:szCs w:val="27"/>
          <w:lang w:val="uk-UA"/>
        </w:rPr>
        <w:t xml:space="preserve">ПЛАН </w:t>
      </w:r>
    </w:p>
    <w:p w:rsidR="00F605DA" w:rsidRDefault="00F605DA" w:rsidP="00F605DA">
      <w:pPr>
        <w:tabs>
          <w:tab w:val="left" w:pos="0"/>
        </w:tabs>
        <w:jc w:val="center"/>
        <w:rPr>
          <w:b/>
          <w:sz w:val="27"/>
          <w:szCs w:val="27"/>
          <w:lang w:val="uk-UA"/>
        </w:rPr>
      </w:pPr>
      <w:r>
        <w:rPr>
          <w:b/>
          <w:sz w:val="27"/>
          <w:szCs w:val="27"/>
          <w:lang w:val="uk-UA"/>
        </w:rPr>
        <w:t>проведення заходів, пов’язаних з 40-ми роковинами Чорнобильської катастрофи</w:t>
      </w:r>
      <w:r>
        <w:rPr>
          <w:b/>
          <w:sz w:val="27"/>
          <w:szCs w:val="27"/>
          <w:bdr w:val="none" w:sz="0" w:space="0" w:color="auto" w:frame="1"/>
          <w:lang w:val="uk-UA"/>
        </w:rPr>
        <w:t xml:space="preserve"> та з нагоди Дня вшанування учасників ліквідації наслідків аварії на Чорнобильській АЕС</w:t>
      </w:r>
    </w:p>
    <w:p w:rsidR="00F605DA" w:rsidRDefault="00F605DA" w:rsidP="00F605DA">
      <w:pPr>
        <w:tabs>
          <w:tab w:val="left" w:pos="0"/>
        </w:tabs>
        <w:jc w:val="center"/>
        <w:rPr>
          <w:b/>
          <w:sz w:val="28"/>
          <w:szCs w:val="28"/>
          <w:lang w:val="uk-UA"/>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4536"/>
        <w:gridCol w:w="2464"/>
        <w:gridCol w:w="2213"/>
      </w:tblGrid>
      <w:tr w:rsidR="00F605DA" w:rsidRPr="00F605DA" w:rsidTr="00F605DA">
        <w:tc>
          <w:tcPr>
            <w:tcW w:w="534" w:type="dxa"/>
            <w:tcBorders>
              <w:top w:val="single" w:sz="4" w:space="0" w:color="000000"/>
              <w:left w:val="single" w:sz="4" w:space="0" w:color="000000"/>
              <w:bottom w:val="single" w:sz="4" w:space="0" w:color="000000"/>
              <w:right w:val="single" w:sz="4" w:space="0" w:color="000000"/>
            </w:tcBorders>
            <w:vAlign w:val="center"/>
            <w:hideMark/>
          </w:tcPr>
          <w:p w:rsidR="00F605DA" w:rsidRPr="00F605DA" w:rsidRDefault="00F605DA" w:rsidP="00F605DA">
            <w:pPr>
              <w:tabs>
                <w:tab w:val="left" w:pos="0"/>
                <w:tab w:val="left" w:pos="1400"/>
              </w:tabs>
              <w:jc w:val="center"/>
              <w:rPr>
                <w:b/>
                <w:sz w:val="23"/>
                <w:szCs w:val="23"/>
                <w:lang w:val="uk-UA"/>
              </w:rPr>
            </w:pPr>
            <w:r w:rsidRPr="00F605DA">
              <w:rPr>
                <w:b/>
                <w:sz w:val="23"/>
                <w:szCs w:val="23"/>
                <w:lang w:val="uk-UA"/>
              </w:rPr>
              <w:t>№ з/п</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F605DA" w:rsidRPr="00F605DA" w:rsidRDefault="00F605DA" w:rsidP="00F605DA">
            <w:pPr>
              <w:tabs>
                <w:tab w:val="left" w:pos="0"/>
                <w:tab w:val="left" w:pos="1400"/>
              </w:tabs>
              <w:jc w:val="center"/>
              <w:rPr>
                <w:b/>
                <w:sz w:val="23"/>
                <w:szCs w:val="23"/>
                <w:lang w:val="uk-UA"/>
              </w:rPr>
            </w:pPr>
            <w:r w:rsidRPr="00F605DA">
              <w:rPr>
                <w:b/>
                <w:sz w:val="23"/>
                <w:szCs w:val="23"/>
                <w:lang w:val="uk-UA"/>
              </w:rPr>
              <w:t>Назва заходу</w:t>
            </w:r>
          </w:p>
        </w:tc>
        <w:tc>
          <w:tcPr>
            <w:tcW w:w="2464" w:type="dxa"/>
            <w:tcBorders>
              <w:top w:val="single" w:sz="4" w:space="0" w:color="000000"/>
              <w:left w:val="single" w:sz="4" w:space="0" w:color="000000"/>
              <w:bottom w:val="single" w:sz="4" w:space="0" w:color="000000"/>
              <w:right w:val="single" w:sz="4" w:space="0" w:color="000000"/>
            </w:tcBorders>
            <w:vAlign w:val="center"/>
            <w:hideMark/>
          </w:tcPr>
          <w:p w:rsidR="00F605DA" w:rsidRPr="00F605DA" w:rsidRDefault="00F605DA" w:rsidP="00F605DA">
            <w:pPr>
              <w:tabs>
                <w:tab w:val="left" w:pos="0"/>
                <w:tab w:val="left" w:pos="1400"/>
              </w:tabs>
              <w:jc w:val="center"/>
              <w:rPr>
                <w:b/>
                <w:sz w:val="23"/>
                <w:szCs w:val="23"/>
                <w:lang w:val="uk-UA"/>
              </w:rPr>
            </w:pPr>
            <w:r w:rsidRPr="00F605DA">
              <w:rPr>
                <w:b/>
                <w:sz w:val="23"/>
                <w:szCs w:val="23"/>
                <w:lang w:val="uk-UA"/>
              </w:rPr>
              <w:t>Термін виконання</w:t>
            </w:r>
          </w:p>
        </w:tc>
        <w:tc>
          <w:tcPr>
            <w:tcW w:w="2213" w:type="dxa"/>
            <w:tcBorders>
              <w:top w:val="single" w:sz="4" w:space="0" w:color="000000"/>
              <w:left w:val="single" w:sz="4" w:space="0" w:color="000000"/>
              <w:bottom w:val="single" w:sz="4" w:space="0" w:color="000000"/>
              <w:right w:val="single" w:sz="4" w:space="0" w:color="000000"/>
            </w:tcBorders>
            <w:vAlign w:val="center"/>
            <w:hideMark/>
          </w:tcPr>
          <w:p w:rsidR="00F605DA" w:rsidRPr="00F605DA" w:rsidRDefault="00F605DA" w:rsidP="00F605DA">
            <w:pPr>
              <w:tabs>
                <w:tab w:val="left" w:pos="0"/>
                <w:tab w:val="left" w:pos="1400"/>
              </w:tabs>
              <w:jc w:val="center"/>
              <w:rPr>
                <w:b/>
                <w:sz w:val="23"/>
                <w:szCs w:val="23"/>
                <w:lang w:val="uk-UA"/>
              </w:rPr>
            </w:pPr>
            <w:r w:rsidRPr="00F605DA">
              <w:rPr>
                <w:b/>
                <w:sz w:val="23"/>
                <w:szCs w:val="23"/>
                <w:lang w:val="uk-UA"/>
              </w:rPr>
              <w:t>Відповідальний</w:t>
            </w:r>
          </w:p>
        </w:tc>
      </w:tr>
      <w:tr w:rsidR="00F605DA" w:rsidRPr="00F605DA" w:rsidTr="00F605DA">
        <w:tc>
          <w:tcPr>
            <w:tcW w:w="534" w:type="dxa"/>
            <w:tcBorders>
              <w:top w:val="single" w:sz="4" w:space="0" w:color="000000"/>
              <w:left w:val="single" w:sz="4" w:space="0" w:color="000000"/>
              <w:bottom w:val="single" w:sz="4" w:space="0" w:color="000000"/>
              <w:right w:val="single" w:sz="4" w:space="0" w:color="000000"/>
            </w:tcBorders>
            <w:vAlign w:val="center"/>
            <w:hideMark/>
          </w:tcPr>
          <w:p w:rsidR="00F605DA" w:rsidRPr="00F605DA" w:rsidRDefault="00F605DA" w:rsidP="00F605DA">
            <w:pPr>
              <w:tabs>
                <w:tab w:val="left" w:pos="0"/>
                <w:tab w:val="left" w:pos="1400"/>
              </w:tabs>
              <w:jc w:val="center"/>
              <w:rPr>
                <w:sz w:val="23"/>
                <w:szCs w:val="23"/>
                <w:lang w:val="uk-UA"/>
              </w:rPr>
            </w:pPr>
            <w:r w:rsidRPr="00F605DA">
              <w:rPr>
                <w:sz w:val="23"/>
                <w:szCs w:val="23"/>
                <w:lang w:val="uk-UA"/>
              </w:rPr>
              <w:t>1</w:t>
            </w:r>
          </w:p>
        </w:tc>
        <w:tc>
          <w:tcPr>
            <w:tcW w:w="4536" w:type="dxa"/>
            <w:tcBorders>
              <w:top w:val="single" w:sz="4" w:space="0" w:color="000000"/>
              <w:left w:val="single" w:sz="4" w:space="0" w:color="000000"/>
              <w:bottom w:val="single" w:sz="4" w:space="0" w:color="000000"/>
              <w:right w:val="single" w:sz="4" w:space="0" w:color="000000"/>
            </w:tcBorders>
            <w:vAlign w:val="center"/>
          </w:tcPr>
          <w:p w:rsidR="00F605DA" w:rsidRPr="00F605DA" w:rsidRDefault="00F605DA" w:rsidP="00F605DA">
            <w:pPr>
              <w:tabs>
                <w:tab w:val="left" w:pos="0"/>
                <w:tab w:val="left" w:pos="1400"/>
              </w:tabs>
              <w:jc w:val="both"/>
              <w:rPr>
                <w:sz w:val="23"/>
                <w:szCs w:val="23"/>
                <w:lang w:val="uk-UA"/>
              </w:rPr>
            </w:pPr>
            <w:r w:rsidRPr="00F605DA">
              <w:rPr>
                <w:sz w:val="23"/>
                <w:szCs w:val="23"/>
                <w:lang w:val="uk-UA"/>
              </w:rPr>
              <w:t>Проведення інформаційної кампанії серед населення про 40-ті роковини Чорнобильської катастрофи</w:t>
            </w:r>
            <w:r w:rsidRPr="00F605DA">
              <w:rPr>
                <w:sz w:val="23"/>
                <w:szCs w:val="23"/>
                <w:bdr w:val="none" w:sz="0" w:space="0" w:color="auto" w:frame="1"/>
                <w:lang w:val="uk-UA"/>
              </w:rPr>
              <w:t xml:space="preserve"> та з нагоди Дня вшанування учасників ліквідації наслідків аварії на Чорнобильській АЕС</w:t>
            </w:r>
          </w:p>
          <w:p w:rsidR="00F605DA" w:rsidRPr="00F605DA" w:rsidRDefault="00F605DA" w:rsidP="00F605DA">
            <w:pPr>
              <w:tabs>
                <w:tab w:val="left" w:pos="0"/>
                <w:tab w:val="left" w:pos="1400"/>
              </w:tabs>
              <w:jc w:val="both"/>
              <w:rPr>
                <w:sz w:val="23"/>
                <w:szCs w:val="23"/>
                <w:lang w:val="uk-UA"/>
              </w:rPr>
            </w:pPr>
          </w:p>
        </w:tc>
        <w:tc>
          <w:tcPr>
            <w:tcW w:w="2464" w:type="dxa"/>
            <w:tcBorders>
              <w:top w:val="single" w:sz="4" w:space="0" w:color="000000"/>
              <w:left w:val="single" w:sz="4" w:space="0" w:color="000000"/>
              <w:bottom w:val="single" w:sz="4" w:space="0" w:color="000000"/>
              <w:right w:val="single" w:sz="4" w:space="0" w:color="000000"/>
            </w:tcBorders>
            <w:vAlign w:val="center"/>
            <w:hideMark/>
          </w:tcPr>
          <w:p w:rsidR="00F605DA" w:rsidRPr="00F605DA" w:rsidRDefault="00F605DA" w:rsidP="00F605DA">
            <w:pPr>
              <w:tabs>
                <w:tab w:val="left" w:pos="0"/>
                <w:tab w:val="left" w:pos="1400"/>
              </w:tabs>
              <w:jc w:val="center"/>
              <w:rPr>
                <w:sz w:val="23"/>
                <w:szCs w:val="23"/>
                <w:lang w:val="uk-UA"/>
              </w:rPr>
            </w:pPr>
            <w:r w:rsidRPr="00F605DA">
              <w:rPr>
                <w:sz w:val="23"/>
                <w:szCs w:val="23"/>
                <w:lang w:val="uk-UA"/>
              </w:rPr>
              <w:t>квітень 2026 року грудень 2026 року</w:t>
            </w:r>
          </w:p>
        </w:tc>
        <w:tc>
          <w:tcPr>
            <w:tcW w:w="2213" w:type="dxa"/>
            <w:tcBorders>
              <w:top w:val="single" w:sz="4" w:space="0" w:color="000000"/>
              <w:left w:val="single" w:sz="4" w:space="0" w:color="000000"/>
              <w:bottom w:val="single" w:sz="4" w:space="0" w:color="000000"/>
              <w:right w:val="single" w:sz="4" w:space="0" w:color="000000"/>
            </w:tcBorders>
            <w:vAlign w:val="center"/>
            <w:hideMark/>
          </w:tcPr>
          <w:p w:rsidR="00F605DA" w:rsidRPr="00F605DA" w:rsidRDefault="00F605DA" w:rsidP="00F605DA">
            <w:pPr>
              <w:tabs>
                <w:tab w:val="left" w:pos="0"/>
                <w:tab w:val="left" w:pos="1400"/>
              </w:tabs>
              <w:jc w:val="center"/>
              <w:rPr>
                <w:sz w:val="23"/>
                <w:szCs w:val="23"/>
                <w:lang w:val="uk-UA"/>
              </w:rPr>
            </w:pPr>
            <w:r w:rsidRPr="00F605DA">
              <w:rPr>
                <w:sz w:val="23"/>
                <w:szCs w:val="23"/>
                <w:lang w:val="uk-UA"/>
              </w:rPr>
              <w:t>Відділ надання соціальних послуг виконавчого комітету Теплицької сільської ради</w:t>
            </w:r>
          </w:p>
        </w:tc>
      </w:tr>
      <w:tr w:rsidR="00F605DA" w:rsidRPr="00F605DA" w:rsidTr="00F605DA">
        <w:tc>
          <w:tcPr>
            <w:tcW w:w="534" w:type="dxa"/>
            <w:tcBorders>
              <w:top w:val="single" w:sz="4" w:space="0" w:color="000000"/>
              <w:left w:val="single" w:sz="4" w:space="0" w:color="000000"/>
              <w:bottom w:val="single" w:sz="4" w:space="0" w:color="000000"/>
              <w:right w:val="single" w:sz="4" w:space="0" w:color="000000"/>
            </w:tcBorders>
            <w:vAlign w:val="center"/>
            <w:hideMark/>
          </w:tcPr>
          <w:p w:rsidR="00F605DA" w:rsidRPr="00F605DA" w:rsidRDefault="00F605DA" w:rsidP="00F605DA">
            <w:pPr>
              <w:tabs>
                <w:tab w:val="left" w:pos="0"/>
                <w:tab w:val="left" w:pos="1400"/>
              </w:tabs>
              <w:jc w:val="center"/>
              <w:rPr>
                <w:sz w:val="23"/>
                <w:szCs w:val="23"/>
                <w:lang w:val="uk-UA"/>
              </w:rPr>
            </w:pPr>
            <w:r w:rsidRPr="00F605DA">
              <w:rPr>
                <w:sz w:val="23"/>
                <w:szCs w:val="23"/>
                <w:lang w:val="uk-UA"/>
              </w:rPr>
              <w:t>2</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F605DA" w:rsidRPr="00F605DA" w:rsidRDefault="00F605DA" w:rsidP="00F605DA">
            <w:pPr>
              <w:tabs>
                <w:tab w:val="left" w:pos="0"/>
                <w:tab w:val="left" w:pos="1400"/>
              </w:tabs>
              <w:jc w:val="both"/>
              <w:rPr>
                <w:sz w:val="23"/>
                <w:szCs w:val="23"/>
                <w:lang w:val="uk-UA"/>
              </w:rPr>
            </w:pPr>
            <w:r w:rsidRPr="00F605DA">
              <w:rPr>
                <w:sz w:val="23"/>
                <w:szCs w:val="23"/>
                <w:lang w:val="uk-UA"/>
              </w:rPr>
              <w:t>Вирішення соціально-побутових питань, забезпечення надання матеріальної допомоги окремим категоріям громадянам, які постраждали внаслідок Чорнобильської катастрофи</w:t>
            </w:r>
          </w:p>
        </w:tc>
        <w:tc>
          <w:tcPr>
            <w:tcW w:w="2464" w:type="dxa"/>
            <w:tcBorders>
              <w:top w:val="single" w:sz="4" w:space="0" w:color="000000"/>
              <w:left w:val="single" w:sz="4" w:space="0" w:color="000000"/>
              <w:bottom w:val="single" w:sz="4" w:space="0" w:color="000000"/>
              <w:right w:val="single" w:sz="4" w:space="0" w:color="000000"/>
            </w:tcBorders>
            <w:vAlign w:val="center"/>
            <w:hideMark/>
          </w:tcPr>
          <w:p w:rsidR="00F605DA" w:rsidRPr="00F605DA" w:rsidRDefault="00F605DA" w:rsidP="00F605DA">
            <w:pPr>
              <w:tabs>
                <w:tab w:val="left" w:pos="0"/>
                <w:tab w:val="left" w:pos="1400"/>
              </w:tabs>
              <w:jc w:val="center"/>
              <w:rPr>
                <w:sz w:val="23"/>
                <w:szCs w:val="23"/>
                <w:lang w:val="uk-UA"/>
              </w:rPr>
            </w:pPr>
            <w:r w:rsidRPr="00F605DA">
              <w:rPr>
                <w:sz w:val="23"/>
                <w:szCs w:val="23"/>
                <w:lang w:val="uk-UA"/>
              </w:rPr>
              <w:t>квітень 2026 року</w:t>
            </w:r>
          </w:p>
        </w:tc>
        <w:tc>
          <w:tcPr>
            <w:tcW w:w="2213" w:type="dxa"/>
            <w:tcBorders>
              <w:top w:val="single" w:sz="4" w:space="0" w:color="000000"/>
              <w:left w:val="single" w:sz="4" w:space="0" w:color="000000"/>
              <w:bottom w:val="single" w:sz="4" w:space="0" w:color="000000"/>
              <w:right w:val="single" w:sz="4" w:space="0" w:color="000000"/>
            </w:tcBorders>
            <w:vAlign w:val="center"/>
            <w:hideMark/>
          </w:tcPr>
          <w:p w:rsidR="00F605DA" w:rsidRPr="00F605DA" w:rsidRDefault="00F605DA" w:rsidP="00F605DA">
            <w:pPr>
              <w:tabs>
                <w:tab w:val="left" w:pos="0"/>
                <w:tab w:val="left" w:pos="1400"/>
              </w:tabs>
              <w:jc w:val="center"/>
              <w:rPr>
                <w:sz w:val="23"/>
                <w:szCs w:val="23"/>
                <w:lang w:val="uk-UA"/>
              </w:rPr>
            </w:pPr>
            <w:r w:rsidRPr="00F605DA">
              <w:rPr>
                <w:sz w:val="23"/>
                <w:szCs w:val="23"/>
                <w:lang w:val="uk-UA"/>
              </w:rPr>
              <w:t>Відділ надання соціальних послуг виконавчого комітету Теплицької сільської ради</w:t>
            </w:r>
          </w:p>
        </w:tc>
      </w:tr>
      <w:tr w:rsidR="00F605DA" w:rsidRPr="00F605DA" w:rsidTr="00F605DA">
        <w:tc>
          <w:tcPr>
            <w:tcW w:w="534" w:type="dxa"/>
            <w:tcBorders>
              <w:top w:val="single" w:sz="4" w:space="0" w:color="000000"/>
              <w:left w:val="single" w:sz="4" w:space="0" w:color="000000"/>
              <w:bottom w:val="single" w:sz="4" w:space="0" w:color="000000"/>
              <w:right w:val="single" w:sz="4" w:space="0" w:color="000000"/>
            </w:tcBorders>
            <w:vAlign w:val="center"/>
            <w:hideMark/>
          </w:tcPr>
          <w:p w:rsidR="00F605DA" w:rsidRPr="00F605DA" w:rsidRDefault="00F605DA" w:rsidP="00F605DA">
            <w:pPr>
              <w:tabs>
                <w:tab w:val="left" w:pos="0"/>
                <w:tab w:val="left" w:pos="1400"/>
              </w:tabs>
              <w:jc w:val="center"/>
              <w:rPr>
                <w:sz w:val="23"/>
                <w:szCs w:val="23"/>
                <w:lang w:val="uk-UA"/>
              </w:rPr>
            </w:pPr>
            <w:r w:rsidRPr="00F605DA">
              <w:rPr>
                <w:sz w:val="23"/>
                <w:szCs w:val="23"/>
                <w:lang w:val="uk-UA"/>
              </w:rPr>
              <w:t>3</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F605DA" w:rsidRPr="00F605DA" w:rsidRDefault="00F605DA" w:rsidP="00F605DA">
            <w:pPr>
              <w:tabs>
                <w:tab w:val="left" w:pos="0"/>
                <w:tab w:val="left" w:pos="1400"/>
              </w:tabs>
              <w:jc w:val="both"/>
              <w:rPr>
                <w:sz w:val="23"/>
                <w:szCs w:val="23"/>
                <w:lang w:val="uk-UA"/>
              </w:rPr>
            </w:pPr>
            <w:r w:rsidRPr="00F605DA">
              <w:rPr>
                <w:sz w:val="23"/>
                <w:szCs w:val="23"/>
                <w:lang w:val="uk-UA"/>
              </w:rPr>
              <w:t>Проведення заходів із вшанування громадян, які постраждали внаслідок Чорнобильської катастрофи з нагоди 40-х роковин Чорнобильської катастрофи, зокрема, відвідування та/або привітання пам’ятними подарунками</w:t>
            </w:r>
          </w:p>
        </w:tc>
        <w:tc>
          <w:tcPr>
            <w:tcW w:w="2464" w:type="dxa"/>
            <w:tcBorders>
              <w:top w:val="single" w:sz="4" w:space="0" w:color="000000"/>
              <w:left w:val="single" w:sz="4" w:space="0" w:color="000000"/>
              <w:bottom w:val="single" w:sz="4" w:space="0" w:color="000000"/>
              <w:right w:val="single" w:sz="4" w:space="0" w:color="000000"/>
            </w:tcBorders>
            <w:vAlign w:val="center"/>
            <w:hideMark/>
          </w:tcPr>
          <w:p w:rsidR="00F605DA" w:rsidRPr="00F605DA" w:rsidRDefault="00F605DA" w:rsidP="00F605DA">
            <w:pPr>
              <w:tabs>
                <w:tab w:val="left" w:pos="0"/>
                <w:tab w:val="left" w:pos="1400"/>
              </w:tabs>
              <w:jc w:val="center"/>
              <w:rPr>
                <w:sz w:val="23"/>
                <w:szCs w:val="23"/>
                <w:lang w:val="uk-UA"/>
              </w:rPr>
            </w:pPr>
            <w:r w:rsidRPr="00F605DA">
              <w:rPr>
                <w:sz w:val="23"/>
                <w:szCs w:val="23"/>
                <w:lang w:val="uk-UA"/>
              </w:rPr>
              <w:t>квітень 2026 року</w:t>
            </w:r>
          </w:p>
        </w:tc>
        <w:tc>
          <w:tcPr>
            <w:tcW w:w="2213" w:type="dxa"/>
            <w:tcBorders>
              <w:top w:val="single" w:sz="4" w:space="0" w:color="000000"/>
              <w:left w:val="single" w:sz="4" w:space="0" w:color="000000"/>
              <w:bottom w:val="single" w:sz="4" w:space="0" w:color="000000"/>
              <w:right w:val="single" w:sz="4" w:space="0" w:color="000000"/>
            </w:tcBorders>
            <w:vAlign w:val="center"/>
            <w:hideMark/>
          </w:tcPr>
          <w:p w:rsidR="00F605DA" w:rsidRPr="00F605DA" w:rsidRDefault="00F605DA" w:rsidP="00F605DA">
            <w:pPr>
              <w:tabs>
                <w:tab w:val="left" w:pos="0"/>
                <w:tab w:val="left" w:pos="1400"/>
              </w:tabs>
              <w:jc w:val="center"/>
              <w:rPr>
                <w:sz w:val="23"/>
                <w:szCs w:val="23"/>
                <w:lang w:val="uk-UA"/>
              </w:rPr>
            </w:pPr>
            <w:r w:rsidRPr="00F605DA">
              <w:rPr>
                <w:sz w:val="23"/>
                <w:szCs w:val="23"/>
                <w:lang w:val="uk-UA"/>
              </w:rPr>
              <w:t>Відділ надання соціальних послуг виконавчого комітету Теплицької сільської ради</w:t>
            </w:r>
          </w:p>
        </w:tc>
      </w:tr>
      <w:tr w:rsidR="00F605DA" w:rsidRPr="00F605DA" w:rsidTr="00F605DA">
        <w:tc>
          <w:tcPr>
            <w:tcW w:w="534" w:type="dxa"/>
            <w:tcBorders>
              <w:top w:val="single" w:sz="4" w:space="0" w:color="000000"/>
              <w:left w:val="single" w:sz="4" w:space="0" w:color="000000"/>
              <w:bottom w:val="single" w:sz="4" w:space="0" w:color="000000"/>
              <w:right w:val="single" w:sz="4" w:space="0" w:color="000000"/>
            </w:tcBorders>
            <w:vAlign w:val="center"/>
            <w:hideMark/>
          </w:tcPr>
          <w:p w:rsidR="00F605DA" w:rsidRPr="00F605DA" w:rsidRDefault="00F605DA" w:rsidP="00F605DA">
            <w:pPr>
              <w:tabs>
                <w:tab w:val="left" w:pos="0"/>
                <w:tab w:val="left" w:pos="1400"/>
              </w:tabs>
              <w:jc w:val="center"/>
              <w:rPr>
                <w:sz w:val="23"/>
                <w:szCs w:val="23"/>
                <w:lang w:val="uk-UA"/>
              </w:rPr>
            </w:pPr>
            <w:r w:rsidRPr="00F605DA">
              <w:rPr>
                <w:sz w:val="23"/>
                <w:szCs w:val="23"/>
                <w:lang w:val="uk-UA"/>
              </w:rPr>
              <w:t>4</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F605DA" w:rsidRPr="00F605DA" w:rsidRDefault="00F605DA" w:rsidP="00F605DA">
            <w:pPr>
              <w:tabs>
                <w:tab w:val="left" w:pos="0"/>
                <w:tab w:val="left" w:pos="1400"/>
              </w:tabs>
              <w:jc w:val="both"/>
              <w:rPr>
                <w:sz w:val="23"/>
                <w:szCs w:val="23"/>
                <w:lang w:val="uk-UA"/>
              </w:rPr>
            </w:pPr>
            <w:r w:rsidRPr="00F605DA">
              <w:rPr>
                <w:sz w:val="23"/>
                <w:szCs w:val="23"/>
                <w:lang w:val="uk-UA"/>
              </w:rPr>
              <w:t xml:space="preserve">Проведення у закладах освіти виховних годин, «круглих столів», годин спілкування та інших тематичних заходів, присвячених 40-м роковинам Чорнобильської катастрофи та </w:t>
            </w:r>
            <w:r w:rsidRPr="00F605DA">
              <w:rPr>
                <w:sz w:val="23"/>
                <w:szCs w:val="23"/>
                <w:bdr w:val="none" w:sz="0" w:space="0" w:color="auto" w:frame="1"/>
                <w:lang w:val="uk-UA"/>
              </w:rPr>
              <w:t>з нагоди Дня вшанування учасників ліквідації наслідків аварії на Чорнобильській АЕС</w:t>
            </w:r>
          </w:p>
        </w:tc>
        <w:tc>
          <w:tcPr>
            <w:tcW w:w="2464" w:type="dxa"/>
            <w:tcBorders>
              <w:top w:val="single" w:sz="4" w:space="0" w:color="000000"/>
              <w:left w:val="single" w:sz="4" w:space="0" w:color="000000"/>
              <w:bottom w:val="single" w:sz="4" w:space="0" w:color="000000"/>
              <w:right w:val="single" w:sz="4" w:space="0" w:color="000000"/>
            </w:tcBorders>
            <w:vAlign w:val="center"/>
            <w:hideMark/>
          </w:tcPr>
          <w:p w:rsidR="00F605DA" w:rsidRPr="00F605DA" w:rsidRDefault="00F605DA" w:rsidP="00F605DA">
            <w:pPr>
              <w:tabs>
                <w:tab w:val="left" w:pos="0"/>
                <w:tab w:val="left" w:pos="1400"/>
              </w:tabs>
              <w:jc w:val="center"/>
              <w:rPr>
                <w:sz w:val="23"/>
                <w:szCs w:val="23"/>
                <w:lang w:val="uk-UA"/>
              </w:rPr>
            </w:pPr>
            <w:r w:rsidRPr="00F605DA">
              <w:rPr>
                <w:sz w:val="23"/>
                <w:szCs w:val="23"/>
                <w:lang w:val="uk-UA"/>
              </w:rPr>
              <w:t>квітень 2026 року</w:t>
            </w:r>
          </w:p>
          <w:p w:rsidR="00F605DA" w:rsidRPr="00F605DA" w:rsidRDefault="00F605DA" w:rsidP="00F605DA">
            <w:pPr>
              <w:tabs>
                <w:tab w:val="left" w:pos="0"/>
                <w:tab w:val="left" w:pos="1400"/>
              </w:tabs>
              <w:jc w:val="center"/>
              <w:rPr>
                <w:sz w:val="23"/>
                <w:szCs w:val="23"/>
                <w:lang w:val="uk-UA"/>
              </w:rPr>
            </w:pPr>
            <w:r w:rsidRPr="00F605DA">
              <w:rPr>
                <w:sz w:val="23"/>
                <w:szCs w:val="23"/>
                <w:lang w:val="uk-UA"/>
              </w:rPr>
              <w:t>грудень 2026 року</w:t>
            </w:r>
          </w:p>
        </w:tc>
        <w:tc>
          <w:tcPr>
            <w:tcW w:w="2213" w:type="dxa"/>
            <w:tcBorders>
              <w:top w:val="single" w:sz="4" w:space="0" w:color="000000"/>
              <w:left w:val="single" w:sz="4" w:space="0" w:color="000000"/>
              <w:bottom w:val="single" w:sz="4" w:space="0" w:color="000000"/>
              <w:right w:val="single" w:sz="4" w:space="0" w:color="000000"/>
            </w:tcBorders>
            <w:vAlign w:val="center"/>
            <w:hideMark/>
          </w:tcPr>
          <w:p w:rsidR="00F605DA" w:rsidRPr="00F605DA" w:rsidRDefault="00F605DA" w:rsidP="00F605DA">
            <w:pPr>
              <w:tabs>
                <w:tab w:val="left" w:pos="0"/>
                <w:tab w:val="left" w:pos="1400"/>
              </w:tabs>
              <w:jc w:val="center"/>
              <w:rPr>
                <w:sz w:val="23"/>
                <w:szCs w:val="23"/>
                <w:lang w:val="uk-UA"/>
              </w:rPr>
            </w:pPr>
            <w:r w:rsidRPr="00F605DA">
              <w:rPr>
                <w:sz w:val="23"/>
                <w:szCs w:val="23"/>
                <w:lang w:val="uk-UA"/>
              </w:rPr>
              <w:t>Відділ освіти, молоді та спорту Теплицької сільської ради</w:t>
            </w:r>
          </w:p>
        </w:tc>
      </w:tr>
      <w:tr w:rsidR="00F605DA" w:rsidRPr="00F605DA" w:rsidTr="00F605DA">
        <w:tc>
          <w:tcPr>
            <w:tcW w:w="534" w:type="dxa"/>
            <w:tcBorders>
              <w:top w:val="single" w:sz="4" w:space="0" w:color="000000"/>
              <w:left w:val="single" w:sz="4" w:space="0" w:color="000000"/>
              <w:bottom w:val="single" w:sz="4" w:space="0" w:color="000000"/>
              <w:right w:val="single" w:sz="4" w:space="0" w:color="000000"/>
            </w:tcBorders>
            <w:vAlign w:val="center"/>
            <w:hideMark/>
          </w:tcPr>
          <w:p w:rsidR="00F605DA" w:rsidRPr="00F605DA" w:rsidRDefault="00F605DA" w:rsidP="00F605DA">
            <w:pPr>
              <w:tabs>
                <w:tab w:val="left" w:pos="0"/>
                <w:tab w:val="left" w:pos="1400"/>
              </w:tabs>
              <w:jc w:val="center"/>
              <w:rPr>
                <w:color w:val="000000" w:themeColor="text1"/>
                <w:sz w:val="23"/>
                <w:szCs w:val="23"/>
                <w:lang w:val="uk-UA"/>
              </w:rPr>
            </w:pPr>
            <w:r w:rsidRPr="00F605DA">
              <w:rPr>
                <w:color w:val="000000" w:themeColor="text1"/>
                <w:sz w:val="23"/>
                <w:szCs w:val="23"/>
                <w:lang w:val="uk-UA"/>
              </w:rPr>
              <w:t>5</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F605DA" w:rsidRPr="00F605DA" w:rsidRDefault="00F605DA" w:rsidP="00F605DA">
            <w:pPr>
              <w:tabs>
                <w:tab w:val="left" w:pos="1400"/>
              </w:tabs>
              <w:jc w:val="both"/>
              <w:rPr>
                <w:color w:val="000000" w:themeColor="text1"/>
                <w:sz w:val="23"/>
                <w:szCs w:val="23"/>
                <w:lang w:val="uk-UA"/>
              </w:rPr>
            </w:pPr>
            <w:r w:rsidRPr="00F605DA">
              <w:rPr>
                <w:color w:val="000000" w:themeColor="text1"/>
                <w:sz w:val="23"/>
                <w:szCs w:val="23"/>
                <w:lang w:val="uk-UA"/>
              </w:rPr>
              <w:t xml:space="preserve">Проведення в закладах культури,  в тому числі за участю учасників ліквідації наслідків аварії на Чорнобильській АЕС, інформаційно-просвітницьких заходів щодо поширення екологічних знань, годин спілкування, годин пам’яті, перегляд відеофільмів та відео-презентацій та інших заходів, пов’язаних з 40-ми роковинами Чорнобильської катастрофи та </w:t>
            </w:r>
            <w:r w:rsidRPr="00F605DA">
              <w:rPr>
                <w:sz w:val="23"/>
                <w:szCs w:val="23"/>
                <w:bdr w:val="none" w:sz="0" w:space="0" w:color="auto" w:frame="1"/>
                <w:lang w:val="uk-UA"/>
              </w:rPr>
              <w:t>з нагоди Дня вшанування учасників ліквідації наслідків аварії на Чорнобильській АЕС</w:t>
            </w:r>
          </w:p>
        </w:tc>
        <w:tc>
          <w:tcPr>
            <w:tcW w:w="2464" w:type="dxa"/>
            <w:tcBorders>
              <w:top w:val="single" w:sz="4" w:space="0" w:color="000000"/>
              <w:left w:val="single" w:sz="4" w:space="0" w:color="000000"/>
              <w:bottom w:val="single" w:sz="4" w:space="0" w:color="000000"/>
              <w:right w:val="single" w:sz="4" w:space="0" w:color="000000"/>
            </w:tcBorders>
            <w:vAlign w:val="center"/>
            <w:hideMark/>
          </w:tcPr>
          <w:p w:rsidR="00F605DA" w:rsidRPr="00F605DA" w:rsidRDefault="00F605DA" w:rsidP="00F605DA">
            <w:pPr>
              <w:tabs>
                <w:tab w:val="left" w:pos="0"/>
                <w:tab w:val="left" w:pos="1400"/>
              </w:tabs>
              <w:jc w:val="center"/>
              <w:rPr>
                <w:sz w:val="23"/>
                <w:szCs w:val="23"/>
                <w:lang w:val="uk-UA"/>
              </w:rPr>
            </w:pPr>
            <w:r w:rsidRPr="00F605DA">
              <w:rPr>
                <w:sz w:val="23"/>
                <w:szCs w:val="23"/>
                <w:lang w:val="uk-UA"/>
              </w:rPr>
              <w:t>квітень 2026 року</w:t>
            </w:r>
          </w:p>
          <w:p w:rsidR="00F605DA" w:rsidRPr="00F605DA" w:rsidRDefault="00F605DA" w:rsidP="00F605DA">
            <w:pPr>
              <w:tabs>
                <w:tab w:val="left" w:pos="0"/>
                <w:tab w:val="left" w:pos="1400"/>
              </w:tabs>
              <w:jc w:val="center"/>
              <w:rPr>
                <w:sz w:val="23"/>
                <w:szCs w:val="23"/>
                <w:lang w:val="uk-UA"/>
              </w:rPr>
            </w:pPr>
            <w:r w:rsidRPr="00F605DA">
              <w:rPr>
                <w:sz w:val="23"/>
                <w:szCs w:val="23"/>
                <w:lang w:val="uk-UA"/>
              </w:rPr>
              <w:t>грудень 2026 року</w:t>
            </w:r>
          </w:p>
        </w:tc>
        <w:tc>
          <w:tcPr>
            <w:tcW w:w="2213" w:type="dxa"/>
            <w:tcBorders>
              <w:top w:val="single" w:sz="4" w:space="0" w:color="000000"/>
              <w:left w:val="single" w:sz="4" w:space="0" w:color="000000"/>
              <w:bottom w:val="single" w:sz="4" w:space="0" w:color="000000"/>
              <w:right w:val="single" w:sz="4" w:space="0" w:color="000000"/>
            </w:tcBorders>
            <w:vAlign w:val="center"/>
            <w:hideMark/>
          </w:tcPr>
          <w:p w:rsidR="00F605DA" w:rsidRPr="00F605DA" w:rsidRDefault="00F605DA" w:rsidP="00F605DA">
            <w:pPr>
              <w:tabs>
                <w:tab w:val="left" w:pos="0"/>
                <w:tab w:val="left" w:pos="1400"/>
              </w:tabs>
              <w:jc w:val="center"/>
              <w:rPr>
                <w:sz w:val="23"/>
                <w:szCs w:val="23"/>
                <w:lang w:val="uk-UA"/>
              </w:rPr>
            </w:pPr>
            <w:r w:rsidRPr="00F605DA">
              <w:rPr>
                <w:color w:val="000000" w:themeColor="text1"/>
                <w:sz w:val="23"/>
                <w:szCs w:val="23"/>
                <w:lang w:val="uk-UA"/>
              </w:rPr>
              <w:t>Відділ культури Теплицької сільської ради</w:t>
            </w:r>
          </w:p>
        </w:tc>
      </w:tr>
      <w:tr w:rsidR="00F605DA" w:rsidRPr="00F605DA" w:rsidTr="00F605DA">
        <w:tc>
          <w:tcPr>
            <w:tcW w:w="534" w:type="dxa"/>
            <w:tcBorders>
              <w:top w:val="single" w:sz="4" w:space="0" w:color="000000"/>
              <w:left w:val="single" w:sz="4" w:space="0" w:color="000000"/>
              <w:bottom w:val="single" w:sz="4" w:space="0" w:color="000000"/>
              <w:right w:val="single" w:sz="4" w:space="0" w:color="000000"/>
            </w:tcBorders>
            <w:vAlign w:val="center"/>
            <w:hideMark/>
          </w:tcPr>
          <w:p w:rsidR="00F605DA" w:rsidRPr="00F605DA" w:rsidRDefault="00F605DA" w:rsidP="00F605DA">
            <w:pPr>
              <w:tabs>
                <w:tab w:val="left" w:pos="0"/>
                <w:tab w:val="left" w:pos="1400"/>
              </w:tabs>
              <w:jc w:val="center"/>
              <w:rPr>
                <w:sz w:val="23"/>
                <w:szCs w:val="23"/>
                <w:lang w:val="uk-UA"/>
              </w:rPr>
            </w:pPr>
            <w:r w:rsidRPr="00F605DA">
              <w:rPr>
                <w:sz w:val="23"/>
                <w:szCs w:val="23"/>
                <w:lang w:val="uk-UA"/>
              </w:rPr>
              <w:t>6</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F605DA" w:rsidRPr="00F605DA" w:rsidRDefault="00F605DA" w:rsidP="00F605DA">
            <w:pPr>
              <w:tabs>
                <w:tab w:val="left" w:pos="1400"/>
              </w:tabs>
              <w:jc w:val="both"/>
              <w:rPr>
                <w:sz w:val="23"/>
                <w:szCs w:val="23"/>
                <w:bdr w:val="none" w:sz="0" w:space="0" w:color="auto" w:frame="1"/>
                <w:lang w:val="uk-UA"/>
              </w:rPr>
            </w:pPr>
            <w:r w:rsidRPr="00F605DA">
              <w:rPr>
                <w:sz w:val="23"/>
                <w:szCs w:val="23"/>
                <w:bdr w:val="none" w:sz="0" w:space="0" w:color="auto" w:frame="1"/>
                <w:lang w:val="uk-UA"/>
              </w:rPr>
              <w:t xml:space="preserve">Забезпечення висвітлення на офіційному </w:t>
            </w:r>
            <w:proofErr w:type="spellStart"/>
            <w:r w:rsidRPr="00F605DA">
              <w:rPr>
                <w:sz w:val="23"/>
                <w:szCs w:val="23"/>
                <w:bdr w:val="none" w:sz="0" w:space="0" w:color="auto" w:frame="1"/>
                <w:lang w:val="uk-UA"/>
              </w:rPr>
              <w:t>веб-сайті</w:t>
            </w:r>
            <w:proofErr w:type="spellEnd"/>
            <w:r w:rsidRPr="00F605DA">
              <w:rPr>
                <w:sz w:val="23"/>
                <w:szCs w:val="23"/>
                <w:bdr w:val="none" w:sz="0" w:space="0" w:color="auto" w:frame="1"/>
                <w:lang w:val="uk-UA"/>
              </w:rPr>
              <w:t xml:space="preserve"> Теплицької сільської ради Болградського району Одеської області та на сторінках у соціальній мережі </w:t>
            </w:r>
            <w:proofErr w:type="spellStart"/>
            <w:r w:rsidRPr="00F605DA">
              <w:rPr>
                <w:sz w:val="23"/>
                <w:szCs w:val="23"/>
                <w:bdr w:val="none" w:sz="0" w:space="0" w:color="auto" w:frame="1"/>
                <w:lang w:val="en-US"/>
              </w:rPr>
              <w:t>Facebook</w:t>
            </w:r>
            <w:proofErr w:type="spellEnd"/>
            <w:r w:rsidRPr="00F605DA">
              <w:rPr>
                <w:sz w:val="23"/>
                <w:szCs w:val="23"/>
                <w:bdr w:val="none" w:sz="0" w:space="0" w:color="auto" w:frame="1"/>
                <w:lang w:val="uk-UA"/>
              </w:rPr>
              <w:t xml:space="preserve"> інформацій про проведенні заходи, пов’язанні з 40-ми роковинами Чорнобильської катастрофи та з нагоди </w:t>
            </w:r>
            <w:r w:rsidRPr="00F605DA">
              <w:rPr>
                <w:sz w:val="23"/>
                <w:szCs w:val="23"/>
                <w:bdr w:val="none" w:sz="0" w:space="0" w:color="auto" w:frame="1"/>
                <w:lang w:val="uk-UA"/>
              </w:rPr>
              <w:lastRenderedPageBreak/>
              <w:t>Дня вшанування учасників ліквідації наслідків аварії на Чорнобильській АЕС</w:t>
            </w:r>
          </w:p>
        </w:tc>
        <w:tc>
          <w:tcPr>
            <w:tcW w:w="2464" w:type="dxa"/>
            <w:tcBorders>
              <w:top w:val="single" w:sz="4" w:space="0" w:color="000000"/>
              <w:left w:val="single" w:sz="4" w:space="0" w:color="000000"/>
              <w:bottom w:val="single" w:sz="4" w:space="0" w:color="000000"/>
              <w:right w:val="single" w:sz="4" w:space="0" w:color="000000"/>
            </w:tcBorders>
            <w:vAlign w:val="center"/>
            <w:hideMark/>
          </w:tcPr>
          <w:p w:rsidR="00F605DA" w:rsidRPr="00F605DA" w:rsidRDefault="00F605DA" w:rsidP="00F605DA">
            <w:pPr>
              <w:tabs>
                <w:tab w:val="left" w:pos="0"/>
                <w:tab w:val="left" w:pos="1400"/>
              </w:tabs>
              <w:jc w:val="center"/>
              <w:rPr>
                <w:sz w:val="23"/>
                <w:szCs w:val="23"/>
                <w:lang w:val="uk-UA"/>
              </w:rPr>
            </w:pPr>
            <w:r w:rsidRPr="00F605DA">
              <w:rPr>
                <w:sz w:val="23"/>
                <w:szCs w:val="23"/>
                <w:lang w:val="uk-UA"/>
              </w:rPr>
              <w:lastRenderedPageBreak/>
              <w:t>квітень 2026 року</w:t>
            </w:r>
          </w:p>
          <w:p w:rsidR="00F605DA" w:rsidRPr="00F605DA" w:rsidRDefault="00F605DA" w:rsidP="00F605DA">
            <w:pPr>
              <w:tabs>
                <w:tab w:val="left" w:pos="0"/>
                <w:tab w:val="left" w:pos="1400"/>
              </w:tabs>
              <w:jc w:val="center"/>
              <w:rPr>
                <w:sz w:val="23"/>
                <w:szCs w:val="23"/>
                <w:lang w:val="uk-UA"/>
              </w:rPr>
            </w:pPr>
            <w:r w:rsidRPr="00F605DA">
              <w:rPr>
                <w:sz w:val="23"/>
                <w:szCs w:val="23"/>
                <w:lang w:val="uk-UA"/>
              </w:rPr>
              <w:t>грудень 2026 року</w:t>
            </w:r>
          </w:p>
        </w:tc>
        <w:tc>
          <w:tcPr>
            <w:tcW w:w="2213" w:type="dxa"/>
            <w:tcBorders>
              <w:top w:val="single" w:sz="4" w:space="0" w:color="000000"/>
              <w:left w:val="single" w:sz="4" w:space="0" w:color="000000"/>
              <w:bottom w:val="single" w:sz="4" w:space="0" w:color="000000"/>
              <w:right w:val="single" w:sz="4" w:space="0" w:color="000000"/>
            </w:tcBorders>
            <w:vAlign w:val="center"/>
            <w:hideMark/>
          </w:tcPr>
          <w:p w:rsidR="00F605DA" w:rsidRPr="00F605DA" w:rsidRDefault="00F605DA" w:rsidP="00F605DA">
            <w:pPr>
              <w:tabs>
                <w:tab w:val="left" w:pos="0"/>
                <w:tab w:val="left" w:pos="1400"/>
              </w:tabs>
              <w:jc w:val="center"/>
              <w:rPr>
                <w:sz w:val="23"/>
                <w:szCs w:val="23"/>
                <w:lang w:val="uk-UA"/>
              </w:rPr>
            </w:pPr>
            <w:r w:rsidRPr="00F605DA">
              <w:rPr>
                <w:sz w:val="23"/>
                <w:szCs w:val="23"/>
                <w:lang w:val="uk-UA"/>
              </w:rPr>
              <w:t>Відділ надання соціальних послуг виконавчого комітету Теплицької сільської ради</w:t>
            </w:r>
          </w:p>
          <w:p w:rsidR="00F605DA" w:rsidRPr="00F605DA" w:rsidRDefault="00F605DA" w:rsidP="00F605DA">
            <w:pPr>
              <w:tabs>
                <w:tab w:val="left" w:pos="0"/>
                <w:tab w:val="left" w:pos="1400"/>
              </w:tabs>
              <w:jc w:val="center"/>
              <w:rPr>
                <w:sz w:val="23"/>
                <w:szCs w:val="23"/>
                <w:lang w:val="uk-UA"/>
              </w:rPr>
            </w:pPr>
            <w:r w:rsidRPr="00F605DA">
              <w:rPr>
                <w:sz w:val="23"/>
                <w:szCs w:val="23"/>
                <w:lang w:val="uk-UA"/>
              </w:rPr>
              <w:t xml:space="preserve">Відділ освіти, </w:t>
            </w:r>
            <w:r w:rsidRPr="00F605DA">
              <w:rPr>
                <w:sz w:val="23"/>
                <w:szCs w:val="23"/>
                <w:lang w:val="uk-UA"/>
              </w:rPr>
              <w:lastRenderedPageBreak/>
              <w:t>молоді та спорту Теплицької сільської ради</w:t>
            </w:r>
          </w:p>
          <w:p w:rsidR="00F605DA" w:rsidRPr="00F605DA" w:rsidRDefault="00F605DA" w:rsidP="00F605DA">
            <w:pPr>
              <w:tabs>
                <w:tab w:val="left" w:pos="0"/>
                <w:tab w:val="left" w:pos="1400"/>
              </w:tabs>
              <w:jc w:val="center"/>
              <w:rPr>
                <w:sz w:val="23"/>
                <w:szCs w:val="23"/>
                <w:lang w:val="uk-UA"/>
              </w:rPr>
            </w:pPr>
            <w:r w:rsidRPr="00F605DA">
              <w:rPr>
                <w:color w:val="000000" w:themeColor="text1"/>
                <w:sz w:val="23"/>
                <w:szCs w:val="23"/>
                <w:lang w:val="uk-UA"/>
              </w:rPr>
              <w:t>Відділ культури Теплицької сільської ради</w:t>
            </w:r>
          </w:p>
        </w:tc>
      </w:tr>
    </w:tbl>
    <w:p w:rsidR="000C5C67" w:rsidRDefault="000C5C67" w:rsidP="005461F6">
      <w:pPr>
        <w:tabs>
          <w:tab w:val="left" w:pos="1000"/>
        </w:tabs>
        <w:rPr>
          <w:lang w:val="uk-UA"/>
        </w:rPr>
      </w:pPr>
    </w:p>
    <w:p w:rsidR="000C5C67" w:rsidRDefault="000C5C67" w:rsidP="005461F6">
      <w:pPr>
        <w:tabs>
          <w:tab w:val="left" w:pos="1000"/>
        </w:tabs>
        <w:rPr>
          <w:lang w:val="uk-UA"/>
        </w:rPr>
      </w:pPr>
    </w:p>
    <w:p w:rsidR="00E26A41" w:rsidRDefault="00F605DA" w:rsidP="005461F6">
      <w:pPr>
        <w:tabs>
          <w:tab w:val="left" w:pos="1000"/>
        </w:tabs>
        <w:rPr>
          <w:sz w:val="28"/>
          <w:szCs w:val="28"/>
          <w:lang w:val="uk-UA"/>
        </w:rPr>
      </w:pPr>
      <w:r>
        <w:rPr>
          <w:lang w:val="uk-UA"/>
        </w:rPr>
        <w:t>_________________________________</w:t>
      </w:r>
    </w:p>
    <w:p w:rsidR="00E26A41" w:rsidRDefault="00E26A41" w:rsidP="005461F6">
      <w:pPr>
        <w:tabs>
          <w:tab w:val="left" w:pos="1000"/>
        </w:tabs>
        <w:rPr>
          <w:sz w:val="28"/>
          <w:szCs w:val="28"/>
          <w:lang w:val="uk-UA"/>
        </w:rPr>
      </w:pPr>
    </w:p>
    <w:p w:rsidR="00E26A41" w:rsidRDefault="00E26A41" w:rsidP="00E26A41">
      <w:pPr>
        <w:pStyle w:val="20"/>
        <w:tabs>
          <w:tab w:val="left" w:pos="1500"/>
        </w:tabs>
        <w:rPr>
          <w:sz w:val="24"/>
          <w:szCs w:val="24"/>
          <w:lang w:val="uk-UA"/>
        </w:rPr>
      </w:pPr>
    </w:p>
    <w:p w:rsidR="00E26A41" w:rsidRDefault="00E26A41"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p w:rsidR="000C5C67" w:rsidRDefault="000C5C67" w:rsidP="00E26A41">
      <w:pPr>
        <w:pStyle w:val="20"/>
        <w:tabs>
          <w:tab w:val="left" w:pos="1500"/>
        </w:tabs>
        <w:rPr>
          <w:sz w:val="24"/>
          <w:szCs w:val="24"/>
          <w:lang w:val="uk-UA"/>
        </w:rPr>
      </w:pPr>
    </w:p>
    <w:sectPr w:rsidR="000C5C67" w:rsidSect="00E26A41">
      <w:type w:val="continuous"/>
      <w:pgSz w:w="11906" w:h="16838" w:code="9"/>
      <w:pgMar w:top="567" w:right="567" w:bottom="851"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3D05"/>
    <w:multiLevelType w:val="hybridMultilevel"/>
    <w:tmpl w:val="7EF04710"/>
    <w:lvl w:ilvl="0" w:tplc="DB329AF0">
      <w:start w:val="2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E409E3"/>
    <w:multiLevelType w:val="hybridMultilevel"/>
    <w:tmpl w:val="0C50959C"/>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2">
    <w:nsid w:val="1BC4701B"/>
    <w:multiLevelType w:val="hybridMultilevel"/>
    <w:tmpl w:val="2F10EBF8"/>
    <w:lvl w:ilvl="0" w:tplc="E7F07086">
      <w:start w:val="1"/>
      <w:numFmt w:val="bullet"/>
      <w:lvlText w:val="-"/>
      <w:lvlJc w:val="left"/>
      <w:pPr>
        <w:tabs>
          <w:tab w:val="num" w:pos="930"/>
        </w:tabs>
        <w:ind w:left="93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noPunctuationKerning/>
  <w:characterSpacingControl w:val="doNotCompress"/>
  <w:compat/>
  <w:rsids>
    <w:rsidRoot w:val="00E22E52"/>
    <w:rsid w:val="00001EF0"/>
    <w:rsid w:val="00002AFC"/>
    <w:rsid w:val="00015089"/>
    <w:rsid w:val="0003086F"/>
    <w:rsid w:val="00083A30"/>
    <w:rsid w:val="000A7144"/>
    <w:rsid w:val="000B0B0D"/>
    <w:rsid w:val="000C4D26"/>
    <w:rsid w:val="000C5C67"/>
    <w:rsid w:val="000D76EA"/>
    <w:rsid w:val="000F6A55"/>
    <w:rsid w:val="00106FA6"/>
    <w:rsid w:val="00110A77"/>
    <w:rsid w:val="00111A60"/>
    <w:rsid w:val="00127967"/>
    <w:rsid w:val="00134231"/>
    <w:rsid w:val="0015643F"/>
    <w:rsid w:val="001B1AA1"/>
    <w:rsid w:val="001B524C"/>
    <w:rsid w:val="001B7302"/>
    <w:rsid w:val="001D3353"/>
    <w:rsid w:val="001E664F"/>
    <w:rsid w:val="00202E1E"/>
    <w:rsid w:val="0021193A"/>
    <w:rsid w:val="002521E1"/>
    <w:rsid w:val="002678A8"/>
    <w:rsid w:val="00275FAC"/>
    <w:rsid w:val="00287717"/>
    <w:rsid w:val="002979BB"/>
    <w:rsid w:val="002C6F49"/>
    <w:rsid w:val="002D5DDD"/>
    <w:rsid w:val="002F1E14"/>
    <w:rsid w:val="0032521C"/>
    <w:rsid w:val="00355E40"/>
    <w:rsid w:val="00363BEE"/>
    <w:rsid w:val="00387391"/>
    <w:rsid w:val="003956CB"/>
    <w:rsid w:val="003A3229"/>
    <w:rsid w:val="003A3C90"/>
    <w:rsid w:val="003E4E7B"/>
    <w:rsid w:val="00442BD9"/>
    <w:rsid w:val="004431FD"/>
    <w:rsid w:val="004559A1"/>
    <w:rsid w:val="004608FC"/>
    <w:rsid w:val="00461EBB"/>
    <w:rsid w:val="00470DDC"/>
    <w:rsid w:val="00495ED0"/>
    <w:rsid w:val="004A692C"/>
    <w:rsid w:val="004B24BA"/>
    <w:rsid w:val="004D76C2"/>
    <w:rsid w:val="005461F6"/>
    <w:rsid w:val="00584909"/>
    <w:rsid w:val="005F1294"/>
    <w:rsid w:val="00610D41"/>
    <w:rsid w:val="00614967"/>
    <w:rsid w:val="00622EB7"/>
    <w:rsid w:val="00661A4C"/>
    <w:rsid w:val="00680374"/>
    <w:rsid w:val="006A3E1F"/>
    <w:rsid w:val="006B7F94"/>
    <w:rsid w:val="006C3778"/>
    <w:rsid w:val="006C4A08"/>
    <w:rsid w:val="00721EA2"/>
    <w:rsid w:val="007408B7"/>
    <w:rsid w:val="00746457"/>
    <w:rsid w:val="007476F7"/>
    <w:rsid w:val="007478E6"/>
    <w:rsid w:val="00760307"/>
    <w:rsid w:val="00781829"/>
    <w:rsid w:val="007B0494"/>
    <w:rsid w:val="007B176A"/>
    <w:rsid w:val="007C0F24"/>
    <w:rsid w:val="007C1090"/>
    <w:rsid w:val="007E7491"/>
    <w:rsid w:val="007F0B71"/>
    <w:rsid w:val="00817D05"/>
    <w:rsid w:val="00827613"/>
    <w:rsid w:val="00851A04"/>
    <w:rsid w:val="00856F9B"/>
    <w:rsid w:val="00864A3C"/>
    <w:rsid w:val="008C3783"/>
    <w:rsid w:val="008D3A76"/>
    <w:rsid w:val="00905DC9"/>
    <w:rsid w:val="00920EF4"/>
    <w:rsid w:val="00965427"/>
    <w:rsid w:val="00982D72"/>
    <w:rsid w:val="00996F34"/>
    <w:rsid w:val="009A5D7E"/>
    <w:rsid w:val="009C0DE7"/>
    <w:rsid w:val="009C1E8F"/>
    <w:rsid w:val="009E04D6"/>
    <w:rsid w:val="00A10926"/>
    <w:rsid w:val="00A348C2"/>
    <w:rsid w:val="00A51D50"/>
    <w:rsid w:val="00A66895"/>
    <w:rsid w:val="00A73984"/>
    <w:rsid w:val="00A82094"/>
    <w:rsid w:val="00AB1774"/>
    <w:rsid w:val="00AB33B7"/>
    <w:rsid w:val="00AD4AE9"/>
    <w:rsid w:val="00B1489D"/>
    <w:rsid w:val="00B423B3"/>
    <w:rsid w:val="00B7505D"/>
    <w:rsid w:val="00B930A1"/>
    <w:rsid w:val="00BA6AC5"/>
    <w:rsid w:val="00BC0BFF"/>
    <w:rsid w:val="00BF0D02"/>
    <w:rsid w:val="00C15E23"/>
    <w:rsid w:val="00C3285C"/>
    <w:rsid w:val="00C7664B"/>
    <w:rsid w:val="00C94614"/>
    <w:rsid w:val="00C9501F"/>
    <w:rsid w:val="00CA6949"/>
    <w:rsid w:val="00CB4A55"/>
    <w:rsid w:val="00CC1E2A"/>
    <w:rsid w:val="00CE2F14"/>
    <w:rsid w:val="00CF526C"/>
    <w:rsid w:val="00D1437A"/>
    <w:rsid w:val="00D7231E"/>
    <w:rsid w:val="00D765F8"/>
    <w:rsid w:val="00DD18DC"/>
    <w:rsid w:val="00DD334D"/>
    <w:rsid w:val="00DE15EF"/>
    <w:rsid w:val="00DE7177"/>
    <w:rsid w:val="00DF29B3"/>
    <w:rsid w:val="00E22E52"/>
    <w:rsid w:val="00E24FD8"/>
    <w:rsid w:val="00E26A41"/>
    <w:rsid w:val="00E42576"/>
    <w:rsid w:val="00E45076"/>
    <w:rsid w:val="00E46800"/>
    <w:rsid w:val="00E74F6A"/>
    <w:rsid w:val="00E85C79"/>
    <w:rsid w:val="00E964D4"/>
    <w:rsid w:val="00EF44B5"/>
    <w:rsid w:val="00F37C27"/>
    <w:rsid w:val="00F553AB"/>
    <w:rsid w:val="00F605DA"/>
    <w:rsid w:val="00F6111E"/>
    <w:rsid w:val="00F90798"/>
    <w:rsid w:val="00FA176F"/>
    <w:rsid w:val="00FD3D0F"/>
    <w:rsid w:val="00FF78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33B7"/>
    <w:rPr>
      <w:sz w:val="24"/>
      <w:szCs w:val="24"/>
    </w:rPr>
  </w:style>
  <w:style w:type="paragraph" w:styleId="1">
    <w:name w:val="heading 1"/>
    <w:basedOn w:val="a"/>
    <w:next w:val="a"/>
    <w:link w:val="10"/>
    <w:qFormat/>
    <w:rsid w:val="000C4D26"/>
    <w:pPr>
      <w:keepNext/>
      <w:spacing w:before="240" w:after="60"/>
      <w:outlineLvl w:val="0"/>
    </w:pPr>
    <w:rPr>
      <w:rFonts w:ascii="Arial" w:hAnsi="Arial" w:cs="Arial"/>
      <w:b/>
      <w:bCs/>
      <w:kern w:val="32"/>
      <w:sz w:val="32"/>
      <w:szCs w:val="32"/>
    </w:rPr>
  </w:style>
  <w:style w:type="paragraph" w:styleId="2">
    <w:name w:val="heading 2"/>
    <w:basedOn w:val="a"/>
    <w:next w:val="a"/>
    <w:qFormat/>
    <w:rsid w:val="00470DDC"/>
    <w:pPr>
      <w:keepNext/>
      <w:spacing w:before="240" w:after="60"/>
      <w:outlineLvl w:val="1"/>
    </w:pPr>
    <w:rPr>
      <w:rFonts w:ascii="Arial" w:hAnsi="Arial" w:cs="Arial"/>
      <w:b/>
      <w:bCs/>
      <w:i/>
      <w:iCs/>
      <w:sz w:val="28"/>
      <w:szCs w:val="28"/>
    </w:rPr>
  </w:style>
  <w:style w:type="paragraph" w:styleId="3">
    <w:name w:val="heading 3"/>
    <w:basedOn w:val="a"/>
    <w:next w:val="a"/>
    <w:qFormat/>
    <w:rsid w:val="00E22E52"/>
    <w:pPr>
      <w:keepNext/>
      <w:spacing w:before="240" w:after="60"/>
      <w:outlineLvl w:val="2"/>
    </w:pPr>
    <w:rPr>
      <w:rFonts w:ascii="Arial" w:hAnsi="Arial" w:cs="Arial"/>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AB33B7"/>
    <w:pPr>
      <w:jc w:val="center"/>
    </w:pPr>
    <w:rPr>
      <w:sz w:val="28"/>
      <w:szCs w:val="20"/>
      <w:lang w:val="uk-UA"/>
    </w:rPr>
  </w:style>
  <w:style w:type="paragraph" w:styleId="20">
    <w:name w:val="Body Text 2"/>
    <w:basedOn w:val="a"/>
    <w:link w:val="21"/>
    <w:rsid w:val="00E22E52"/>
    <w:pPr>
      <w:tabs>
        <w:tab w:val="left" w:pos="1400"/>
      </w:tabs>
    </w:pPr>
    <w:rPr>
      <w:sz w:val="28"/>
      <w:szCs w:val="20"/>
    </w:rPr>
  </w:style>
  <w:style w:type="character" w:customStyle="1" w:styleId="10">
    <w:name w:val="Заголовок 1 Знак"/>
    <w:basedOn w:val="a0"/>
    <w:link w:val="1"/>
    <w:locked/>
    <w:rsid w:val="000C4D26"/>
    <w:rPr>
      <w:rFonts w:ascii="Arial" w:hAnsi="Arial" w:cs="Arial"/>
      <w:b/>
      <w:bCs/>
      <w:kern w:val="32"/>
      <w:sz w:val="32"/>
      <w:szCs w:val="32"/>
      <w:lang w:val="ru-RU" w:eastAsia="ru-RU" w:bidi="ar-SA"/>
    </w:rPr>
  </w:style>
  <w:style w:type="character" w:customStyle="1" w:styleId="21">
    <w:name w:val="Основной текст 2 Знак"/>
    <w:basedOn w:val="a0"/>
    <w:link w:val="20"/>
    <w:rsid w:val="00E26A41"/>
    <w:rPr>
      <w:sz w:val="28"/>
    </w:rPr>
  </w:style>
  <w:style w:type="table" w:styleId="a4">
    <w:name w:val="Table Grid"/>
    <w:basedOn w:val="a1"/>
    <w:rsid w:val="00F605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rsid w:val="00856F9B"/>
    <w:rPr>
      <w:rFonts w:ascii="Tahoma" w:hAnsi="Tahoma" w:cs="Tahoma"/>
      <w:sz w:val="16"/>
      <w:szCs w:val="16"/>
    </w:rPr>
  </w:style>
  <w:style w:type="character" w:customStyle="1" w:styleId="a6">
    <w:name w:val="Текст выноски Знак"/>
    <w:basedOn w:val="a0"/>
    <w:link w:val="a5"/>
    <w:rsid w:val="00856F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417568">
      <w:bodyDiv w:val="1"/>
      <w:marLeft w:val="0"/>
      <w:marRight w:val="0"/>
      <w:marTop w:val="0"/>
      <w:marBottom w:val="0"/>
      <w:divBdr>
        <w:top w:val="none" w:sz="0" w:space="0" w:color="auto"/>
        <w:left w:val="none" w:sz="0" w:space="0" w:color="auto"/>
        <w:bottom w:val="none" w:sz="0" w:space="0" w:color="auto"/>
        <w:right w:val="none" w:sz="0" w:space="0" w:color="auto"/>
      </w:divBdr>
    </w:div>
    <w:div w:id="212037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752</Words>
  <Characters>4291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lpstr>
    </vt:vector>
  </TitlesOfParts>
  <Company>Теплицкий сельсовет</Company>
  <LinksUpToDate>false</LinksUpToDate>
  <CharactersWithSpaces>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Бухгалтерия</dc:creator>
  <cp:lastModifiedBy>Пользователь</cp:lastModifiedBy>
  <cp:revision>4</cp:revision>
  <cp:lastPrinted>2026-04-15T13:14:00Z</cp:lastPrinted>
  <dcterms:created xsi:type="dcterms:W3CDTF">2026-04-15T13:16:00Z</dcterms:created>
  <dcterms:modified xsi:type="dcterms:W3CDTF">2026-05-07T08:44:00Z</dcterms:modified>
</cp:coreProperties>
</file>