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4D" w:rsidRPr="00A801EC" w:rsidRDefault="004D714D" w:rsidP="004D7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4D714D" w:rsidRPr="00A801EC" w:rsidRDefault="004D714D" w:rsidP="004D7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4D714D" w:rsidRPr="00A801EC" w:rsidRDefault="004D714D" w:rsidP="004D7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4D714D" w:rsidRPr="00A801EC" w:rsidRDefault="004D714D" w:rsidP="004D714D">
      <w:pPr>
        <w:pStyle w:val="2"/>
        <w:rPr>
          <w:szCs w:val="28"/>
        </w:rPr>
      </w:pPr>
      <w:r w:rsidRPr="00A801EC">
        <w:rPr>
          <w:szCs w:val="28"/>
        </w:rPr>
        <w:t>XXXХ</w:t>
      </w:r>
      <w:r>
        <w:rPr>
          <w:szCs w:val="28"/>
        </w:rPr>
        <w:t>Х</w:t>
      </w:r>
      <w:r>
        <w:rPr>
          <w:szCs w:val="28"/>
          <w:lang w:val="en-US"/>
        </w:rPr>
        <w:t>V</w:t>
      </w:r>
      <w:r w:rsidRPr="00A801EC">
        <w:rPr>
          <w:szCs w:val="28"/>
        </w:rPr>
        <w:t xml:space="preserve"> сесія  VIII скликання</w:t>
      </w:r>
    </w:p>
    <w:p w:rsidR="004D714D" w:rsidRPr="00A801EC" w:rsidRDefault="004D714D" w:rsidP="004D714D">
      <w:pPr>
        <w:pStyle w:val="2"/>
        <w:rPr>
          <w:szCs w:val="28"/>
        </w:rPr>
      </w:pPr>
    </w:p>
    <w:p w:rsidR="004D714D" w:rsidRPr="00A801EC" w:rsidRDefault="004D714D" w:rsidP="004D714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ІШЕННЯ</w:t>
      </w:r>
    </w:p>
    <w:p w:rsidR="00A206D9" w:rsidRPr="004D714D" w:rsidRDefault="00A206D9" w:rsidP="00A206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A31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звернення депутатів </w:t>
      </w:r>
      <w:proofErr w:type="spellStart"/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52D68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ради </w:t>
      </w:r>
      <w:r w:rsidR="00052D68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району</w:t>
      </w:r>
    </w:p>
    <w:p w:rsidR="00923620" w:rsidRDefault="00052D68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Одеської області </w:t>
      </w:r>
      <w:r w:rsidR="00923620" w:rsidRPr="0092362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923620" w:rsidRPr="00923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923620"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7A31"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</w:p>
    <w:p w:rsidR="00923620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Верховної Ради України</w:t>
      </w:r>
      <w:r w:rsidR="00052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та Кабінету</w:t>
      </w:r>
    </w:p>
    <w:p w:rsidR="00923620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Міністрів України</w:t>
      </w:r>
      <w:r w:rsidR="00923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7BC9">
        <w:rPr>
          <w:rFonts w:ascii="Times New Roman" w:hAnsi="Times New Roman" w:cs="Times New Roman"/>
          <w:b/>
          <w:sz w:val="28"/>
          <w:szCs w:val="28"/>
          <w:lang w:val="uk-UA"/>
        </w:rPr>
        <w:t>«Щ</w:t>
      </w: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</w:t>
      </w:r>
      <w:r w:rsidR="00A70B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погашення </w:t>
      </w:r>
    </w:p>
    <w:p w:rsidR="00923620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заборгованості по податкам Державного</w:t>
      </w:r>
    </w:p>
    <w:p w:rsidR="00923620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підприємства «Дослідне </w:t>
      </w:r>
      <w:r w:rsidR="00052D68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осподарство</w:t>
      </w:r>
    </w:p>
    <w:p w:rsidR="00562DBE" w:rsidRDefault="00F07A31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Мирнопільське</w:t>
      </w:r>
      <w:proofErr w:type="spellEnd"/>
      <w:r w:rsidRPr="00F07A3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62DBE" w:rsidRPr="00562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DBE" w:rsidRPr="00562D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Селекційно </w:t>
      </w:r>
      <w:r w:rsidR="00562DBE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562DBE" w:rsidRPr="00562D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генетичного</w:t>
      </w:r>
    </w:p>
    <w:p w:rsidR="00562DBE" w:rsidRDefault="00562DBE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DBE">
        <w:rPr>
          <w:rFonts w:ascii="Times New Roman" w:hAnsi="Times New Roman" w:cs="Times New Roman"/>
          <w:b/>
          <w:sz w:val="28"/>
          <w:szCs w:val="28"/>
          <w:lang w:val="uk-UA"/>
        </w:rPr>
        <w:t>інституту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2D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Національного центру </w:t>
      </w:r>
    </w:p>
    <w:p w:rsidR="00562DBE" w:rsidRDefault="00562DBE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DBE">
        <w:rPr>
          <w:rFonts w:ascii="Times New Roman" w:hAnsi="Times New Roman" w:cs="Times New Roman"/>
          <w:b/>
          <w:sz w:val="28"/>
          <w:szCs w:val="28"/>
          <w:lang w:val="uk-UA"/>
        </w:rPr>
        <w:t>насіннєзнавства та сортовивчення</w:t>
      </w:r>
    </w:p>
    <w:p w:rsidR="00A206D9" w:rsidRPr="00F07A31" w:rsidRDefault="00562DBE" w:rsidP="00A206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DBE">
        <w:rPr>
          <w:rFonts w:ascii="Times New Roman" w:hAnsi="Times New Roman" w:cs="Times New Roman"/>
          <w:b/>
          <w:sz w:val="28"/>
          <w:szCs w:val="28"/>
          <w:lang w:val="uk-UA"/>
        </w:rPr>
        <w:t>(код ЄДРПОУ 00494597)</w:t>
      </w:r>
      <w:r w:rsidR="008F296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07A31" w:rsidRPr="00562D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07A31" w:rsidRPr="00F07A31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A206D9" w:rsidRDefault="008570AB" w:rsidP="004D7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A206D9">
        <w:rPr>
          <w:rFonts w:ascii="Times New Roman" w:hAnsi="Times New Roman" w:cs="Times New Roman"/>
          <w:sz w:val="28"/>
          <w:szCs w:val="28"/>
          <w:lang w:val="uk-UA"/>
        </w:rPr>
        <w:t xml:space="preserve"> 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тями</w:t>
      </w:r>
      <w:r w:rsidR="00A20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F8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A206D9">
        <w:rPr>
          <w:rFonts w:ascii="Times New Roman" w:hAnsi="Times New Roman" w:cs="Times New Roman"/>
          <w:sz w:val="28"/>
          <w:szCs w:val="28"/>
          <w:lang w:val="uk-UA"/>
        </w:rPr>
        <w:t>, 26</w:t>
      </w:r>
      <w:r w:rsidR="00C57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6D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57F8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членів виконавчого комітету </w:t>
      </w:r>
      <w:proofErr w:type="spellStart"/>
      <w:r w:rsidR="00C57F8A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C57F8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області, </w:t>
      </w:r>
      <w:proofErr w:type="spellStart"/>
      <w:r w:rsidR="00A20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Теплицька</w:t>
      </w:r>
      <w:proofErr w:type="spellEnd"/>
      <w:r w:rsidR="00A20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сільська рада </w:t>
      </w:r>
    </w:p>
    <w:p w:rsidR="00A206D9" w:rsidRDefault="00A206D9" w:rsidP="004D7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206D9" w:rsidRDefault="00A206D9" w:rsidP="004D7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A206D9" w:rsidRDefault="00A206D9" w:rsidP="004D7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57F8A" w:rsidRPr="008F2962" w:rsidRDefault="004D714D" w:rsidP="008F296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3F3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Схвалити текст звернення</w:t>
      </w:r>
      <w:r w:rsidR="003F380C" w:rsidRPr="003F38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</w:t>
      </w:r>
      <w:proofErr w:type="spellStart"/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</w:t>
      </w:r>
      <w:r w:rsidR="00923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</w:t>
      </w:r>
      <w:r w:rsidR="0092362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23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>до Верховної Ради України та Кабінету Міністрів України</w:t>
      </w:r>
      <w:r w:rsidR="00923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>«Щодо погашення заборгованості по податкам</w:t>
      </w:r>
      <w:r w:rsidR="00C57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>Державного підприємства «Дослідне господарство «</w:t>
      </w:r>
      <w:proofErr w:type="spellStart"/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="003F380C" w:rsidRPr="003F380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2962" w:rsidRPr="008F29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2962" w:rsidRPr="008F2962">
        <w:rPr>
          <w:rFonts w:ascii="Times New Roman" w:hAnsi="Times New Roman" w:cs="Times New Roman"/>
          <w:sz w:val="28"/>
          <w:szCs w:val="28"/>
          <w:lang w:val="uk-UA"/>
        </w:rPr>
        <w:t>Селекційно – генетичного</w:t>
      </w:r>
      <w:r w:rsidR="008F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62" w:rsidRPr="008F2962">
        <w:rPr>
          <w:rFonts w:ascii="Times New Roman" w:hAnsi="Times New Roman" w:cs="Times New Roman"/>
          <w:sz w:val="28"/>
          <w:szCs w:val="28"/>
          <w:lang w:val="uk-UA"/>
        </w:rPr>
        <w:t>інституту - Національного центру насіннєзнавства та сортовивчення</w:t>
      </w:r>
      <w:r w:rsidR="008F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62" w:rsidRPr="008F2962">
        <w:rPr>
          <w:rFonts w:ascii="Times New Roman" w:hAnsi="Times New Roman" w:cs="Times New Roman"/>
          <w:sz w:val="28"/>
          <w:szCs w:val="28"/>
          <w:lang w:val="uk-UA"/>
        </w:rPr>
        <w:t>(код ЄДРПОУ 00494597)».</w:t>
      </w:r>
    </w:p>
    <w:p w:rsidR="00A206D9" w:rsidRDefault="00C57F8A" w:rsidP="0092362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7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Направити</w:t>
      </w:r>
      <w:r w:rsidR="00A20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депутатське звернення «Щодо </w:t>
      </w:r>
      <w:r w:rsidR="00AD70D7" w:rsidRPr="00AD70D7">
        <w:rPr>
          <w:rFonts w:ascii="Times New Roman" w:hAnsi="Times New Roman" w:cs="Times New Roman"/>
          <w:sz w:val="28"/>
          <w:szCs w:val="28"/>
          <w:lang w:val="uk-UA"/>
        </w:rPr>
        <w:t>погашення заборгованості по податкам Державного підприємства «Дослідне господарство «</w:t>
      </w:r>
      <w:proofErr w:type="spellStart"/>
      <w:r w:rsidR="00AD70D7" w:rsidRPr="00AD70D7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="00AD70D7" w:rsidRPr="00AD70D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2962" w:rsidRPr="008F2962">
        <w:rPr>
          <w:rFonts w:ascii="Times New Roman" w:hAnsi="Times New Roman" w:cs="Times New Roman"/>
          <w:sz w:val="28"/>
          <w:szCs w:val="28"/>
          <w:lang w:val="uk-UA"/>
        </w:rPr>
        <w:t xml:space="preserve"> Селекційно – генетичного</w:t>
      </w:r>
      <w:r w:rsidR="008F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62" w:rsidRPr="008F2962">
        <w:rPr>
          <w:rFonts w:ascii="Times New Roman" w:hAnsi="Times New Roman" w:cs="Times New Roman"/>
          <w:sz w:val="28"/>
          <w:szCs w:val="28"/>
          <w:lang w:val="uk-UA"/>
        </w:rPr>
        <w:t>інституту - Національного центру насіннєзнавства та сортовивчення</w:t>
      </w:r>
      <w:r w:rsidR="008F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62" w:rsidRPr="008F2962">
        <w:rPr>
          <w:rFonts w:ascii="Times New Roman" w:hAnsi="Times New Roman" w:cs="Times New Roman"/>
          <w:sz w:val="28"/>
          <w:szCs w:val="28"/>
          <w:lang w:val="uk-UA"/>
        </w:rPr>
        <w:t>(код ЄДРПОУ 00494597)»</w:t>
      </w:r>
      <w:r w:rsidR="00AD7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Верховної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Ради України (Додаток 1) та до Кабінету Міністрів України </w:t>
      </w:r>
      <w:r w:rsidR="008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(Додаток 2)</w:t>
      </w:r>
      <w:r w:rsidR="00A20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57F8A" w:rsidRPr="00472BAE" w:rsidRDefault="00C57F8A" w:rsidP="0092362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секретарю </w:t>
      </w:r>
      <w:proofErr w:type="spellStart"/>
      <w:r w:rsidR="00472BA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Наталії ШУТАК забезпечити оприлюднення цього рішення на </w:t>
      </w:r>
      <w:r w:rsidR="00562DBE">
        <w:rPr>
          <w:rFonts w:ascii="Times New Roman" w:hAnsi="Times New Roman" w:cs="Times New Roman"/>
          <w:sz w:val="28"/>
          <w:szCs w:val="28"/>
          <w:lang w:val="uk-UA"/>
        </w:rPr>
        <w:t>оф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іційному сайті </w:t>
      </w:r>
      <w:proofErr w:type="spellStart"/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472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714D" w:rsidRPr="00472BAE" w:rsidRDefault="00472BAE" w:rsidP="00923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4D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A20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 даного рішення покласти на </w:t>
      </w:r>
      <w:r w:rsidR="004D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постійну </w:t>
      </w:r>
      <w:r w:rsidR="00A20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комісію</w:t>
      </w:r>
      <w:r w:rsidR="004D714D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з питань законності, регламенту депутатської діяльності, етики, прав людини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розгляду регуляторних актів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постійну комісію</w:t>
      </w:r>
      <w:r w:rsidRPr="00A70B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B59" w:rsidRPr="00A70B59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4D714D" w:rsidRPr="00472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70AB" w:rsidRPr="008570AB" w:rsidRDefault="008570AB" w:rsidP="008570AB">
      <w:pPr>
        <w:pStyle w:val="a7"/>
        <w:spacing w:before="89"/>
        <w:ind w:right="-143"/>
        <w:rPr>
          <w:szCs w:val="28"/>
        </w:rPr>
      </w:pPr>
      <w:r w:rsidRPr="008570AB">
        <w:rPr>
          <w:szCs w:val="28"/>
        </w:rPr>
        <w:t>Сільський голова                                                    Іван ЛЕОНТЬЄВ</w:t>
      </w:r>
    </w:p>
    <w:p w:rsidR="008570AB" w:rsidRPr="008570AB" w:rsidRDefault="00472BAE" w:rsidP="008570AB">
      <w:pPr>
        <w:spacing w:after="0"/>
        <w:ind w:right="-143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="008570AB" w:rsidRPr="008570A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2026 року</w:t>
      </w:r>
    </w:p>
    <w:p w:rsidR="008570AB" w:rsidRPr="008570AB" w:rsidRDefault="008570AB" w:rsidP="008570AB">
      <w:pPr>
        <w:spacing w:after="0"/>
        <w:ind w:right="-143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8570AB">
        <w:rPr>
          <w:rStyle w:val="a9"/>
          <w:rFonts w:ascii="Times New Roman" w:hAnsi="Times New Roman" w:cs="Times New Roman"/>
          <w:b w:val="0"/>
          <w:sz w:val="28"/>
          <w:szCs w:val="28"/>
        </w:rPr>
        <w:t>№</w:t>
      </w:r>
      <w:r w:rsidR="008637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1207</w:t>
      </w:r>
      <w:r w:rsidRPr="008570AB">
        <w:rPr>
          <w:rStyle w:val="a9"/>
          <w:rFonts w:ascii="Times New Roman" w:hAnsi="Times New Roman" w:cs="Times New Roman"/>
          <w:b w:val="0"/>
          <w:sz w:val="28"/>
          <w:szCs w:val="28"/>
        </w:rPr>
        <w:t>-VIII</w:t>
      </w:r>
    </w:p>
    <w:p w:rsidR="008570AB" w:rsidRPr="008570AB" w:rsidRDefault="008570AB" w:rsidP="008570AB">
      <w:pPr>
        <w:pStyle w:val="a7"/>
        <w:spacing w:before="89" w:after="0"/>
        <w:ind w:right="-143"/>
        <w:rPr>
          <w:szCs w:val="28"/>
        </w:rPr>
      </w:pPr>
    </w:p>
    <w:p w:rsidR="008570AB" w:rsidRPr="008570AB" w:rsidRDefault="008570AB" w:rsidP="008570AB">
      <w:pPr>
        <w:pStyle w:val="a7"/>
        <w:spacing w:before="89"/>
        <w:ind w:right="-143"/>
        <w:rPr>
          <w:szCs w:val="28"/>
        </w:rPr>
      </w:pPr>
    </w:p>
    <w:p w:rsidR="008570AB" w:rsidRDefault="008570AB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63730" w:rsidRPr="00D740D2" w:rsidRDefault="00863730" w:rsidP="008570AB">
      <w:pPr>
        <w:pStyle w:val="a7"/>
        <w:spacing w:before="89"/>
        <w:ind w:right="-143"/>
        <w:rPr>
          <w:b/>
          <w:szCs w:val="28"/>
        </w:rPr>
      </w:pPr>
    </w:p>
    <w:p w:rsidR="008570AB" w:rsidRPr="00D740D2" w:rsidRDefault="008570AB" w:rsidP="008570AB">
      <w:pPr>
        <w:pStyle w:val="a7"/>
        <w:spacing w:before="89"/>
        <w:ind w:right="-143"/>
        <w:rPr>
          <w:b/>
          <w:szCs w:val="28"/>
        </w:rPr>
      </w:pPr>
    </w:p>
    <w:p w:rsidR="008570AB" w:rsidRPr="00D740D2" w:rsidRDefault="008570AB" w:rsidP="008570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D740D2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D740D2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8570AB" w:rsidRPr="00D740D2" w:rsidRDefault="008570AB" w:rsidP="008570AB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70AB" w:rsidRPr="00D740D2" w:rsidRDefault="008570AB" w:rsidP="008570AB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D740D2">
        <w:rPr>
          <w:rFonts w:ascii="Times New Roman" w:hAnsi="Times New Roman" w:cs="Times New Roman"/>
          <w:b/>
          <w:sz w:val="28"/>
          <w:szCs w:val="28"/>
        </w:rPr>
        <w:t>:</w:t>
      </w:r>
    </w:p>
    <w:p w:rsidR="008570AB" w:rsidRPr="00D740D2" w:rsidRDefault="008570AB" w:rsidP="008570AB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8570AB" w:rsidRPr="00D740D2" w:rsidTr="005F7BC9">
        <w:trPr>
          <w:trHeight w:val="351"/>
        </w:trPr>
        <w:tc>
          <w:tcPr>
            <w:tcW w:w="4813" w:type="dxa"/>
          </w:tcPr>
          <w:p w:rsidR="008570AB" w:rsidRPr="00D740D2" w:rsidRDefault="008570AB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8570AB" w:rsidRPr="00D740D2" w:rsidRDefault="008570AB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570AB" w:rsidRPr="00D740D2" w:rsidTr="005F7BC9">
        <w:trPr>
          <w:trHeight w:val="1429"/>
        </w:trPr>
        <w:tc>
          <w:tcPr>
            <w:tcW w:w="4813" w:type="dxa"/>
          </w:tcPr>
          <w:p w:rsidR="008570AB" w:rsidRDefault="00863730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Верховна Рада України</w:t>
            </w:r>
          </w:p>
          <w:p w:rsidR="00863730" w:rsidRPr="00C64704" w:rsidRDefault="00863730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Міністрів України</w:t>
            </w:r>
          </w:p>
          <w:p w:rsidR="008570AB" w:rsidRPr="008570AB" w:rsidRDefault="008570AB" w:rsidP="008570A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8570AB" w:rsidRDefault="008570AB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63730" w:rsidRPr="00863730" w:rsidRDefault="00863730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8570AB" w:rsidRDefault="008570AB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70AB" w:rsidRPr="00D740D2" w:rsidRDefault="008570AB" w:rsidP="005F7BC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8570AB" w:rsidRPr="008570AB" w:rsidRDefault="008570AB" w:rsidP="00863730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3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7E4E05" w:rsidRPr="008570AB" w:rsidRDefault="007E4E05" w:rsidP="004D7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4E05" w:rsidRDefault="007E4E05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7E4E05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730" w:rsidRDefault="00863730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70AB" w:rsidRDefault="008570AB" w:rsidP="007E4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2BAE" w:rsidRDefault="00562DBE" w:rsidP="00E17C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Додаток 1</w:t>
      </w:r>
    </w:p>
    <w:p w:rsidR="00472BAE" w:rsidRDefault="00472BAE" w:rsidP="00E17C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до рішення </w:t>
      </w:r>
    </w:p>
    <w:p w:rsidR="00472BAE" w:rsidRDefault="00472BAE" w:rsidP="00E17C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472BAE" w:rsidRDefault="00472BAE" w:rsidP="00E17C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від 26 березня 2026 року</w:t>
      </w:r>
    </w:p>
    <w:p w:rsidR="00472BAE" w:rsidRDefault="00472BAE" w:rsidP="00E17C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№</w:t>
      </w:r>
      <w:r w:rsidR="00863730">
        <w:rPr>
          <w:rFonts w:ascii="Times New Roman" w:hAnsi="Times New Roman" w:cs="Times New Roman"/>
          <w:sz w:val="28"/>
          <w:szCs w:val="28"/>
          <w:lang w:val="uk-UA"/>
        </w:rPr>
        <w:t>1207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72BAE" w:rsidRPr="00472BAE" w:rsidRDefault="00472BAE" w:rsidP="00E17C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2BAE" w:rsidRPr="00472BAE" w:rsidRDefault="00472BAE" w:rsidP="00E17C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2.9pt" o:ole="" filled="t">
            <v:fill color2="black"/>
            <v:imagedata r:id="rId6" o:title=""/>
          </v:shape>
          <o:OLEObject Type="Embed" ProgID="Word.Picture.8" ShapeID="_x0000_i1025" DrawAspect="Content" ObjectID="_1836366952" r:id="rId7"/>
        </w:object>
      </w:r>
    </w:p>
    <w:p w:rsidR="00472BAE" w:rsidRPr="00472BAE" w:rsidRDefault="00472BAE" w:rsidP="00E17C2A">
      <w:pPr>
        <w:pStyle w:val="ShapkaDocumentu"/>
        <w:spacing w:after="0"/>
        <w:ind w:left="0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B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</w:t>
      </w:r>
      <w:r w:rsidRPr="00472BAE">
        <w:rPr>
          <w:rFonts w:ascii="Times New Roman" w:hAnsi="Times New Roman" w:cs="Times New Roman"/>
          <w:b/>
          <w:sz w:val="28"/>
          <w:szCs w:val="28"/>
        </w:rPr>
        <w:t>ТЕПЛИЦЬКА СІЛЬСЬКА РАДА</w:t>
      </w:r>
    </w:p>
    <w:p w:rsidR="00472BAE" w:rsidRPr="00472BAE" w:rsidRDefault="00472BAE" w:rsidP="00E17C2A">
      <w:pPr>
        <w:pStyle w:val="ShapkaDocumentu"/>
        <w:spacing w:after="0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BAE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ОБЛАСТІ</w:t>
      </w:r>
    </w:p>
    <w:p w:rsidR="003F44D1" w:rsidRDefault="00472BAE" w:rsidP="00E17C2A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72BAE">
        <w:rPr>
          <w:rFonts w:ascii="Times New Roman" w:hAnsi="Times New Roman" w:cs="Times New Roman"/>
          <w:sz w:val="28"/>
          <w:szCs w:val="28"/>
        </w:rPr>
        <w:t>вул. Центральна,</w:t>
      </w:r>
      <w:r w:rsidR="003F44D1">
        <w:rPr>
          <w:rFonts w:ascii="Times New Roman" w:hAnsi="Times New Roman" w:cs="Times New Roman"/>
          <w:sz w:val="28"/>
          <w:szCs w:val="28"/>
        </w:rPr>
        <w:t xml:space="preserve"> будинок </w:t>
      </w:r>
      <w:r w:rsidRPr="00472BAE">
        <w:rPr>
          <w:rFonts w:ascii="Times New Roman" w:hAnsi="Times New Roman" w:cs="Times New Roman"/>
          <w:sz w:val="28"/>
          <w:szCs w:val="28"/>
        </w:rPr>
        <w:t>135, с</w:t>
      </w:r>
      <w:r w:rsidR="003F44D1">
        <w:rPr>
          <w:rFonts w:ascii="Times New Roman" w:hAnsi="Times New Roman" w:cs="Times New Roman"/>
          <w:sz w:val="28"/>
          <w:szCs w:val="28"/>
        </w:rPr>
        <w:t>ело</w:t>
      </w:r>
      <w:r w:rsidRPr="00472BAE">
        <w:rPr>
          <w:rFonts w:ascii="Times New Roman" w:hAnsi="Times New Roman" w:cs="Times New Roman"/>
          <w:sz w:val="28"/>
          <w:szCs w:val="28"/>
        </w:rPr>
        <w:t xml:space="preserve"> Теплиця, </w:t>
      </w:r>
    </w:p>
    <w:p w:rsidR="00472BAE" w:rsidRPr="00472BAE" w:rsidRDefault="00472BAE" w:rsidP="00E17C2A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72BAE">
        <w:rPr>
          <w:rFonts w:ascii="Times New Roman" w:hAnsi="Times New Roman" w:cs="Times New Roman"/>
          <w:sz w:val="28"/>
          <w:szCs w:val="28"/>
        </w:rPr>
        <w:t>Болградський район, Одеська область, 68421,</w:t>
      </w:r>
    </w:p>
    <w:p w:rsidR="00472BAE" w:rsidRPr="00472BAE" w:rsidRDefault="00472BAE" w:rsidP="00E17C2A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72BAE">
        <w:rPr>
          <w:rFonts w:ascii="Times New Roman" w:hAnsi="Times New Roman" w:cs="Times New Roman"/>
          <w:sz w:val="28"/>
          <w:szCs w:val="28"/>
        </w:rPr>
        <w:t xml:space="preserve">тел. (04845)5-62-22   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golova</w:t>
      </w:r>
      <w:proofErr w:type="spellEnd"/>
      <w:r w:rsidRPr="00472BA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otgteplica</w:t>
      </w:r>
      <w:proofErr w:type="spellEnd"/>
      <w:r w:rsidRPr="00472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472BAE">
        <w:rPr>
          <w:rFonts w:ascii="Times New Roman" w:hAnsi="Times New Roman" w:cs="Times New Roman"/>
          <w:sz w:val="28"/>
          <w:szCs w:val="28"/>
        </w:rPr>
        <w:t xml:space="preserve">  Код ЄДРПОУ 04377428             </w:t>
      </w:r>
      <w:r w:rsidRPr="00472BAE">
        <w:rPr>
          <w:rFonts w:ascii="Times New Roman" w:hAnsi="Times New Roman" w:cs="Times New Roman"/>
          <w:b/>
          <w:sz w:val="28"/>
          <w:szCs w:val="28"/>
        </w:rPr>
        <w:t>___</w:t>
      </w:r>
      <w:r w:rsidR="003F44D1">
        <w:rPr>
          <w:rFonts w:ascii="Times New Roman" w:hAnsi="Times New Roman" w:cs="Times New Roman"/>
          <w:b/>
          <w:sz w:val="28"/>
          <w:szCs w:val="28"/>
        </w:rPr>
        <w:t>____</w:t>
      </w:r>
      <w:r w:rsidRPr="00472BAE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472BAE" w:rsidRPr="00472BAE" w:rsidRDefault="00472BAE" w:rsidP="00E17C2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</w:t>
      </w:r>
    </w:p>
    <w:p w:rsidR="00472BAE" w:rsidRPr="00472BAE" w:rsidRDefault="00472BAE" w:rsidP="00E17C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ВЕРХОВН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</w:p>
    <w:p w:rsidR="00472BAE" w:rsidRPr="00472BAE" w:rsidRDefault="00562DBE" w:rsidP="00562DB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>Шановні народні депутати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F44D1" w:rsidRDefault="00472BAE" w:rsidP="00E1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 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з проханням  розглянути та вирішити питання щодо </w:t>
      </w:r>
      <w:r w:rsidRPr="00392567">
        <w:rPr>
          <w:rFonts w:ascii="Times New Roman" w:hAnsi="Times New Roman" w:cs="Times New Roman"/>
          <w:sz w:val="28"/>
          <w:szCs w:val="28"/>
          <w:lang w:val="uk-UA"/>
        </w:rPr>
        <w:t>повного погашення податкового боргу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Державним підприємством «Дослідне господарство «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Селекційно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генетичного інституту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-Національного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насіннєзнавства та сортовивчення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00494597) 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СГІ-НЦНС»)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Теплицькій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C2A">
        <w:rPr>
          <w:rFonts w:ascii="Times New Roman" w:hAnsi="Times New Roman" w:cs="Times New Roman"/>
          <w:sz w:val="28"/>
          <w:szCs w:val="28"/>
          <w:lang w:val="uk-UA"/>
        </w:rPr>
        <w:t xml:space="preserve">сільській 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області.</w:t>
      </w:r>
    </w:p>
    <w:p w:rsidR="00472BAE" w:rsidRPr="00472BAE" w:rsidRDefault="00472BAE" w:rsidP="00E1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ідповідно до розпорядження Кабінету Міністрів України від 11.08.2023 року №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697 – р «Деякі питання управління об’єктами державної власності» 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диний майновий комплекс 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="003F44D1"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було прийнято Фондом державного майна України на підставі відповідного Акта приймання – передачі від 19.09.2023 року зі сфери управління Національної академії аграрних наук України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72BAE" w:rsidRPr="00472BAE" w:rsidRDefault="00392567" w:rsidP="00E1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>Станом на 01.01.2026 року податковий борг по сплаті:</w:t>
      </w:r>
    </w:p>
    <w:p w:rsidR="00472BAE" w:rsidRPr="00472BAE" w:rsidRDefault="00472BAE" w:rsidP="00E17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-  земельного податку (код доходів 18010500) становить 1 091 086, 79 гривень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(Один мільйон дев’яносто одна тисяча вісімдесят шість гривень 79 коп</w:t>
      </w:r>
      <w:r w:rsidR="00E17C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2BAE" w:rsidRPr="00472BAE" w:rsidRDefault="00472BAE" w:rsidP="00E17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- борг по сплаті податку на доходи фізичних осіб, що сплачуються податковими агентами з доходів платника податку у вигляді заробітної плати (код доходів 11010100)  - 73 096,70 гривень</w:t>
      </w:r>
      <w:r w:rsidR="003F44D1">
        <w:rPr>
          <w:rFonts w:ascii="Times New Roman" w:hAnsi="Times New Roman" w:cs="Times New Roman"/>
          <w:sz w:val="28"/>
          <w:szCs w:val="28"/>
          <w:lang w:val="uk-UA"/>
        </w:rPr>
        <w:t xml:space="preserve"> (Сімдесят три тисячі дев’яносто шість гривень 70 ко</w:t>
      </w:r>
      <w:r w:rsidR="00E17C2A">
        <w:rPr>
          <w:rFonts w:ascii="Times New Roman" w:hAnsi="Times New Roman" w:cs="Times New Roman"/>
          <w:sz w:val="28"/>
          <w:szCs w:val="28"/>
          <w:lang w:val="uk-UA"/>
        </w:rPr>
        <w:t>п.)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2BAE" w:rsidRPr="00472BAE" w:rsidRDefault="00472BAE" w:rsidP="00E17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-  борг по сплаті податку на доходи фізичних осіб, що сплачуються податковими агентами з доходів платника податку інших, ніж заробітна плата (код доходів 11010400) – 29 135,19 гривень</w:t>
      </w:r>
      <w:r w:rsidR="00E17C2A">
        <w:rPr>
          <w:rFonts w:ascii="Times New Roman" w:hAnsi="Times New Roman" w:cs="Times New Roman"/>
          <w:sz w:val="28"/>
          <w:szCs w:val="28"/>
          <w:lang w:val="uk-UA"/>
        </w:rPr>
        <w:t xml:space="preserve"> (Двадцять дев’ять тисяч сто тридцять п’ять гривень 19 коп.)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2BAE" w:rsidRPr="00392567" w:rsidRDefault="00E17C2A" w:rsidP="00E17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392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2BAE" w:rsidRPr="00392567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боргу складає  1 193 318,68 гривень.  </w:t>
      </w:r>
    </w:p>
    <w:p w:rsidR="00472BAE" w:rsidRPr="00472BAE" w:rsidRDefault="00E17C2A" w:rsidP="00E17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>Слід зауважити, що останні роки сума податкового боргу не зменшується а, навпаки, постійно зростає.</w:t>
      </w:r>
    </w:p>
    <w:p w:rsidR="00472BA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E17C2A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E17C2A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неодноразово зверталась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до Фонду державного майна України з проханням  взяти під особистий контроль питання щодо повного погашення податкового боргу</w:t>
      </w:r>
      <w:r w:rsidR="00E17C2A" w:rsidRPr="00E17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C2A"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E17C2A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17C2A"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="00E17C2A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17C2A"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="00E17C2A"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</w:t>
      </w:r>
      <w:r w:rsidRPr="00562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від 07.04.2025 р. №01ТЕП/02-10/25/616, лист від 22.07.2025 р. №01ТЕП/02-10/25/1339, Лист від 21.01.2026 р. №01ТЕП/02-10/26/147) (копії листів та відповідей на листи додаються)</w:t>
      </w:r>
      <w:r w:rsidR="00472BAE"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472BAE" w:rsidRPr="00472BAE" w:rsidRDefault="00472BAE" w:rsidP="00562D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Виходячи з вище наведеного, просимо </w:t>
      </w:r>
      <w:r w:rsidR="00E17C2A">
        <w:rPr>
          <w:rFonts w:ascii="Times New Roman" w:hAnsi="Times New Roman" w:cs="Times New Roman"/>
          <w:sz w:val="28"/>
          <w:szCs w:val="28"/>
          <w:lang w:val="uk-UA"/>
        </w:rPr>
        <w:t>вас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посприяти вирішенню питання щодо повного погашення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» СГІ-НЦНС» податкової заборгованості до бюджету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Болградського району Одеської області.</w:t>
      </w:r>
      <w:r w:rsidR="00E17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567">
        <w:rPr>
          <w:rFonts w:ascii="Times New Roman" w:hAnsi="Times New Roman" w:cs="Times New Roman"/>
          <w:sz w:val="28"/>
          <w:szCs w:val="28"/>
          <w:lang w:val="uk-UA"/>
        </w:rPr>
        <w:t>Недоотримання громадою запланованих доходів ставить під загрозу своєчасне фінансування видатків на утримання закладів соціальної сфери громади, надання субвенцій Збройним силам України та інших видатків.</w:t>
      </w:r>
    </w:p>
    <w:p w:rsidR="00472BAE" w:rsidRPr="00472BAE" w:rsidRDefault="00472BAE" w:rsidP="00EB0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Також, </w:t>
      </w:r>
      <w:r w:rsidR="00EB0681">
        <w:rPr>
          <w:rFonts w:ascii="Times New Roman" w:hAnsi="Times New Roman" w:cs="Times New Roman"/>
          <w:sz w:val="28"/>
          <w:szCs w:val="28"/>
          <w:lang w:val="uk-UA"/>
        </w:rPr>
        <w:t>доводимо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до вашого відома, що останні роки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 зовсім не займається науково – дослідницькою роботою. Сільськогосподарські угіддя надаються в оренду невідомо на яких умовах та невідомо кому. У зв’язку з цим</w:t>
      </w:r>
      <w:r w:rsidR="003925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567"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територіальна громада вносить пропозицію змінити виробничу спеціалізацію підприємства та надати сільськогосподарські землі ефективним орендарям – місцевим фермерам, які будуть якісно використовувати землі та своєчасно сплачувати податки.</w:t>
      </w:r>
    </w:p>
    <w:p w:rsidR="00472BAE" w:rsidRPr="00472BAE" w:rsidRDefault="00472BAE" w:rsidP="00E17C2A">
      <w:pPr>
        <w:pStyle w:val="Standard"/>
        <w:jc w:val="both"/>
        <w:rPr>
          <w:rFonts w:cs="Times New Roman"/>
          <w:color w:val="auto"/>
          <w:sz w:val="28"/>
          <w:szCs w:val="28"/>
          <w:lang w:val="uk-UA"/>
        </w:rPr>
      </w:pPr>
      <w:bookmarkStart w:id="0" w:name="_GoBack"/>
      <w:bookmarkEnd w:id="0"/>
      <w:r w:rsidRPr="00472BAE">
        <w:rPr>
          <w:rFonts w:cs="Times New Roman"/>
          <w:color w:val="auto"/>
          <w:sz w:val="28"/>
          <w:szCs w:val="28"/>
          <w:lang w:val="uk-UA"/>
        </w:rPr>
        <w:t xml:space="preserve">             </w:t>
      </w:r>
    </w:p>
    <w:p w:rsidR="00472BAE" w:rsidRPr="00472BAE" w:rsidRDefault="00472BAE" w:rsidP="00E17C2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26 березня 2026 року</w:t>
      </w:r>
    </w:p>
    <w:p w:rsidR="00472BAE" w:rsidRPr="00472BAE" w:rsidRDefault="00472BAE" w:rsidP="00392567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Підпис депутатів: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                                                                                 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Default="00392567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ПРИЙНЯТО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Рішенням 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472BAE" w:rsidRPr="00472BAE" w:rsidRDefault="00472BA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від 26 березня 2026 року </w:t>
      </w:r>
    </w:p>
    <w:p w:rsidR="00472BAE" w:rsidRPr="00472BAE" w:rsidRDefault="00472BAE" w:rsidP="00562DBE">
      <w:pPr>
        <w:pStyle w:val="Standard"/>
        <w:jc w:val="both"/>
        <w:rPr>
          <w:rFonts w:cs="Times New Roman"/>
          <w:color w:val="auto"/>
          <w:sz w:val="28"/>
          <w:szCs w:val="28"/>
          <w:lang w:val="uk-UA"/>
        </w:rPr>
      </w:pPr>
      <w:r w:rsidRPr="00472BAE">
        <w:rPr>
          <w:rFonts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562DBE">
        <w:rPr>
          <w:rFonts w:cs="Times New Roman"/>
          <w:sz w:val="28"/>
          <w:szCs w:val="28"/>
          <w:lang w:val="uk-UA"/>
        </w:rPr>
        <w:t xml:space="preserve">      </w:t>
      </w:r>
      <w:r w:rsidRPr="00472BAE">
        <w:rPr>
          <w:rFonts w:cs="Times New Roman"/>
          <w:sz w:val="28"/>
          <w:szCs w:val="28"/>
          <w:lang w:val="uk-UA"/>
        </w:rPr>
        <w:t>№</w:t>
      </w:r>
      <w:r w:rsidR="00B70CDC">
        <w:rPr>
          <w:rFonts w:cs="Times New Roman"/>
          <w:sz w:val="28"/>
          <w:szCs w:val="28"/>
          <w:lang w:val="uk-UA"/>
        </w:rPr>
        <w:t>1207</w:t>
      </w:r>
      <w:r w:rsidRPr="00472BAE">
        <w:rPr>
          <w:rFonts w:cs="Times New Roman"/>
          <w:sz w:val="28"/>
          <w:szCs w:val="28"/>
          <w:lang w:val="uk-UA"/>
        </w:rPr>
        <w:t xml:space="preserve"> -</w:t>
      </w:r>
      <w:r w:rsidRPr="00472BAE">
        <w:rPr>
          <w:rFonts w:cs="Times New Roman"/>
          <w:sz w:val="28"/>
          <w:szCs w:val="28"/>
        </w:rPr>
        <w:t>VIII</w:t>
      </w:r>
    </w:p>
    <w:p w:rsidR="00562DB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 Наталія ШУ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ТАК</w:t>
      </w:r>
    </w:p>
    <w:p w:rsidR="00562DBE" w:rsidRDefault="00562DBE" w:rsidP="00562D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Додаток </w:t>
      </w:r>
      <w:r w:rsidR="00392567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62DBE" w:rsidRDefault="00562DBE" w:rsidP="00562D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до рішення </w:t>
      </w:r>
    </w:p>
    <w:p w:rsidR="00562DBE" w:rsidRDefault="00562DBE" w:rsidP="00562D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562DBE" w:rsidRDefault="00562DBE" w:rsidP="00562D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від 26 березня 2026 року</w:t>
      </w:r>
    </w:p>
    <w:p w:rsidR="00562DBE" w:rsidRDefault="00562DBE" w:rsidP="00562D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№</w:t>
      </w:r>
      <w:r w:rsidR="00B70CDC">
        <w:rPr>
          <w:rFonts w:ascii="Times New Roman" w:hAnsi="Times New Roman" w:cs="Times New Roman"/>
          <w:sz w:val="28"/>
          <w:szCs w:val="28"/>
          <w:lang w:val="uk-UA"/>
        </w:rPr>
        <w:t>1207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562DBE" w:rsidRPr="00472BAE" w:rsidRDefault="00562DBE" w:rsidP="00562D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</w:rPr>
        <w:object w:dxaOrig="886" w:dyaOrig="1138">
          <v:shape id="_x0000_i1026" type="#_x0000_t75" style="width:33.9pt;height:42.9pt" o:ole="" filled="t">
            <v:fill color2="black"/>
            <v:imagedata r:id="rId6" o:title=""/>
          </v:shape>
          <o:OLEObject Type="Embed" ProgID="Word.Picture.8" ShapeID="_x0000_i1026" DrawAspect="Content" ObjectID="_1836366953" r:id="rId8"/>
        </w:object>
      </w:r>
    </w:p>
    <w:p w:rsidR="00562DBE" w:rsidRPr="00472BAE" w:rsidRDefault="00562DBE" w:rsidP="00562DBE">
      <w:pPr>
        <w:pStyle w:val="ShapkaDocumentu"/>
        <w:spacing w:after="0"/>
        <w:ind w:left="0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B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</w:t>
      </w:r>
      <w:r w:rsidRPr="00472BAE">
        <w:rPr>
          <w:rFonts w:ascii="Times New Roman" w:hAnsi="Times New Roman" w:cs="Times New Roman"/>
          <w:b/>
          <w:sz w:val="28"/>
          <w:szCs w:val="28"/>
        </w:rPr>
        <w:t>ТЕПЛИЦЬКА СІЛЬСЬКА РАДА</w:t>
      </w:r>
    </w:p>
    <w:p w:rsidR="00562DBE" w:rsidRPr="00472BAE" w:rsidRDefault="00562DBE" w:rsidP="00562DBE">
      <w:pPr>
        <w:pStyle w:val="ShapkaDocumentu"/>
        <w:spacing w:after="0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BAE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ОБЛАСТІ</w:t>
      </w:r>
    </w:p>
    <w:p w:rsidR="00562DBE" w:rsidRDefault="00562DBE" w:rsidP="00562DBE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72BAE">
        <w:rPr>
          <w:rFonts w:ascii="Times New Roman" w:hAnsi="Times New Roman" w:cs="Times New Roman"/>
          <w:sz w:val="28"/>
          <w:szCs w:val="28"/>
        </w:rPr>
        <w:t>вул. Центральна,</w:t>
      </w:r>
      <w:r>
        <w:rPr>
          <w:rFonts w:ascii="Times New Roman" w:hAnsi="Times New Roman" w:cs="Times New Roman"/>
          <w:sz w:val="28"/>
          <w:szCs w:val="28"/>
        </w:rPr>
        <w:t xml:space="preserve"> будинок </w:t>
      </w:r>
      <w:r w:rsidRPr="00472BAE">
        <w:rPr>
          <w:rFonts w:ascii="Times New Roman" w:hAnsi="Times New Roman" w:cs="Times New Roman"/>
          <w:sz w:val="28"/>
          <w:szCs w:val="28"/>
        </w:rPr>
        <w:t>135, с</w:t>
      </w:r>
      <w:r>
        <w:rPr>
          <w:rFonts w:ascii="Times New Roman" w:hAnsi="Times New Roman" w:cs="Times New Roman"/>
          <w:sz w:val="28"/>
          <w:szCs w:val="28"/>
        </w:rPr>
        <w:t>ело</w:t>
      </w:r>
      <w:r w:rsidRPr="00472BAE">
        <w:rPr>
          <w:rFonts w:ascii="Times New Roman" w:hAnsi="Times New Roman" w:cs="Times New Roman"/>
          <w:sz w:val="28"/>
          <w:szCs w:val="28"/>
        </w:rPr>
        <w:t xml:space="preserve"> Теплиця, </w:t>
      </w:r>
    </w:p>
    <w:p w:rsidR="00562DBE" w:rsidRPr="00472BAE" w:rsidRDefault="00562DBE" w:rsidP="00562DBE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72BAE">
        <w:rPr>
          <w:rFonts w:ascii="Times New Roman" w:hAnsi="Times New Roman" w:cs="Times New Roman"/>
          <w:sz w:val="28"/>
          <w:szCs w:val="28"/>
        </w:rPr>
        <w:t>Болградський район, Одеська область, 68421,</w:t>
      </w:r>
    </w:p>
    <w:p w:rsidR="00562DBE" w:rsidRPr="00472BAE" w:rsidRDefault="00562DBE" w:rsidP="00562DBE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72BAE">
        <w:rPr>
          <w:rFonts w:ascii="Times New Roman" w:hAnsi="Times New Roman" w:cs="Times New Roman"/>
          <w:sz w:val="28"/>
          <w:szCs w:val="28"/>
        </w:rPr>
        <w:t xml:space="preserve">тел. (04845)5-62-22   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golova</w:t>
      </w:r>
      <w:proofErr w:type="spellEnd"/>
      <w:r w:rsidRPr="00472BA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otgteplica</w:t>
      </w:r>
      <w:proofErr w:type="spellEnd"/>
      <w:r w:rsidRPr="00472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472BAE">
        <w:rPr>
          <w:rFonts w:ascii="Times New Roman" w:hAnsi="Times New Roman" w:cs="Times New Roman"/>
          <w:sz w:val="28"/>
          <w:szCs w:val="28"/>
        </w:rPr>
        <w:t xml:space="preserve">  Код ЄДРПОУ 04377428             </w:t>
      </w:r>
      <w:r w:rsidRPr="00472BAE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Pr="00472BAE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562DBE" w:rsidRPr="00472BAE" w:rsidRDefault="00562DBE" w:rsidP="003925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             КАБІНЕТ</w:t>
      </w:r>
      <w:r w:rsidR="003925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</w:p>
    <w:p w:rsidR="00562DBE" w:rsidRPr="00472BAE" w:rsidRDefault="00392567" w:rsidP="00562DB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міністри!</w:t>
      </w:r>
    </w:p>
    <w:p w:rsidR="00562DBE" w:rsidRDefault="00562DBE" w:rsidP="00562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з проханням  розглянути та вирішити питання щодо </w:t>
      </w:r>
      <w:r w:rsidRPr="00392567">
        <w:rPr>
          <w:rFonts w:ascii="Times New Roman" w:hAnsi="Times New Roman" w:cs="Times New Roman"/>
          <w:sz w:val="28"/>
          <w:szCs w:val="28"/>
          <w:lang w:val="uk-UA"/>
        </w:rPr>
        <w:t>повного погашення податкового боргу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 підприємством «Дослідне господарство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Селекційно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генетичного інституту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-Національного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насіннєзнавства та сортовивчення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00494597)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Теплицькій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сільській територіальній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області.</w:t>
      </w:r>
    </w:p>
    <w:p w:rsidR="00562DBE" w:rsidRPr="00472BAE" w:rsidRDefault="00562DBE" w:rsidP="00562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ідповідно до розпорядження Кабінету Міністрів України від 11.08.2023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697 – р «Деякі питання управління об’єктами державної власності»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диний майновий комплекс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 було прийнято Фондом державного майна України на підставі відповідного Акта приймання – передачі від 19.09.2023 року зі сфери управління Національної академії аграрних наук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62DBE" w:rsidRPr="00472BAE" w:rsidRDefault="00562DBE" w:rsidP="00562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Станом на 01.01.2026 року податковий борг по сплаті:</w:t>
      </w:r>
    </w:p>
    <w:p w:rsidR="00562DB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-  земельного податку (код доходів 18010500) становить 1 091 086, 79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(Один мільйон дев’яносто одна тисяча вісімдесят шість гривень 79 коп.)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2DB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- борг по сплаті податку на доходи фізичних осіб, що сплачуються податковими агентами з доходів платника податку у вигляді заробітної плати (код доходів 11010100)  - 73 096,70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(Сімдесят три тисячі дев’яносто шість гривень 70 коп.)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2DB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-  борг по сплаті податку на доходи фізичних осіб, що сплачуються податковими агентами з доходів платника податку інших, ніж заробітна плата (код доходів 11010400) – 29 135,19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(Двадцять дев’ять тисяч сто тридцять п’ять гривень 19 коп.)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2DB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392567">
        <w:rPr>
          <w:rFonts w:ascii="Times New Roman" w:hAnsi="Times New Roman" w:cs="Times New Roman"/>
          <w:sz w:val="28"/>
          <w:szCs w:val="28"/>
          <w:lang w:val="uk-UA"/>
        </w:rPr>
        <w:t>Загальна сума боргу складає  1 193 318,68 гривень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562DB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>Слід зауважити, що останні роки сума податкового боргу не зменшується а, навпаки, постійно зростає.</w:t>
      </w:r>
    </w:p>
    <w:p w:rsidR="00562DBE" w:rsidRPr="00472BAE" w:rsidRDefault="00562DBE" w:rsidP="0056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неодноразово зверталась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до Фонду державного майна України з проханням  взяти під особистий контроль питання щодо повного погашення податкового боргу</w:t>
      </w:r>
      <w:r w:rsidRPr="00E17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>» СГІ-НЦНС»</w:t>
      </w:r>
      <w:r w:rsidRPr="00562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від 07.04.2025 р. №01ТЕП/02-10/25/616, лист від 22.07.2025 р. №01ТЕП/02-10/25/1339, Лист від 21.01.2026 р. №01ТЕП/02-10/26/147) (копії листів та відповідей на листи додаються)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562DBE" w:rsidRPr="00472BAE" w:rsidRDefault="00562DBE" w:rsidP="00562D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Виходячи з вище наведеного, просимо </w:t>
      </w:r>
      <w:r>
        <w:rPr>
          <w:rFonts w:ascii="Times New Roman" w:hAnsi="Times New Roman" w:cs="Times New Roman"/>
          <w:sz w:val="28"/>
          <w:szCs w:val="28"/>
          <w:lang w:val="uk-UA"/>
        </w:rPr>
        <w:t>вас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посприяти вирішенню питання щодо повного погашення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» СГІ-НЦНС» податкової заборгованості до бюджету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Болградського району Одеської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Недоотримання </w:t>
      </w:r>
      <w:r w:rsidR="00392567">
        <w:rPr>
          <w:rFonts w:ascii="Times New Roman" w:hAnsi="Times New Roman" w:cs="Times New Roman"/>
          <w:sz w:val="28"/>
          <w:szCs w:val="28"/>
          <w:lang w:val="uk-UA"/>
        </w:rPr>
        <w:t xml:space="preserve">громадою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запланованих доходів ставить під загрозу своєчасне фінансування видатків на утримання закладів соціальної сфери громади, надання субвенцій Збройним силам України та інших видатків. </w:t>
      </w:r>
    </w:p>
    <w:p w:rsidR="00562DBE" w:rsidRPr="00472BAE" w:rsidRDefault="00562DBE" w:rsidP="00562D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Також, </w:t>
      </w:r>
      <w:r>
        <w:rPr>
          <w:rFonts w:ascii="Times New Roman" w:hAnsi="Times New Roman" w:cs="Times New Roman"/>
          <w:sz w:val="28"/>
          <w:szCs w:val="28"/>
          <w:lang w:val="uk-UA"/>
        </w:rPr>
        <w:t>доводимо</w:t>
      </w: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до вашого відома, що останні роки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» СГІ-НЦНС» зовсім не займається науково – дослідницькою роботою. Сільськогосподарські угіддя надаються в оренду невідомо на яких умовах та невідомо кому. У зв’язку з цим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територіальна громада вносить пропозицію змінити виробничу спеціалізацію підприємства та надати сільськогосподарські землі ефективним орендарям – місцевим фермерам, які будуть якісно використовувати землі та своєчасно сплачувати податки.</w:t>
      </w:r>
    </w:p>
    <w:p w:rsidR="00562DBE" w:rsidRPr="00472BAE" w:rsidRDefault="00562DBE" w:rsidP="00562DBE">
      <w:pPr>
        <w:pStyle w:val="Standard"/>
        <w:jc w:val="both"/>
        <w:rPr>
          <w:rFonts w:cs="Times New Roman"/>
          <w:color w:val="auto"/>
          <w:sz w:val="28"/>
          <w:szCs w:val="28"/>
          <w:lang w:val="uk-UA"/>
        </w:rPr>
      </w:pPr>
      <w:r w:rsidRPr="00472BAE">
        <w:rPr>
          <w:rFonts w:cs="Times New Roman"/>
          <w:color w:val="auto"/>
          <w:sz w:val="28"/>
          <w:szCs w:val="28"/>
          <w:lang w:val="uk-UA"/>
        </w:rPr>
        <w:t xml:space="preserve">             </w:t>
      </w:r>
    </w:p>
    <w:p w:rsidR="00562DBE" w:rsidRPr="00472BAE" w:rsidRDefault="00562DBE" w:rsidP="00562DB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26 березня 2026 року</w:t>
      </w:r>
    </w:p>
    <w:p w:rsidR="00562DBE" w:rsidRPr="00472BAE" w:rsidRDefault="00562DBE" w:rsidP="00562DBE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Підпис депутатів: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                                                                                 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ПРИЙНЯТО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Рішенням 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472BA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562DBE" w:rsidRPr="00472BAE" w:rsidRDefault="00562DBE" w:rsidP="0056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2B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від 26 березня 2026 року </w:t>
      </w:r>
    </w:p>
    <w:p w:rsidR="00392567" w:rsidRDefault="00562DBE" w:rsidP="00392567">
      <w:pPr>
        <w:pStyle w:val="Standard"/>
        <w:jc w:val="both"/>
        <w:rPr>
          <w:rFonts w:cs="Times New Roman"/>
          <w:sz w:val="28"/>
          <w:szCs w:val="28"/>
          <w:lang w:val="uk-UA"/>
        </w:rPr>
      </w:pPr>
      <w:r w:rsidRPr="00472BAE">
        <w:rPr>
          <w:rFonts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cs="Times New Roman"/>
          <w:sz w:val="28"/>
          <w:szCs w:val="28"/>
          <w:lang w:val="uk-UA"/>
        </w:rPr>
        <w:t xml:space="preserve">      </w:t>
      </w:r>
      <w:r w:rsidRPr="00472BAE">
        <w:rPr>
          <w:rFonts w:cs="Times New Roman"/>
          <w:sz w:val="28"/>
          <w:szCs w:val="28"/>
          <w:lang w:val="uk-UA"/>
        </w:rPr>
        <w:t>№</w:t>
      </w:r>
      <w:r w:rsidR="00B70CDC">
        <w:rPr>
          <w:rFonts w:cs="Times New Roman"/>
          <w:sz w:val="28"/>
          <w:szCs w:val="28"/>
          <w:lang w:val="uk-UA"/>
        </w:rPr>
        <w:t>1207</w:t>
      </w:r>
      <w:r w:rsidRPr="00472BAE">
        <w:rPr>
          <w:rFonts w:cs="Times New Roman"/>
          <w:sz w:val="28"/>
          <w:szCs w:val="28"/>
          <w:lang w:val="uk-UA"/>
        </w:rPr>
        <w:t xml:space="preserve"> -</w:t>
      </w:r>
      <w:r w:rsidRPr="00472BAE">
        <w:rPr>
          <w:rFonts w:cs="Times New Roman"/>
          <w:sz w:val="28"/>
          <w:szCs w:val="28"/>
        </w:rPr>
        <w:t>VIII</w:t>
      </w:r>
    </w:p>
    <w:p w:rsidR="00562DBE" w:rsidRPr="008F2962" w:rsidRDefault="00562DBE" w:rsidP="00392567">
      <w:pPr>
        <w:pStyle w:val="Standard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Секретар сільської ради                                       Наталія ШУ</w:t>
      </w:r>
      <w:r w:rsidRPr="00472BAE">
        <w:rPr>
          <w:rFonts w:cs="Times New Roman"/>
          <w:sz w:val="28"/>
          <w:szCs w:val="28"/>
          <w:lang w:val="uk-UA"/>
        </w:rPr>
        <w:t>ТАК</w:t>
      </w:r>
    </w:p>
    <w:sectPr w:rsidR="00562DBE" w:rsidRPr="008F2962" w:rsidSect="00E2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455"/>
    <w:multiLevelType w:val="hybridMultilevel"/>
    <w:tmpl w:val="8A72BC90"/>
    <w:lvl w:ilvl="0" w:tplc="9D8803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52FB4"/>
    <w:multiLevelType w:val="hybridMultilevel"/>
    <w:tmpl w:val="736A3DC6"/>
    <w:lvl w:ilvl="0" w:tplc="5D7CC6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C1A7E"/>
    <w:multiLevelType w:val="hybridMultilevel"/>
    <w:tmpl w:val="AF12D766"/>
    <w:lvl w:ilvl="0" w:tplc="16341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A206D9"/>
    <w:rsid w:val="00052D68"/>
    <w:rsid w:val="002A50DE"/>
    <w:rsid w:val="00392567"/>
    <w:rsid w:val="003F380C"/>
    <w:rsid w:val="003F44D1"/>
    <w:rsid w:val="0046324B"/>
    <w:rsid w:val="00472BAE"/>
    <w:rsid w:val="004D714D"/>
    <w:rsid w:val="004F08E7"/>
    <w:rsid w:val="004F386B"/>
    <w:rsid w:val="005112BF"/>
    <w:rsid w:val="005545C9"/>
    <w:rsid w:val="00562DBE"/>
    <w:rsid w:val="005F7BC9"/>
    <w:rsid w:val="007E4E05"/>
    <w:rsid w:val="008570AB"/>
    <w:rsid w:val="00863730"/>
    <w:rsid w:val="008A239F"/>
    <w:rsid w:val="008F2962"/>
    <w:rsid w:val="00923620"/>
    <w:rsid w:val="00952D5F"/>
    <w:rsid w:val="009B5CC8"/>
    <w:rsid w:val="00A10249"/>
    <w:rsid w:val="00A206D9"/>
    <w:rsid w:val="00A70B59"/>
    <w:rsid w:val="00A77499"/>
    <w:rsid w:val="00A8596D"/>
    <w:rsid w:val="00AD70D7"/>
    <w:rsid w:val="00B70CDC"/>
    <w:rsid w:val="00C43910"/>
    <w:rsid w:val="00C57F8A"/>
    <w:rsid w:val="00C65AAD"/>
    <w:rsid w:val="00E17C2A"/>
    <w:rsid w:val="00E26D11"/>
    <w:rsid w:val="00EB0681"/>
    <w:rsid w:val="00F07A31"/>
    <w:rsid w:val="00F7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11"/>
  </w:style>
  <w:style w:type="paragraph" w:styleId="2">
    <w:name w:val="heading 2"/>
    <w:basedOn w:val="a"/>
    <w:next w:val="a"/>
    <w:link w:val="20"/>
    <w:uiPriority w:val="99"/>
    <w:qFormat/>
    <w:rsid w:val="004D71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D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4D714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D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1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4E05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8570A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8570AB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9">
    <w:name w:val="Strong"/>
    <w:basedOn w:val="a0"/>
    <w:qFormat/>
    <w:rsid w:val="008570AB"/>
    <w:rPr>
      <w:b/>
      <w:bCs/>
    </w:rPr>
  </w:style>
  <w:style w:type="paragraph" w:customStyle="1" w:styleId="ShapkaDocumentu">
    <w:name w:val="Shapka Documentu"/>
    <w:basedOn w:val="a"/>
    <w:rsid w:val="00472BAE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Standard">
    <w:name w:val="Standard"/>
    <w:rsid w:val="00472B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2026-03-26T08:46:00Z</cp:lastPrinted>
  <dcterms:created xsi:type="dcterms:W3CDTF">2026-02-09T15:16:00Z</dcterms:created>
  <dcterms:modified xsi:type="dcterms:W3CDTF">2026-03-30T06:09:00Z</dcterms:modified>
</cp:coreProperties>
</file>