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3C" w:rsidRDefault="00DF173C" w:rsidP="00DF173C">
      <w:pPr>
        <w:pStyle w:val="Heading1"/>
      </w:pPr>
      <w:r>
        <w:rPr>
          <w:noProof/>
          <w:lang w:val="ru-RU" w:eastAsia="ru-RU"/>
        </w:rPr>
        <w:drawing>
          <wp:inline distT="0" distB="0" distL="0" distR="0">
            <wp:extent cx="411480" cy="5334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:rsidR="00DF173C" w:rsidRDefault="00DF173C" w:rsidP="00DF173C">
      <w:pPr>
        <w:pStyle w:val="Heading1"/>
      </w:pPr>
      <w:r>
        <w:t>ТЕПЛИЦЬКА  СІЛЬСЬКА РАДА</w:t>
      </w:r>
    </w:p>
    <w:p w:rsidR="00DF173C" w:rsidRDefault="00DF173C" w:rsidP="00DF173C">
      <w:pPr>
        <w:pStyle w:val="Heading1"/>
      </w:pPr>
      <w:r>
        <w:t>БОЛГРАДСЬКОГО  РАЙОНУ  ОДЕСЬКОЇ  ОБЛАСТІ</w:t>
      </w:r>
    </w:p>
    <w:p w:rsidR="00DF173C" w:rsidRDefault="00DF173C" w:rsidP="00DF173C">
      <w:pPr>
        <w:pStyle w:val="Heading1"/>
      </w:pPr>
      <w:r>
        <w:t>XXXХХІV сесія  VIII скликання</w:t>
      </w:r>
    </w:p>
    <w:p w:rsidR="00DF173C" w:rsidRDefault="00DF173C" w:rsidP="00DF173C">
      <w:pPr>
        <w:pStyle w:val="Heading1"/>
        <w:rPr>
          <w:i/>
        </w:rPr>
      </w:pPr>
    </w:p>
    <w:p w:rsidR="00DF173C" w:rsidRDefault="00DF173C" w:rsidP="00DF173C">
      <w:pPr>
        <w:pStyle w:val="Heading1"/>
      </w:pPr>
      <w:r>
        <w:t>РІШЕННЯ</w:t>
      </w:r>
    </w:p>
    <w:p w:rsidR="00DF173C" w:rsidRDefault="00DF173C" w:rsidP="00DF173C">
      <w:pPr>
        <w:pStyle w:val="af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F173C" w:rsidRDefault="00DF173C" w:rsidP="00DF173C">
      <w:pPr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Про внесення змін та доповнень до рішення </w:t>
      </w:r>
    </w:p>
    <w:p w:rsidR="00DF173C" w:rsidRDefault="00DF173C" w:rsidP="00DF173C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сільської ради від </w:t>
      </w:r>
      <w:r w:rsidRPr="00CA35E1">
        <w:rPr>
          <w:b/>
          <w:bCs/>
          <w:szCs w:val="28"/>
        </w:rPr>
        <w:t>2</w:t>
      </w:r>
      <w:r>
        <w:rPr>
          <w:b/>
          <w:bCs/>
          <w:szCs w:val="28"/>
          <w:lang w:val="ru-RU"/>
        </w:rPr>
        <w:t>4</w:t>
      </w:r>
      <w:r w:rsidRPr="00CA35E1">
        <w:rPr>
          <w:b/>
          <w:bCs/>
          <w:szCs w:val="28"/>
        </w:rPr>
        <w:t xml:space="preserve"> грудня 20</w:t>
      </w:r>
      <w:r>
        <w:rPr>
          <w:b/>
          <w:bCs/>
          <w:szCs w:val="28"/>
        </w:rPr>
        <w:t>2</w:t>
      </w:r>
      <w:r>
        <w:rPr>
          <w:b/>
          <w:bCs/>
          <w:szCs w:val="28"/>
          <w:lang w:val="ru-RU"/>
        </w:rPr>
        <w:t>5</w:t>
      </w:r>
      <w:r w:rsidRPr="00CA35E1">
        <w:rPr>
          <w:b/>
          <w:bCs/>
          <w:szCs w:val="28"/>
        </w:rPr>
        <w:t xml:space="preserve"> року </w:t>
      </w:r>
    </w:p>
    <w:p w:rsidR="00DF173C" w:rsidRDefault="00DF173C" w:rsidP="00DF173C">
      <w:pPr>
        <w:jc w:val="both"/>
        <w:rPr>
          <w:b/>
          <w:bCs/>
          <w:szCs w:val="28"/>
        </w:rPr>
      </w:pPr>
      <w:r w:rsidRPr="00CA35E1">
        <w:rPr>
          <w:b/>
          <w:bCs/>
          <w:szCs w:val="28"/>
        </w:rPr>
        <w:t>№</w:t>
      </w:r>
      <w:r w:rsidRPr="00062A12">
        <w:rPr>
          <w:b/>
          <w:bCs/>
          <w:szCs w:val="28"/>
          <w:lang w:val="ru-RU"/>
        </w:rPr>
        <w:t xml:space="preserve"> </w:t>
      </w:r>
      <w:r>
        <w:rPr>
          <w:b/>
          <w:bCs/>
          <w:szCs w:val="28"/>
          <w:lang w:val="ru-RU"/>
        </w:rPr>
        <w:t>1163</w:t>
      </w:r>
      <w:r>
        <w:rPr>
          <w:b/>
          <w:bCs/>
          <w:szCs w:val="28"/>
        </w:rPr>
        <w:t xml:space="preserve"> -</w:t>
      </w:r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 xml:space="preserve">ІІІ «Про  бюджет </w:t>
      </w:r>
      <w:proofErr w:type="spellStart"/>
      <w:r>
        <w:rPr>
          <w:b/>
          <w:bCs/>
          <w:szCs w:val="28"/>
        </w:rPr>
        <w:t>Теплицької</w:t>
      </w:r>
      <w:proofErr w:type="spellEnd"/>
    </w:p>
    <w:p w:rsidR="00DF173C" w:rsidRDefault="00DF173C" w:rsidP="00DF173C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сільської ради на 2026 рік»</w:t>
      </w:r>
    </w:p>
    <w:p w:rsidR="00DF173C" w:rsidRDefault="00DF173C" w:rsidP="00DF173C">
      <w:pPr>
        <w:jc w:val="both"/>
        <w:rPr>
          <w:szCs w:val="28"/>
        </w:rPr>
      </w:pPr>
    </w:p>
    <w:p w:rsidR="00DF173C" w:rsidRDefault="00DF173C" w:rsidP="00DF173C">
      <w:pPr>
        <w:jc w:val="both"/>
        <w:rPr>
          <w:bCs/>
          <w:color w:val="000000"/>
          <w:szCs w:val="28"/>
        </w:rPr>
      </w:pPr>
      <w:r>
        <w:rPr>
          <w:szCs w:val="28"/>
        </w:rPr>
        <w:t xml:space="preserve">Керуючись бюджетним кодексом України, відповідно до пункту 23 статті 26 та статей 61-68 Закону України «Про місцеве самоврядування», враховуючи висновки та рекомендації  постійної комісії </w:t>
      </w:r>
      <w:proofErr w:type="spellStart"/>
      <w:r>
        <w:rPr>
          <w:szCs w:val="28"/>
        </w:rPr>
        <w:t>Теплицької</w:t>
      </w:r>
      <w:proofErr w:type="spellEnd"/>
      <w:r>
        <w:rPr>
          <w:szCs w:val="28"/>
        </w:rPr>
        <w:t xml:space="preserve"> сільської ради з п</w:t>
      </w:r>
      <w:r>
        <w:rPr>
          <w:szCs w:val="28"/>
        </w:rPr>
        <w:t>и</w:t>
      </w:r>
      <w:r>
        <w:rPr>
          <w:szCs w:val="28"/>
        </w:rPr>
        <w:t>тань фіна</w:t>
      </w:r>
      <w:r>
        <w:rPr>
          <w:szCs w:val="28"/>
        </w:rPr>
        <w:t>н</w:t>
      </w:r>
      <w:r>
        <w:rPr>
          <w:szCs w:val="28"/>
        </w:rPr>
        <w:t>сів, планування місцевого бюджету, планування соціально-економічного розвитку, земельної реформи та охорони навколишнього сер</w:t>
      </w:r>
      <w:r>
        <w:rPr>
          <w:szCs w:val="28"/>
        </w:rPr>
        <w:t>е</w:t>
      </w:r>
      <w:r>
        <w:rPr>
          <w:szCs w:val="28"/>
        </w:rPr>
        <w:t xml:space="preserve">довища, </w:t>
      </w:r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Теплицька</w:t>
      </w:r>
      <w:proofErr w:type="spellEnd"/>
      <w:r>
        <w:rPr>
          <w:bCs/>
          <w:color w:val="000000"/>
          <w:szCs w:val="28"/>
        </w:rPr>
        <w:t xml:space="preserve"> рада</w:t>
      </w:r>
    </w:p>
    <w:p w:rsidR="007E73F6" w:rsidRPr="00DF173C" w:rsidRDefault="007E73F6" w:rsidP="00AA2F09">
      <w:pPr>
        <w:jc w:val="center"/>
        <w:rPr>
          <w:b/>
          <w:bCs/>
          <w:szCs w:val="28"/>
        </w:rPr>
      </w:pPr>
    </w:p>
    <w:p w:rsidR="007E73F6" w:rsidRDefault="007E73F6" w:rsidP="00911AC2">
      <w:pPr>
        <w:jc w:val="both"/>
        <w:rPr>
          <w:b/>
          <w:szCs w:val="28"/>
        </w:rPr>
      </w:pPr>
      <w:r w:rsidRPr="00CA35E1">
        <w:rPr>
          <w:b/>
          <w:szCs w:val="28"/>
        </w:rPr>
        <w:t>ВИРІШИЛА:</w:t>
      </w:r>
      <w:r>
        <w:rPr>
          <w:b/>
          <w:szCs w:val="28"/>
        </w:rPr>
        <w:t xml:space="preserve"> </w:t>
      </w:r>
    </w:p>
    <w:p w:rsidR="007E73F6" w:rsidRPr="00911AC2" w:rsidRDefault="007E73F6" w:rsidP="00911AC2">
      <w:pPr>
        <w:jc w:val="both"/>
        <w:rPr>
          <w:szCs w:val="28"/>
        </w:rPr>
      </w:pPr>
    </w:p>
    <w:p w:rsidR="007E73F6" w:rsidRDefault="007E73F6" w:rsidP="00DF173C">
      <w:pPr>
        <w:jc w:val="both"/>
        <w:rPr>
          <w:szCs w:val="28"/>
        </w:rPr>
      </w:pPr>
      <w:r w:rsidRPr="00DF173C">
        <w:rPr>
          <w:szCs w:val="28"/>
        </w:rPr>
        <w:t>1.Внести</w:t>
      </w:r>
      <w:r w:rsidRPr="00CA35E1">
        <w:rPr>
          <w:szCs w:val="28"/>
        </w:rPr>
        <w:t xml:space="preserve"> зміни та доповнення до рішення </w:t>
      </w:r>
      <w:r>
        <w:rPr>
          <w:szCs w:val="28"/>
        </w:rPr>
        <w:t>сільської</w:t>
      </w:r>
      <w:r w:rsidRPr="00CA35E1">
        <w:rPr>
          <w:szCs w:val="28"/>
        </w:rPr>
        <w:t xml:space="preserve"> ради від 2</w:t>
      </w:r>
      <w:r w:rsidR="006B7BB1" w:rsidRPr="00DF173C">
        <w:rPr>
          <w:szCs w:val="28"/>
        </w:rPr>
        <w:t>4</w:t>
      </w:r>
      <w:r w:rsidRPr="00CA35E1">
        <w:rPr>
          <w:szCs w:val="28"/>
        </w:rPr>
        <w:t xml:space="preserve"> грудня 20</w:t>
      </w:r>
      <w:r>
        <w:rPr>
          <w:szCs w:val="28"/>
        </w:rPr>
        <w:t>2</w:t>
      </w:r>
      <w:r w:rsidR="006B7BB1" w:rsidRPr="00DF173C">
        <w:rPr>
          <w:szCs w:val="28"/>
        </w:rPr>
        <w:t>5</w:t>
      </w:r>
      <w:r w:rsidRPr="00CA35E1">
        <w:rPr>
          <w:szCs w:val="28"/>
        </w:rPr>
        <w:t xml:space="preserve"> року № </w:t>
      </w:r>
      <w:r w:rsidR="006B7BB1" w:rsidRPr="00DF173C">
        <w:rPr>
          <w:szCs w:val="28"/>
        </w:rPr>
        <w:t>1163</w:t>
      </w:r>
      <w:r w:rsidRPr="00CA35E1">
        <w:rPr>
          <w:szCs w:val="28"/>
        </w:rPr>
        <w:t>-</w:t>
      </w:r>
      <w:r w:rsidRPr="007C6CEE">
        <w:rPr>
          <w:szCs w:val="28"/>
        </w:rPr>
        <w:t xml:space="preserve"> VIII</w:t>
      </w:r>
      <w:r w:rsidRPr="00CA35E1">
        <w:rPr>
          <w:szCs w:val="28"/>
        </w:rPr>
        <w:t xml:space="preserve"> «Про  бюджет </w:t>
      </w:r>
      <w:proofErr w:type="spellStart"/>
      <w:r>
        <w:rPr>
          <w:szCs w:val="28"/>
        </w:rPr>
        <w:t>Теплицької</w:t>
      </w:r>
      <w:proofErr w:type="spellEnd"/>
      <w:r>
        <w:rPr>
          <w:szCs w:val="28"/>
        </w:rPr>
        <w:t xml:space="preserve"> сільської ради</w:t>
      </w:r>
      <w:r w:rsidRPr="00CA35E1">
        <w:rPr>
          <w:szCs w:val="28"/>
        </w:rPr>
        <w:t xml:space="preserve"> на 20</w:t>
      </w:r>
      <w:r>
        <w:rPr>
          <w:szCs w:val="28"/>
        </w:rPr>
        <w:t>2</w:t>
      </w:r>
      <w:r w:rsidR="006B7BB1" w:rsidRPr="00DF173C">
        <w:rPr>
          <w:szCs w:val="28"/>
        </w:rPr>
        <w:t>6</w:t>
      </w:r>
      <w:r w:rsidRPr="00CA35E1">
        <w:rPr>
          <w:szCs w:val="28"/>
        </w:rPr>
        <w:t xml:space="preserve"> рік»:</w:t>
      </w:r>
    </w:p>
    <w:p w:rsidR="007E73F6" w:rsidRPr="00913B8C" w:rsidRDefault="007E73F6" w:rsidP="00DF173C">
      <w:pPr>
        <w:ind w:firstLine="540"/>
        <w:jc w:val="both"/>
        <w:rPr>
          <w:szCs w:val="28"/>
        </w:rPr>
      </w:pPr>
      <w:r>
        <w:rPr>
          <w:szCs w:val="28"/>
        </w:rPr>
        <w:t xml:space="preserve">1.1. </w:t>
      </w:r>
      <w:bookmarkStart w:id="0" w:name="_Hlk94099077"/>
      <w:bookmarkStart w:id="1" w:name="_Hlk94098203"/>
      <w:r w:rsidRPr="00A479D4">
        <w:rPr>
          <w:szCs w:val="28"/>
        </w:rPr>
        <w:t>Збільшити доходну частину загального фонду сільського бюджету у с</w:t>
      </w:r>
      <w:r w:rsidRPr="00A479D4">
        <w:rPr>
          <w:szCs w:val="28"/>
        </w:rPr>
        <w:t>у</w:t>
      </w:r>
      <w:r w:rsidRPr="00A479D4">
        <w:rPr>
          <w:szCs w:val="28"/>
        </w:rPr>
        <w:t xml:space="preserve">мі </w:t>
      </w:r>
      <w:r w:rsidR="00B10064">
        <w:rPr>
          <w:szCs w:val="28"/>
        </w:rPr>
        <w:t>5</w:t>
      </w:r>
      <w:r w:rsidR="005D09FF">
        <w:rPr>
          <w:szCs w:val="28"/>
        </w:rPr>
        <w:t> </w:t>
      </w:r>
      <w:r w:rsidR="005D09FF">
        <w:rPr>
          <w:szCs w:val="28"/>
          <w:lang w:val="ru-RU"/>
        </w:rPr>
        <w:t>229 641</w:t>
      </w:r>
      <w:r w:rsidRPr="00913B8C">
        <w:rPr>
          <w:szCs w:val="28"/>
          <w:lang w:val="ru-RU"/>
        </w:rPr>
        <w:t xml:space="preserve"> </w:t>
      </w:r>
      <w:r w:rsidRPr="00913B8C">
        <w:rPr>
          <w:szCs w:val="28"/>
        </w:rPr>
        <w:t>грн. за рахунок вільного залишку станом на 01.01.202</w:t>
      </w:r>
      <w:r w:rsidR="006B7BB1">
        <w:rPr>
          <w:szCs w:val="28"/>
          <w:lang w:val="ru-RU"/>
        </w:rPr>
        <w:t>6</w:t>
      </w:r>
      <w:r w:rsidRPr="00913B8C">
        <w:rPr>
          <w:szCs w:val="28"/>
        </w:rPr>
        <w:t xml:space="preserve"> року </w:t>
      </w:r>
      <w:bookmarkEnd w:id="0"/>
      <w:r w:rsidRPr="00913B8C">
        <w:rPr>
          <w:szCs w:val="28"/>
        </w:rPr>
        <w:t>та спрямувати ці кошти:</w:t>
      </w:r>
    </w:p>
    <w:bookmarkEnd w:id="1"/>
    <w:p w:rsidR="007E73F6" w:rsidRPr="00913B8C" w:rsidRDefault="007E73F6" w:rsidP="00DF173C">
      <w:pPr>
        <w:ind w:firstLine="540"/>
        <w:jc w:val="both"/>
        <w:rPr>
          <w:szCs w:val="28"/>
        </w:rPr>
      </w:pPr>
      <w:r w:rsidRPr="00913B8C">
        <w:rPr>
          <w:szCs w:val="28"/>
        </w:rPr>
        <w:t xml:space="preserve">а) Сільській раді у сумі </w:t>
      </w:r>
      <w:r w:rsidR="00B10064">
        <w:rPr>
          <w:szCs w:val="28"/>
        </w:rPr>
        <w:t>2 </w:t>
      </w:r>
      <w:r w:rsidR="0008077B">
        <w:rPr>
          <w:szCs w:val="28"/>
        </w:rPr>
        <w:t>3</w:t>
      </w:r>
      <w:r w:rsidR="00B10064">
        <w:rPr>
          <w:szCs w:val="28"/>
        </w:rPr>
        <w:t>80 955</w:t>
      </w:r>
      <w:r w:rsidRPr="00913B8C">
        <w:rPr>
          <w:szCs w:val="28"/>
        </w:rPr>
        <w:t xml:space="preserve"> грн. на:</w:t>
      </w:r>
    </w:p>
    <w:p w:rsidR="000231C4" w:rsidRDefault="000231C4" w:rsidP="00DF173C">
      <w:pPr>
        <w:jc w:val="both"/>
        <w:rPr>
          <w:szCs w:val="28"/>
        </w:rPr>
      </w:pPr>
      <w:r>
        <w:rPr>
          <w:szCs w:val="28"/>
        </w:rPr>
        <w:t xml:space="preserve">- апарату сільської ради у сумі </w:t>
      </w:r>
      <w:r w:rsidR="00B10064">
        <w:rPr>
          <w:szCs w:val="28"/>
        </w:rPr>
        <w:t>2 110 000</w:t>
      </w:r>
      <w:r>
        <w:rPr>
          <w:szCs w:val="28"/>
        </w:rPr>
        <w:t xml:space="preserve"> грн. на оплату інших енергоносі</w:t>
      </w:r>
      <w:r w:rsidR="00856562">
        <w:rPr>
          <w:szCs w:val="28"/>
        </w:rPr>
        <w:t>їв</w:t>
      </w:r>
      <w:r>
        <w:rPr>
          <w:szCs w:val="28"/>
        </w:rPr>
        <w:t>;</w:t>
      </w:r>
    </w:p>
    <w:p w:rsidR="000231C4" w:rsidRDefault="00E15B33" w:rsidP="00DF173C">
      <w:pPr>
        <w:jc w:val="both"/>
        <w:rPr>
          <w:szCs w:val="28"/>
        </w:rPr>
      </w:pPr>
      <w:r>
        <w:rPr>
          <w:szCs w:val="28"/>
        </w:rPr>
        <w:t xml:space="preserve">-  </w:t>
      </w:r>
      <w:r w:rsidRPr="00E15B33">
        <w:rPr>
          <w:szCs w:val="28"/>
        </w:rPr>
        <w:t>Забезпечення діяльності водопровідно-каналізаційного господарства</w:t>
      </w:r>
      <w:r>
        <w:rPr>
          <w:szCs w:val="28"/>
        </w:rPr>
        <w:t xml:space="preserve"> у сумі </w:t>
      </w:r>
      <w:r w:rsidR="008452D5">
        <w:rPr>
          <w:szCs w:val="28"/>
        </w:rPr>
        <w:t>120 955 грн.</w:t>
      </w:r>
      <w:r>
        <w:rPr>
          <w:szCs w:val="28"/>
        </w:rPr>
        <w:t xml:space="preserve"> для виплат субсидії та поточних трансфертам підприємствам, установам, орган</w:t>
      </w:r>
      <w:r>
        <w:rPr>
          <w:szCs w:val="28"/>
        </w:rPr>
        <w:t>і</w:t>
      </w:r>
      <w:r>
        <w:rPr>
          <w:szCs w:val="28"/>
        </w:rPr>
        <w:t xml:space="preserve">заціям </w:t>
      </w:r>
      <w:proofErr w:type="spellStart"/>
      <w:r>
        <w:rPr>
          <w:szCs w:val="28"/>
        </w:rPr>
        <w:t>КП</w:t>
      </w:r>
      <w:proofErr w:type="spellEnd"/>
      <w:r w:rsidR="003379C4">
        <w:rPr>
          <w:szCs w:val="28"/>
        </w:rPr>
        <w:t xml:space="preserve"> «Кришталь»</w:t>
      </w:r>
      <w:r w:rsidR="008452D5">
        <w:rPr>
          <w:szCs w:val="28"/>
        </w:rPr>
        <w:t xml:space="preserve"> на</w:t>
      </w:r>
      <w:r w:rsidR="003379C4">
        <w:rPr>
          <w:szCs w:val="28"/>
        </w:rPr>
        <w:t xml:space="preserve"> заробітн</w:t>
      </w:r>
      <w:r w:rsidR="008452D5">
        <w:rPr>
          <w:szCs w:val="28"/>
        </w:rPr>
        <w:t>у</w:t>
      </w:r>
      <w:r w:rsidR="003379C4">
        <w:rPr>
          <w:szCs w:val="28"/>
        </w:rPr>
        <w:t xml:space="preserve"> плат</w:t>
      </w:r>
      <w:r w:rsidR="008452D5">
        <w:rPr>
          <w:szCs w:val="28"/>
        </w:rPr>
        <w:t>у</w:t>
      </w:r>
      <w:r w:rsidR="003379C4">
        <w:rPr>
          <w:szCs w:val="28"/>
        </w:rPr>
        <w:t xml:space="preserve"> з нарахуван</w:t>
      </w:r>
      <w:r w:rsidR="008452D5">
        <w:rPr>
          <w:szCs w:val="28"/>
        </w:rPr>
        <w:t>ням;</w:t>
      </w:r>
    </w:p>
    <w:p w:rsidR="008452D5" w:rsidRDefault="008452D5" w:rsidP="00DF173C">
      <w:pPr>
        <w:jc w:val="both"/>
        <w:rPr>
          <w:szCs w:val="28"/>
        </w:rPr>
      </w:pPr>
      <w:r>
        <w:rPr>
          <w:szCs w:val="28"/>
        </w:rPr>
        <w:t>- на з</w:t>
      </w:r>
      <w:r w:rsidRPr="008452D5">
        <w:rPr>
          <w:szCs w:val="28"/>
        </w:rPr>
        <w:t>абезпечення діяльності палаців i будинків культури, клубів, центрів д</w:t>
      </w:r>
      <w:r w:rsidRPr="008452D5">
        <w:rPr>
          <w:szCs w:val="28"/>
        </w:rPr>
        <w:t>о</w:t>
      </w:r>
      <w:r w:rsidRPr="008452D5">
        <w:rPr>
          <w:szCs w:val="28"/>
        </w:rPr>
        <w:t>зві</w:t>
      </w:r>
      <w:r w:rsidRPr="008452D5">
        <w:rPr>
          <w:szCs w:val="28"/>
        </w:rPr>
        <w:t>л</w:t>
      </w:r>
      <w:r w:rsidRPr="008452D5">
        <w:rPr>
          <w:szCs w:val="28"/>
        </w:rPr>
        <w:t xml:space="preserve">ля та </w:t>
      </w:r>
      <w:proofErr w:type="spellStart"/>
      <w:r w:rsidRPr="008452D5">
        <w:rPr>
          <w:szCs w:val="28"/>
        </w:rPr>
        <w:t>iнших</w:t>
      </w:r>
      <w:proofErr w:type="spellEnd"/>
      <w:r w:rsidRPr="008452D5">
        <w:rPr>
          <w:szCs w:val="28"/>
        </w:rPr>
        <w:t xml:space="preserve"> клубних закладів</w:t>
      </w:r>
      <w:r>
        <w:rPr>
          <w:szCs w:val="28"/>
        </w:rPr>
        <w:t xml:space="preserve"> на оплату електроенергії у сумі 30 000 грн.</w:t>
      </w:r>
      <w:r w:rsidR="0020375B">
        <w:rPr>
          <w:szCs w:val="28"/>
        </w:rPr>
        <w:t>;</w:t>
      </w:r>
    </w:p>
    <w:p w:rsidR="0020375B" w:rsidRPr="008452D5" w:rsidRDefault="0020375B" w:rsidP="00DF173C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B239E5">
        <w:rPr>
          <w:szCs w:val="28"/>
        </w:rPr>
        <w:t>-</w:t>
      </w:r>
      <w:r>
        <w:rPr>
          <w:szCs w:val="28"/>
        </w:rPr>
        <w:t xml:space="preserve"> і</w:t>
      </w:r>
      <w:r w:rsidRPr="003F312F">
        <w:rPr>
          <w:szCs w:val="28"/>
        </w:rPr>
        <w:t>нші заходи громадського порядку та безпеки</w:t>
      </w:r>
      <w:r>
        <w:rPr>
          <w:szCs w:val="28"/>
        </w:rPr>
        <w:t xml:space="preserve"> для к</w:t>
      </w:r>
      <w:r w:rsidRPr="003F312F">
        <w:rPr>
          <w:szCs w:val="28"/>
        </w:rPr>
        <w:t>апітальн</w:t>
      </w:r>
      <w:r>
        <w:rPr>
          <w:szCs w:val="28"/>
        </w:rPr>
        <w:t>ого</w:t>
      </w:r>
      <w:r w:rsidRPr="003F312F">
        <w:rPr>
          <w:szCs w:val="28"/>
        </w:rPr>
        <w:t xml:space="preserve"> будівниц</w:t>
      </w:r>
      <w:r w:rsidRPr="003F312F">
        <w:rPr>
          <w:szCs w:val="28"/>
        </w:rPr>
        <w:t>т</w:t>
      </w:r>
      <w:r w:rsidRPr="003F312F">
        <w:rPr>
          <w:szCs w:val="28"/>
        </w:rPr>
        <w:t>в</w:t>
      </w:r>
      <w:r>
        <w:rPr>
          <w:szCs w:val="28"/>
        </w:rPr>
        <w:t>а</w:t>
      </w:r>
      <w:r w:rsidRPr="003F312F">
        <w:rPr>
          <w:szCs w:val="28"/>
        </w:rPr>
        <w:t xml:space="preserve"> (придбання)</w:t>
      </w:r>
      <w:r>
        <w:rPr>
          <w:szCs w:val="28"/>
        </w:rPr>
        <w:t xml:space="preserve"> на виконання заходів програми цивільного захисту, техноге</w:t>
      </w:r>
      <w:r>
        <w:rPr>
          <w:szCs w:val="28"/>
        </w:rPr>
        <w:t>н</w:t>
      </w:r>
      <w:r>
        <w:rPr>
          <w:szCs w:val="28"/>
        </w:rPr>
        <w:t>ної та пожежної безпеки</w:t>
      </w:r>
      <w:r w:rsidRPr="00BA3C26">
        <w:t xml:space="preserve"> </w:t>
      </w:r>
      <w:proofErr w:type="spellStart"/>
      <w:r w:rsidRPr="00BA3C26">
        <w:rPr>
          <w:szCs w:val="28"/>
        </w:rPr>
        <w:t>Теплицької</w:t>
      </w:r>
      <w:proofErr w:type="spellEnd"/>
      <w:r w:rsidRPr="00BA3C26">
        <w:rPr>
          <w:szCs w:val="28"/>
        </w:rPr>
        <w:t xml:space="preserve"> сільської ради Болградського району Одеської області на</w:t>
      </w:r>
      <w:r>
        <w:rPr>
          <w:szCs w:val="28"/>
        </w:rPr>
        <w:t xml:space="preserve"> 2025 рік</w:t>
      </w:r>
      <w:r w:rsidRPr="00B239E5">
        <w:rPr>
          <w:szCs w:val="28"/>
        </w:rPr>
        <w:t xml:space="preserve"> у сум</w:t>
      </w:r>
      <w:r>
        <w:rPr>
          <w:szCs w:val="28"/>
        </w:rPr>
        <w:t xml:space="preserve">і </w:t>
      </w:r>
      <w:r w:rsidR="0008077B">
        <w:rPr>
          <w:szCs w:val="28"/>
        </w:rPr>
        <w:t>1</w:t>
      </w:r>
      <w:r>
        <w:rPr>
          <w:szCs w:val="28"/>
        </w:rPr>
        <w:t>20 000грн.</w:t>
      </w:r>
      <w:r w:rsidR="0008077B">
        <w:rPr>
          <w:szCs w:val="28"/>
        </w:rPr>
        <w:t>:</w:t>
      </w:r>
      <w:r>
        <w:rPr>
          <w:szCs w:val="28"/>
        </w:rPr>
        <w:t xml:space="preserve"> для придбання продуктів х</w:t>
      </w:r>
      <w:r>
        <w:rPr>
          <w:szCs w:val="28"/>
        </w:rPr>
        <w:t>а</w:t>
      </w:r>
      <w:r>
        <w:rPr>
          <w:szCs w:val="28"/>
        </w:rPr>
        <w:t>рчування</w:t>
      </w:r>
      <w:r w:rsidR="0008077B">
        <w:rPr>
          <w:szCs w:val="28"/>
        </w:rPr>
        <w:t xml:space="preserve"> – 20 000 грн</w:t>
      </w:r>
      <w:r w:rsidR="003F7F10">
        <w:rPr>
          <w:szCs w:val="28"/>
        </w:rPr>
        <w:t>.</w:t>
      </w:r>
      <w:r w:rsidR="0008077B">
        <w:rPr>
          <w:szCs w:val="28"/>
        </w:rPr>
        <w:t>, на капітальне будівництво інших об’єктів – 100 000 грн.</w:t>
      </w:r>
      <w:r>
        <w:rPr>
          <w:szCs w:val="28"/>
        </w:rPr>
        <w:t>;</w:t>
      </w:r>
    </w:p>
    <w:p w:rsidR="007E73F6" w:rsidRPr="00913B8C" w:rsidRDefault="007E73F6" w:rsidP="00DF173C">
      <w:pPr>
        <w:ind w:firstLine="540"/>
        <w:jc w:val="both"/>
        <w:rPr>
          <w:szCs w:val="28"/>
        </w:rPr>
      </w:pPr>
      <w:r w:rsidRPr="00913B8C">
        <w:rPr>
          <w:szCs w:val="28"/>
        </w:rPr>
        <w:t xml:space="preserve"> б) Відділу освіти</w:t>
      </w:r>
      <w:r w:rsidR="006F5FB4">
        <w:rPr>
          <w:szCs w:val="28"/>
        </w:rPr>
        <w:t>, молоді та спорту</w:t>
      </w:r>
      <w:r w:rsidRPr="00913B8C">
        <w:rPr>
          <w:szCs w:val="28"/>
        </w:rPr>
        <w:t xml:space="preserve"> у сумі </w:t>
      </w:r>
      <w:r w:rsidR="003055A3">
        <w:rPr>
          <w:szCs w:val="28"/>
        </w:rPr>
        <w:t>1</w:t>
      </w:r>
      <w:r w:rsidR="005D09FF">
        <w:rPr>
          <w:szCs w:val="28"/>
          <w:lang w:val="ru-RU"/>
        </w:rPr>
        <w:t>506 686</w:t>
      </w:r>
      <w:r w:rsidRPr="00913B8C">
        <w:rPr>
          <w:szCs w:val="28"/>
        </w:rPr>
        <w:t xml:space="preserve"> грн.:</w:t>
      </w:r>
    </w:p>
    <w:p w:rsidR="007E73F6" w:rsidRDefault="007E73F6" w:rsidP="00DF173C">
      <w:pPr>
        <w:jc w:val="both"/>
        <w:rPr>
          <w:szCs w:val="28"/>
        </w:rPr>
      </w:pPr>
      <w:r w:rsidRPr="00913B8C">
        <w:rPr>
          <w:szCs w:val="28"/>
        </w:rPr>
        <w:t xml:space="preserve">- на  надання загальної середньої освіти закладами загальної середньої освіти за рахунок місцевого бюджету у сумі </w:t>
      </w:r>
      <w:r w:rsidR="005804CF">
        <w:rPr>
          <w:szCs w:val="28"/>
        </w:rPr>
        <w:t>1</w:t>
      </w:r>
      <w:r w:rsidR="005D09FF" w:rsidRPr="005D09FF">
        <w:rPr>
          <w:szCs w:val="28"/>
        </w:rPr>
        <w:t>470 886</w:t>
      </w:r>
      <w:r w:rsidR="005804CF">
        <w:rPr>
          <w:szCs w:val="28"/>
        </w:rPr>
        <w:t xml:space="preserve"> грн., з них: оплата електро</w:t>
      </w:r>
      <w:r w:rsidR="005804CF">
        <w:rPr>
          <w:szCs w:val="28"/>
        </w:rPr>
        <w:t>е</w:t>
      </w:r>
      <w:r w:rsidR="005804CF">
        <w:rPr>
          <w:szCs w:val="28"/>
        </w:rPr>
        <w:t xml:space="preserve">нергії – 28 700 </w:t>
      </w:r>
      <w:proofErr w:type="spellStart"/>
      <w:r w:rsidR="005804CF">
        <w:rPr>
          <w:szCs w:val="28"/>
        </w:rPr>
        <w:t>грн</w:t>
      </w:r>
      <w:proofErr w:type="spellEnd"/>
      <w:r w:rsidR="005804CF">
        <w:rPr>
          <w:szCs w:val="28"/>
        </w:rPr>
        <w:t>,</w:t>
      </w:r>
      <w:r w:rsidR="005804CF" w:rsidRPr="005804CF">
        <w:rPr>
          <w:rFonts w:ascii="Arial" w:hAnsi="Arial" w:cs="Arial"/>
          <w:color w:val="000000"/>
          <w:sz w:val="16"/>
          <w:szCs w:val="16"/>
        </w:rPr>
        <w:t xml:space="preserve"> </w:t>
      </w:r>
      <w:r w:rsidR="005804CF" w:rsidRPr="005804CF">
        <w:rPr>
          <w:szCs w:val="28"/>
        </w:rPr>
        <w:t>оплата інших енергоносіїв та інших комунальних послуг</w:t>
      </w:r>
      <w:r w:rsidR="005804CF">
        <w:rPr>
          <w:szCs w:val="28"/>
        </w:rPr>
        <w:t xml:space="preserve"> - 1</w:t>
      </w:r>
      <w:r w:rsidR="005D09FF">
        <w:rPr>
          <w:szCs w:val="28"/>
        </w:rPr>
        <w:t> </w:t>
      </w:r>
      <w:r w:rsidR="005D09FF" w:rsidRPr="005D09FF">
        <w:rPr>
          <w:szCs w:val="28"/>
        </w:rPr>
        <w:t>442 186</w:t>
      </w:r>
      <w:r w:rsidR="005804CF">
        <w:rPr>
          <w:szCs w:val="28"/>
        </w:rPr>
        <w:t xml:space="preserve"> грн.; </w:t>
      </w:r>
      <w:r w:rsidR="00827669">
        <w:rPr>
          <w:szCs w:val="28"/>
        </w:rPr>
        <w:t>;</w:t>
      </w:r>
    </w:p>
    <w:p w:rsidR="00827669" w:rsidRPr="00827669" w:rsidRDefault="00E43E60" w:rsidP="00DF173C">
      <w:pPr>
        <w:jc w:val="both"/>
        <w:rPr>
          <w:szCs w:val="28"/>
        </w:rPr>
      </w:pPr>
      <w:r w:rsidRPr="00E43E60">
        <w:rPr>
          <w:szCs w:val="28"/>
        </w:rPr>
        <w:t xml:space="preserve">- на </w:t>
      </w:r>
      <w:r w:rsidR="00827669" w:rsidRPr="00E43E60">
        <w:rPr>
          <w:szCs w:val="28"/>
        </w:rPr>
        <w:t xml:space="preserve">  </w:t>
      </w:r>
      <w:r>
        <w:rPr>
          <w:szCs w:val="28"/>
        </w:rPr>
        <w:t>н</w:t>
      </w:r>
      <w:r w:rsidRPr="00E43E60">
        <w:rPr>
          <w:szCs w:val="28"/>
        </w:rPr>
        <w:t>адання дошкільної освіти</w:t>
      </w:r>
      <w:r w:rsidR="00E06DBF">
        <w:rPr>
          <w:szCs w:val="28"/>
        </w:rPr>
        <w:t xml:space="preserve"> на оплату електроенергії у сумі 35 800 грн.</w:t>
      </w:r>
      <w:r w:rsidR="00827669" w:rsidRPr="00E43E60">
        <w:rPr>
          <w:szCs w:val="28"/>
        </w:rPr>
        <w:t xml:space="preserve"> </w:t>
      </w:r>
    </w:p>
    <w:p w:rsidR="00076EC9" w:rsidRDefault="007E73F6" w:rsidP="00DF173C">
      <w:pPr>
        <w:ind w:firstLine="540"/>
        <w:jc w:val="both"/>
        <w:rPr>
          <w:szCs w:val="28"/>
        </w:rPr>
      </w:pPr>
      <w:r w:rsidRPr="00913B8C">
        <w:rPr>
          <w:szCs w:val="28"/>
        </w:rPr>
        <w:t xml:space="preserve">в) </w:t>
      </w:r>
      <w:r w:rsidR="00176B86">
        <w:rPr>
          <w:szCs w:val="28"/>
        </w:rPr>
        <w:t>Ф</w:t>
      </w:r>
      <w:r w:rsidRPr="00913B8C">
        <w:rPr>
          <w:szCs w:val="28"/>
        </w:rPr>
        <w:t>інансовому відділу у сумі</w:t>
      </w:r>
      <w:r w:rsidR="00050C65">
        <w:rPr>
          <w:szCs w:val="28"/>
        </w:rPr>
        <w:t xml:space="preserve"> </w:t>
      </w:r>
      <w:r w:rsidR="0008077B">
        <w:rPr>
          <w:szCs w:val="28"/>
        </w:rPr>
        <w:t>1</w:t>
      </w:r>
      <w:r w:rsidR="0003678F">
        <w:rPr>
          <w:szCs w:val="28"/>
        </w:rPr>
        <w:t> </w:t>
      </w:r>
      <w:r w:rsidR="0008077B">
        <w:rPr>
          <w:szCs w:val="28"/>
        </w:rPr>
        <w:t>3</w:t>
      </w:r>
      <w:r w:rsidR="0003678F">
        <w:rPr>
          <w:szCs w:val="28"/>
          <w:lang w:val="ru-RU"/>
        </w:rPr>
        <w:t>42 000</w:t>
      </w:r>
      <w:r w:rsidR="00050C65">
        <w:rPr>
          <w:szCs w:val="28"/>
        </w:rPr>
        <w:t xml:space="preserve"> грн.</w:t>
      </w:r>
    </w:p>
    <w:p w:rsidR="00C54643" w:rsidRPr="0003678F" w:rsidRDefault="007E73F6" w:rsidP="00DF173C">
      <w:pPr>
        <w:tabs>
          <w:tab w:val="left" w:pos="7365"/>
        </w:tabs>
        <w:jc w:val="both"/>
      </w:pPr>
      <w:r w:rsidRPr="00913B8C">
        <w:rPr>
          <w:szCs w:val="28"/>
        </w:rPr>
        <w:lastRenderedPageBreak/>
        <w:t xml:space="preserve"> </w:t>
      </w:r>
      <w:r w:rsidR="00050C65" w:rsidRPr="0003678F">
        <w:rPr>
          <w:szCs w:val="28"/>
        </w:rPr>
        <w:t>-</w:t>
      </w:r>
      <w:r w:rsidR="00932E12" w:rsidRPr="0003678F">
        <w:rPr>
          <w:szCs w:val="28"/>
        </w:rPr>
        <w:t xml:space="preserve"> </w:t>
      </w:r>
      <w:r w:rsidRPr="0003678F">
        <w:t xml:space="preserve">на субвенцію з місцевого бюджету державному бюджету на виконання програм </w:t>
      </w:r>
      <w:r w:rsidR="00076EC9" w:rsidRPr="0003678F">
        <w:t>соціально-економічного</w:t>
      </w:r>
      <w:r w:rsidR="00076EC9">
        <w:t xml:space="preserve"> розвитку</w:t>
      </w:r>
      <w:r w:rsidR="0003678F" w:rsidRPr="0003678F">
        <w:t xml:space="preserve"> </w:t>
      </w:r>
      <w:r w:rsidR="0003678F">
        <w:t>Головному управлінню Націон</w:t>
      </w:r>
      <w:r w:rsidR="0003678F">
        <w:t>а</w:t>
      </w:r>
      <w:r w:rsidR="0003678F">
        <w:t xml:space="preserve">льної поліції </w:t>
      </w:r>
      <w:r w:rsidR="0003678F">
        <w:rPr>
          <w:spacing w:val="-3"/>
        </w:rPr>
        <w:t xml:space="preserve"> </w:t>
      </w:r>
      <w:r w:rsidR="0003678F">
        <w:t>в</w:t>
      </w:r>
      <w:r w:rsidR="0003678F">
        <w:rPr>
          <w:spacing w:val="-2"/>
        </w:rPr>
        <w:t xml:space="preserve"> </w:t>
      </w:r>
      <w:r w:rsidR="0003678F">
        <w:t>Одеській</w:t>
      </w:r>
      <w:r w:rsidR="0003678F">
        <w:rPr>
          <w:spacing w:val="-2"/>
        </w:rPr>
        <w:t xml:space="preserve"> </w:t>
      </w:r>
      <w:r w:rsidR="0003678F">
        <w:t>області</w:t>
      </w:r>
      <w:r w:rsidR="00076EC9">
        <w:t xml:space="preserve"> </w:t>
      </w:r>
      <w:r w:rsidR="0003678F">
        <w:t>на</w:t>
      </w:r>
      <w:r w:rsidR="0003678F" w:rsidRPr="0003678F">
        <w:t xml:space="preserve"> виконання </w:t>
      </w:r>
      <w:r w:rsidR="0003678F">
        <w:t xml:space="preserve">заходів програми </w:t>
      </w:r>
      <w:r w:rsidR="0003678F" w:rsidRPr="0003678F">
        <w:t>«Поліцейс</w:t>
      </w:r>
      <w:r w:rsidR="0003678F" w:rsidRPr="0003678F">
        <w:t>ь</w:t>
      </w:r>
      <w:r w:rsidR="0003678F" w:rsidRPr="0003678F">
        <w:t xml:space="preserve">кий офіцер громади» </w:t>
      </w:r>
      <w:proofErr w:type="spellStart"/>
      <w:r w:rsidR="0003678F" w:rsidRPr="0003678F">
        <w:t>Теплицької</w:t>
      </w:r>
      <w:proofErr w:type="spellEnd"/>
      <w:r w:rsidR="0003678F" w:rsidRPr="0003678F">
        <w:t xml:space="preserve"> сільської територіальної громади на 2026 рік</w:t>
      </w:r>
      <w:r w:rsidR="0003678F">
        <w:t xml:space="preserve"> для придба</w:t>
      </w:r>
      <w:r w:rsidR="0003678F">
        <w:t>н</w:t>
      </w:r>
      <w:r w:rsidR="0003678F">
        <w:t xml:space="preserve">ня автомобілю Відділу поліції №1 Болградського    районного відділу поліції Головного управління Національної поліції </w:t>
      </w:r>
      <w:r w:rsidR="0003678F">
        <w:rPr>
          <w:spacing w:val="-3"/>
        </w:rPr>
        <w:t xml:space="preserve"> </w:t>
      </w:r>
      <w:r w:rsidR="0003678F">
        <w:t>в</w:t>
      </w:r>
      <w:r w:rsidR="0003678F">
        <w:rPr>
          <w:spacing w:val="-2"/>
        </w:rPr>
        <w:t xml:space="preserve">  </w:t>
      </w:r>
      <w:r w:rsidR="0003678F">
        <w:t>Одеській</w:t>
      </w:r>
      <w:r w:rsidR="0003678F">
        <w:rPr>
          <w:spacing w:val="-2"/>
        </w:rPr>
        <w:t xml:space="preserve"> </w:t>
      </w:r>
      <w:r w:rsidR="0003678F">
        <w:t>обл</w:t>
      </w:r>
      <w:r w:rsidR="0003678F">
        <w:t>а</w:t>
      </w:r>
      <w:r w:rsidR="0003678F">
        <w:t>сті.</w:t>
      </w:r>
    </w:p>
    <w:p w:rsidR="00050C65" w:rsidRPr="00913B8C" w:rsidRDefault="00050C65" w:rsidP="00DF173C">
      <w:pPr>
        <w:ind w:firstLine="540"/>
        <w:jc w:val="both"/>
        <w:rPr>
          <w:bCs/>
          <w:noProof/>
          <w:szCs w:val="28"/>
        </w:rPr>
      </w:pPr>
      <w:r>
        <w:rPr>
          <w:szCs w:val="28"/>
        </w:rPr>
        <w:t xml:space="preserve">     </w:t>
      </w:r>
    </w:p>
    <w:p w:rsidR="007E73F6" w:rsidRPr="00E560FF" w:rsidRDefault="007E73F6" w:rsidP="00DF173C">
      <w:pPr>
        <w:jc w:val="both"/>
        <w:rPr>
          <w:szCs w:val="28"/>
        </w:rPr>
      </w:pPr>
      <w:r w:rsidRPr="00254E34">
        <w:rPr>
          <w:szCs w:val="28"/>
        </w:rPr>
        <w:t>1.</w:t>
      </w:r>
      <w:r w:rsidR="0097149D" w:rsidRPr="00254E34">
        <w:rPr>
          <w:szCs w:val="28"/>
        </w:rPr>
        <w:t>2</w:t>
      </w:r>
      <w:r w:rsidRPr="00254E34">
        <w:rPr>
          <w:szCs w:val="28"/>
        </w:rPr>
        <w:t xml:space="preserve">. </w:t>
      </w:r>
      <w:r w:rsidR="00762468" w:rsidRPr="00254E34">
        <w:rPr>
          <w:szCs w:val="28"/>
        </w:rPr>
        <w:t xml:space="preserve">Збільшити доходну частину </w:t>
      </w:r>
      <w:r w:rsidR="006F5FB4" w:rsidRPr="00254E34">
        <w:rPr>
          <w:szCs w:val="28"/>
        </w:rPr>
        <w:t>спеціального</w:t>
      </w:r>
      <w:r w:rsidR="00762468" w:rsidRPr="00254E34">
        <w:rPr>
          <w:szCs w:val="28"/>
        </w:rPr>
        <w:t xml:space="preserve"> фонду сільського бюджету у сумі </w:t>
      </w:r>
      <w:r w:rsidR="00254E34" w:rsidRPr="00254E34">
        <w:rPr>
          <w:szCs w:val="28"/>
        </w:rPr>
        <w:t>192 208,92</w:t>
      </w:r>
      <w:r w:rsidR="00762468" w:rsidRPr="00254E34">
        <w:rPr>
          <w:szCs w:val="28"/>
        </w:rPr>
        <w:t xml:space="preserve"> грн. за рахунок вільного залишку станом на 01.01.202</w:t>
      </w:r>
      <w:r w:rsidR="00254E34" w:rsidRPr="00254E34">
        <w:rPr>
          <w:szCs w:val="28"/>
        </w:rPr>
        <w:t>6</w:t>
      </w:r>
      <w:r w:rsidR="00762468" w:rsidRPr="00254E34">
        <w:rPr>
          <w:szCs w:val="28"/>
        </w:rPr>
        <w:t xml:space="preserve"> року</w:t>
      </w:r>
      <w:r w:rsidR="006F5FB4" w:rsidRPr="00254E34">
        <w:rPr>
          <w:rFonts w:ascii="Arial" w:hAnsi="Arial" w:cs="Arial"/>
          <w:sz w:val="14"/>
          <w:szCs w:val="14"/>
        </w:rPr>
        <w:t xml:space="preserve"> </w:t>
      </w:r>
      <w:r w:rsidR="00254E34" w:rsidRPr="00254E34">
        <w:rPr>
          <w:szCs w:val="28"/>
        </w:rPr>
        <w:t>за рахунок</w:t>
      </w:r>
      <w:r w:rsidR="00254E34" w:rsidRPr="00254E34">
        <w:rPr>
          <w:rFonts w:ascii="Arial" w:hAnsi="Arial" w:cs="Arial"/>
          <w:sz w:val="14"/>
          <w:szCs w:val="14"/>
        </w:rPr>
        <w:t xml:space="preserve"> </w:t>
      </w:r>
      <w:r w:rsidR="00254E34" w:rsidRPr="00254E34">
        <w:rPr>
          <w:szCs w:val="28"/>
        </w:rPr>
        <w:t>с</w:t>
      </w:r>
      <w:r w:rsidR="006F5FB4" w:rsidRPr="00254E34">
        <w:rPr>
          <w:szCs w:val="28"/>
        </w:rPr>
        <w:t xml:space="preserve">убвенції з державного бюджету місцевим бюджетам </w:t>
      </w:r>
      <w:r w:rsidR="00E560FF" w:rsidRPr="00E560FF">
        <w:rPr>
          <w:szCs w:val="28"/>
        </w:rPr>
        <w:t>осв</w:t>
      </w:r>
      <w:r w:rsidR="00E560FF">
        <w:rPr>
          <w:szCs w:val="28"/>
        </w:rPr>
        <w:t>і</w:t>
      </w:r>
      <w:r w:rsidR="00E560FF" w:rsidRPr="00E560FF">
        <w:rPr>
          <w:szCs w:val="28"/>
        </w:rPr>
        <w:t>тньо</w:t>
      </w:r>
      <w:r w:rsidR="00E560FF">
        <w:rPr>
          <w:szCs w:val="28"/>
        </w:rPr>
        <w:t>ї</w:t>
      </w:r>
      <w:r w:rsidR="00E560FF" w:rsidRPr="00E560FF">
        <w:rPr>
          <w:szCs w:val="28"/>
        </w:rPr>
        <w:t xml:space="preserve"> с</w:t>
      </w:r>
      <w:r w:rsidR="00E560FF" w:rsidRPr="00E560FF">
        <w:rPr>
          <w:szCs w:val="28"/>
        </w:rPr>
        <w:t>у</w:t>
      </w:r>
      <w:r w:rsidR="00E560FF" w:rsidRPr="00E560FF">
        <w:rPr>
          <w:szCs w:val="28"/>
        </w:rPr>
        <w:t>бвенц</w:t>
      </w:r>
      <w:r w:rsidR="00E560FF">
        <w:rPr>
          <w:szCs w:val="28"/>
        </w:rPr>
        <w:t xml:space="preserve">ії </w:t>
      </w:r>
      <w:r w:rsidR="00762468" w:rsidRPr="00913B8C">
        <w:rPr>
          <w:szCs w:val="28"/>
        </w:rPr>
        <w:t>та спрямувати ці кош</w:t>
      </w:r>
      <w:r w:rsidR="00762468">
        <w:rPr>
          <w:szCs w:val="28"/>
        </w:rPr>
        <w:t xml:space="preserve">ти </w:t>
      </w:r>
      <w:r w:rsidR="00EF5F49">
        <w:rPr>
          <w:szCs w:val="28"/>
        </w:rPr>
        <w:t>в</w:t>
      </w:r>
      <w:r w:rsidR="00EF5F49" w:rsidRPr="00913B8C">
        <w:rPr>
          <w:szCs w:val="28"/>
        </w:rPr>
        <w:t>ідділу освіти</w:t>
      </w:r>
      <w:r w:rsidR="00EF5F49">
        <w:rPr>
          <w:szCs w:val="28"/>
        </w:rPr>
        <w:t>, молоді та спорту на</w:t>
      </w:r>
      <w:r w:rsidR="00254E34" w:rsidRPr="00254E34">
        <w:rPr>
          <w:szCs w:val="28"/>
        </w:rPr>
        <w:t xml:space="preserve"> Реалізація заходів за рахунок освітньої субвенції з державного бюджету місцевим б</w:t>
      </w:r>
      <w:r w:rsidR="00254E34" w:rsidRPr="00254E34">
        <w:rPr>
          <w:szCs w:val="28"/>
        </w:rPr>
        <w:t>ю</w:t>
      </w:r>
      <w:r w:rsidR="00254E34" w:rsidRPr="00254E34">
        <w:rPr>
          <w:szCs w:val="28"/>
        </w:rPr>
        <w:t>джетам (за спеціальним фондом державного бюджету) на забезпечення ха</w:t>
      </w:r>
      <w:r w:rsidR="00254E34" w:rsidRPr="00254E34">
        <w:rPr>
          <w:szCs w:val="28"/>
        </w:rPr>
        <w:t>р</w:t>
      </w:r>
      <w:r w:rsidR="00254E34" w:rsidRPr="00254E34">
        <w:rPr>
          <w:szCs w:val="28"/>
        </w:rPr>
        <w:t>чуванням учнів закл</w:t>
      </w:r>
      <w:r w:rsidR="00254E34" w:rsidRPr="00254E34">
        <w:rPr>
          <w:szCs w:val="28"/>
        </w:rPr>
        <w:t>а</w:t>
      </w:r>
      <w:r w:rsidR="00254E34" w:rsidRPr="00254E34">
        <w:rPr>
          <w:szCs w:val="28"/>
        </w:rPr>
        <w:t>дів загальної середньої освіти</w:t>
      </w:r>
      <w:r w:rsidR="002471F7">
        <w:rPr>
          <w:szCs w:val="28"/>
        </w:rPr>
        <w:t xml:space="preserve"> для придбання продуктів харчування</w:t>
      </w:r>
      <w:r w:rsidR="00762468">
        <w:rPr>
          <w:szCs w:val="28"/>
        </w:rPr>
        <w:t>.</w:t>
      </w:r>
    </w:p>
    <w:p w:rsidR="00E560FF" w:rsidRPr="00E560FF" w:rsidRDefault="00451271" w:rsidP="00DF173C">
      <w:pPr>
        <w:jc w:val="both"/>
        <w:rPr>
          <w:szCs w:val="28"/>
        </w:rPr>
      </w:pPr>
      <w:r>
        <w:rPr>
          <w:szCs w:val="28"/>
        </w:rPr>
        <w:t xml:space="preserve">1.3. </w:t>
      </w:r>
      <w:r w:rsidRPr="00254E34">
        <w:rPr>
          <w:szCs w:val="28"/>
        </w:rPr>
        <w:t>Збільшити доходну частину спеціального фонду сільського бюджету у сумі 1</w:t>
      </w:r>
      <w:r>
        <w:rPr>
          <w:szCs w:val="28"/>
        </w:rPr>
        <w:t>26 921,90</w:t>
      </w:r>
      <w:r w:rsidRPr="00254E34">
        <w:rPr>
          <w:szCs w:val="28"/>
        </w:rPr>
        <w:t xml:space="preserve"> грн. за рахунок вільного залишку станом на 01.01.2026 року</w:t>
      </w:r>
      <w:r w:rsidRPr="00254E34">
        <w:rPr>
          <w:rFonts w:ascii="Arial" w:hAnsi="Arial" w:cs="Arial"/>
          <w:sz w:val="14"/>
          <w:szCs w:val="14"/>
        </w:rPr>
        <w:t xml:space="preserve"> </w:t>
      </w:r>
      <w:r w:rsidRPr="00254E34">
        <w:rPr>
          <w:szCs w:val="28"/>
        </w:rPr>
        <w:t>за рахунок</w:t>
      </w:r>
      <w:r w:rsidRPr="00254E34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с</w:t>
      </w:r>
      <w:r w:rsidRPr="00451271">
        <w:rPr>
          <w:szCs w:val="28"/>
        </w:rPr>
        <w:t>убвенці</w:t>
      </w:r>
      <w:r>
        <w:rPr>
          <w:szCs w:val="28"/>
        </w:rPr>
        <w:t>ї</w:t>
      </w:r>
      <w:r w:rsidRPr="00451271">
        <w:rPr>
          <w:szCs w:val="28"/>
        </w:rPr>
        <w:t xml:space="preserve"> з державного бюджету місцевим бюджетам на покр</w:t>
      </w:r>
      <w:r w:rsidRPr="00451271">
        <w:rPr>
          <w:szCs w:val="28"/>
        </w:rPr>
        <w:t>а</w:t>
      </w:r>
      <w:r w:rsidRPr="00451271">
        <w:rPr>
          <w:szCs w:val="28"/>
        </w:rPr>
        <w:t>щення якості гарячого харчування та фінансування харчування учнів поча</w:t>
      </w:r>
      <w:r w:rsidRPr="00451271">
        <w:rPr>
          <w:szCs w:val="28"/>
        </w:rPr>
        <w:t>т</w:t>
      </w:r>
      <w:r w:rsidRPr="00451271">
        <w:rPr>
          <w:szCs w:val="28"/>
        </w:rPr>
        <w:t xml:space="preserve">кових класів закладів загальної середньої освіти </w:t>
      </w:r>
      <w:r w:rsidRPr="00913B8C">
        <w:rPr>
          <w:szCs w:val="28"/>
        </w:rPr>
        <w:t>та спрямувати ці кош</w:t>
      </w:r>
      <w:r>
        <w:rPr>
          <w:szCs w:val="28"/>
        </w:rPr>
        <w:t>ти в</w:t>
      </w:r>
      <w:r w:rsidRPr="00913B8C">
        <w:rPr>
          <w:szCs w:val="28"/>
        </w:rPr>
        <w:t>і</w:t>
      </w:r>
      <w:r w:rsidRPr="00913B8C">
        <w:rPr>
          <w:szCs w:val="28"/>
        </w:rPr>
        <w:t>д</w:t>
      </w:r>
      <w:r w:rsidRPr="00913B8C">
        <w:rPr>
          <w:szCs w:val="28"/>
        </w:rPr>
        <w:t>ділу освіти</w:t>
      </w:r>
      <w:r>
        <w:rPr>
          <w:szCs w:val="28"/>
        </w:rPr>
        <w:t>, молоді та спорту на</w:t>
      </w:r>
      <w:r w:rsidR="002471F7">
        <w:rPr>
          <w:szCs w:val="28"/>
        </w:rPr>
        <w:t xml:space="preserve"> </w:t>
      </w:r>
      <w:r w:rsidR="002471F7" w:rsidRPr="002471F7">
        <w:rPr>
          <w:szCs w:val="28"/>
        </w:rPr>
        <w:t>Виконання заходів за рахунок субвенції з державного бюджету місцевим бюджетам на покращення якості гарячого х</w:t>
      </w:r>
      <w:r w:rsidR="002471F7" w:rsidRPr="002471F7">
        <w:rPr>
          <w:szCs w:val="28"/>
        </w:rPr>
        <w:t>а</w:t>
      </w:r>
      <w:r w:rsidR="002471F7" w:rsidRPr="002471F7">
        <w:rPr>
          <w:szCs w:val="28"/>
        </w:rPr>
        <w:t>рчування та фінансування харчування учнів початкових класів закладів заг</w:t>
      </w:r>
      <w:r w:rsidR="002471F7" w:rsidRPr="002471F7">
        <w:rPr>
          <w:szCs w:val="28"/>
        </w:rPr>
        <w:t>а</w:t>
      </w:r>
      <w:r w:rsidR="002471F7" w:rsidRPr="002471F7">
        <w:rPr>
          <w:szCs w:val="28"/>
        </w:rPr>
        <w:t xml:space="preserve">льної середньої освіти </w:t>
      </w:r>
      <w:r w:rsidR="002471F7">
        <w:rPr>
          <w:szCs w:val="28"/>
        </w:rPr>
        <w:t>для при</w:t>
      </w:r>
      <w:r w:rsidR="002471F7">
        <w:rPr>
          <w:szCs w:val="28"/>
        </w:rPr>
        <w:t>д</w:t>
      </w:r>
      <w:r w:rsidR="002471F7">
        <w:rPr>
          <w:szCs w:val="28"/>
        </w:rPr>
        <w:t>бання продуктів харчування.</w:t>
      </w:r>
    </w:p>
    <w:p w:rsidR="00E27916" w:rsidRDefault="00E27916" w:rsidP="00DF173C">
      <w:pPr>
        <w:jc w:val="both"/>
        <w:rPr>
          <w:szCs w:val="28"/>
        </w:rPr>
      </w:pPr>
      <w:r>
        <w:rPr>
          <w:szCs w:val="28"/>
        </w:rPr>
        <w:t>1.</w:t>
      </w:r>
      <w:r w:rsidR="005102A5">
        <w:rPr>
          <w:szCs w:val="28"/>
        </w:rPr>
        <w:t>3</w:t>
      </w:r>
      <w:r>
        <w:rPr>
          <w:szCs w:val="28"/>
        </w:rPr>
        <w:t>.</w:t>
      </w:r>
      <w:r w:rsidRPr="00E27916">
        <w:rPr>
          <w:szCs w:val="28"/>
        </w:rPr>
        <w:t xml:space="preserve"> </w:t>
      </w:r>
      <w:r w:rsidRPr="00A479D4">
        <w:rPr>
          <w:szCs w:val="28"/>
        </w:rPr>
        <w:t xml:space="preserve">Збільшити доходну частину загального фонду сільського бюджету у сумі </w:t>
      </w:r>
      <w:r w:rsidR="005102A5">
        <w:rPr>
          <w:szCs w:val="28"/>
        </w:rPr>
        <w:t>2 151 000</w:t>
      </w:r>
      <w:r w:rsidRPr="00762468">
        <w:rPr>
          <w:szCs w:val="28"/>
        </w:rPr>
        <w:t xml:space="preserve"> </w:t>
      </w:r>
      <w:r w:rsidRPr="00913B8C">
        <w:rPr>
          <w:szCs w:val="28"/>
        </w:rPr>
        <w:t xml:space="preserve">грн. за рахунок </w:t>
      </w:r>
      <w:r w:rsidRPr="0039279E">
        <w:rPr>
          <w:szCs w:val="28"/>
        </w:rPr>
        <w:t xml:space="preserve">субвенції з </w:t>
      </w:r>
      <w:r>
        <w:rPr>
          <w:szCs w:val="28"/>
        </w:rPr>
        <w:t>державного бюджету місцевим бюдж</w:t>
      </w:r>
      <w:r>
        <w:rPr>
          <w:szCs w:val="28"/>
        </w:rPr>
        <w:t>е</w:t>
      </w:r>
      <w:r>
        <w:rPr>
          <w:szCs w:val="28"/>
        </w:rPr>
        <w:t xml:space="preserve">там на </w:t>
      </w:r>
      <w:r w:rsidR="002F591D">
        <w:rPr>
          <w:szCs w:val="28"/>
        </w:rPr>
        <w:t xml:space="preserve">здійснення доплат педагогічним працівникам загальної середньої освіти </w:t>
      </w:r>
      <w:r>
        <w:rPr>
          <w:szCs w:val="28"/>
        </w:rPr>
        <w:t xml:space="preserve">та спрямувати ці кошти </w:t>
      </w:r>
      <w:r w:rsidRPr="00994871">
        <w:rPr>
          <w:szCs w:val="28"/>
        </w:rPr>
        <w:t>відділу освіти, молоді та спор</w:t>
      </w:r>
      <w:r>
        <w:rPr>
          <w:szCs w:val="28"/>
        </w:rPr>
        <w:t>ту</w:t>
      </w:r>
      <w:r w:rsidR="001219D7">
        <w:rPr>
          <w:szCs w:val="28"/>
        </w:rPr>
        <w:t xml:space="preserve"> на</w:t>
      </w:r>
      <w:r>
        <w:rPr>
          <w:szCs w:val="28"/>
        </w:rPr>
        <w:t xml:space="preserve"> </w:t>
      </w:r>
      <w:r w:rsidR="001219D7">
        <w:rPr>
          <w:szCs w:val="28"/>
        </w:rPr>
        <w:t>з</w:t>
      </w:r>
      <w:r w:rsidR="001219D7" w:rsidRPr="001219D7">
        <w:rPr>
          <w:szCs w:val="28"/>
        </w:rPr>
        <w:t>дійснення доплат педагогічним працівникам закладів загальної середньої освіти за р</w:t>
      </w:r>
      <w:r w:rsidR="001219D7" w:rsidRPr="001219D7">
        <w:rPr>
          <w:szCs w:val="28"/>
        </w:rPr>
        <w:t>а</w:t>
      </w:r>
      <w:r w:rsidR="001219D7" w:rsidRPr="001219D7">
        <w:rPr>
          <w:szCs w:val="28"/>
        </w:rPr>
        <w:t>хунок субвенції з державного бюджету місцевим бюджетам</w:t>
      </w:r>
      <w:r>
        <w:rPr>
          <w:szCs w:val="28"/>
        </w:rPr>
        <w:t>.</w:t>
      </w:r>
    </w:p>
    <w:p w:rsidR="005102A5" w:rsidRPr="005102A5" w:rsidRDefault="00EE024C" w:rsidP="00DF173C">
      <w:pPr>
        <w:jc w:val="both"/>
        <w:rPr>
          <w:szCs w:val="28"/>
        </w:rPr>
      </w:pPr>
      <w:r>
        <w:rPr>
          <w:szCs w:val="28"/>
        </w:rPr>
        <w:t>1</w:t>
      </w:r>
      <w:r w:rsidR="005102A5">
        <w:rPr>
          <w:szCs w:val="28"/>
        </w:rPr>
        <w:t>.4.</w:t>
      </w:r>
      <w:r w:rsidR="005102A5" w:rsidRPr="005102A5">
        <w:rPr>
          <w:szCs w:val="28"/>
        </w:rPr>
        <w:t xml:space="preserve"> </w:t>
      </w:r>
      <w:r w:rsidR="005102A5" w:rsidRPr="00A479D4">
        <w:rPr>
          <w:szCs w:val="28"/>
        </w:rPr>
        <w:t xml:space="preserve">Збільшити доходну частину загального фонду сільського бюджету у сумі </w:t>
      </w:r>
      <w:r w:rsidR="005102A5">
        <w:rPr>
          <w:szCs w:val="28"/>
        </w:rPr>
        <w:t>2 121 500</w:t>
      </w:r>
      <w:r w:rsidR="005102A5" w:rsidRPr="00762468">
        <w:rPr>
          <w:szCs w:val="28"/>
        </w:rPr>
        <w:t xml:space="preserve"> </w:t>
      </w:r>
      <w:r w:rsidR="005102A5" w:rsidRPr="00913B8C">
        <w:rPr>
          <w:szCs w:val="28"/>
        </w:rPr>
        <w:t xml:space="preserve">грн. за рахунок </w:t>
      </w:r>
      <w:r w:rsidR="005102A5" w:rsidRPr="0039279E">
        <w:rPr>
          <w:szCs w:val="28"/>
        </w:rPr>
        <w:t xml:space="preserve">субвенції з </w:t>
      </w:r>
      <w:r w:rsidR="005102A5">
        <w:rPr>
          <w:szCs w:val="28"/>
        </w:rPr>
        <w:t>державного бюджету місцевим бюдж</w:t>
      </w:r>
      <w:r w:rsidR="005102A5">
        <w:rPr>
          <w:szCs w:val="28"/>
        </w:rPr>
        <w:t>е</w:t>
      </w:r>
      <w:r w:rsidR="005102A5">
        <w:rPr>
          <w:szCs w:val="28"/>
        </w:rPr>
        <w:t>там на забезп</w:t>
      </w:r>
      <w:r w:rsidR="005102A5">
        <w:rPr>
          <w:szCs w:val="28"/>
        </w:rPr>
        <w:t>е</w:t>
      </w:r>
      <w:r w:rsidR="005102A5">
        <w:rPr>
          <w:szCs w:val="28"/>
        </w:rPr>
        <w:t xml:space="preserve">чення харчуванням учнів закладів загальної середньої освіти на 2026 рік та спрямувати ці кошти </w:t>
      </w:r>
      <w:r w:rsidR="005102A5" w:rsidRPr="00994871">
        <w:rPr>
          <w:szCs w:val="28"/>
        </w:rPr>
        <w:t>відділу освіти, молоді та спор</w:t>
      </w:r>
      <w:r w:rsidR="005102A5">
        <w:rPr>
          <w:szCs w:val="28"/>
        </w:rPr>
        <w:t>ту на з</w:t>
      </w:r>
      <w:r w:rsidR="005102A5" w:rsidRPr="005102A5">
        <w:rPr>
          <w:szCs w:val="28"/>
        </w:rPr>
        <w:t>абе</w:t>
      </w:r>
      <w:r w:rsidR="005102A5" w:rsidRPr="005102A5">
        <w:rPr>
          <w:szCs w:val="28"/>
        </w:rPr>
        <w:t>з</w:t>
      </w:r>
      <w:r w:rsidR="005102A5" w:rsidRPr="005102A5">
        <w:rPr>
          <w:szCs w:val="28"/>
        </w:rPr>
        <w:t>печення харчуванням учнів закладів загальної середньої освіти за рахунок субвенції з державного бюджету місц</w:t>
      </w:r>
      <w:r w:rsidR="005102A5" w:rsidRPr="005102A5">
        <w:rPr>
          <w:szCs w:val="28"/>
        </w:rPr>
        <w:t>е</w:t>
      </w:r>
      <w:r w:rsidR="005102A5" w:rsidRPr="005102A5">
        <w:rPr>
          <w:szCs w:val="28"/>
        </w:rPr>
        <w:t>вим бюджетам</w:t>
      </w:r>
      <w:r w:rsidR="005102A5">
        <w:rPr>
          <w:szCs w:val="28"/>
        </w:rPr>
        <w:t xml:space="preserve"> для оплати харчування.</w:t>
      </w:r>
    </w:p>
    <w:p w:rsidR="00581306" w:rsidRDefault="00581306" w:rsidP="00DF173C">
      <w:pPr>
        <w:jc w:val="both"/>
        <w:rPr>
          <w:szCs w:val="28"/>
        </w:rPr>
      </w:pPr>
      <w:r>
        <w:rPr>
          <w:szCs w:val="28"/>
        </w:rPr>
        <w:t xml:space="preserve">1.5. </w:t>
      </w:r>
      <w:r w:rsidRPr="00A479D4">
        <w:rPr>
          <w:szCs w:val="28"/>
        </w:rPr>
        <w:t xml:space="preserve">Збільшити доходну частину </w:t>
      </w:r>
      <w:r>
        <w:rPr>
          <w:szCs w:val="28"/>
        </w:rPr>
        <w:t>спеціального</w:t>
      </w:r>
      <w:r w:rsidRPr="00A479D4">
        <w:rPr>
          <w:szCs w:val="28"/>
        </w:rPr>
        <w:t xml:space="preserve"> фонду сільського бюджету у сумі </w:t>
      </w:r>
      <w:r>
        <w:rPr>
          <w:szCs w:val="28"/>
        </w:rPr>
        <w:t>45 900</w:t>
      </w:r>
      <w:r w:rsidRPr="00762468">
        <w:rPr>
          <w:szCs w:val="28"/>
        </w:rPr>
        <w:t xml:space="preserve"> </w:t>
      </w:r>
      <w:r w:rsidRPr="00913B8C">
        <w:rPr>
          <w:szCs w:val="28"/>
        </w:rPr>
        <w:t xml:space="preserve">грн. за рахунок </w:t>
      </w:r>
      <w:r w:rsidRPr="0039279E">
        <w:rPr>
          <w:szCs w:val="28"/>
        </w:rPr>
        <w:t xml:space="preserve">субвенції з </w:t>
      </w:r>
      <w:r>
        <w:rPr>
          <w:szCs w:val="28"/>
        </w:rPr>
        <w:t>державного бюджету місцевим б</w:t>
      </w:r>
      <w:r>
        <w:rPr>
          <w:szCs w:val="28"/>
        </w:rPr>
        <w:t>ю</w:t>
      </w:r>
      <w:r>
        <w:rPr>
          <w:szCs w:val="28"/>
        </w:rPr>
        <w:t>джетам на покращення гарячого харчування та фінансування харчування у</w:t>
      </w:r>
      <w:r>
        <w:rPr>
          <w:szCs w:val="28"/>
        </w:rPr>
        <w:t>ч</w:t>
      </w:r>
      <w:r>
        <w:rPr>
          <w:szCs w:val="28"/>
        </w:rPr>
        <w:t>нів початкових класів закладів загальної середньої освіти за спеціальним ф</w:t>
      </w:r>
      <w:r>
        <w:rPr>
          <w:szCs w:val="28"/>
        </w:rPr>
        <w:t>о</w:t>
      </w:r>
      <w:r>
        <w:rPr>
          <w:szCs w:val="28"/>
        </w:rPr>
        <w:t xml:space="preserve">ндом (видатки споживання) у 2026 році та спрямувати ці кошти </w:t>
      </w:r>
      <w:r w:rsidRPr="00994871">
        <w:rPr>
          <w:szCs w:val="28"/>
        </w:rPr>
        <w:t>відділу осв</w:t>
      </w:r>
      <w:r w:rsidRPr="00994871">
        <w:rPr>
          <w:szCs w:val="28"/>
        </w:rPr>
        <w:t>і</w:t>
      </w:r>
      <w:r w:rsidRPr="00994871">
        <w:rPr>
          <w:szCs w:val="28"/>
        </w:rPr>
        <w:t>ти, молоді та спор</w:t>
      </w:r>
      <w:r>
        <w:rPr>
          <w:szCs w:val="28"/>
        </w:rPr>
        <w:t>ту на</w:t>
      </w:r>
      <w:r w:rsidRPr="00581306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581306">
        <w:rPr>
          <w:szCs w:val="28"/>
        </w:rPr>
        <w:t>виконання заходів за рахунок субвенції з державного бюджету місцевим бюдж</w:t>
      </w:r>
      <w:r w:rsidRPr="00581306">
        <w:rPr>
          <w:szCs w:val="28"/>
        </w:rPr>
        <w:t>е</w:t>
      </w:r>
      <w:r w:rsidRPr="00581306">
        <w:rPr>
          <w:szCs w:val="28"/>
        </w:rPr>
        <w:t>там на покращення якості гарячого харчування та фінансування харчування учнів початкових класів закладів загальної сере</w:t>
      </w:r>
      <w:r w:rsidRPr="00581306">
        <w:rPr>
          <w:szCs w:val="28"/>
        </w:rPr>
        <w:t>д</w:t>
      </w:r>
      <w:r w:rsidRPr="00581306">
        <w:rPr>
          <w:szCs w:val="28"/>
        </w:rPr>
        <w:t>ньої освіти</w:t>
      </w:r>
      <w:r>
        <w:rPr>
          <w:szCs w:val="28"/>
        </w:rPr>
        <w:t xml:space="preserve"> для оплати продуктів харчування.</w:t>
      </w:r>
    </w:p>
    <w:p w:rsidR="00FB2330" w:rsidRDefault="00FB2330" w:rsidP="00DF173C">
      <w:pPr>
        <w:jc w:val="both"/>
        <w:rPr>
          <w:szCs w:val="28"/>
        </w:rPr>
      </w:pPr>
      <w:r>
        <w:rPr>
          <w:szCs w:val="28"/>
        </w:rPr>
        <w:lastRenderedPageBreak/>
        <w:t>1.6.Зробити перерозподіл асигнувань загального фонду сільського бюджету на 2026 рік за рахунок економії, а саме:</w:t>
      </w:r>
    </w:p>
    <w:p w:rsidR="00FB2330" w:rsidRDefault="009F786A" w:rsidP="00DF173C">
      <w:pPr>
        <w:jc w:val="both"/>
        <w:rPr>
          <w:szCs w:val="28"/>
        </w:rPr>
      </w:pPr>
      <w:r>
        <w:rPr>
          <w:szCs w:val="28"/>
        </w:rPr>
        <w:t>Ф</w:t>
      </w:r>
      <w:r w:rsidR="00FB2330">
        <w:rPr>
          <w:szCs w:val="28"/>
        </w:rPr>
        <w:t>інансовому відділу по нерозподіленим трансфертам з державного бюджету зменшити асигнування з нерозподілених видатків у сумі 1 798 800 грн. та спрямувати ці ко</w:t>
      </w:r>
      <w:r w:rsidR="00FB2330">
        <w:rPr>
          <w:szCs w:val="28"/>
        </w:rPr>
        <w:t>ш</w:t>
      </w:r>
      <w:r w:rsidR="00FB2330">
        <w:rPr>
          <w:szCs w:val="28"/>
        </w:rPr>
        <w:t>ти на поточні трансферти органам державного управління інших рівнів;</w:t>
      </w:r>
    </w:p>
    <w:p w:rsidR="00FB2330" w:rsidRDefault="00FB2330" w:rsidP="00DF173C">
      <w:pPr>
        <w:jc w:val="both"/>
        <w:rPr>
          <w:szCs w:val="28"/>
        </w:rPr>
      </w:pPr>
      <w:r>
        <w:rPr>
          <w:szCs w:val="28"/>
        </w:rPr>
        <w:t xml:space="preserve"> Відділу освіти молоді та спорту зменшити асигнування з</w:t>
      </w:r>
      <w:r w:rsidRPr="00FB12A7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FB12A7">
        <w:t>надання загальної с</w:t>
      </w:r>
      <w:r w:rsidRPr="00FB12A7">
        <w:t>е</w:t>
      </w:r>
      <w:r w:rsidRPr="00FB12A7">
        <w:t>редньої освіти закладами загальної середньої освіти за рахунок освітньої субвенції</w:t>
      </w:r>
      <w:r>
        <w:t xml:space="preserve"> по заробітній платі з нарахуванням у сумі 66 505 грн. та спрямув</w:t>
      </w:r>
      <w:r>
        <w:t>а</w:t>
      </w:r>
      <w:r>
        <w:t xml:space="preserve">ти ці кошти відділу фінансів для спрямування до бюджету </w:t>
      </w:r>
      <w:proofErr w:type="spellStart"/>
      <w:r>
        <w:t>Арцизької</w:t>
      </w:r>
      <w:proofErr w:type="spellEnd"/>
      <w:r>
        <w:t xml:space="preserve"> міської територіальної громади на забезпечення вивчення навчального предмету «Захист України» учнів 10-х та 11-х класів закладів освіти </w:t>
      </w:r>
      <w:proofErr w:type="spellStart"/>
      <w:r>
        <w:t>Теплицької</w:t>
      </w:r>
      <w:proofErr w:type="spellEnd"/>
      <w:r>
        <w:t xml:space="preserve"> сіл</w:t>
      </w:r>
      <w:r>
        <w:t>ь</w:t>
      </w:r>
      <w:r>
        <w:t>ської ради у осередку для викладання навчального предмету «Захист Укра</w:t>
      </w:r>
      <w:r>
        <w:t>ї</w:t>
      </w:r>
      <w:r>
        <w:t xml:space="preserve">ни» на базі </w:t>
      </w:r>
      <w:proofErr w:type="spellStart"/>
      <w:r>
        <w:t>Арцизького</w:t>
      </w:r>
      <w:proofErr w:type="spellEnd"/>
      <w:r>
        <w:t xml:space="preserve"> ліцею №4 з початковою школою та гімназією </w:t>
      </w:r>
      <w:proofErr w:type="spellStart"/>
      <w:r>
        <w:t>Арц</w:t>
      </w:r>
      <w:r>
        <w:t>и</w:t>
      </w:r>
      <w:r>
        <w:t>зької</w:t>
      </w:r>
      <w:proofErr w:type="spellEnd"/>
      <w:r>
        <w:t xml:space="preserve"> міської ради на с</w:t>
      </w:r>
      <w:r w:rsidRPr="00911F28">
        <w:t>убвенці</w:t>
      </w:r>
      <w:r>
        <w:t>ю</w:t>
      </w:r>
      <w:r w:rsidRPr="00911F28">
        <w:t xml:space="preserve"> з місцевого бюджету на здійснення перед</w:t>
      </w:r>
      <w:r w:rsidRPr="00911F28">
        <w:t>а</w:t>
      </w:r>
      <w:r w:rsidRPr="00911F28">
        <w:t>них видатків у сфері освіти за рахунок коштів освітньої субвенції</w:t>
      </w:r>
      <w:r>
        <w:t>.</w:t>
      </w:r>
    </w:p>
    <w:p w:rsidR="009F786A" w:rsidRDefault="009F786A" w:rsidP="00DF173C">
      <w:pPr>
        <w:jc w:val="both"/>
        <w:rPr>
          <w:szCs w:val="28"/>
        </w:rPr>
      </w:pPr>
      <w:r>
        <w:rPr>
          <w:szCs w:val="28"/>
        </w:rPr>
        <w:t>Фінансовому відділу по нерозподіленим трансфертам з державного бюджету зменшити асигнування з поточних трансфертів органам державного упра</w:t>
      </w:r>
      <w:r>
        <w:rPr>
          <w:szCs w:val="28"/>
        </w:rPr>
        <w:t>в</w:t>
      </w:r>
      <w:r>
        <w:rPr>
          <w:szCs w:val="28"/>
        </w:rPr>
        <w:t>ління інших рівнів</w:t>
      </w:r>
      <w:r w:rsidRPr="009F786A">
        <w:rPr>
          <w:szCs w:val="28"/>
        </w:rPr>
        <w:t xml:space="preserve"> </w:t>
      </w:r>
      <w:r>
        <w:rPr>
          <w:szCs w:val="28"/>
        </w:rPr>
        <w:t>у сумі 1 798 800 грн. та спрямувати ці кошти:</w:t>
      </w:r>
    </w:p>
    <w:p w:rsidR="00FB2330" w:rsidRDefault="009F786A" w:rsidP="00DF173C">
      <w:pPr>
        <w:jc w:val="both"/>
        <w:rPr>
          <w:szCs w:val="28"/>
        </w:rPr>
      </w:pPr>
      <w:r>
        <w:rPr>
          <w:szCs w:val="28"/>
        </w:rPr>
        <w:t xml:space="preserve"> Відділу освіти молоді та спорту на надання дошкільної освіти на виплату з</w:t>
      </w:r>
      <w:r>
        <w:rPr>
          <w:szCs w:val="28"/>
        </w:rPr>
        <w:t>а</w:t>
      </w:r>
      <w:r>
        <w:rPr>
          <w:szCs w:val="28"/>
        </w:rPr>
        <w:t>роб</w:t>
      </w:r>
      <w:r>
        <w:rPr>
          <w:szCs w:val="28"/>
        </w:rPr>
        <w:t>і</w:t>
      </w:r>
      <w:r>
        <w:rPr>
          <w:szCs w:val="28"/>
        </w:rPr>
        <w:t>тної плати з нарахуванням у сумі 1 244 902 грн.;</w:t>
      </w:r>
    </w:p>
    <w:p w:rsidR="00126763" w:rsidRDefault="009F786A" w:rsidP="00DF173C">
      <w:pPr>
        <w:jc w:val="both"/>
        <w:rPr>
          <w:szCs w:val="28"/>
        </w:rPr>
      </w:pPr>
      <w:r>
        <w:rPr>
          <w:szCs w:val="28"/>
        </w:rPr>
        <w:t xml:space="preserve">Сільській раді на </w:t>
      </w:r>
      <w:r w:rsidRPr="009F786A">
        <w:rPr>
          <w:szCs w:val="28"/>
        </w:rPr>
        <w:t>з</w:t>
      </w:r>
      <w:r w:rsidRPr="00E15B33">
        <w:rPr>
          <w:szCs w:val="28"/>
        </w:rPr>
        <w:t>абезпечення діяльності водопровідно-каналізаційного го</w:t>
      </w:r>
      <w:r w:rsidRPr="00E15B33">
        <w:rPr>
          <w:szCs w:val="28"/>
        </w:rPr>
        <w:t>с</w:t>
      </w:r>
      <w:r w:rsidRPr="00E15B33">
        <w:rPr>
          <w:szCs w:val="28"/>
        </w:rPr>
        <w:t>подарства</w:t>
      </w:r>
      <w:r>
        <w:rPr>
          <w:szCs w:val="28"/>
        </w:rPr>
        <w:t xml:space="preserve"> у сумі 553 898 грн. для виплат субсидії та поточних трансфертам підпр</w:t>
      </w:r>
      <w:r>
        <w:rPr>
          <w:szCs w:val="28"/>
        </w:rPr>
        <w:t>и</w:t>
      </w:r>
      <w:r>
        <w:rPr>
          <w:szCs w:val="28"/>
        </w:rPr>
        <w:t xml:space="preserve">ємствам, установам, організаціям, а саме: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«Кришталь» у сумі 65 061 грн. на  заробітну пла</w:t>
      </w:r>
      <w:r w:rsidR="00941401">
        <w:rPr>
          <w:szCs w:val="28"/>
        </w:rPr>
        <w:t>та з нарахуванням,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Акватік</w:t>
      </w:r>
      <w:proofErr w:type="spellEnd"/>
      <w:r>
        <w:rPr>
          <w:szCs w:val="28"/>
        </w:rPr>
        <w:t xml:space="preserve">» у сумі </w:t>
      </w:r>
      <w:r w:rsidR="00941401">
        <w:rPr>
          <w:szCs w:val="28"/>
        </w:rPr>
        <w:t>488 837</w:t>
      </w:r>
      <w:r>
        <w:rPr>
          <w:szCs w:val="28"/>
        </w:rPr>
        <w:t xml:space="preserve"> грн.</w:t>
      </w:r>
      <w:r w:rsidR="00941401">
        <w:rPr>
          <w:szCs w:val="28"/>
        </w:rPr>
        <w:t xml:space="preserve"> на виплату з</w:t>
      </w:r>
      <w:r w:rsidR="00941401">
        <w:rPr>
          <w:szCs w:val="28"/>
        </w:rPr>
        <w:t>а</w:t>
      </w:r>
      <w:r w:rsidR="00941401">
        <w:rPr>
          <w:szCs w:val="28"/>
        </w:rPr>
        <w:t>робітної плати з нарахуванням.</w:t>
      </w:r>
    </w:p>
    <w:p w:rsidR="00B97546" w:rsidRPr="00913B8C" w:rsidRDefault="00B97546" w:rsidP="00DF173C">
      <w:pPr>
        <w:jc w:val="both"/>
        <w:rPr>
          <w:szCs w:val="28"/>
        </w:rPr>
      </w:pPr>
      <w:r>
        <w:rPr>
          <w:szCs w:val="28"/>
        </w:rPr>
        <w:t>Сільській раді зменшити асигнування з і</w:t>
      </w:r>
      <w:r w:rsidRPr="00B97546">
        <w:rPr>
          <w:szCs w:val="28"/>
        </w:rPr>
        <w:t>нш</w:t>
      </w:r>
      <w:r>
        <w:rPr>
          <w:szCs w:val="28"/>
        </w:rPr>
        <w:t>их</w:t>
      </w:r>
      <w:r w:rsidRPr="00B97546">
        <w:rPr>
          <w:szCs w:val="28"/>
        </w:rPr>
        <w:t xml:space="preserve"> заход</w:t>
      </w:r>
      <w:r>
        <w:rPr>
          <w:szCs w:val="28"/>
        </w:rPr>
        <w:t>ів</w:t>
      </w:r>
      <w:r w:rsidRPr="00B97546">
        <w:rPr>
          <w:szCs w:val="28"/>
        </w:rPr>
        <w:t xml:space="preserve"> та заклад</w:t>
      </w:r>
      <w:r>
        <w:rPr>
          <w:szCs w:val="28"/>
        </w:rPr>
        <w:t>ів</w:t>
      </w:r>
      <w:r w:rsidRPr="00B97546">
        <w:rPr>
          <w:szCs w:val="28"/>
        </w:rPr>
        <w:t xml:space="preserve"> у сфері с</w:t>
      </w:r>
      <w:r w:rsidRPr="00B97546">
        <w:rPr>
          <w:szCs w:val="28"/>
        </w:rPr>
        <w:t>о</w:t>
      </w:r>
      <w:r w:rsidRPr="00B97546">
        <w:rPr>
          <w:szCs w:val="28"/>
        </w:rPr>
        <w:t>ціального захисту і соціального забезпечення</w:t>
      </w:r>
      <w:r>
        <w:rPr>
          <w:szCs w:val="28"/>
        </w:rPr>
        <w:t xml:space="preserve"> з інших виплат населенню у сумі 25</w:t>
      </w:r>
      <w:r w:rsidR="00355D19">
        <w:rPr>
          <w:szCs w:val="28"/>
        </w:rPr>
        <w:t>0</w:t>
      </w:r>
      <w:r>
        <w:rPr>
          <w:szCs w:val="28"/>
        </w:rPr>
        <w:t> </w:t>
      </w:r>
      <w:r w:rsidR="00355D19">
        <w:rPr>
          <w:szCs w:val="28"/>
        </w:rPr>
        <w:t xml:space="preserve">500 грн., </w:t>
      </w:r>
      <w:r w:rsidR="009E0D79">
        <w:rPr>
          <w:szCs w:val="28"/>
        </w:rPr>
        <w:t>спрямувати ці кошти на і</w:t>
      </w:r>
      <w:r w:rsidR="009E0D79" w:rsidRPr="009E0D79">
        <w:rPr>
          <w:szCs w:val="28"/>
        </w:rPr>
        <w:t>нші видатки на соціальний захист ветер</w:t>
      </w:r>
      <w:r w:rsidR="009E0D79" w:rsidRPr="009E0D79">
        <w:rPr>
          <w:szCs w:val="28"/>
        </w:rPr>
        <w:t>а</w:t>
      </w:r>
      <w:r w:rsidR="009E0D79" w:rsidRPr="009E0D79">
        <w:rPr>
          <w:szCs w:val="28"/>
        </w:rPr>
        <w:t xml:space="preserve">нів війни та </w:t>
      </w:r>
      <w:r w:rsidR="009E0D79">
        <w:rPr>
          <w:szCs w:val="28"/>
        </w:rPr>
        <w:t xml:space="preserve">праці </w:t>
      </w:r>
      <w:r w:rsidR="00355D19">
        <w:rPr>
          <w:szCs w:val="28"/>
        </w:rPr>
        <w:t xml:space="preserve"> на інші виплати населенню</w:t>
      </w:r>
      <w:r w:rsidR="009E0D79">
        <w:rPr>
          <w:szCs w:val="28"/>
        </w:rPr>
        <w:t>.</w:t>
      </w:r>
    </w:p>
    <w:p w:rsidR="007E73F6" w:rsidRPr="00913B8C" w:rsidRDefault="007E73F6" w:rsidP="00DF173C">
      <w:pPr>
        <w:pStyle w:val="a3"/>
        <w:ind w:firstLine="540"/>
        <w:rPr>
          <w:szCs w:val="28"/>
        </w:rPr>
      </w:pPr>
      <w:r w:rsidRPr="00913B8C">
        <w:rPr>
          <w:szCs w:val="28"/>
        </w:rPr>
        <w:t xml:space="preserve">     2. Контроль за виконання цього рішення покласти на постійну ком</w:t>
      </w:r>
      <w:r w:rsidRPr="00913B8C">
        <w:rPr>
          <w:szCs w:val="28"/>
        </w:rPr>
        <w:t>і</w:t>
      </w:r>
      <w:r w:rsidRPr="00913B8C">
        <w:rPr>
          <w:szCs w:val="28"/>
        </w:rPr>
        <w:t>сію з питань фінансів, планування місцевого бюджету, планування соціал</w:t>
      </w:r>
      <w:r w:rsidRPr="00913B8C">
        <w:rPr>
          <w:szCs w:val="28"/>
        </w:rPr>
        <w:t>ь</w:t>
      </w:r>
      <w:r w:rsidRPr="00913B8C">
        <w:rPr>
          <w:szCs w:val="28"/>
        </w:rPr>
        <w:t>но-економічного розвитку, земельної реформи та охорони навколишнього серед</w:t>
      </w:r>
      <w:r w:rsidRPr="00913B8C">
        <w:rPr>
          <w:szCs w:val="28"/>
        </w:rPr>
        <w:t>о</w:t>
      </w:r>
      <w:r w:rsidRPr="00913B8C">
        <w:rPr>
          <w:szCs w:val="28"/>
        </w:rPr>
        <w:t>вища.</w:t>
      </w:r>
    </w:p>
    <w:p w:rsidR="007E73F6" w:rsidRPr="00913B8C" w:rsidRDefault="007E73F6" w:rsidP="00DF173C">
      <w:pPr>
        <w:ind w:left="-180"/>
        <w:jc w:val="both"/>
        <w:rPr>
          <w:szCs w:val="28"/>
        </w:rPr>
      </w:pPr>
    </w:p>
    <w:p w:rsidR="007E73F6" w:rsidRPr="00913B8C" w:rsidRDefault="007E73F6" w:rsidP="001D78F4">
      <w:pPr>
        <w:ind w:left="-180"/>
        <w:jc w:val="both"/>
        <w:rPr>
          <w:szCs w:val="28"/>
        </w:rPr>
      </w:pPr>
    </w:p>
    <w:p w:rsidR="00DF173C" w:rsidRDefault="00DF173C" w:rsidP="00DF173C">
      <w:pPr>
        <w:rPr>
          <w:szCs w:val="28"/>
        </w:rPr>
      </w:pPr>
      <w:r w:rsidRPr="00302AC0">
        <w:rPr>
          <w:szCs w:val="28"/>
        </w:rPr>
        <w:t>Сільський голова                                              Іван ЛЕОНТЬЄВ</w:t>
      </w:r>
    </w:p>
    <w:p w:rsidR="00DF173C" w:rsidRDefault="00DF173C" w:rsidP="00DF173C">
      <w:pPr>
        <w:rPr>
          <w:szCs w:val="28"/>
        </w:rPr>
      </w:pPr>
      <w:r>
        <w:rPr>
          <w:szCs w:val="28"/>
        </w:rPr>
        <w:t>10 лютого 2026</w:t>
      </w:r>
      <w:r w:rsidRPr="00302AC0">
        <w:rPr>
          <w:szCs w:val="28"/>
        </w:rPr>
        <w:t xml:space="preserve"> року</w:t>
      </w:r>
    </w:p>
    <w:p w:rsidR="00DF173C" w:rsidRPr="00302AC0" w:rsidRDefault="00DF173C" w:rsidP="00DF173C">
      <w:pPr>
        <w:rPr>
          <w:szCs w:val="28"/>
        </w:rPr>
      </w:pPr>
      <w:r w:rsidRPr="00302AC0">
        <w:rPr>
          <w:szCs w:val="28"/>
        </w:rPr>
        <w:t>№11</w:t>
      </w:r>
      <w:r>
        <w:rPr>
          <w:szCs w:val="28"/>
        </w:rPr>
        <w:t>78</w:t>
      </w:r>
      <w:r w:rsidRPr="00302AC0">
        <w:rPr>
          <w:szCs w:val="28"/>
        </w:rPr>
        <w:t>-</w:t>
      </w:r>
      <w:r w:rsidRPr="00302AC0">
        <w:rPr>
          <w:szCs w:val="28"/>
          <w:lang w:val="en-US"/>
        </w:rPr>
        <w:t>VIII</w:t>
      </w:r>
    </w:p>
    <w:p w:rsidR="00DF173C" w:rsidRDefault="00DF173C" w:rsidP="00DF173C">
      <w:pPr>
        <w:tabs>
          <w:tab w:val="left" w:pos="1660"/>
        </w:tabs>
        <w:rPr>
          <w:szCs w:val="28"/>
        </w:rPr>
      </w:pPr>
    </w:p>
    <w:p w:rsidR="00DF173C" w:rsidRDefault="00DF173C" w:rsidP="00DF173C">
      <w:pPr>
        <w:tabs>
          <w:tab w:val="left" w:pos="1660"/>
        </w:tabs>
        <w:rPr>
          <w:szCs w:val="28"/>
        </w:rPr>
      </w:pPr>
    </w:p>
    <w:p w:rsidR="00DF173C" w:rsidRDefault="00DF173C" w:rsidP="00DF173C">
      <w:pPr>
        <w:tabs>
          <w:tab w:val="left" w:pos="1660"/>
        </w:tabs>
        <w:rPr>
          <w:szCs w:val="28"/>
        </w:rPr>
      </w:pPr>
    </w:p>
    <w:p w:rsidR="00DF173C" w:rsidRDefault="00DF173C" w:rsidP="00DF173C">
      <w:pPr>
        <w:tabs>
          <w:tab w:val="left" w:pos="1660"/>
        </w:tabs>
        <w:rPr>
          <w:szCs w:val="28"/>
        </w:rPr>
      </w:pPr>
    </w:p>
    <w:p w:rsidR="00DF173C" w:rsidRDefault="00DF173C" w:rsidP="00DF173C">
      <w:pPr>
        <w:tabs>
          <w:tab w:val="left" w:pos="1660"/>
        </w:tabs>
        <w:rPr>
          <w:szCs w:val="28"/>
        </w:rPr>
      </w:pPr>
    </w:p>
    <w:p w:rsidR="00DF173C" w:rsidRDefault="00DF173C" w:rsidP="00DF173C">
      <w:pPr>
        <w:tabs>
          <w:tab w:val="left" w:pos="1660"/>
        </w:tabs>
        <w:rPr>
          <w:szCs w:val="28"/>
        </w:rPr>
      </w:pPr>
    </w:p>
    <w:p w:rsidR="00DF173C" w:rsidRDefault="00DF173C" w:rsidP="00DF173C">
      <w:pPr>
        <w:tabs>
          <w:tab w:val="left" w:pos="1660"/>
        </w:tabs>
        <w:rPr>
          <w:szCs w:val="28"/>
        </w:rPr>
      </w:pPr>
    </w:p>
    <w:p w:rsidR="00DF173C" w:rsidRDefault="00DF173C" w:rsidP="00DF173C">
      <w:pPr>
        <w:tabs>
          <w:tab w:val="left" w:pos="1660"/>
        </w:tabs>
        <w:rPr>
          <w:szCs w:val="28"/>
        </w:rPr>
      </w:pPr>
    </w:p>
    <w:p w:rsidR="00DF173C" w:rsidRPr="00302AC0" w:rsidRDefault="00DF173C" w:rsidP="00DF173C">
      <w:pPr>
        <w:tabs>
          <w:tab w:val="left" w:pos="1660"/>
        </w:tabs>
        <w:rPr>
          <w:szCs w:val="28"/>
        </w:rPr>
      </w:pPr>
      <w:r w:rsidRPr="00302AC0">
        <w:rPr>
          <w:szCs w:val="28"/>
        </w:rPr>
        <w:lastRenderedPageBreak/>
        <w:t xml:space="preserve">Секретар сільської ради                                            Наталія ШУТАК                      </w:t>
      </w:r>
    </w:p>
    <w:p w:rsidR="00DF173C" w:rsidRPr="00302AC0" w:rsidRDefault="00DF173C" w:rsidP="00DF173C">
      <w:pPr>
        <w:tabs>
          <w:tab w:val="left" w:pos="1660"/>
        </w:tabs>
        <w:rPr>
          <w:szCs w:val="28"/>
        </w:rPr>
      </w:pPr>
    </w:p>
    <w:p w:rsidR="00DF173C" w:rsidRPr="00302AC0" w:rsidRDefault="00DF173C" w:rsidP="00DF173C">
      <w:pPr>
        <w:tabs>
          <w:tab w:val="left" w:pos="1660"/>
        </w:tabs>
        <w:rPr>
          <w:b/>
          <w:szCs w:val="28"/>
        </w:rPr>
      </w:pPr>
      <w:r w:rsidRPr="00302AC0">
        <w:rPr>
          <w:b/>
          <w:szCs w:val="28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5103" w:type="dxa"/>
        <w:tblInd w:w="108" w:type="dxa"/>
        <w:tblLayout w:type="fixed"/>
        <w:tblLook w:val="01E0"/>
      </w:tblPr>
      <w:tblGrid>
        <w:gridCol w:w="3888"/>
        <w:gridCol w:w="1215"/>
      </w:tblGrid>
      <w:tr w:rsidR="00DF173C" w:rsidRPr="00302AC0" w:rsidTr="00671142">
        <w:tc>
          <w:tcPr>
            <w:tcW w:w="3888" w:type="dxa"/>
          </w:tcPr>
          <w:p w:rsidR="00DF173C" w:rsidRPr="00302AC0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r w:rsidRPr="00302AC0">
              <w:rPr>
                <w:szCs w:val="28"/>
              </w:rPr>
              <w:t>Сільська рада</w:t>
            </w:r>
          </w:p>
        </w:tc>
        <w:tc>
          <w:tcPr>
            <w:tcW w:w="1215" w:type="dxa"/>
          </w:tcPr>
          <w:p w:rsidR="00DF173C" w:rsidRPr="00302AC0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r w:rsidRPr="00302AC0">
              <w:rPr>
                <w:szCs w:val="28"/>
              </w:rPr>
              <w:t>-1</w:t>
            </w:r>
          </w:p>
        </w:tc>
      </w:tr>
      <w:tr w:rsidR="00DF173C" w:rsidRPr="00302AC0" w:rsidTr="00671142">
        <w:tc>
          <w:tcPr>
            <w:tcW w:w="3888" w:type="dxa"/>
          </w:tcPr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r w:rsidRPr="00302AC0">
              <w:rPr>
                <w:szCs w:val="28"/>
              </w:rPr>
              <w:t>Фінансовий відділ</w:t>
            </w:r>
          </w:p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освіти, молоді та спо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ту</w:t>
            </w:r>
          </w:p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бухгалтерського обл</w:t>
            </w:r>
            <w:r>
              <w:rPr>
                <w:szCs w:val="28"/>
              </w:rPr>
              <w:t>і</w:t>
            </w:r>
            <w:r>
              <w:rPr>
                <w:szCs w:val="28"/>
              </w:rPr>
              <w:t>ку, звітності та фінансування</w:t>
            </w:r>
            <w:r w:rsidRPr="00302AC0">
              <w:rPr>
                <w:szCs w:val="28"/>
              </w:rPr>
              <w:t xml:space="preserve"> </w:t>
            </w:r>
          </w:p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Акватік</w:t>
            </w:r>
            <w:proofErr w:type="spellEnd"/>
            <w:r>
              <w:rPr>
                <w:szCs w:val="28"/>
              </w:rPr>
              <w:t>»</w:t>
            </w:r>
          </w:p>
          <w:p w:rsidR="00DF173C" w:rsidRPr="00302AC0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«Кришталь»</w:t>
            </w:r>
          </w:p>
        </w:tc>
        <w:tc>
          <w:tcPr>
            <w:tcW w:w="1215" w:type="dxa"/>
          </w:tcPr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r w:rsidRPr="00302AC0">
              <w:rPr>
                <w:szCs w:val="28"/>
              </w:rPr>
              <w:t>-1</w:t>
            </w:r>
          </w:p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</w:p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</w:p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_____</w:t>
            </w:r>
          </w:p>
          <w:p w:rsidR="00DF173C" w:rsidRDefault="00DF173C" w:rsidP="00671142">
            <w:pPr>
              <w:tabs>
                <w:tab w:val="left" w:pos="1660"/>
              </w:tabs>
              <w:rPr>
                <w:szCs w:val="28"/>
              </w:rPr>
            </w:pPr>
          </w:p>
          <w:p w:rsidR="00DF173C" w:rsidRPr="00302AC0" w:rsidRDefault="00DF173C" w:rsidP="00671142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DF173C" w:rsidRPr="00302AC0" w:rsidTr="00671142">
        <w:tc>
          <w:tcPr>
            <w:tcW w:w="3888" w:type="dxa"/>
          </w:tcPr>
          <w:p w:rsidR="00DF173C" w:rsidRPr="00302AC0" w:rsidRDefault="00DF173C" w:rsidP="00671142">
            <w:pPr>
              <w:tabs>
                <w:tab w:val="left" w:pos="1660"/>
              </w:tabs>
              <w:rPr>
                <w:szCs w:val="28"/>
              </w:rPr>
            </w:pPr>
          </w:p>
        </w:tc>
        <w:tc>
          <w:tcPr>
            <w:tcW w:w="1215" w:type="dxa"/>
          </w:tcPr>
          <w:p w:rsidR="00DF173C" w:rsidRPr="00302AC0" w:rsidRDefault="00DF173C" w:rsidP="00671142">
            <w:pPr>
              <w:tabs>
                <w:tab w:val="left" w:pos="1660"/>
              </w:tabs>
              <w:rPr>
                <w:szCs w:val="28"/>
              </w:rPr>
            </w:pPr>
          </w:p>
        </w:tc>
      </w:tr>
      <w:tr w:rsidR="00DF173C" w:rsidRPr="00302AC0" w:rsidTr="00671142">
        <w:tc>
          <w:tcPr>
            <w:tcW w:w="3888" w:type="dxa"/>
          </w:tcPr>
          <w:p w:rsidR="00DF173C" w:rsidRPr="00302AC0" w:rsidRDefault="00DF173C" w:rsidP="00671142">
            <w:pPr>
              <w:tabs>
                <w:tab w:val="left" w:pos="1660"/>
              </w:tabs>
              <w:rPr>
                <w:szCs w:val="28"/>
              </w:rPr>
            </w:pPr>
          </w:p>
        </w:tc>
        <w:tc>
          <w:tcPr>
            <w:tcW w:w="1215" w:type="dxa"/>
          </w:tcPr>
          <w:p w:rsidR="00DF173C" w:rsidRPr="00302AC0" w:rsidRDefault="00DF173C" w:rsidP="00671142">
            <w:pPr>
              <w:tabs>
                <w:tab w:val="left" w:pos="1660"/>
              </w:tabs>
              <w:rPr>
                <w:szCs w:val="28"/>
              </w:rPr>
            </w:pPr>
          </w:p>
        </w:tc>
      </w:tr>
    </w:tbl>
    <w:p w:rsidR="00DF173C" w:rsidRPr="00302AC0" w:rsidRDefault="00DF173C" w:rsidP="00DF173C">
      <w:pPr>
        <w:tabs>
          <w:tab w:val="left" w:pos="1660"/>
        </w:tabs>
        <w:rPr>
          <w:szCs w:val="28"/>
        </w:rPr>
      </w:pPr>
      <w:r w:rsidRPr="00302AC0">
        <w:rPr>
          <w:b/>
          <w:szCs w:val="28"/>
        </w:rPr>
        <w:t xml:space="preserve">                                                            </w:t>
      </w:r>
    </w:p>
    <w:p w:rsidR="00DF173C" w:rsidRPr="00302AC0" w:rsidRDefault="00DF173C" w:rsidP="00DF173C">
      <w:pPr>
        <w:tabs>
          <w:tab w:val="left" w:pos="1660"/>
        </w:tabs>
        <w:rPr>
          <w:szCs w:val="28"/>
        </w:rPr>
      </w:pPr>
      <w:r w:rsidRPr="00302AC0">
        <w:rPr>
          <w:b/>
          <w:szCs w:val="28"/>
        </w:rPr>
        <w:t xml:space="preserve">                                                        </w:t>
      </w:r>
    </w:p>
    <w:p w:rsidR="00DF173C" w:rsidRPr="00302AC0" w:rsidRDefault="00DF173C" w:rsidP="00DF173C">
      <w:pPr>
        <w:tabs>
          <w:tab w:val="left" w:pos="1660"/>
        </w:tabs>
        <w:rPr>
          <w:b/>
          <w:szCs w:val="28"/>
        </w:rPr>
      </w:pPr>
    </w:p>
    <w:p w:rsidR="00DF173C" w:rsidRPr="00302AC0" w:rsidRDefault="00DF173C" w:rsidP="00DF173C">
      <w:pPr>
        <w:tabs>
          <w:tab w:val="left" w:pos="1660"/>
        </w:tabs>
        <w:rPr>
          <w:szCs w:val="28"/>
        </w:rPr>
      </w:pPr>
      <w:r w:rsidRPr="00302AC0">
        <w:rPr>
          <w:b/>
          <w:szCs w:val="28"/>
        </w:rPr>
        <w:t xml:space="preserve">                        </w:t>
      </w:r>
    </w:p>
    <w:p w:rsidR="00DF173C" w:rsidRDefault="00DF173C" w:rsidP="00DF173C">
      <w:pPr>
        <w:tabs>
          <w:tab w:val="left" w:pos="1660"/>
        </w:tabs>
        <w:rPr>
          <w:b/>
          <w:szCs w:val="28"/>
        </w:rPr>
      </w:pPr>
    </w:p>
    <w:p w:rsidR="00DF173C" w:rsidRDefault="00DF173C" w:rsidP="00DF173C">
      <w:pPr>
        <w:tabs>
          <w:tab w:val="left" w:pos="1660"/>
        </w:tabs>
        <w:rPr>
          <w:b/>
          <w:szCs w:val="28"/>
        </w:rPr>
      </w:pPr>
    </w:p>
    <w:p w:rsidR="00DF173C" w:rsidRDefault="00DF173C" w:rsidP="00DF173C">
      <w:pPr>
        <w:pStyle w:val="a7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F173C" w:rsidRDefault="00DF173C" w:rsidP="00DF173C">
      <w:pPr>
        <w:pStyle w:val="a7"/>
        <w:shd w:val="clear" w:color="auto" w:fill="FFFFFF"/>
        <w:spacing w:beforeAutospacing="0" w:after="0" w:afterAutospacing="0"/>
        <w:jc w:val="both"/>
        <w:textAlignment w:val="baseline"/>
        <w:rPr>
          <w:lang w:val="uk-UA"/>
        </w:rPr>
      </w:pPr>
    </w:p>
    <w:p w:rsidR="00DF173C" w:rsidRDefault="00DF173C" w:rsidP="00DF173C">
      <w:pPr>
        <w:pStyle w:val="a7"/>
        <w:shd w:val="clear" w:color="auto" w:fill="FFFFFF"/>
        <w:spacing w:beforeAutospacing="0" w:after="0" w:afterAutospacing="0"/>
        <w:jc w:val="both"/>
        <w:textAlignment w:val="baseline"/>
        <w:rPr>
          <w:lang w:val="uk-UA"/>
        </w:rPr>
      </w:pPr>
    </w:p>
    <w:p w:rsidR="007E73F6" w:rsidRDefault="007E73F6" w:rsidP="0020252B">
      <w:pPr>
        <w:ind w:left="360" w:hanging="360"/>
        <w:jc w:val="right"/>
        <w:rPr>
          <w:szCs w:val="28"/>
        </w:rPr>
      </w:pPr>
    </w:p>
    <w:sectPr w:rsidR="007E73F6" w:rsidSect="00DF173C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B7B"/>
    <w:multiLevelType w:val="hybridMultilevel"/>
    <w:tmpl w:val="D242E4B4"/>
    <w:lvl w:ilvl="0" w:tplc="CEBEFA60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F49055A"/>
    <w:multiLevelType w:val="hybridMultilevel"/>
    <w:tmpl w:val="ED7E8CEA"/>
    <w:lvl w:ilvl="0" w:tplc="F8C09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D2648"/>
    <w:multiLevelType w:val="hybridMultilevel"/>
    <w:tmpl w:val="1E1A3B6C"/>
    <w:lvl w:ilvl="0" w:tplc="5B5E82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3612116B"/>
    <w:multiLevelType w:val="hybridMultilevel"/>
    <w:tmpl w:val="16FE593C"/>
    <w:lvl w:ilvl="0" w:tplc="B5EC8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56547"/>
    <w:multiLevelType w:val="hybridMultilevel"/>
    <w:tmpl w:val="439AE00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>
    <w:nsid w:val="3F6A00F4"/>
    <w:multiLevelType w:val="hybridMultilevel"/>
    <w:tmpl w:val="7D546F7E"/>
    <w:lvl w:ilvl="0" w:tplc="93F25410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6">
    <w:nsid w:val="47402EC3"/>
    <w:multiLevelType w:val="hybridMultilevel"/>
    <w:tmpl w:val="FEDCF4D8"/>
    <w:lvl w:ilvl="0" w:tplc="E04C5DC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83277D"/>
    <w:multiLevelType w:val="hybridMultilevel"/>
    <w:tmpl w:val="595C8514"/>
    <w:lvl w:ilvl="0" w:tplc="5262F1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0187A3A"/>
    <w:multiLevelType w:val="hybridMultilevel"/>
    <w:tmpl w:val="1C96EEA6"/>
    <w:lvl w:ilvl="0" w:tplc="EDAEB4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1E45A4D"/>
    <w:multiLevelType w:val="hybridMultilevel"/>
    <w:tmpl w:val="F9FE2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0654D3"/>
    <w:multiLevelType w:val="hybridMultilevel"/>
    <w:tmpl w:val="CD443A8C"/>
    <w:lvl w:ilvl="0" w:tplc="D42E9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15589"/>
    <w:multiLevelType w:val="hybridMultilevel"/>
    <w:tmpl w:val="4C1A0126"/>
    <w:lvl w:ilvl="0" w:tplc="06F8C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0A6D1C"/>
    <w:multiLevelType w:val="hybridMultilevel"/>
    <w:tmpl w:val="06D8F8BE"/>
    <w:lvl w:ilvl="0" w:tplc="89C0F2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66592D3D"/>
    <w:multiLevelType w:val="hybridMultilevel"/>
    <w:tmpl w:val="EF5ADB66"/>
    <w:lvl w:ilvl="0" w:tplc="86E0BEE6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4"/>
  </w:num>
  <w:num w:numId="13">
    <w:abstractNumId w:val="6"/>
  </w:num>
  <w:num w:numId="14">
    <w:abstractNumId w:val="3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460BC"/>
    <w:rsid w:val="00000193"/>
    <w:rsid w:val="00001D60"/>
    <w:rsid w:val="00001D64"/>
    <w:rsid w:val="00001FAA"/>
    <w:rsid w:val="00002946"/>
    <w:rsid w:val="00002E94"/>
    <w:rsid w:val="00003505"/>
    <w:rsid w:val="0000390E"/>
    <w:rsid w:val="00004C60"/>
    <w:rsid w:val="00004CFA"/>
    <w:rsid w:val="00004E0A"/>
    <w:rsid w:val="00004FA4"/>
    <w:rsid w:val="000056D2"/>
    <w:rsid w:val="0000570F"/>
    <w:rsid w:val="00005752"/>
    <w:rsid w:val="000063F2"/>
    <w:rsid w:val="00006A3F"/>
    <w:rsid w:val="00010DF4"/>
    <w:rsid w:val="000116B5"/>
    <w:rsid w:val="00012425"/>
    <w:rsid w:val="000124D6"/>
    <w:rsid w:val="00012519"/>
    <w:rsid w:val="00012ED7"/>
    <w:rsid w:val="00013219"/>
    <w:rsid w:val="0001416A"/>
    <w:rsid w:val="000149BB"/>
    <w:rsid w:val="00014CC1"/>
    <w:rsid w:val="000157C8"/>
    <w:rsid w:val="00015D60"/>
    <w:rsid w:val="00016659"/>
    <w:rsid w:val="00016C83"/>
    <w:rsid w:val="00020612"/>
    <w:rsid w:val="00021CC1"/>
    <w:rsid w:val="000225E3"/>
    <w:rsid w:val="000231C4"/>
    <w:rsid w:val="000240FF"/>
    <w:rsid w:val="00024A44"/>
    <w:rsid w:val="00025AC8"/>
    <w:rsid w:val="00025CC6"/>
    <w:rsid w:val="00026173"/>
    <w:rsid w:val="00026D56"/>
    <w:rsid w:val="0002703A"/>
    <w:rsid w:val="00027B79"/>
    <w:rsid w:val="00027CDB"/>
    <w:rsid w:val="0003082D"/>
    <w:rsid w:val="00031322"/>
    <w:rsid w:val="0003165B"/>
    <w:rsid w:val="00031699"/>
    <w:rsid w:val="00031B10"/>
    <w:rsid w:val="0003366C"/>
    <w:rsid w:val="00034190"/>
    <w:rsid w:val="00034DA3"/>
    <w:rsid w:val="00034DAF"/>
    <w:rsid w:val="0003525E"/>
    <w:rsid w:val="00035AF2"/>
    <w:rsid w:val="00035B77"/>
    <w:rsid w:val="0003602F"/>
    <w:rsid w:val="00036150"/>
    <w:rsid w:val="000362A3"/>
    <w:rsid w:val="00036368"/>
    <w:rsid w:val="000366B9"/>
    <w:rsid w:val="0003678F"/>
    <w:rsid w:val="000379C3"/>
    <w:rsid w:val="00037EE3"/>
    <w:rsid w:val="0004070D"/>
    <w:rsid w:val="000409BB"/>
    <w:rsid w:val="00041128"/>
    <w:rsid w:val="00041E66"/>
    <w:rsid w:val="00042285"/>
    <w:rsid w:val="0004251D"/>
    <w:rsid w:val="000434CD"/>
    <w:rsid w:val="000441B2"/>
    <w:rsid w:val="0004421F"/>
    <w:rsid w:val="00044FBB"/>
    <w:rsid w:val="000451DD"/>
    <w:rsid w:val="000455EE"/>
    <w:rsid w:val="00046FA8"/>
    <w:rsid w:val="00047000"/>
    <w:rsid w:val="0004762D"/>
    <w:rsid w:val="000479FA"/>
    <w:rsid w:val="00047F56"/>
    <w:rsid w:val="000506D2"/>
    <w:rsid w:val="000507AC"/>
    <w:rsid w:val="00050C65"/>
    <w:rsid w:val="0005198E"/>
    <w:rsid w:val="0005254F"/>
    <w:rsid w:val="00052A6E"/>
    <w:rsid w:val="00052C6D"/>
    <w:rsid w:val="00053220"/>
    <w:rsid w:val="00053395"/>
    <w:rsid w:val="000533B3"/>
    <w:rsid w:val="0005455D"/>
    <w:rsid w:val="00055756"/>
    <w:rsid w:val="00055819"/>
    <w:rsid w:val="00055870"/>
    <w:rsid w:val="00055FE1"/>
    <w:rsid w:val="000561FC"/>
    <w:rsid w:val="0005693F"/>
    <w:rsid w:val="0005799E"/>
    <w:rsid w:val="0006013B"/>
    <w:rsid w:val="00060735"/>
    <w:rsid w:val="00061CAD"/>
    <w:rsid w:val="00061CE0"/>
    <w:rsid w:val="0006223C"/>
    <w:rsid w:val="000625AF"/>
    <w:rsid w:val="00062A12"/>
    <w:rsid w:val="00062E70"/>
    <w:rsid w:val="00063760"/>
    <w:rsid w:val="00065444"/>
    <w:rsid w:val="00065B3F"/>
    <w:rsid w:val="00065F09"/>
    <w:rsid w:val="00067A3C"/>
    <w:rsid w:val="00067A77"/>
    <w:rsid w:val="00067CB3"/>
    <w:rsid w:val="00070274"/>
    <w:rsid w:val="00070322"/>
    <w:rsid w:val="00072624"/>
    <w:rsid w:val="00072CF0"/>
    <w:rsid w:val="000736F8"/>
    <w:rsid w:val="00073972"/>
    <w:rsid w:val="00074757"/>
    <w:rsid w:val="00074AAE"/>
    <w:rsid w:val="00074CAC"/>
    <w:rsid w:val="0007517D"/>
    <w:rsid w:val="000763A4"/>
    <w:rsid w:val="00076B3A"/>
    <w:rsid w:val="00076DF2"/>
    <w:rsid w:val="00076EC9"/>
    <w:rsid w:val="0007769A"/>
    <w:rsid w:val="000801FF"/>
    <w:rsid w:val="0008077B"/>
    <w:rsid w:val="00080C96"/>
    <w:rsid w:val="00080DF2"/>
    <w:rsid w:val="00083487"/>
    <w:rsid w:val="00083F43"/>
    <w:rsid w:val="0008487B"/>
    <w:rsid w:val="00084F11"/>
    <w:rsid w:val="0008530D"/>
    <w:rsid w:val="000857CA"/>
    <w:rsid w:val="00085A2E"/>
    <w:rsid w:val="00085E55"/>
    <w:rsid w:val="000866A0"/>
    <w:rsid w:val="00086B41"/>
    <w:rsid w:val="00086B42"/>
    <w:rsid w:val="00086E8C"/>
    <w:rsid w:val="00087504"/>
    <w:rsid w:val="00087B77"/>
    <w:rsid w:val="000903E9"/>
    <w:rsid w:val="0009052A"/>
    <w:rsid w:val="000907F0"/>
    <w:rsid w:val="000910BA"/>
    <w:rsid w:val="000911E1"/>
    <w:rsid w:val="000912A5"/>
    <w:rsid w:val="00093249"/>
    <w:rsid w:val="000938EE"/>
    <w:rsid w:val="000941FF"/>
    <w:rsid w:val="000942E7"/>
    <w:rsid w:val="00094D06"/>
    <w:rsid w:val="00095AC1"/>
    <w:rsid w:val="00095E15"/>
    <w:rsid w:val="00097718"/>
    <w:rsid w:val="00097780"/>
    <w:rsid w:val="000A044B"/>
    <w:rsid w:val="000A19E7"/>
    <w:rsid w:val="000A20E2"/>
    <w:rsid w:val="000A24EB"/>
    <w:rsid w:val="000A2603"/>
    <w:rsid w:val="000A3348"/>
    <w:rsid w:val="000A344E"/>
    <w:rsid w:val="000A479D"/>
    <w:rsid w:val="000A492F"/>
    <w:rsid w:val="000A5897"/>
    <w:rsid w:val="000A5ACE"/>
    <w:rsid w:val="000A5D9F"/>
    <w:rsid w:val="000A5F0E"/>
    <w:rsid w:val="000A6664"/>
    <w:rsid w:val="000A74C9"/>
    <w:rsid w:val="000A7FA3"/>
    <w:rsid w:val="000A7FF3"/>
    <w:rsid w:val="000B06FA"/>
    <w:rsid w:val="000B09A1"/>
    <w:rsid w:val="000B0BD4"/>
    <w:rsid w:val="000B19B8"/>
    <w:rsid w:val="000B1F1E"/>
    <w:rsid w:val="000B25A0"/>
    <w:rsid w:val="000B305C"/>
    <w:rsid w:val="000B3770"/>
    <w:rsid w:val="000B42B9"/>
    <w:rsid w:val="000B55A9"/>
    <w:rsid w:val="000B57C6"/>
    <w:rsid w:val="000B721B"/>
    <w:rsid w:val="000C0B6E"/>
    <w:rsid w:val="000C136A"/>
    <w:rsid w:val="000C2E56"/>
    <w:rsid w:val="000C3962"/>
    <w:rsid w:val="000C3989"/>
    <w:rsid w:val="000C4B0A"/>
    <w:rsid w:val="000C4D58"/>
    <w:rsid w:val="000C4E39"/>
    <w:rsid w:val="000C5459"/>
    <w:rsid w:val="000C548D"/>
    <w:rsid w:val="000C56CB"/>
    <w:rsid w:val="000C5E69"/>
    <w:rsid w:val="000C61D1"/>
    <w:rsid w:val="000C6898"/>
    <w:rsid w:val="000D095E"/>
    <w:rsid w:val="000D0C0A"/>
    <w:rsid w:val="000D0D1E"/>
    <w:rsid w:val="000D0F11"/>
    <w:rsid w:val="000D114D"/>
    <w:rsid w:val="000D27D3"/>
    <w:rsid w:val="000D3EC8"/>
    <w:rsid w:val="000D490B"/>
    <w:rsid w:val="000D52E0"/>
    <w:rsid w:val="000D5368"/>
    <w:rsid w:val="000D71D4"/>
    <w:rsid w:val="000D7BDE"/>
    <w:rsid w:val="000D7BE3"/>
    <w:rsid w:val="000E033C"/>
    <w:rsid w:val="000E156E"/>
    <w:rsid w:val="000E1D27"/>
    <w:rsid w:val="000E21A0"/>
    <w:rsid w:val="000E230B"/>
    <w:rsid w:val="000E2478"/>
    <w:rsid w:val="000E280F"/>
    <w:rsid w:val="000E2C08"/>
    <w:rsid w:val="000E36A0"/>
    <w:rsid w:val="000E3DB8"/>
    <w:rsid w:val="000E549A"/>
    <w:rsid w:val="000E5DE9"/>
    <w:rsid w:val="000E68EB"/>
    <w:rsid w:val="000F0822"/>
    <w:rsid w:val="000F0C4A"/>
    <w:rsid w:val="000F0FE4"/>
    <w:rsid w:val="000F139F"/>
    <w:rsid w:val="000F13B7"/>
    <w:rsid w:val="000F15D6"/>
    <w:rsid w:val="000F182C"/>
    <w:rsid w:val="000F20CE"/>
    <w:rsid w:val="000F2B66"/>
    <w:rsid w:val="000F3DB2"/>
    <w:rsid w:val="000F40A2"/>
    <w:rsid w:val="000F42F4"/>
    <w:rsid w:val="000F4443"/>
    <w:rsid w:val="000F4D0D"/>
    <w:rsid w:val="000F52F0"/>
    <w:rsid w:val="000F573B"/>
    <w:rsid w:val="000F6031"/>
    <w:rsid w:val="000F6825"/>
    <w:rsid w:val="000F6C7E"/>
    <w:rsid w:val="000F7B4B"/>
    <w:rsid w:val="001003E4"/>
    <w:rsid w:val="001011D9"/>
    <w:rsid w:val="00101DC7"/>
    <w:rsid w:val="001025AA"/>
    <w:rsid w:val="001032BB"/>
    <w:rsid w:val="0010373D"/>
    <w:rsid w:val="00103745"/>
    <w:rsid w:val="00103C28"/>
    <w:rsid w:val="00103E2E"/>
    <w:rsid w:val="00104297"/>
    <w:rsid w:val="00104705"/>
    <w:rsid w:val="00105858"/>
    <w:rsid w:val="00105FEF"/>
    <w:rsid w:val="001060A8"/>
    <w:rsid w:val="00106156"/>
    <w:rsid w:val="00107FF7"/>
    <w:rsid w:val="001101D0"/>
    <w:rsid w:val="001107AE"/>
    <w:rsid w:val="00110986"/>
    <w:rsid w:val="00110A1D"/>
    <w:rsid w:val="00111261"/>
    <w:rsid w:val="00111990"/>
    <w:rsid w:val="00111EDB"/>
    <w:rsid w:val="00112C01"/>
    <w:rsid w:val="00112F8C"/>
    <w:rsid w:val="001133CF"/>
    <w:rsid w:val="001134F6"/>
    <w:rsid w:val="0011428A"/>
    <w:rsid w:val="001145D1"/>
    <w:rsid w:val="001152CE"/>
    <w:rsid w:val="0011556E"/>
    <w:rsid w:val="0011561D"/>
    <w:rsid w:val="0011593D"/>
    <w:rsid w:val="00116055"/>
    <w:rsid w:val="00116CCD"/>
    <w:rsid w:val="001173BA"/>
    <w:rsid w:val="00120B27"/>
    <w:rsid w:val="0012136A"/>
    <w:rsid w:val="001214A7"/>
    <w:rsid w:val="0012171F"/>
    <w:rsid w:val="001219D7"/>
    <w:rsid w:val="00121E83"/>
    <w:rsid w:val="00121FC8"/>
    <w:rsid w:val="001223B3"/>
    <w:rsid w:val="00122A1D"/>
    <w:rsid w:val="00122ACE"/>
    <w:rsid w:val="00122B33"/>
    <w:rsid w:val="00122C08"/>
    <w:rsid w:val="001233A3"/>
    <w:rsid w:val="00123603"/>
    <w:rsid w:val="00123DCC"/>
    <w:rsid w:val="00124408"/>
    <w:rsid w:val="0012457D"/>
    <w:rsid w:val="0012481B"/>
    <w:rsid w:val="001248C6"/>
    <w:rsid w:val="00125FCD"/>
    <w:rsid w:val="00126763"/>
    <w:rsid w:val="0013012F"/>
    <w:rsid w:val="00130C8D"/>
    <w:rsid w:val="00130E3B"/>
    <w:rsid w:val="00131D3F"/>
    <w:rsid w:val="00131DBE"/>
    <w:rsid w:val="00131FD8"/>
    <w:rsid w:val="00132947"/>
    <w:rsid w:val="00133D22"/>
    <w:rsid w:val="00133E06"/>
    <w:rsid w:val="001340A3"/>
    <w:rsid w:val="001342AF"/>
    <w:rsid w:val="00135184"/>
    <w:rsid w:val="001352AD"/>
    <w:rsid w:val="00135863"/>
    <w:rsid w:val="00135C1F"/>
    <w:rsid w:val="00135F15"/>
    <w:rsid w:val="0013764C"/>
    <w:rsid w:val="00137C28"/>
    <w:rsid w:val="001406EB"/>
    <w:rsid w:val="00140CA8"/>
    <w:rsid w:val="00141524"/>
    <w:rsid w:val="00141666"/>
    <w:rsid w:val="00141FB9"/>
    <w:rsid w:val="0014215F"/>
    <w:rsid w:val="00142BBA"/>
    <w:rsid w:val="0014409C"/>
    <w:rsid w:val="00144A5E"/>
    <w:rsid w:val="00144CD9"/>
    <w:rsid w:val="00144D48"/>
    <w:rsid w:val="00144E9D"/>
    <w:rsid w:val="00144ED9"/>
    <w:rsid w:val="00144EE7"/>
    <w:rsid w:val="00145936"/>
    <w:rsid w:val="00145C4B"/>
    <w:rsid w:val="00145D8A"/>
    <w:rsid w:val="00145E8F"/>
    <w:rsid w:val="00146D18"/>
    <w:rsid w:val="0014744D"/>
    <w:rsid w:val="00147BB1"/>
    <w:rsid w:val="00151FFA"/>
    <w:rsid w:val="00152D80"/>
    <w:rsid w:val="00153173"/>
    <w:rsid w:val="001531F6"/>
    <w:rsid w:val="0015351B"/>
    <w:rsid w:val="00153637"/>
    <w:rsid w:val="001543AA"/>
    <w:rsid w:val="00154CEF"/>
    <w:rsid w:val="00156392"/>
    <w:rsid w:val="00156548"/>
    <w:rsid w:val="00156AB3"/>
    <w:rsid w:val="00157003"/>
    <w:rsid w:val="001570B1"/>
    <w:rsid w:val="00157894"/>
    <w:rsid w:val="00157C47"/>
    <w:rsid w:val="00161C38"/>
    <w:rsid w:val="00161CF4"/>
    <w:rsid w:val="00162959"/>
    <w:rsid w:val="00163C9D"/>
    <w:rsid w:val="00164C75"/>
    <w:rsid w:val="00164E32"/>
    <w:rsid w:val="00165279"/>
    <w:rsid w:val="00165A3E"/>
    <w:rsid w:val="001668DB"/>
    <w:rsid w:val="001673F0"/>
    <w:rsid w:val="00167BC9"/>
    <w:rsid w:val="00167F1D"/>
    <w:rsid w:val="001707B7"/>
    <w:rsid w:val="00170D96"/>
    <w:rsid w:val="00171190"/>
    <w:rsid w:val="00171E79"/>
    <w:rsid w:val="00171EC9"/>
    <w:rsid w:val="0017265F"/>
    <w:rsid w:val="00172973"/>
    <w:rsid w:val="001737BF"/>
    <w:rsid w:val="00173E1A"/>
    <w:rsid w:val="0017401D"/>
    <w:rsid w:val="001753D8"/>
    <w:rsid w:val="00175E1C"/>
    <w:rsid w:val="00176B86"/>
    <w:rsid w:val="00176BD5"/>
    <w:rsid w:val="0017713E"/>
    <w:rsid w:val="00177987"/>
    <w:rsid w:val="00177A1A"/>
    <w:rsid w:val="00177EFD"/>
    <w:rsid w:val="00180006"/>
    <w:rsid w:val="001801CD"/>
    <w:rsid w:val="0018033D"/>
    <w:rsid w:val="00180BB9"/>
    <w:rsid w:val="00180CDB"/>
    <w:rsid w:val="001821E1"/>
    <w:rsid w:val="00182CF8"/>
    <w:rsid w:val="001834CB"/>
    <w:rsid w:val="0018390A"/>
    <w:rsid w:val="00185790"/>
    <w:rsid w:val="00185C1F"/>
    <w:rsid w:val="00186867"/>
    <w:rsid w:val="00186E3D"/>
    <w:rsid w:val="00187039"/>
    <w:rsid w:val="00187839"/>
    <w:rsid w:val="001901BA"/>
    <w:rsid w:val="001907FA"/>
    <w:rsid w:val="00190D45"/>
    <w:rsid w:val="001911DB"/>
    <w:rsid w:val="001912A2"/>
    <w:rsid w:val="001918CA"/>
    <w:rsid w:val="001926E1"/>
    <w:rsid w:val="00192DA0"/>
    <w:rsid w:val="00193CD2"/>
    <w:rsid w:val="00194065"/>
    <w:rsid w:val="0019427E"/>
    <w:rsid w:val="00194362"/>
    <w:rsid w:val="001951B4"/>
    <w:rsid w:val="00195205"/>
    <w:rsid w:val="00195D6C"/>
    <w:rsid w:val="001965E6"/>
    <w:rsid w:val="00196B19"/>
    <w:rsid w:val="0019703E"/>
    <w:rsid w:val="001973F5"/>
    <w:rsid w:val="00197AD9"/>
    <w:rsid w:val="001A031F"/>
    <w:rsid w:val="001A12C6"/>
    <w:rsid w:val="001A1588"/>
    <w:rsid w:val="001A215A"/>
    <w:rsid w:val="001A257F"/>
    <w:rsid w:val="001A2A7A"/>
    <w:rsid w:val="001A3AB1"/>
    <w:rsid w:val="001A3C10"/>
    <w:rsid w:val="001A4016"/>
    <w:rsid w:val="001A404A"/>
    <w:rsid w:val="001A47F1"/>
    <w:rsid w:val="001A480F"/>
    <w:rsid w:val="001A48A8"/>
    <w:rsid w:val="001A5F4A"/>
    <w:rsid w:val="001A647A"/>
    <w:rsid w:val="001A647C"/>
    <w:rsid w:val="001A6928"/>
    <w:rsid w:val="001A79BA"/>
    <w:rsid w:val="001A7A16"/>
    <w:rsid w:val="001A7B74"/>
    <w:rsid w:val="001B09C6"/>
    <w:rsid w:val="001B0AAA"/>
    <w:rsid w:val="001B0E62"/>
    <w:rsid w:val="001B0F50"/>
    <w:rsid w:val="001B12E1"/>
    <w:rsid w:val="001B1B68"/>
    <w:rsid w:val="001B1BE4"/>
    <w:rsid w:val="001B1EED"/>
    <w:rsid w:val="001B2DF1"/>
    <w:rsid w:val="001B32F6"/>
    <w:rsid w:val="001B370A"/>
    <w:rsid w:val="001B3957"/>
    <w:rsid w:val="001B46D3"/>
    <w:rsid w:val="001B5BF6"/>
    <w:rsid w:val="001B6132"/>
    <w:rsid w:val="001B6212"/>
    <w:rsid w:val="001B6927"/>
    <w:rsid w:val="001B6E46"/>
    <w:rsid w:val="001B77F1"/>
    <w:rsid w:val="001B7B61"/>
    <w:rsid w:val="001B7CAC"/>
    <w:rsid w:val="001B7FC3"/>
    <w:rsid w:val="001C068B"/>
    <w:rsid w:val="001C0B9C"/>
    <w:rsid w:val="001C0E17"/>
    <w:rsid w:val="001C1006"/>
    <w:rsid w:val="001C2360"/>
    <w:rsid w:val="001C26F2"/>
    <w:rsid w:val="001C2A54"/>
    <w:rsid w:val="001C3083"/>
    <w:rsid w:val="001C36B3"/>
    <w:rsid w:val="001C37A6"/>
    <w:rsid w:val="001C55D1"/>
    <w:rsid w:val="001C57CD"/>
    <w:rsid w:val="001C6586"/>
    <w:rsid w:val="001C65CE"/>
    <w:rsid w:val="001C66B4"/>
    <w:rsid w:val="001C72F7"/>
    <w:rsid w:val="001C7634"/>
    <w:rsid w:val="001C7D24"/>
    <w:rsid w:val="001C7F8B"/>
    <w:rsid w:val="001D0978"/>
    <w:rsid w:val="001D0C7D"/>
    <w:rsid w:val="001D1887"/>
    <w:rsid w:val="001D26DF"/>
    <w:rsid w:val="001D29AC"/>
    <w:rsid w:val="001D2FC8"/>
    <w:rsid w:val="001D2FE8"/>
    <w:rsid w:val="001D36AC"/>
    <w:rsid w:val="001D3C08"/>
    <w:rsid w:val="001D422F"/>
    <w:rsid w:val="001D54B7"/>
    <w:rsid w:val="001D59B4"/>
    <w:rsid w:val="001D61F9"/>
    <w:rsid w:val="001D71C2"/>
    <w:rsid w:val="001D78F4"/>
    <w:rsid w:val="001E01BB"/>
    <w:rsid w:val="001E0842"/>
    <w:rsid w:val="001E29DA"/>
    <w:rsid w:val="001E3229"/>
    <w:rsid w:val="001E3CE1"/>
    <w:rsid w:val="001E3D01"/>
    <w:rsid w:val="001E4297"/>
    <w:rsid w:val="001E4460"/>
    <w:rsid w:val="001E7748"/>
    <w:rsid w:val="001E7863"/>
    <w:rsid w:val="001F05CB"/>
    <w:rsid w:val="001F0867"/>
    <w:rsid w:val="001F1133"/>
    <w:rsid w:val="001F1A1A"/>
    <w:rsid w:val="001F2395"/>
    <w:rsid w:val="001F3C33"/>
    <w:rsid w:val="001F404C"/>
    <w:rsid w:val="001F4407"/>
    <w:rsid w:val="001F44C0"/>
    <w:rsid w:val="001F49F9"/>
    <w:rsid w:val="001F5566"/>
    <w:rsid w:val="001F57A1"/>
    <w:rsid w:val="001F6195"/>
    <w:rsid w:val="001F79ED"/>
    <w:rsid w:val="001F7FBD"/>
    <w:rsid w:val="00200367"/>
    <w:rsid w:val="00200C3E"/>
    <w:rsid w:val="00200EE0"/>
    <w:rsid w:val="00201A7D"/>
    <w:rsid w:val="00201B28"/>
    <w:rsid w:val="00201BF8"/>
    <w:rsid w:val="00202481"/>
    <w:rsid w:val="0020252B"/>
    <w:rsid w:val="00202C43"/>
    <w:rsid w:val="00202F58"/>
    <w:rsid w:val="002033BE"/>
    <w:rsid w:val="002036CA"/>
    <w:rsid w:val="0020375B"/>
    <w:rsid w:val="00203C03"/>
    <w:rsid w:val="0020493A"/>
    <w:rsid w:val="002057A2"/>
    <w:rsid w:val="00205E44"/>
    <w:rsid w:val="002065D4"/>
    <w:rsid w:val="00206651"/>
    <w:rsid w:val="002071D2"/>
    <w:rsid w:val="00207F6A"/>
    <w:rsid w:val="00210C2B"/>
    <w:rsid w:val="00211905"/>
    <w:rsid w:val="00212635"/>
    <w:rsid w:val="002126FE"/>
    <w:rsid w:val="0021361E"/>
    <w:rsid w:val="00214097"/>
    <w:rsid w:val="00214CAA"/>
    <w:rsid w:val="00215097"/>
    <w:rsid w:val="002159FE"/>
    <w:rsid w:val="00215B2C"/>
    <w:rsid w:val="00215B33"/>
    <w:rsid w:val="00215E0E"/>
    <w:rsid w:val="002163E8"/>
    <w:rsid w:val="00216DD6"/>
    <w:rsid w:val="00217AEF"/>
    <w:rsid w:val="00217B80"/>
    <w:rsid w:val="00220F80"/>
    <w:rsid w:val="002224EC"/>
    <w:rsid w:val="002235E7"/>
    <w:rsid w:val="00223BC5"/>
    <w:rsid w:val="0022428D"/>
    <w:rsid w:val="002243E4"/>
    <w:rsid w:val="002250C5"/>
    <w:rsid w:val="00225404"/>
    <w:rsid w:val="00225669"/>
    <w:rsid w:val="00227C51"/>
    <w:rsid w:val="00230373"/>
    <w:rsid w:val="002305E4"/>
    <w:rsid w:val="00230C54"/>
    <w:rsid w:val="00232A92"/>
    <w:rsid w:val="0023340D"/>
    <w:rsid w:val="002334EC"/>
    <w:rsid w:val="00233E5F"/>
    <w:rsid w:val="0023410C"/>
    <w:rsid w:val="00234464"/>
    <w:rsid w:val="00234921"/>
    <w:rsid w:val="00234B60"/>
    <w:rsid w:val="00234D5A"/>
    <w:rsid w:val="00234E43"/>
    <w:rsid w:val="00234F59"/>
    <w:rsid w:val="00235AC3"/>
    <w:rsid w:val="0023656E"/>
    <w:rsid w:val="002366A8"/>
    <w:rsid w:val="00236ABF"/>
    <w:rsid w:val="00236F8A"/>
    <w:rsid w:val="00237511"/>
    <w:rsid w:val="00237C55"/>
    <w:rsid w:val="00237E34"/>
    <w:rsid w:val="00237F7A"/>
    <w:rsid w:val="00240592"/>
    <w:rsid w:val="00241CEE"/>
    <w:rsid w:val="002429E9"/>
    <w:rsid w:val="00242A93"/>
    <w:rsid w:val="002438DF"/>
    <w:rsid w:val="00243F76"/>
    <w:rsid w:val="00244F83"/>
    <w:rsid w:val="00245228"/>
    <w:rsid w:val="00245352"/>
    <w:rsid w:val="00245B94"/>
    <w:rsid w:val="002466CB"/>
    <w:rsid w:val="00246738"/>
    <w:rsid w:val="00246BC0"/>
    <w:rsid w:val="00246D3D"/>
    <w:rsid w:val="002471F7"/>
    <w:rsid w:val="00247407"/>
    <w:rsid w:val="00250752"/>
    <w:rsid w:val="00250B81"/>
    <w:rsid w:val="002510BB"/>
    <w:rsid w:val="002510E5"/>
    <w:rsid w:val="00252E9A"/>
    <w:rsid w:val="0025408F"/>
    <w:rsid w:val="002542BA"/>
    <w:rsid w:val="0025438F"/>
    <w:rsid w:val="00254CBC"/>
    <w:rsid w:val="00254D8A"/>
    <w:rsid w:val="00254E34"/>
    <w:rsid w:val="0025613D"/>
    <w:rsid w:val="00256A36"/>
    <w:rsid w:val="00256C42"/>
    <w:rsid w:val="0025763D"/>
    <w:rsid w:val="00257E52"/>
    <w:rsid w:val="00257E7D"/>
    <w:rsid w:val="00260677"/>
    <w:rsid w:val="00262981"/>
    <w:rsid w:val="00262B37"/>
    <w:rsid w:val="002631A3"/>
    <w:rsid w:val="00263935"/>
    <w:rsid w:val="00263A32"/>
    <w:rsid w:val="002649A1"/>
    <w:rsid w:val="00264C1E"/>
    <w:rsid w:val="00264DA7"/>
    <w:rsid w:val="00265897"/>
    <w:rsid w:val="00266489"/>
    <w:rsid w:val="002664E1"/>
    <w:rsid w:val="0026677E"/>
    <w:rsid w:val="00270788"/>
    <w:rsid w:val="00270A88"/>
    <w:rsid w:val="002710DD"/>
    <w:rsid w:val="002718AA"/>
    <w:rsid w:val="00271E4F"/>
    <w:rsid w:val="00272F1D"/>
    <w:rsid w:val="002734D8"/>
    <w:rsid w:val="00273CCE"/>
    <w:rsid w:val="0027402A"/>
    <w:rsid w:val="00275262"/>
    <w:rsid w:val="00275EAD"/>
    <w:rsid w:val="00275F6C"/>
    <w:rsid w:val="002762AA"/>
    <w:rsid w:val="00276AA9"/>
    <w:rsid w:val="00276E09"/>
    <w:rsid w:val="00277B2D"/>
    <w:rsid w:val="0028014E"/>
    <w:rsid w:val="00280CAC"/>
    <w:rsid w:val="00280FA2"/>
    <w:rsid w:val="0028147F"/>
    <w:rsid w:val="00281962"/>
    <w:rsid w:val="00281BBE"/>
    <w:rsid w:val="00281E3B"/>
    <w:rsid w:val="002825AA"/>
    <w:rsid w:val="00282AF8"/>
    <w:rsid w:val="00282EE7"/>
    <w:rsid w:val="00282F49"/>
    <w:rsid w:val="002844B6"/>
    <w:rsid w:val="00285439"/>
    <w:rsid w:val="002860B0"/>
    <w:rsid w:val="00286A23"/>
    <w:rsid w:val="00286E32"/>
    <w:rsid w:val="00287107"/>
    <w:rsid w:val="002878C5"/>
    <w:rsid w:val="0029051E"/>
    <w:rsid w:val="002911EC"/>
    <w:rsid w:val="002919D8"/>
    <w:rsid w:val="002937DD"/>
    <w:rsid w:val="002942B9"/>
    <w:rsid w:val="002943CD"/>
    <w:rsid w:val="002946D8"/>
    <w:rsid w:val="00295B1B"/>
    <w:rsid w:val="00295C6C"/>
    <w:rsid w:val="00295F8F"/>
    <w:rsid w:val="00296F84"/>
    <w:rsid w:val="002A0392"/>
    <w:rsid w:val="002A0601"/>
    <w:rsid w:val="002A1181"/>
    <w:rsid w:val="002A148D"/>
    <w:rsid w:val="002A1AED"/>
    <w:rsid w:val="002A1C8F"/>
    <w:rsid w:val="002A2028"/>
    <w:rsid w:val="002A2B25"/>
    <w:rsid w:val="002A2CF1"/>
    <w:rsid w:val="002A3117"/>
    <w:rsid w:val="002A396D"/>
    <w:rsid w:val="002A3E97"/>
    <w:rsid w:val="002A539D"/>
    <w:rsid w:val="002A5984"/>
    <w:rsid w:val="002A5A66"/>
    <w:rsid w:val="002A6388"/>
    <w:rsid w:val="002A63B4"/>
    <w:rsid w:val="002A64E1"/>
    <w:rsid w:val="002A65F7"/>
    <w:rsid w:val="002A6D65"/>
    <w:rsid w:val="002A70CF"/>
    <w:rsid w:val="002A71BC"/>
    <w:rsid w:val="002A78F2"/>
    <w:rsid w:val="002A7E83"/>
    <w:rsid w:val="002B13CB"/>
    <w:rsid w:val="002B1AF5"/>
    <w:rsid w:val="002B1BF6"/>
    <w:rsid w:val="002B2625"/>
    <w:rsid w:val="002B28B7"/>
    <w:rsid w:val="002B31BA"/>
    <w:rsid w:val="002B3A6F"/>
    <w:rsid w:val="002B4117"/>
    <w:rsid w:val="002B4532"/>
    <w:rsid w:val="002B45DF"/>
    <w:rsid w:val="002B5336"/>
    <w:rsid w:val="002B6048"/>
    <w:rsid w:val="002B6F41"/>
    <w:rsid w:val="002C0479"/>
    <w:rsid w:val="002C05A3"/>
    <w:rsid w:val="002C17ED"/>
    <w:rsid w:val="002C1D9A"/>
    <w:rsid w:val="002C2AE8"/>
    <w:rsid w:val="002C359C"/>
    <w:rsid w:val="002C3BD4"/>
    <w:rsid w:val="002C4C44"/>
    <w:rsid w:val="002C4EE1"/>
    <w:rsid w:val="002C5253"/>
    <w:rsid w:val="002C648E"/>
    <w:rsid w:val="002C7146"/>
    <w:rsid w:val="002C7281"/>
    <w:rsid w:val="002C793A"/>
    <w:rsid w:val="002D20E2"/>
    <w:rsid w:val="002D279F"/>
    <w:rsid w:val="002D2A41"/>
    <w:rsid w:val="002D2CD8"/>
    <w:rsid w:val="002D2DAB"/>
    <w:rsid w:val="002D46FD"/>
    <w:rsid w:val="002D5E20"/>
    <w:rsid w:val="002D64F4"/>
    <w:rsid w:val="002D6581"/>
    <w:rsid w:val="002D6717"/>
    <w:rsid w:val="002D706B"/>
    <w:rsid w:val="002D74A4"/>
    <w:rsid w:val="002D75E3"/>
    <w:rsid w:val="002D791C"/>
    <w:rsid w:val="002D7D5B"/>
    <w:rsid w:val="002E004B"/>
    <w:rsid w:val="002E014F"/>
    <w:rsid w:val="002E02BC"/>
    <w:rsid w:val="002E0655"/>
    <w:rsid w:val="002E0749"/>
    <w:rsid w:val="002E1FEC"/>
    <w:rsid w:val="002E2420"/>
    <w:rsid w:val="002E2E03"/>
    <w:rsid w:val="002E2EC8"/>
    <w:rsid w:val="002E3BEA"/>
    <w:rsid w:val="002E428E"/>
    <w:rsid w:val="002E42AF"/>
    <w:rsid w:val="002E4AC3"/>
    <w:rsid w:val="002E6894"/>
    <w:rsid w:val="002E6B25"/>
    <w:rsid w:val="002E6BB3"/>
    <w:rsid w:val="002E6E3E"/>
    <w:rsid w:val="002E755F"/>
    <w:rsid w:val="002F02E0"/>
    <w:rsid w:val="002F0A94"/>
    <w:rsid w:val="002F0E2F"/>
    <w:rsid w:val="002F105A"/>
    <w:rsid w:val="002F159B"/>
    <w:rsid w:val="002F26FB"/>
    <w:rsid w:val="002F33D9"/>
    <w:rsid w:val="002F3648"/>
    <w:rsid w:val="002F3A0F"/>
    <w:rsid w:val="002F3D93"/>
    <w:rsid w:val="002F3F58"/>
    <w:rsid w:val="002F46DC"/>
    <w:rsid w:val="002F4708"/>
    <w:rsid w:val="002F486D"/>
    <w:rsid w:val="002F5649"/>
    <w:rsid w:val="002F591D"/>
    <w:rsid w:val="002F5A68"/>
    <w:rsid w:val="002F66C3"/>
    <w:rsid w:val="00300238"/>
    <w:rsid w:val="00300A99"/>
    <w:rsid w:val="0030113B"/>
    <w:rsid w:val="00301A3C"/>
    <w:rsid w:val="00301B8F"/>
    <w:rsid w:val="00301C71"/>
    <w:rsid w:val="003021E2"/>
    <w:rsid w:val="003029EC"/>
    <w:rsid w:val="00303587"/>
    <w:rsid w:val="003038D0"/>
    <w:rsid w:val="00303A53"/>
    <w:rsid w:val="003041FD"/>
    <w:rsid w:val="00304DDF"/>
    <w:rsid w:val="003055A3"/>
    <w:rsid w:val="00305650"/>
    <w:rsid w:val="00305F31"/>
    <w:rsid w:val="003063D1"/>
    <w:rsid w:val="00306468"/>
    <w:rsid w:val="00306CC4"/>
    <w:rsid w:val="00307503"/>
    <w:rsid w:val="003107D4"/>
    <w:rsid w:val="00310925"/>
    <w:rsid w:val="00311B13"/>
    <w:rsid w:val="00312182"/>
    <w:rsid w:val="00312DE7"/>
    <w:rsid w:val="00312F1F"/>
    <w:rsid w:val="00313285"/>
    <w:rsid w:val="003135A2"/>
    <w:rsid w:val="0031381D"/>
    <w:rsid w:val="00313FCF"/>
    <w:rsid w:val="00314F83"/>
    <w:rsid w:val="00314F9D"/>
    <w:rsid w:val="003150CF"/>
    <w:rsid w:val="00315C43"/>
    <w:rsid w:val="003160E6"/>
    <w:rsid w:val="0031611E"/>
    <w:rsid w:val="00316BA1"/>
    <w:rsid w:val="0031756D"/>
    <w:rsid w:val="00320796"/>
    <w:rsid w:val="0032097A"/>
    <w:rsid w:val="00322622"/>
    <w:rsid w:val="003231C6"/>
    <w:rsid w:val="00323A6B"/>
    <w:rsid w:val="00323BC2"/>
    <w:rsid w:val="00323E64"/>
    <w:rsid w:val="00323EA0"/>
    <w:rsid w:val="00324410"/>
    <w:rsid w:val="00324A54"/>
    <w:rsid w:val="00324D7F"/>
    <w:rsid w:val="00325EF3"/>
    <w:rsid w:val="00326E4B"/>
    <w:rsid w:val="00327118"/>
    <w:rsid w:val="00327735"/>
    <w:rsid w:val="00327B64"/>
    <w:rsid w:val="00327FF2"/>
    <w:rsid w:val="00330296"/>
    <w:rsid w:val="00331065"/>
    <w:rsid w:val="00332826"/>
    <w:rsid w:val="0033318C"/>
    <w:rsid w:val="003338D7"/>
    <w:rsid w:val="00333F50"/>
    <w:rsid w:val="00334D33"/>
    <w:rsid w:val="00334F99"/>
    <w:rsid w:val="003353B6"/>
    <w:rsid w:val="0033541B"/>
    <w:rsid w:val="00335806"/>
    <w:rsid w:val="003363AA"/>
    <w:rsid w:val="00336949"/>
    <w:rsid w:val="003373EB"/>
    <w:rsid w:val="00337805"/>
    <w:rsid w:val="003379C4"/>
    <w:rsid w:val="003402CC"/>
    <w:rsid w:val="00340588"/>
    <w:rsid w:val="003409F5"/>
    <w:rsid w:val="00340E05"/>
    <w:rsid w:val="00340F69"/>
    <w:rsid w:val="00341053"/>
    <w:rsid w:val="003417B3"/>
    <w:rsid w:val="003429C0"/>
    <w:rsid w:val="00342C57"/>
    <w:rsid w:val="00342EC1"/>
    <w:rsid w:val="00343050"/>
    <w:rsid w:val="003442DF"/>
    <w:rsid w:val="00344781"/>
    <w:rsid w:val="003447AA"/>
    <w:rsid w:val="003448F1"/>
    <w:rsid w:val="00344918"/>
    <w:rsid w:val="003459D7"/>
    <w:rsid w:val="003467EF"/>
    <w:rsid w:val="003469DA"/>
    <w:rsid w:val="003473D2"/>
    <w:rsid w:val="003508FD"/>
    <w:rsid w:val="00350A1A"/>
    <w:rsid w:val="003519C5"/>
    <w:rsid w:val="00352060"/>
    <w:rsid w:val="0035235B"/>
    <w:rsid w:val="00354964"/>
    <w:rsid w:val="00354CC4"/>
    <w:rsid w:val="00354F27"/>
    <w:rsid w:val="00355A66"/>
    <w:rsid w:val="00355D19"/>
    <w:rsid w:val="003568CA"/>
    <w:rsid w:val="003569D5"/>
    <w:rsid w:val="00357342"/>
    <w:rsid w:val="0035785A"/>
    <w:rsid w:val="00357B16"/>
    <w:rsid w:val="00357FD0"/>
    <w:rsid w:val="00360B6F"/>
    <w:rsid w:val="00360C3E"/>
    <w:rsid w:val="003619EB"/>
    <w:rsid w:val="00361F16"/>
    <w:rsid w:val="003621F4"/>
    <w:rsid w:val="003633ED"/>
    <w:rsid w:val="003639AC"/>
    <w:rsid w:val="00363DA4"/>
    <w:rsid w:val="00363EDE"/>
    <w:rsid w:val="003646CC"/>
    <w:rsid w:val="003663ED"/>
    <w:rsid w:val="00366A9E"/>
    <w:rsid w:val="00367845"/>
    <w:rsid w:val="00367D5D"/>
    <w:rsid w:val="00367D69"/>
    <w:rsid w:val="00370096"/>
    <w:rsid w:val="00371D66"/>
    <w:rsid w:val="003722D2"/>
    <w:rsid w:val="00372343"/>
    <w:rsid w:val="00373362"/>
    <w:rsid w:val="00373F47"/>
    <w:rsid w:val="00375119"/>
    <w:rsid w:val="003762B0"/>
    <w:rsid w:val="00377119"/>
    <w:rsid w:val="00377609"/>
    <w:rsid w:val="003776F8"/>
    <w:rsid w:val="00377E6C"/>
    <w:rsid w:val="00380410"/>
    <w:rsid w:val="003809D2"/>
    <w:rsid w:val="00380F49"/>
    <w:rsid w:val="00382292"/>
    <w:rsid w:val="00382616"/>
    <w:rsid w:val="003827B7"/>
    <w:rsid w:val="003834F4"/>
    <w:rsid w:val="00383E9B"/>
    <w:rsid w:val="0038410E"/>
    <w:rsid w:val="00384BB1"/>
    <w:rsid w:val="003876F6"/>
    <w:rsid w:val="00387B5A"/>
    <w:rsid w:val="00390B89"/>
    <w:rsid w:val="0039183F"/>
    <w:rsid w:val="00391C5F"/>
    <w:rsid w:val="00392146"/>
    <w:rsid w:val="003925C0"/>
    <w:rsid w:val="00392940"/>
    <w:rsid w:val="00392D12"/>
    <w:rsid w:val="00392E18"/>
    <w:rsid w:val="00393FBB"/>
    <w:rsid w:val="003941BD"/>
    <w:rsid w:val="003942ED"/>
    <w:rsid w:val="003945B5"/>
    <w:rsid w:val="00394F7D"/>
    <w:rsid w:val="00395D07"/>
    <w:rsid w:val="00396864"/>
    <w:rsid w:val="00397005"/>
    <w:rsid w:val="003974EC"/>
    <w:rsid w:val="00397B61"/>
    <w:rsid w:val="00397E43"/>
    <w:rsid w:val="003A106C"/>
    <w:rsid w:val="003A1096"/>
    <w:rsid w:val="003A13BF"/>
    <w:rsid w:val="003A1761"/>
    <w:rsid w:val="003A1AE1"/>
    <w:rsid w:val="003A1D47"/>
    <w:rsid w:val="003A312D"/>
    <w:rsid w:val="003A408B"/>
    <w:rsid w:val="003A42E1"/>
    <w:rsid w:val="003A43D4"/>
    <w:rsid w:val="003A4779"/>
    <w:rsid w:val="003A4E33"/>
    <w:rsid w:val="003A4FDB"/>
    <w:rsid w:val="003A5883"/>
    <w:rsid w:val="003A62E8"/>
    <w:rsid w:val="003A6311"/>
    <w:rsid w:val="003A6C29"/>
    <w:rsid w:val="003A7D06"/>
    <w:rsid w:val="003B046F"/>
    <w:rsid w:val="003B0544"/>
    <w:rsid w:val="003B0A75"/>
    <w:rsid w:val="003B13A6"/>
    <w:rsid w:val="003B1C1A"/>
    <w:rsid w:val="003B224D"/>
    <w:rsid w:val="003B296E"/>
    <w:rsid w:val="003B31C5"/>
    <w:rsid w:val="003B36E8"/>
    <w:rsid w:val="003B3A84"/>
    <w:rsid w:val="003B3B35"/>
    <w:rsid w:val="003B3B43"/>
    <w:rsid w:val="003B3E83"/>
    <w:rsid w:val="003B467D"/>
    <w:rsid w:val="003B5812"/>
    <w:rsid w:val="003B5F51"/>
    <w:rsid w:val="003B6066"/>
    <w:rsid w:val="003B6B11"/>
    <w:rsid w:val="003B7522"/>
    <w:rsid w:val="003C041D"/>
    <w:rsid w:val="003C0456"/>
    <w:rsid w:val="003C1564"/>
    <w:rsid w:val="003C16B8"/>
    <w:rsid w:val="003C1BB1"/>
    <w:rsid w:val="003C2598"/>
    <w:rsid w:val="003C31FA"/>
    <w:rsid w:val="003C3495"/>
    <w:rsid w:val="003C36BB"/>
    <w:rsid w:val="003C40E2"/>
    <w:rsid w:val="003C4673"/>
    <w:rsid w:val="003C48CF"/>
    <w:rsid w:val="003C52E2"/>
    <w:rsid w:val="003C6D28"/>
    <w:rsid w:val="003C7687"/>
    <w:rsid w:val="003C76B6"/>
    <w:rsid w:val="003C7E6B"/>
    <w:rsid w:val="003D05D8"/>
    <w:rsid w:val="003D0819"/>
    <w:rsid w:val="003D0E0E"/>
    <w:rsid w:val="003D15A1"/>
    <w:rsid w:val="003D2167"/>
    <w:rsid w:val="003D238F"/>
    <w:rsid w:val="003D2787"/>
    <w:rsid w:val="003D2B5D"/>
    <w:rsid w:val="003D32AB"/>
    <w:rsid w:val="003D3F82"/>
    <w:rsid w:val="003D50F8"/>
    <w:rsid w:val="003D5464"/>
    <w:rsid w:val="003D5E63"/>
    <w:rsid w:val="003D6195"/>
    <w:rsid w:val="003D741F"/>
    <w:rsid w:val="003D7604"/>
    <w:rsid w:val="003E0067"/>
    <w:rsid w:val="003E0BE3"/>
    <w:rsid w:val="003E1055"/>
    <w:rsid w:val="003E1917"/>
    <w:rsid w:val="003E1C5B"/>
    <w:rsid w:val="003E1C7F"/>
    <w:rsid w:val="003E1CE5"/>
    <w:rsid w:val="003E2A0D"/>
    <w:rsid w:val="003E3163"/>
    <w:rsid w:val="003E398B"/>
    <w:rsid w:val="003E3CF7"/>
    <w:rsid w:val="003E3D83"/>
    <w:rsid w:val="003E414A"/>
    <w:rsid w:val="003E46F8"/>
    <w:rsid w:val="003E4E3C"/>
    <w:rsid w:val="003E4EC2"/>
    <w:rsid w:val="003E4F71"/>
    <w:rsid w:val="003E5583"/>
    <w:rsid w:val="003E58B8"/>
    <w:rsid w:val="003E59C2"/>
    <w:rsid w:val="003E6A96"/>
    <w:rsid w:val="003E756E"/>
    <w:rsid w:val="003E7A58"/>
    <w:rsid w:val="003E7C28"/>
    <w:rsid w:val="003F0278"/>
    <w:rsid w:val="003F070B"/>
    <w:rsid w:val="003F106A"/>
    <w:rsid w:val="003F255B"/>
    <w:rsid w:val="003F4150"/>
    <w:rsid w:val="003F4156"/>
    <w:rsid w:val="003F5298"/>
    <w:rsid w:val="003F5715"/>
    <w:rsid w:val="003F57E4"/>
    <w:rsid w:val="003F6AF1"/>
    <w:rsid w:val="003F7391"/>
    <w:rsid w:val="003F7638"/>
    <w:rsid w:val="003F7F10"/>
    <w:rsid w:val="00400A15"/>
    <w:rsid w:val="004020EC"/>
    <w:rsid w:val="004021A9"/>
    <w:rsid w:val="00402D8A"/>
    <w:rsid w:val="0040324A"/>
    <w:rsid w:val="0040331B"/>
    <w:rsid w:val="00403CBC"/>
    <w:rsid w:val="00404AA1"/>
    <w:rsid w:val="0040536B"/>
    <w:rsid w:val="00405B9B"/>
    <w:rsid w:val="00406C24"/>
    <w:rsid w:val="00406F9F"/>
    <w:rsid w:val="0040714E"/>
    <w:rsid w:val="004079F0"/>
    <w:rsid w:val="00407B66"/>
    <w:rsid w:val="00410E55"/>
    <w:rsid w:val="00412DF6"/>
    <w:rsid w:val="00413547"/>
    <w:rsid w:val="00413574"/>
    <w:rsid w:val="004144E7"/>
    <w:rsid w:val="004150BB"/>
    <w:rsid w:val="0041596B"/>
    <w:rsid w:val="004159F4"/>
    <w:rsid w:val="00415E57"/>
    <w:rsid w:val="0041628D"/>
    <w:rsid w:val="0041694E"/>
    <w:rsid w:val="00416F04"/>
    <w:rsid w:val="004179EA"/>
    <w:rsid w:val="00420F9E"/>
    <w:rsid w:val="0042130D"/>
    <w:rsid w:val="00421483"/>
    <w:rsid w:val="00421BC2"/>
    <w:rsid w:val="00421E3E"/>
    <w:rsid w:val="00422557"/>
    <w:rsid w:val="004228EB"/>
    <w:rsid w:val="00422D56"/>
    <w:rsid w:val="00422E7E"/>
    <w:rsid w:val="004231CC"/>
    <w:rsid w:val="004234D8"/>
    <w:rsid w:val="0042351D"/>
    <w:rsid w:val="0042360A"/>
    <w:rsid w:val="00423CCB"/>
    <w:rsid w:val="00424BAF"/>
    <w:rsid w:val="00425BB1"/>
    <w:rsid w:val="00425BE2"/>
    <w:rsid w:val="00426133"/>
    <w:rsid w:val="004261C6"/>
    <w:rsid w:val="00426531"/>
    <w:rsid w:val="004266FC"/>
    <w:rsid w:val="00427A12"/>
    <w:rsid w:val="00430088"/>
    <w:rsid w:val="00430184"/>
    <w:rsid w:val="004302F1"/>
    <w:rsid w:val="00430897"/>
    <w:rsid w:val="00431167"/>
    <w:rsid w:val="00431834"/>
    <w:rsid w:val="00431C33"/>
    <w:rsid w:val="00431E22"/>
    <w:rsid w:val="004326E6"/>
    <w:rsid w:val="00432774"/>
    <w:rsid w:val="00432A42"/>
    <w:rsid w:val="00432E0B"/>
    <w:rsid w:val="00432EBB"/>
    <w:rsid w:val="0043346E"/>
    <w:rsid w:val="0043367A"/>
    <w:rsid w:val="0043379D"/>
    <w:rsid w:val="0043403B"/>
    <w:rsid w:val="00434156"/>
    <w:rsid w:val="00434274"/>
    <w:rsid w:val="004342F8"/>
    <w:rsid w:val="00434B62"/>
    <w:rsid w:val="00434E05"/>
    <w:rsid w:val="00434FEA"/>
    <w:rsid w:val="0043538E"/>
    <w:rsid w:val="0043582E"/>
    <w:rsid w:val="00435C10"/>
    <w:rsid w:val="0043688F"/>
    <w:rsid w:val="0043696D"/>
    <w:rsid w:val="00436AC3"/>
    <w:rsid w:val="00437891"/>
    <w:rsid w:val="00437B9E"/>
    <w:rsid w:val="00437C77"/>
    <w:rsid w:val="00440311"/>
    <w:rsid w:val="00441543"/>
    <w:rsid w:val="004419B9"/>
    <w:rsid w:val="00441F96"/>
    <w:rsid w:val="004422E8"/>
    <w:rsid w:val="0044231E"/>
    <w:rsid w:val="00442893"/>
    <w:rsid w:val="00442CF8"/>
    <w:rsid w:val="004432EF"/>
    <w:rsid w:val="004433F5"/>
    <w:rsid w:val="004440B2"/>
    <w:rsid w:val="00444CD2"/>
    <w:rsid w:val="004455F0"/>
    <w:rsid w:val="00445854"/>
    <w:rsid w:val="00445908"/>
    <w:rsid w:val="00445D84"/>
    <w:rsid w:val="00445E01"/>
    <w:rsid w:val="004465CD"/>
    <w:rsid w:val="00446C10"/>
    <w:rsid w:val="0044702C"/>
    <w:rsid w:val="00447C22"/>
    <w:rsid w:val="00447D6D"/>
    <w:rsid w:val="00451271"/>
    <w:rsid w:val="004529E9"/>
    <w:rsid w:val="004536FE"/>
    <w:rsid w:val="004549AA"/>
    <w:rsid w:val="00454BE9"/>
    <w:rsid w:val="004555E1"/>
    <w:rsid w:val="004555FE"/>
    <w:rsid w:val="00455681"/>
    <w:rsid w:val="00455CEA"/>
    <w:rsid w:val="00455FF8"/>
    <w:rsid w:val="004567FF"/>
    <w:rsid w:val="00456DC6"/>
    <w:rsid w:val="00457968"/>
    <w:rsid w:val="00457A33"/>
    <w:rsid w:val="004601C3"/>
    <w:rsid w:val="00460856"/>
    <w:rsid w:val="0046145B"/>
    <w:rsid w:val="004636F3"/>
    <w:rsid w:val="004637EB"/>
    <w:rsid w:val="00464387"/>
    <w:rsid w:val="00464430"/>
    <w:rsid w:val="004649FD"/>
    <w:rsid w:val="00464ED2"/>
    <w:rsid w:val="004667DE"/>
    <w:rsid w:val="00466987"/>
    <w:rsid w:val="00466F3B"/>
    <w:rsid w:val="0047026A"/>
    <w:rsid w:val="00470647"/>
    <w:rsid w:val="00470D3C"/>
    <w:rsid w:val="0047122C"/>
    <w:rsid w:val="0047132E"/>
    <w:rsid w:val="00471492"/>
    <w:rsid w:val="0047151B"/>
    <w:rsid w:val="0047177B"/>
    <w:rsid w:val="00472083"/>
    <w:rsid w:val="00473414"/>
    <w:rsid w:val="00474226"/>
    <w:rsid w:val="0047489C"/>
    <w:rsid w:val="004750E3"/>
    <w:rsid w:val="004753EC"/>
    <w:rsid w:val="004754A9"/>
    <w:rsid w:val="004754BA"/>
    <w:rsid w:val="00475A0F"/>
    <w:rsid w:val="00476A7F"/>
    <w:rsid w:val="00477FF5"/>
    <w:rsid w:val="004803AA"/>
    <w:rsid w:val="00480988"/>
    <w:rsid w:val="004816A6"/>
    <w:rsid w:val="004818BD"/>
    <w:rsid w:val="004826BA"/>
    <w:rsid w:val="00483366"/>
    <w:rsid w:val="00483D43"/>
    <w:rsid w:val="00483E81"/>
    <w:rsid w:val="00486ED7"/>
    <w:rsid w:val="00487542"/>
    <w:rsid w:val="004875FE"/>
    <w:rsid w:val="0049011A"/>
    <w:rsid w:val="00490147"/>
    <w:rsid w:val="0049023D"/>
    <w:rsid w:val="00490C53"/>
    <w:rsid w:val="004911DB"/>
    <w:rsid w:val="00491F7B"/>
    <w:rsid w:val="00492361"/>
    <w:rsid w:val="00492D69"/>
    <w:rsid w:val="00493639"/>
    <w:rsid w:val="00493900"/>
    <w:rsid w:val="004939E5"/>
    <w:rsid w:val="00493CF1"/>
    <w:rsid w:val="00494456"/>
    <w:rsid w:val="004947C8"/>
    <w:rsid w:val="00495709"/>
    <w:rsid w:val="004959CF"/>
    <w:rsid w:val="004963E7"/>
    <w:rsid w:val="004965DA"/>
    <w:rsid w:val="0049731F"/>
    <w:rsid w:val="00497AD2"/>
    <w:rsid w:val="00497BB8"/>
    <w:rsid w:val="00497E0B"/>
    <w:rsid w:val="004A02C7"/>
    <w:rsid w:val="004A05E1"/>
    <w:rsid w:val="004A0DD3"/>
    <w:rsid w:val="004A19A9"/>
    <w:rsid w:val="004A1AE3"/>
    <w:rsid w:val="004A2657"/>
    <w:rsid w:val="004A288E"/>
    <w:rsid w:val="004A30EA"/>
    <w:rsid w:val="004A43EC"/>
    <w:rsid w:val="004A43FD"/>
    <w:rsid w:val="004A4D25"/>
    <w:rsid w:val="004A51A6"/>
    <w:rsid w:val="004A5271"/>
    <w:rsid w:val="004A5496"/>
    <w:rsid w:val="004A5630"/>
    <w:rsid w:val="004A6AFB"/>
    <w:rsid w:val="004A6C0F"/>
    <w:rsid w:val="004A7190"/>
    <w:rsid w:val="004A71CA"/>
    <w:rsid w:val="004A7632"/>
    <w:rsid w:val="004A7A60"/>
    <w:rsid w:val="004A7B9E"/>
    <w:rsid w:val="004B03AF"/>
    <w:rsid w:val="004B075C"/>
    <w:rsid w:val="004B09D9"/>
    <w:rsid w:val="004B0BC1"/>
    <w:rsid w:val="004B11D9"/>
    <w:rsid w:val="004B1C69"/>
    <w:rsid w:val="004B281C"/>
    <w:rsid w:val="004B2A51"/>
    <w:rsid w:val="004B38EE"/>
    <w:rsid w:val="004B3902"/>
    <w:rsid w:val="004B3C72"/>
    <w:rsid w:val="004B4252"/>
    <w:rsid w:val="004B467C"/>
    <w:rsid w:val="004B4BEE"/>
    <w:rsid w:val="004B4CCF"/>
    <w:rsid w:val="004B5A83"/>
    <w:rsid w:val="004B60B8"/>
    <w:rsid w:val="004B67A7"/>
    <w:rsid w:val="004C007B"/>
    <w:rsid w:val="004C0200"/>
    <w:rsid w:val="004C04F9"/>
    <w:rsid w:val="004C0727"/>
    <w:rsid w:val="004C1222"/>
    <w:rsid w:val="004C1A94"/>
    <w:rsid w:val="004C1C38"/>
    <w:rsid w:val="004C1C3A"/>
    <w:rsid w:val="004C1D06"/>
    <w:rsid w:val="004C2F2A"/>
    <w:rsid w:val="004C3753"/>
    <w:rsid w:val="004C3AE3"/>
    <w:rsid w:val="004C3D87"/>
    <w:rsid w:val="004C43D3"/>
    <w:rsid w:val="004C60F4"/>
    <w:rsid w:val="004C63B9"/>
    <w:rsid w:val="004C66CD"/>
    <w:rsid w:val="004C676A"/>
    <w:rsid w:val="004C6792"/>
    <w:rsid w:val="004C708B"/>
    <w:rsid w:val="004C71A9"/>
    <w:rsid w:val="004D0139"/>
    <w:rsid w:val="004D09B6"/>
    <w:rsid w:val="004D0B8F"/>
    <w:rsid w:val="004D11D7"/>
    <w:rsid w:val="004D15FF"/>
    <w:rsid w:val="004D1DDE"/>
    <w:rsid w:val="004D2621"/>
    <w:rsid w:val="004D2A10"/>
    <w:rsid w:val="004D2ED7"/>
    <w:rsid w:val="004D3C15"/>
    <w:rsid w:val="004D4379"/>
    <w:rsid w:val="004D5A86"/>
    <w:rsid w:val="004D691B"/>
    <w:rsid w:val="004D78BC"/>
    <w:rsid w:val="004E0427"/>
    <w:rsid w:val="004E0481"/>
    <w:rsid w:val="004E0C19"/>
    <w:rsid w:val="004E0D0D"/>
    <w:rsid w:val="004E120A"/>
    <w:rsid w:val="004E13A7"/>
    <w:rsid w:val="004E15A8"/>
    <w:rsid w:val="004E1FBE"/>
    <w:rsid w:val="004E246A"/>
    <w:rsid w:val="004E330A"/>
    <w:rsid w:val="004E43CC"/>
    <w:rsid w:val="004E45BC"/>
    <w:rsid w:val="004E4994"/>
    <w:rsid w:val="004E4E2B"/>
    <w:rsid w:val="004E5933"/>
    <w:rsid w:val="004E6067"/>
    <w:rsid w:val="004E63F8"/>
    <w:rsid w:val="004E76C3"/>
    <w:rsid w:val="004E7D3E"/>
    <w:rsid w:val="004F003E"/>
    <w:rsid w:val="004F0508"/>
    <w:rsid w:val="004F1242"/>
    <w:rsid w:val="004F1386"/>
    <w:rsid w:val="004F321B"/>
    <w:rsid w:val="004F33B2"/>
    <w:rsid w:val="004F4510"/>
    <w:rsid w:val="004F5050"/>
    <w:rsid w:val="004F55DC"/>
    <w:rsid w:val="004F56B7"/>
    <w:rsid w:val="004F5ED3"/>
    <w:rsid w:val="004F6459"/>
    <w:rsid w:val="00500178"/>
    <w:rsid w:val="00502171"/>
    <w:rsid w:val="00502537"/>
    <w:rsid w:val="00503F38"/>
    <w:rsid w:val="0050515F"/>
    <w:rsid w:val="0050637B"/>
    <w:rsid w:val="0050674D"/>
    <w:rsid w:val="0050714E"/>
    <w:rsid w:val="0050758F"/>
    <w:rsid w:val="005102A5"/>
    <w:rsid w:val="00510999"/>
    <w:rsid w:val="005110BA"/>
    <w:rsid w:val="0051122E"/>
    <w:rsid w:val="005115ED"/>
    <w:rsid w:val="00511780"/>
    <w:rsid w:val="0051228F"/>
    <w:rsid w:val="00512BA3"/>
    <w:rsid w:val="0051350C"/>
    <w:rsid w:val="005135F3"/>
    <w:rsid w:val="00513A76"/>
    <w:rsid w:val="00513FF8"/>
    <w:rsid w:val="00514704"/>
    <w:rsid w:val="00515840"/>
    <w:rsid w:val="00515E4E"/>
    <w:rsid w:val="00516FD4"/>
    <w:rsid w:val="0051726D"/>
    <w:rsid w:val="00521EE6"/>
    <w:rsid w:val="005230F4"/>
    <w:rsid w:val="005239A2"/>
    <w:rsid w:val="00524112"/>
    <w:rsid w:val="0052452A"/>
    <w:rsid w:val="0052493F"/>
    <w:rsid w:val="00525BE4"/>
    <w:rsid w:val="00525CE9"/>
    <w:rsid w:val="0052654A"/>
    <w:rsid w:val="005266F6"/>
    <w:rsid w:val="0052690E"/>
    <w:rsid w:val="00526A9F"/>
    <w:rsid w:val="00526D12"/>
    <w:rsid w:val="005270E7"/>
    <w:rsid w:val="005271AC"/>
    <w:rsid w:val="0053096F"/>
    <w:rsid w:val="00530EE1"/>
    <w:rsid w:val="00531A66"/>
    <w:rsid w:val="00532874"/>
    <w:rsid w:val="0053419C"/>
    <w:rsid w:val="00534757"/>
    <w:rsid w:val="00534C9F"/>
    <w:rsid w:val="00535ABF"/>
    <w:rsid w:val="00535BA2"/>
    <w:rsid w:val="00535D01"/>
    <w:rsid w:val="00536019"/>
    <w:rsid w:val="0053735E"/>
    <w:rsid w:val="00537AF4"/>
    <w:rsid w:val="005403B3"/>
    <w:rsid w:val="005406C4"/>
    <w:rsid w:val="0054085D"/>
    <w:rsid w:val="00540BB6"/>
    <w:rsid w:val="005410B5"/>
    <w:rsid w:val="005417A7"/>
    <w:rsid w:val="005417C9"/>
    <w:rsid w:val="00541857"/>
    <w:rsid w:val="00541BD8"/>
    <w:rsid w:val="0054285D"/>
    <w:rsid w:val="00542A50"/>
    <w:rsid w:val="00543569"/>
    <w:rsid w:val="005435DB"/>
    <w:rsid w:val="005441F8"/>
    <w:rsid w:val="00545696"/>
    <w:rsid w:val="00545BC5"/>
    <w:rsid w:val="00545D9B"/>
    <w:rsid w:val="005468E5"/>
    <w:rsid w:val="00546CCE"/>
    <w:rsid w:val="005471FD"/>
    <w:rsid w:val="00547736"/>
    <w:rsid w:val="0054788D"/>
    <w:rsid w:val="00547E3B"/>
    <w:rsid w:val="00547F61"/>
    <w:rsid w:val="00550473"/>
    <w:rsid w:val="00550578"/>
    <w:rsid w:val="0055062D"/>
    <w:rsid w:val="00550E7E"/>
    <w:rsid w:val="00550FB3"/>
    <w:rsid w:val="0055242C"/>
    <w:rsid w:val="00552452"/>
    <w:rsid w:val="00554289"/>
    <w:rsid w:val="00554407"/>
    <w:rsid w:val="00554F8F"/>
    <w:rsid w:val="00555803"/>
    <w:rsid w:val="005566E4"/>
    <w:rsid w:val="00556869"/>
    <w:rsid w:val="00556D03"/>
    <w:rsid w:val="00557940"/>
    <w:rsid w:val="00557AA4"/>
    <w:rsid w:val="005603AC"/>
    <w:rsid w:val="00560EDA"/>
    <w:rsid w:val="005617D5"/>
    <w:rsid w:val="00561AD7"/>
    <w:rsid w:val="00561E1D"/>
    <w:rsid w:val="00561E37"/>
    <w:rsid w:val="00561FCD"/>
    <w:rsid w:val="005626E7"/>
    <w:rsid w:val="00562E03"/>
    <w:rsid w:val="005631E6"/>
    <w:rsid w:val="005632E4"/>
    <w:rsid w:val="00563334"/>
    <w:rsid w:val="00564141"/>
    <w:rsid w:val="00564328"/>
    <w:rsid w:val="00564BD2"/>
    <w:rsid w:val="00564FF2"/>
    <w:rsid w:val="00566666"/>
    <w:rsid w:val="00566932"/>
    <w:rsid w:val="0056696B"/>
    <w:rsid w:val="005669B3"/>
    <w:rsid w:val="00567181"/>
    <w:rsid w:val="005673CC"/>
    <w:rsid w:val="005677AD"/>
    <w:rsid w:val="005700CD"/>
    <w:rsid w:val="00570430"/>
    <w:rsid w:val="00570960"/>
    <w:rsid w:val="0057246C"/>
    <w:rsid w:val="005725AC"/>
    <w:rsid w:val="00572761"/>
    <w:rsid w:val="00572BA5"/>
    <w:rsid w:val="00573AD5"/>
    <w:rsid w:val="00574C86"/>
    <w:rsid w:val="005755DB"/>
    <w:rsid w:val="0057594E"/>
    <w:rsid w:val="00575C87"/>
    <w:rsid w:val="00576623"/>
    <w:rsid w:val="005766D2"/>
    <w:rsid w:val="00576D19"/>
    <w:rsid w:val="0057715B"/>
    <w:rsid w:val="005774D0"/>
    <w:rsid w:val="005779D2"/>
    <w:rsid w:val="00577CF8"/>
    <w:rsid w:val="00580092"/>
    <w:rsid w:val="005804CF"/>
    <w:rsid w:val="005807B1"/>
    <w:rsid w:val="00580C58"/>
    <w:rsid w:val="00581306"/>
    <w:rsid w:val="00581AAE"/>
    <w:rsid w:val="00581B88"/>
    <w:rsid w:val="00582097"/>
    <w:rsid w:val="005823E1"/>
    <w:rsid w:val="00582AFF"/>
    <w:rsid w:val="005834C8"/>
    <w:rsid w:val="00583D7D"/>
    <w:rsid w:val="0058435B"/>
    <w:rsid w:val="00584F68"/>
    <w:rsid w:val="005853FB"/>
    <w:rsid w:val="005857A2"/>
    <w:rsid w:val="00586267"/>
    <w:rsid w:val="005864AD"/>
    <w:rsid w:val="00586D6C"/>
    <w:rsid w:val="0058737F"/>
    <w:rsid w:val="005876AD"/>
    <w:rsid w:val="00591335"/>
    <w:rsid w:val="00592AD3"/>
    <w:rsid w:val="00593F72"/>
    <w:rsid w:val="00594072"/>
    <w:rsid w:val="00594432"/>
    <w:rsid w:val="00594C2A"/>
    <w:rsid w:val="0059530F"/>
    <w:rsid w:val="00595E1B"/>
    <w:rsid w:val="0059614C"/>
    <w:rsid w:val="00596CF7"/>
    <w:rsid w:val="00597505"/>
    <w:rsid w:val="005A033E"/>
    <w:rsid w:val="005A0AB0"/>
    <w:rsid w:val="005A0E71"/>
    <w:rsid w:val="005A13A7"/>
    <w:rsid w:val="005A1C57"/>
    <w:rsid w:val="005A208A"/>
    <w:rsid w:val="005A2B5A"/>
    <w:rsid w:val="005A3C17"/>
    <w:rsid w:val="005A3D60"/>
    <w:rsid w:val="005A3D73"/>
    <w:rsid w:val="005A40E3"/>
    <w:rsid w:val="005A4329"/>
    <w:rsid w:val="005A48BC"/>
    <w:rsid w:val="005A4C6C"/>
    <w:rsid w:val="005A543E"/>
    <w:rsid w:val="005A7055"/>
    <w:rsid w:val="005A718E"/>
    <w:rsid w:val="005A72ED"/>
    <w:rsid w:val="005A7947"/>
    <w:rsid w:val="005A7D1D"/>
    <w:rsid w:val="005B03EB"/>
    <w:rsid w:val="005B0423"/>
    <w:rsid w:val="005B0555"/>
    <w:rsid w:val="005B0CB2"/>
    <w:rsid w:val="005B199D"/>
    <w:rsid w:val="005B27BF"/>
    <w:rsid w:val="005B2984"/>
    <w:rsid w:val="005B3442"/>
    <w:rsid w:val="005B35E4"/>
    <w:rsid w:val="005B393A"/>
    <w:rsid w:val="005B3A6C"/>
    <w:rsid w:val="005B3DCA"/>
    <w:rsid w:val="005B405E"/>
    <w:rsid w:val="005B4233"/>
    <w:rsid w:val="005B425A"/>
    <w:rsid w:val="005B4D8F"/>
    <w:rsid w:val="005B4F54"/>
    <w:rsid w:val="005B4F5A"/>
    <w:rsid w:val="005B5B13"/>
    <w:rsid w:val="005B5C09"/>
    <w:rsid w:val="005B6101"/>
    <w:rsid w:val="005B6452"/>
    <w:rsid w:val="005B6541"/>
    <w:rsid w:val="005B66BE"/>
    <w:rsid w:val="005B6704"/>
    <w:rsid w:val="005B67A4"/>
    <w:rsid w:val="005B735E"/>
    <w:rsid w:val="005B7C42"/>
    <w:rsid w:val="005B7E4E"/>
    <w:rsid w:val="005B7FDC"/>
    <w:rsid w:val="005C1021"/>
    <w:rsid w:val="005C1727"/>
    <w:rsid w:val="005C2111"/>
    <w:rsid w:val="005C285E"/>
    <w:rsid w:val="005C391E"/>
    <w:rsid w:val="005C3BF4"/>
    <w:rsid w:val="005C4073"/>
    <w:rsid w:val="005C4348"/>
    <w:rsid w:val="005C539C"/>
    <w:rsid w:val="005C575C"/>
    <w:rsid w:val="005C61D9"/>
    <w:rsid w:val="005C667A"/>
    <w:rsid w:val="005C7B74"/>
    <w:rsid w:val="005C7E54"/>
    <w:rsid w:val="005D0144"/>
    <w:rsid w:val="005D067F"/>
    <w:rsid w:val="005D07F5"/>
    <w:rsid w:val="005D09FF"/>
    <w:rsid w:val="005D129C"/>
    <w:rsid w:val="005D194D"/>
    <w:rsid w:val="005D1A6C"/>
    <w:rsid w:val="005D1A73"/>
    <w:rsid w:val="005D1CD1"/>
    <w:rsid w:val="005D1F8D"/>
    <w:rsid w:val="005D21C6"/>
    <w:rsid w:val="005D252B"/>
    <w:rsid w:val="005D25CC"/>
    <w:rsid w:val="005D2BFB"/>
    <w:rsid w:val="005D319A"/>
    <w:rsid w:val="005D3501"/>
    <w:rsid w:val="005D3626"/>
    <w:rsid w:val="005D38F1"/>
    <w:rsid w:val="005D3C74"/>
    <w:rsid w:val="005D3E24"/>
    <w:rsid w:val="005D3E48"/>
    <w:rsid w:val="005D50CB"/>
    <w:rsid w:val="005D5348"/>
    <w:rsid w:val="005D6BC9"/>
    <w:rsid w:val="005D6EDC"/>
    <w:rsid w:val="005D72EE"/>
    <w:rsid w:val="005D7EC4"/>
    <w:rsid w:val="005E0C80"/>
    <w:rsid w:val="005E106B"/>
    <w:rsid w:val="005E198B"/>
    <w:rsid w:val="005E1AEE"/>
    <w:rsid w:val="005E1BAD"/>
    <w:rsid w:val="005E1FF1"/>
    <w:rsid w:val="005E32BD"/>
    <w:rsid w:val="005E33D9"/>
    <w:rsid w:val="005E33E8"/>
    <w:rsid w:val="005E4041"/>
    <w:rsid w:val="005E42A1"/>
    <w:rsid w:val="005E4464"/>
    <w:rsid w:val="005E45E5"/>
    <w:rsid w:val="005E59C0"/>
    <w:rsid w:val="005E6353"/>
    <w:rsid w:val="005E65DD"/>
    <w:rsid w:val="005E6C2E"/>
    <w:rsid w:val="005E7AA8"/>
    <w:rsid w:val="005E7F67"/>
    <w:rsid w:val="005F054F"/>
    <w:rsid w:val="005F132D"/>
    <w:rsid w:val="005F1C80"/>
    <w:rsid w:val="005F1D4F"/>
    <w:rsid w:val="005F1F03"/>
    <w:rsid w:val="005F1F24"/>
    <w:rsid w:val="005F2D91"/>
    <w:rsid w:val="005F3FDA"/>
    <w:rsid w:val="005F43D4"/>
    <w:rsid w:val="005F4874"/>
    <w:rsid w:val="005F535E"/>
    <w:rsid w:val="005F56F6"/>
    <w:rsid w:val="005F64C1"/>
    <w:rsid w:val="005F67EF"/>
    <w:rsid w:val="005F6A65"/>
    <w:rsid w:val="005F6F54"/>
    <w:rsid w:val="005F70A0"/>
    <w:rsid w:val="005F73E7"/>
    <w:rsid w:val="005F74E4"/>
    <w:rsid w:val="006006B2"/>
    <w:rsid w:val="00600B38"/>
    <w:rsid w:val="00600CE7"/>
    <w:rsid w:val="00600E79"/>
    <w:rsid w:val="00602114"/>
    <w:rsid w:val="006039AB"/>
    <w:rsid w:val="00603B83"/>
    <w:rsid w:val="00605316"/>
    <w:rsid w:val="00605771"/>
    <w:rsid w:val="00605F84"/>
    <w:rsid w:val="006069D7"/>
    <w:rsid w:val="00607D66"/>
    <w:rsid w:val="00607EC0"/>
    <w:rsid w:val="00611B12"/>
    <w:rsid w:val="00611F3C"/>
    <w:rsid w:val="0061248C"/>
    <w:rsid w:val="00612FC9"/>
    <w:rsid w:val="00613486"/>
    <w:rsid w:val="006134DE"/>
    <w:rsid w:val="006135C5"/>
    <w:rsid w:val="00613CB0"/>
    <w:rsid w:val="006147FC"/>
    <w:rsid w:val="006148D1"/>
    <w:rsid w:val="00614B85"/>
    <w:rsid w:val="00620ADC"/>
    <w:rsid w:val="00621BB0"/>
    <w:rsid w:val="00621EDA"/>
    <w:rsid w:val="0062298E"/>
    <w:rsid w:val="00622A38"/>
    <w:rsid w:val="00622CA1"/>
    <w:rsid w:val="0062316C"/>
    <w:rsid w:val="0062349E"/>
    <w:rsid w:val="006248BA"/>
    <w:rsid w:val="00624CD0"/>
    <w:rsid w:val="006271FA"/>
    <w:rsid w:val="00627FCA"/>
    <w:rsid w:val="006306D6"/>
    <w:rsid w:val="00631A27"/>
    <w:rsid w:val="00631F55"/>
    <w:rsid w:val="00632524"/>
    <w:rsid w:val="00632559"/>
    <w:rsid w:val="00632935"/>
    <w:rsid w:val="00632C17"/>
    <w:rsid w:val="00632EA5"/>
    <w:rsid w:val="00633AB9"/>
    <w:rsid w:val="00633C25"/>
    <w:rsid w:val="00633D26"/>
    <w:rsid w:val="006340B9"/>
    <w:rsid w:val="0063449C"/>
    <w:rsid w:val="00635136"/>
    <w:rsid w:val="00635298"/>
    <w:rsid w:val="00635CCA"/>
    <w:rsid w:val="0063670C"/>
    <w:rsid w:val="00636713"/>
    <w:rsid w:val="00636866"/>
    <w:rsid w:val="00636E91"/>
    <w:rsid w:val="00637DED"/>
    <w:rsid w:val="0064000D"/>
    <w:rsid w:val="00641619"/>
    <w:rsid w:val="0064170A"/>
    <w:rsid w:val="0064242A"/>
    <w:rsid w:val="006424C1"/>
    <w:rsid w:val="00642DB8"/>
    <w:rsid w:val="00642ECB"/>
    <w:rsid w:val="0064337B"/>
    <w:rsid w:val="006435AE"/>
    <w:rsid w:val="0064381D"/>
    <w:rsid w:val="00643D94"/>
    <w:rsid w:val="00644775"/>
    <w:rsid w:val="00644B14"/>
    <w:rsid w:val="00644F19"/>
    <w:rsid w:val="00644F9C"/>
    <w:rsid w:val="0064500B"/>
    <w:rsid w:val="00646352"/>
    <w:rsid w:val="00646B48"/>
    <w:rsid w:val="00646CCA"/>
    <w:rsid w:val="00650F3F"/>
    <w:rsid w:val="00650F68"/>
    <w:rsid w:val="0065293D"/>
    <w:rsid w:val="00652AD9"/>
    <w:rsid w:val="00652BBC"/>
    <w:rsid w:val="00652D0E"/>
    <w:rsid w:val="0065313A"/>
    <w:rsid w:val="006535AA"/>
    <w:rsid w:val="006536D8"/>
    <w:rsid w:val="00653BFC"/>
    <w:rsid w:val="00654FCF"/>
    <w:rsid w:val="0065511D"/>
    <w:rsid w:val="00656251"/>
    <w:rsid w:val="00656ADC"/>
    <w:rsid w:val="00657887"/>
    <w:rsid w:val="00657DAE"/>
    <w:rsid w:val="00660205"/>
    <w:rsid w:val="00660208"/>
    <w:rsid w:val="00660D62"/>
    <w:rsid w:val="00662039"/>
    <w:rsid w:val="00664120"/>
    <w:rsid w:val="0066435A"/>
    <w:rsid w:val="0066441F"/>
    <w:rsid w:val="0066452B"/>
    <w:rsid w:val="00664532"/>
    <w:rsid w:val="00666B7A"/>
    <w:rsid w:val="00666D23"/>
    <w:rsid w:val="00667127"/>
    <w:rsid w:val="00667A8D"/>
    <w:rsid w:val="00667CBF"/>
    <w:rsid w:val="00670544"/>
    <w:rsid w:val="00670888"/>
    <w:rsid w:val="006719B1"/>
    <w:rsid w:val="00671B55"/>
    <w:rsid w:val="00672240"/>
    <w:rsid w:val="0067236A"/>
    <w:rsid w:val="00673B7D"/>
    <w:rsid w:val="00674465"/>
    <w:rsid w:val="00675194"/>
    <w:rsid w:val="006756C1"/>
    <w:rsid w:val="00675EDB"/>
    <w:rsid w:val="006765D0"/>
    <w:rsid w:val="00676AA7"/>
    <w:rsid w:val="0067712B"/>
    <w:rsid w:val="00680ACE"/>
    <w:rsid w:val="00680C4F"/>
    <w:rsid w:val="006820AF"/>
    <w:rsid w:val="006820B0"/>
    <w:rsid w:val="00682AE4"/>
    <w:rsid w:val="00682BF1"/>
    <w:rsid w:val="0068363E"/>
    <w:rsid w:val="0068467A"/>
    <w:rsid w:val="00684ABC"/>
    <w:rsid w:val="00684B71"/>
    <w:rsid w:val="006853DC"/>
    <w:rsid w:val="0068713C"/>
    <w:rsid w:val="00690DF8"/>
    <w:rsid w:val="006914B8"/>
    <w:rsid w:val="006922AB"/>
    <w:rsid w:val="006925C8"/>
    <w:rsid w:val="0069266D"/>
    <w:rsid w:val="00692E39"/>
    <w:rsid w:val="006931DB"/>
    <w:rsid w:val="00695374"/>
    <w:rsid w:val="00695479"/>
    <w:rsid w:val="0069595A"/>
    <w:rsid w:val="006961D5"/>
    <w:rsid w:val="006966EE"/>
    <w:rsid w:val="00696958"/>
    <w:rsid w:val="00696DC1"/>
    <w:rsid w:val="00697818"/>
    <w:rsid w:val="0069784B"/>
    <w:rsid w:val="00697BBF"/>
    <w:rsid w:val="00697F5D"/>
    <w:rsid w:val="006A05DF"/>
    <w:rsid w:val="006A14A7"/>
    <w:rsid w:val="006A2818"/>
    <w:rsid w:val="006A4440"/>
    <w:rsid w:val="006A6210"/>
    <w:rsid w:val="006A69DA"/>
    <w:rsid w:val="006A6B3E"/>
    <w:rsid w:val="006A6B70"/>
    <w:rsid w:val="006A7A6A"/>
    <w:rsid w:val="006B00CA"/>
    <w:rsid w:val="006B0153"/>
    <w:rsid w:val="006B0165"/>
    <w:rsid w:val="006B0546"/>
    <w:rsid w:val="006B0DF6"/>
    <w:rsid w:val="006B219D"/>
    <w:rsid w:val="006B2B71"/>
    <w:rsid w:val="006B2C53"/>
    <w:rsid w:val="006B2E70"/>
    <w:rsid w:val="006B3282"/>
    <w:rsid w:val="006B4233"/>
    <w:rsid w:val="006B4835"/>
    <w:rsid w:val="006B5389"/>
    <w:rsid w:val="006B5473"/>
    <w:rsid w:val="006B5CFE"/>
    <w:rsid w:val="006B5F81"/>
    <w:rsid w:val="006B61B3"/>
    <w:rsid w:val="006B6B19"/>
    <w:rsid w:val="006B7158"/>
    <w:rsid w:val="006B74B2"/>
    <w:rsid w:val="006B7A16"/>
    <w:rsid w:val="006B7BB1"/>
    <w:rsid w:val="006B7DED"/>
    <w:rsid w:val="006C0405"/>
    <w:rsid w:val="006C05A0"/>
    <w:rsid w:val="006C111E"/>
    <w:rsid w:val="006C19B1"/>
    <w:rsid w:val="006C2F7E"/>
    <w:rsid w:val="006C334D"/>
    <w:rsid w:val="006C3D36"/>
    <w:rsid w:val="006C3DDF"/>
    <w:rsid w:val="006C3DE7"/>
    <w:rsid w:val="006C4358"/>
    <w:rsid w:val="006C49E6"/>
    <w:rsid w:val="006C590A"/>
    <w:rsid w:val="006C5FF6"/>
    <w:rsid w:val="006C69B2"/>
    <w:rsid w:val="006C786C"/>
    <w:rsid w:val="006D0031"/>
    <w:rsid w:val="006D0DCF"/>
    <w:rsid w:val="006D1497"/>
    <w:rsid w:val="006D1F71"/>
    <w:rsid w:val="006D1FE1"/>
    <w:rsid w:val="006D2AEB"/>
    <w:rsid w:val="006D3D92"/>
    <w:rsid w:val="006D49C8"/>
    <w:rsid w:val="006D49F5"/>
    <w:rsid w:val="006D5A00"/>
    <w:rsid w:val="006D5FCF"/>
    <w:rsid w:val="006D636D"/>
    <w:rsid w:val="006E0C79"/>
    <w:rsid w:val="006E1E7B"/>
    <w:rsid w:val="006E1F35"/>
    <w:rsid w:val="006E26CB"/>
    <w:rsid w:val="006E27C1"/>
    <w:rsid w:val="006E2E97"/>
    <w:rsid w:val="006E2F3C"/>
    <w:rsid w:val="006E3844"/>
    <w:rsid w:val="006E3A9A"/>
    <w:rsid w:val="006E3AA4"/>
    <w:rsid w:val="006E3E84"/>
    <w:rsid w:val="006E424C"/>
    <w:rsid w:val="006E5153"/>
    <w:rsid w:val="006E51F7"/>
    <w:rsid w:val="006E5429"/>
    <w:rsid w:val="006E54C0"/>
    <w:rsid w:val="006E590A"/>
    <w:rsid w:val="006E6604"/>
    <w:rsid w:val="006E6C68"/>
    <w:rsid w:val="006E7F36"/>
    <w:rsid w:val="006F0192"/>
    <w:rsid w:val="006F2AC1"/>
    <w:rsid w:val="006F2D03"/>
    <w:rsid w:val="006F3297"/>
    <w:rsid w:val="006F4306"/>
    <w:rsid w:val="006F490A"/>
    <w:rsid w:val="006F4E14"/>
    <w:rsid w:val="006F4E94"/>
    <w:rsid w:val="006F5536"/>
    <w:rsid w:val="006F5FB4"/>
    <w:rsid w:val="006F6A5A"/>
    <w:rsid w:val="006F7250"/>
    <w:rsid w:val="006F7293"/>
    <w:rsid w:val="006F767B"/>
    <w:rsid w:val="006F79DB"/>
    <w:rsid w:val="00700452"/>
    <w:rsid w:val="0070083B"/>
    <w:rsid w:val="00700E63"/>
    <w:rsid w:val="007013B2"/>
    <w:rsid w:val="00701796"/>
    <w:rsid w:val="00701F2C"/>
    <w:rsid w:val="00702003"/>
    <w:rsid w:val="007021AF"/>
    <w:rsid w:val="00702CF4"/>
    <w:rsid w:val="00702FB9"/>
    <w:rsid w:val="00703DE8"/>
    <w:rsid w:val="00703FF9"/>
    <w:rsid w:val="00704FF6"/>
    <w:rsid w:val="00705F6D"/>
    <w:rsid w:val="00706F03"/>
    <w:rsid w:val="007075B6"/>
    <w:rsid w:val="00707709"/>
    <w:rsid w:val="007109E8"/>
    <w:rsid w:val="00710F4A"/>
    <w:rsid w:val="0071112B"/>
    <w:rsid w:val="0071116D"/>
    <w:rsid w:val="00713211"/>
    <w:rsid w:val="00713642"/>
    <w:rsid w:val="00713BB8"/>
    <w:rsid w:val="00714797"/>
    <w:rsid w:val="00715724"/>
    <w:rsid w:val="00715B00"/>
    <w:rsid w:val="007168AC"/>
    <w:rsid w:val="00716AFF"/>
    <w:rsid w:val="0071725E"/>
    <w:rsid w:val="00720037"/>
    <w:rsid w:val="00720763"/>
    <w:rsid w:val="0072086C"/>
    <w:rsid w:val="00720870"/>
    <w:rsid w:val="00720C36"/>
    <w:rsid w:val="00720DA9"/>
    <w:rsid w:val="00721048"/>
    <w:rsid w:val="00721333"/>
    <w:rsid w:val="007233C9"/>
    <w:rsid w:val="007234CF"/>
    <w:rsid w:val="007235B9"/>
    <w:rsid w:val="007237A0"/>
    <w:rsid w:val="0072404D"/>
    <w:rsid w:val="007244DF"/>
    <w:rsid w:val="00724755"/>
    <w:rsid w:val="00724EB9"/>
    <w:rsid w:val="00724F1A"/>
    <w:rsid w:val="007252CE"/>
    <w:rsid w:val="00725478"/>
    <w:rsid w:val="00725F04"/>
    <w:rsid w:val="00726121"/>
    <w:rsid w:val="007269E2"/>
    <w:rsid w:val="007274D3"/>
    <w:rsid w:val="00727E95"/>
    <w:rsid w:val="00727F21"/>
    <w:rsid w:val="00730577"/>
    <w:rsid w:val="0073066C"/>
    <w:rsid w:val="007308C2"/>
    <w:rsid w:val="0073094C"/>
    <w:rsid w:val="00730AC9"/>
    <w:rsid w:val="00731F09"/>
    <w:rsid w:val="00732BC4"/>
    <w:rsid w:val="0073308B"/>
    <w:rsid w:val="00733A2B"/>
    <w:rsid w:val="00733AED"/>
    <w:rsid w:val="00734068"/>
    <w:rsid w:val="007350C7"/>
    <w:rsid w:val="007369DF"/>
    <w:rsid w:val="00737E0D"/>
    <w:rsid w:val="00737EE3"/>
    <w:rsid w:val="0074152F"/>
    <w:rsid w:val="007416FC"/>
    <w:rsid w:val="00741957"/>
    <w:rsid w:val="00741F2B"/>
    <w:rsid w:val="00742360"/>
    <w:rsid w:val="00742F61"/>
    <w:rsid w:val="00742FDC"/>
    <w:rsid w:val="007439C5"/>
    <w:rsid w:val="007441B7"/>
    <w:rsid w:val="00744D0C"/>
    <w:rsid w:val="00745512"/>
    <w:rsid w:val="00746451"/>
    <w:rsid w:val="007470DA"/>
    <w:rsid w:val="0074749C"/>
    <w:rsid w:val="00747585"/>
    <w:rsid w:val="00747857"/>
    <w:rsid w:val="00747A7D"/>
    <w:rsid w:val="00747F6C"/>
    <w:rsid w:val="00750FEB"/>
    <w:rsid w:val="00751018"/>
    <w:rsid w:val="0075108E"/>
    <w:rsid w:val="00751FDA"/>
    <w:rsid w:val="007522C8"/>
    <w:rsid w:val="00753F84"/>
    <w:rsid w:val="007541AB"/>
    <w:rsid w:val="0075489C"/>
    <w:rsid w:val="00755254"/>
    <w:rsid w:val="00755476"/>
    <w:rsid w:val="00755675"/>
    <w:rsid w:val="00755FA5"/>
    <w:rsid w:val="007566AD"/>
    <w:rsid w:val="00756A5C"/>
    <w:rsid w:val="0075764E"/>
    <w:rsid w:val="00757E97"/>
    <w:rsid w:val="00760177"/>
    <w:rsid w:val="00760B81"/>
    <w:rsid w:val="00761705"/>
    <w:rsid w:val="00761A99"/>
    <w:rsid w:val="00762468"/>
    <w:rsid w:val="00762476"/>
    <w:rsid w:val="0076284E"/>
    <w:rsid w:val="0076292A"/>
    <w:rsid w:val="007633F6"/>
    <w:rsid w:val="00763D8F"/>
    <w:rsid w:val="00763F5D"/>
    <w:rsid w:val="0076445D"/>
    <w:rsid w:val="00764A05"/>
    <w:rsid w:val="00764B53"/>
    <w:rsid w:val="00765BF1"/>
    <w:rsid w:val="00765DE8"/>
    <w:rsid w:val="00765E14"/>
    <w:rsid w:val="00766A48"/>
    <w:rsid w:val="0076766E"/>
    <w:rsid w:val="007676BB"/>
    <w:rsid w:val="00767B40"/>
    <w:rsid w:val="0077064B"/>
    <w:rsid w:val="00770AA0"/>
    <w:rsid w:val="00770BAB"/>
    <w:rsid w:val="007710A5"/>
    <w:rsid w:val="007717EE"/>
    <w:rsid w:val="007722C2"/>
    <w:rsid w:val="00773301"/>
    <w:rsid w:val="00773381"/>
    <w:rsid w:val="00773604"/>
    <w:rsid w:val="00773810"/>
    <w:rsid w:val="00774C53"/>
    <w:rsid w:val="007752E8"/>
    <w:rsid w:val="00775300"/>
    <w:rsid w:val="007757CE"/>
    <w:rsid w:val="00775D2C"/>
    <w:rsid w:val="0077627D"/>
    <w:rsid w:val="0077630C"/>
    <w:rsid w:val="0077648A"/>
    <w:rsid w:val="007764E8"/>
    <w:rsid w:val="007766D5"/>
    <w:rsid w:val="00776A22"/>
    <w:rsid w:val="0077718F"/>
    <w:rsid w:val="0077720D"/>
    <w:rsid w:val="007772DB"/>
    <w:rsid w:val="00780089"/>
    <w:rsid w:val="00780176"/>
    <w:rsid w:val="007806CD"/>
    <w:rsid w:val="00780883"/>
    <w:rsid w:val="007811ED"/>
    <w:rsid w:val="00781952"/>
    <w:rsid w:val="00781A8F"/>
    <w:rsid w:val="00781B4C"/>
    <w:rsid w:val="00782392"/>
    <w:rsid w:val="00783AFC"/>
    <w:rsid w:val="00783D6E"/>
    <w:rsid w:val="00783F3E"/>
    <w:rsid w:val="007848BC"/>
    <w:rsid w:val="00784A82"/>
    <w:rsid w:val="00785025"/>
    <w:rsid w:val="00785112"/>
    <w:rsid w:val="007854AC"/>
    <w:rsid w:val="0078742F"/>
    <w:rsid w:val="00787723"/>
    <w:rsid w:val="007902B5"/>
    <w:rsid w:val="00790730"/>
    <w:rsid w:val="00790A6B"/>
    <w:rsid w:val="00790A7D"/>
    <w:rsid w:val="00790BD1"/>
    <w:rsid w:val="00791544"/>
    <w:rsid w:val="0079161A"/>
    <w:rsid w:val="00791CF4"/>
    <w:rsid w:val="0079271E"/>
    <w:rsid w:val="007928C8"/>
    <w:rsid w:val="00792BA3"/>
    <w:rsid w:val="00793E3A"/>
    <w:rsid w:val="0079401C"/>
    <w:rsid w:val="00794112"/>
    <w:rsid w:val="007943DD"/>
    <w:rsid w:val="007949F2"/>
    <w:rsid w:val="00794E73"/>
    <w:rsid w:val="00795321"/>
    <w:rsid w:val="00795530"/>
    <w:rsid w:val="00795A03"/>
    <w:rsid w:val="0079614B"/>
    <w:rsid w:val="007963E6"/>
    <w:rsid w:val="00796CF7"/>
    <w:rsid w:val="00797E36"/>
    <w:rsid w:val="007A11FF"/>
    <w:rsid w:val="007A24C7"/>
    <w:rsid w:val="007A2BDA"/>
    <w:rsid w:val="007A2D57"/>
    <w:rsid w:val="007A32DD"/>
    <w:rsid w:val="007A3E7B"/>
    <w:rsid w:val="007A49D1"/>
    <w:rsid w:val="007A4E5A"/>
    <w:rsid w:val="007A58A4"/>
    <w:rsid w:val="007A5F78"/>
    <w:rsid w:val="007A6211"/>
    <w:rsid w:val="007A62F6"/>
    <w:rsid w:val="007B03A6"/>
    <w:rsid w:val="007B0C86"/>
    <w:rsid w:val="007B1587"/>
    <w:rsid w:val="007B19A8"/>
    <w:rsid w:val="007B30F3"/>
    <w:rsid w:val="007B378B"/>
    <w:rsid w:val="007B49A2"/>
    <w:rsid w:val="007B4FF9"/>
    <w:rsid w:val="007B5333"/>
    <w:rsid w:val="007B56C8"/>
    <w:rsid w:val="007B6E7E"/>
    <w:rsid w:val="007B7CA8"/>
    <w:rsid w:val="007C03D8"/>
    <w:rsid w:val="007C0E87"/>
    <w:rsid w:val="007C2438"/>
    <w:rsid w:val="007C2487"/>
    <w:rsid w:val="007C28F4"/>
    <w:rsid w:val="007C380E"/>
    <w:rsid w:val="007C3B67"/>
    <w:rsid w:val="007C3E77"/>
    <w:rsid w:val="007C4503"/>
    <w:rsid w:val="007C5043"/>
    <w:rsid w:val="007C5F0B"/>
    <w:rsid w:val="007C6274"/>
    <w:rsid w:val="007C6CBB"/>
    <w:rsid w:val="007C6CEE"/>
    <w:rsid w:val="007C7B25"/>
    <w:rsid w:val="007D1239"/>
    <w:rsid w:val="007D13B0"/>
    <w:rsid w:val="007D2E2B"/>
    <w:rsid w:val="007D32A7"/>
    <w:rsid w:val="007D36AA"/>
    <w:rsid w:val="007D3C31"/>
    <w:rsid w:val="007D3CB5"/>
    <w:rsid w:val="007D3D97"/>
    <w:rsid w:val="007D59D2"/>
    <w:rsid w:val="007D5B0E"/>
    <w:rsid w:val="007D60C0"/>
    <w:rsid w:val="007D6BB0"/>
    <w:rsid w:val="007D783F"/>
    <w:rsid w:val="007D7D2C"/>
    <w:rsid w:val="007E003B"/>
    <w:rsid w:val="007E0D32"/>
    <w:rsid w:val="007E0F5F"/>
    <w:rsid w:val="007E15AE"/>
    <w:rsid w:val="007E19B8"/>
    <w:rsid w:val="007E1A26"/>
    <w:rsid w:val="007E26E8"/>
    <w:rsid w:val="007E3073"/>
    <w:rsid w:val="007E4717"/>
    <w:rsid w:val="007E4B04"/>
    <w:rsid w:val="007E4B16"/>
    <w:rsid w:val="007E4ED8"/>
    <w:rsid w:val="007E5467"/>
    <w:rsid w:val="007E5A96"/>
    <w:rsid w:val="007E6009"/>
    <w:rsid w:val="007E67C7"/>
    <w:rsid w:val="007E69BC"/>
    <w:rsid w:val="007E73F6"/>
    <w:rsid w:val="007E77F7"/>
    <w:rsid w:val="007E7B0B"/>
    <w:rsid w:val="007E7FF8"/>
    <w:rsid w:val="007F00E8"/>
    <w:rsid w:val="007F0F50"/>
    <w:rsid w:val="007F1249"/>
    <w:rsid w:val="007F1C7C"/>
    <w:rsid w:val="007F293D"/>
    <w:rsid w:val="007F29AA"/>
    <w:rsid w:val="007F31F3"/>
    <w:rsid w:val="007F34A8"/>
    <w:rsid w:val="007F370C"/>
    <w:rsid w:val="007F3718"/>
    <w:rsid w:val="007F3908"/>
    <w:rsid w:val="007F3B89"/>
    <w:rsid w:val="007F4A90"/>
    <w:rsid w:val="007F5F29"/>
    <w:rsid w:val="007F6484"/>
    <w:rsid w:val="007F66A0"/>
    <w:rsid w:val="007F70CE"/>
    <w:rsid w:val="007F729D"/>
    <w:rsid w:val="007F7550"/>
    <w:rsid w:val="007F78C3"/>
    <w:rsid w:val="007F7D5E"/>
    <w:rsid w:val="007F7FD9"/>
    <w:rsid w:val="008003AF"/>
    <w:rsid w:val="00800E7D"/>
    <w:rsid w:val="00801178"/>
    <w:rsid w:val="00801318"/>
    <w:rsid w:val="0080150D"/>
    <w:rsid w:val="0080394A"/>
    <w:rsid w:val="00803E02"/>
    <w:rsid w:val="00803ECF"/>
    <w:rsid w:val="0080412C"/>
    <w:rsid w:val="0080450F"/>
    <w:rsid w:val="00804EDD"/>
    <w:rsid w:val="00805650"/>
    <w:rsid w:val="00805784"/>
    <w:rsid w:val="00805AA6"/>
    <w:rsid w:val="0080769D"/>
    <w:rsid w:val="008079A4"/>
    <w:rsid w:val="00810636"/>
    <w:rsid w:val="00810692"/>
    <w:rsid w:val="0081079F"/>
    <w:rsid w:val="00810B9D"/>
    <w:rsid w:val="00810BF0"/>
    <w:rsid w:val="00811244"/>
    <w:rsid w:val="0081323A"/>
    <w:rsid w:val="008136E1"/>
    <w:rsid w:val="00813952"/>
    <w:rsid w:val="0081397A"/>
    <w:rsid w:val="008139F0"/>
    <w:rsid w:val="00813A4F"/>
    <w:rsid w:val="008143DE"/>
    <w:rsid w:val="00814B9A"/>
    <w:rsid w:val="00815437"/>
    <w:rsid w:val="00816477"/>
    <w:rsid w:val="0081672E"/>
    <w:rsid w:val="00817309"/>
    <w:rsid w:val="00820C7A"/>
    <w:rsid w:val="00821BFC"/>
    <w:rsid w:val="008220CF"/>
    <w:rsid w:val="008235A8"/>
    <w:rsid w:val="00823CB9"/>
    <w:rsid w:val="00823D16"/>
    <w:rsid w:val="008250BC"/>
    <w:rsid w:val="00825221"/>
    <w:rsid w:val="00825A22"/>
    <w:rsid w:val="00825A77"/>
    <w:rsid w:val="0082697B"/>
    <w:rsid w:val="00826AF5"/>
    <w:rsid w:val="00827669"/>
    <w:rsid w:val="00827AD5"/>
    <w:rsid w:val="0083090B"/>
    <w:rsid w:val="00831E94"/>
    <w:rsid w:val="00833EFA"/>
    <w:rsid w:val="00836092"/>
    <w:rsid w:val="008378D6"/>
    <w:rsid w:val="00840949"/>
    <w:rsid w:val="00841648"/>
    <w:rsid w:val="0084265E"/>
    <w:rsid w:val="00842767"/>
    <w:rsid w:val="00843261"/>
    <w:rsid w:val="00843A8E"/>
    <w:rsid w:val="00843EB5"/>
    <w:rsid w:val="00844419"/>
    <w:rsid w:val="00844CEB"/>
    <w:rsid w:val="00844E79"/>
    <w:rsid w:val="00844FEF"/>
    <w:rsid w:val="008452D5"/>
    <w:rsid w:val="00845510"/>
    <w:rsid w:val="008457E8"/>
    <w:rsid w:val="00845E49"/>
    <w:rsid w:val="00846879"/>
    <w:rsid w:val="00846F3D"/>
    <w:rsid w:val="0084714A"/>
    <w:rsid w:val="00847704"/>
    <w:rsid w:val="0084789A"/>
    <w:rsid w:val="00847CB8"/>
    <w:rsid w:val="008509E0"/>
    <w:rsid w:val="008509ED"/>
    <w:rsid w:val="00851506"/>
    <w:rsid w:val="008538F0"/>
    <w:rsid w:val="0085409F"/>
    <w:rsid w:val="008540E9"/>
    <w:rsid w:val="008542B3"/>
    <w:rsid w:val="00854552"/>
    <w:rsid w:val="00854C97"/>
    <w:rsid w:val="00855D83"/>
    <w:rsid w:val="00855FCD"/>
    <w:rsid w:val="0085623F"/>
    <w:rsid w:val="00856562"/>
    <w:rsid w:val="00856B42"/>
    <w:rsid w:val="0085797C"/>
    <w:rsid w:val="00857D61"/>
    <w:rsid w:val="00857EBB"/>
    <w:rsid w:val="00861F51"/>
    <w:rsid w:val="00862EAD"/>
    <w:rsid w:val="0086316E"/>
    <w:rsid w:val="00863586"/>
    <w:rsid w:val="008645C9"/>
    <w:rsid w:val="00864A5D"/>
    <w:rsid w:val="00865183"/>
    <w:rsid w:val="008651EC"/>
    <w:rsid w:val="0086540D"/>
    <w:rsid w:val="00865D24"/>
    <w:rsid w:val="00865F96"/>
    <w:rsid w:val="00866947"/>
    <w:rsid w:val="008670AC"/>
    <w:rsid w:val="00867178"/>
    <w:rsid w:val="00867430"/>
    <w:rsid w:val="008674D7"/>
    <w:rsid w:val="008675A9"/>
    <w:rsid w:val="00867957"/>
    <w:rsid w:val="008679A2"/>
    <w:rsid w:val="00867B30"/>
    <w:rsid w:val="00867DC5"/>
    <w:rsid w:val="008709FD"/>
    <w:rsid w:val="00871507"/>
    <w:rsid w:val="00871FC4"/>
    <w:rsid w:val="00872D96"/>
    <w:rsid w:val="00872E17"/>
    <w:rsid w:val="0087461A"/>
    <w:rsid w:val="00875692"/>
    <w:rsid w:val="00875865"/>
    <w:rsid w:val="0087689F"/>
    <w:rsid w:val="0087760A"/>
    <w:rsid w:val="00880C08"/>
    <w:rsid w:val="00881534"/>
    <w:rsid w:val="00881D2E"/>
    <w:rsid w:val="008820CC"/>
    <w:rsid w:val="008824B5"/>
    <w:rsid w:val="00882669"/>
    <w:rsid w:val="00882A4F"/>
    <w:rsid w:val="00882E22"/>
    <w:rsid w:val="00882ECF"/>
    <w:rsid w:val="00882FAB"/>
    <w:rsid w:val="00883A73"/>
    <w:rsid w:val="00883E65"/>
    <w:rsid w:val="00884EE6"/>
    <w:rsid w:val="00885857"/>
    <w:rsid w:val="0088745F"/>
    <w:rsid w:val="008900D6"/>
    <w:rsid w:val="0089152B"/>
    <w:rsid w:val="00891730"/>
    <w:rsid w:val="008921B9"/>
    <w:rsid w:val="00892A05"/>
    <w:rsid w:val="00892BDD"/>
    <w:rsid w:val="00894FD8"/>
    <w:rsid w:val="008966BA"/>
    <w:rsid w:val="00896DA1"/>
    <w:rsid w:val="00896F01"/>
    <w:rsid w:val="00897172"/>
    <w:rsid w:val="0089741E"/>
    <w:rsid w:val="008A11F2"/>
    <w:rsid w:val="008A2117"/>
    <w:rsid w:val="008A2264"/>
    <w:rsid w:val="008A30DF"/>
    <w:rsid w:val="008A3562"/>
    <w:rsid w:val="008A3F4A"/>
    <w:rsid w:val="008A3F8A"/>
    <w:rsid w:val="008A51AA"/>
    <w:rsid w:val="008A537D"/>
    <w:rsid w:val="008A543E"/>
    <w:rsid w:val="008A62A1"/>
    <w:rsid w:val="008A6606"/>
    <w:rsid w:val="008A6B77"/>
    <w:rsid w:val="008A7061"/>
    <w:rsid w:val="008B019C"/>
    <w:rsid w:val="008B0633"/>
    <w:rsid w:val="008B06F5"/>
    <w:rsid w:val="008B0943"/>
    <w:rsid w:val="008B0F9F"/>
    <w:rsid w:val="008B1434"/>
    <w:rsid w:val="008B27B6"/>
    <w:rsid w:val="008B283F"/>
    <w:rsid w:val="008B3241"/>
    <w:rsid w:val="008B3B64"/>
    <w:rsid w:val="008B4410"/>
    <w:rsid w:val="008B45AC"/>
    <w:rsid w:val="008B4F7B"/>
    <w:rsid w:val="008B50E8"/>
    <w:rsid w:val="008B5CB1"/>
    <w:rsid w:val="008B6EDA"/>
    <w:rsid w:val="008C0B28"/>
    <w:rsid w:val="008C0F24"/>
    <w:rsid w:val="008C0FBD"/>
    <w:rsid w:val="008C1B37"/>
    <w:rsid w:val="008C28B9"/>
    <w:rsid w:val="008C2BDA"/>
    <w:rsid w:val="008C2DF2"/>
    <w:rsid w:val="008C4912"/>
    <w:rsid w:val="008C5173"/>
    <w:rsid w:val="008C532E"/>
    <w:rsid w:val="008C5621"/>
    <w:rsid w:val="008C58F6"/>
    <w:rsid w:val="008C5919"/>
    <w:rsid w:val="008C5F59"/>
    <w:rsid w:val="008C6053"/>
    <w:rsid w:val="008C637B"/>
    <w:rsid w:val="008C6411"/>
    <w:rsid w:val="008C6611"/>
    <w:rsid w:val="008C6949"/>
    <w:rsid w:val="008D178E"/>
    <w:rsid w:val="008D36C4"/>
    <w:rsid w:val="008D3A3D"/>
    <w:rsid w:val="008D44BF"/>
    <w:rsid w:val="008D4986"/>
    <w:rsid w:val="008D4A0E"/>
    <w:rsid w:val="008D58A3"/>
    <w:rsid w:val="008D5DFA"/>
    <w:rsid w:val="008D666D"/>
    <w:rsid w:val="008D76A1"/>
    <w:rsid w:val="008E0A5B"/>
    <w:rsid w:val="008E126E"/>
    <w:rsid w:val="008E1499"/>
    <w:rsid w:val="008E1A27"/>
    <w:rsid w:val="008E1DE9"/>
    <w:rsid w:val="008E2727"/>
    <w:rsid w:val="008E2EA5"/>
    <w:rsid w:val="008E2FEB"/>
    <w:rsid w:val="008E36D7"/>
    <w:rsid w:val="008E3D39"/>
    <w:rsid w:val="008E48D0"/>
    <w:rsid w:val="008E5C94"/>
    <w:rsid w:val="008E669E"/>
    <w:rsid w:val="008E6856"/>
    <w:rsid w:val="008F0A25"/>
    <w:rsid w:val="008F17F9"/>
    <w:rsid w:val="008F295A"/>
    <w:rsid w:val="008F3119"/>
    <w:rsid w:val="008F32FC"/>
    <w:rsid w:val="008F45FF"/>
    <w:rsid w:val="008F479A"/>
    <w:rsid w:val="008F4951"/>
    <w:rsid w:val="008F530A"/>
    <w:rsid w:val="008F55DD"/>
    <w:rsid w:val="008F63F9"/>
    <w:rsid w:val="008F65D5"/>
    <w:rsid w:val="008F6FCF"/>
    <w:rsid w:val="008F7B3D"/>
    <w:rsid w:val="009004F5"/>
    <w:rsid w:val="00900EEB"/>
    <w:rsid w:val="00901215"/>
    <w:rsid w:val="00901466"/>
    <w:rsid w:val="00902B39"/>
    <w:rsid w:val="00902EA9"/>
    <w:rsid w:val="00902F6C"/>
    <w:rsid w:val="00904162"/>
    <w:rsid w:val="009049B1"/>
    <w:rsid w:val="00904B9C"/>
    <w:rsid w:val="0090530F"/>
    <w:rsid w:val="009054AB"/>
    <w:rsid w:val="0090564A"/>
    <w:rsid w:val="009057DE"/>
    <w:rsid w:val="00905E5E"/>
    <w:rsid w:val="009061D5"/>
    <w:rsid w:val="00906298"/>
    <w:rsid w:val="0091007E"/>
    <w:rsid w:val="00910139"/>
    <w:rsid w:val="0091062F"/>
    <w:rsid w:val="0091071E"/>
    <w:rsid w:val="00910C18"/>
    <w:rsid w:val="00910E9D"/>
    <w:rsid w:val="00911863"/>
    <w:rsid w:val="00911AC2"/>
    <w:rsid w:val="009130E0"/>
    <w:rsid w:val="00913259"/>
    <w:rsid w:val="00913680"/>
    <w:rsid w:val="009136FB"/>
    <w:rsid w:val="00913B8C"/>
    <w:rsid w:val="00913C8A"/>
    <w:rsid w:val="00913CBE"/>
    <w:rsid w:val="00915993"/>
    <w:rsid w:val="00915FF2"/>
    <w:rsid w:val="00916E73"/>
    <w:rsid w:val="00917E5A"/>
    <w:rsid w:val="0092107A"/>
    <w:rsid w:val="009226FC"/>
    <w:rsid w:val="00922B8D"/>
    <w:rsid w:val="00922C53"/>
    <w:rsid w:val="009231F5"/>
    <w:rsid w:val="00923ABF"/>
    <w:rsid w:val="00924085"/>
    <w:rsid w:val="00924CD9"/>
    <w:rsid w:val="00925042"/>
    <w:rsid w:val="009257BC"/>
    <w:rsid w:val="00925E11"/>
    <w:rsid w:val="00925EFC"/>
    <w:rsid w:val="00926959"/>
    <w:rsid w:val="00926C77"/>
    <w:rsid w:val="00927673"/>
    <w:rsid w:val="00930071"/>
    <w:rsid w:val="00930918"/>
    <w:rsid w:val="00930D13"/>
    <w:rsid w:val="00931427"/>
    <w:rsid w:val="009317AC"/>
    <w:rsid w:val="00931D4A"/>
    <w:rsid w:val="0093252B"/>
    <w:rsid w:val="00932A2D"/>
    <w:rsid w:val="00932BF4"/>
    <w:rsid w:val="00932E12"/>
    <w:rsid w:val="00932F15"/>
    <w:rsid w:val="0093354B"/>
    <w:rsid w:val="00933C6E"/>
    <w:rsid w:val="00934079"/>
    <w:rsid w:val="0093434D"/>
    <w:rsid w:val="0093523F"/>
    <w:rsid w:val="0093587C"/>
    <w:rsid w:val="00935B0C"/>
    <w:rsid w:val="00935E93"/>
    <w:rsid w:val="00936532"/>
    <w:rsid w:val="00937862"/>
    <w:rsid w:val="0093789D"/>
    <w:rsid w:val="00937DF8"/>
    <w:rsid w:val="00941401"/>
    <w:rsid w:val="00941BE6"/>
    <w:rsid w:val="00942DED"/>
    <w:rsid w:val="0094379A"/>
    <w:rsid w:val="00943DB7"/>
    <w:rsid w:val="00944C40"/>
    <w:rsid w:val="00944DA0"/>
    <w:rsid w:val="009451DD"/>
    <w:rsid w:val="00945C4D"/>
    <w:rsid w:val="00945C9C"/>
    <w:rsid w:val="00945CB9"/>
    <w:rsid w:val="00946368"/>
    <w:rsid w:val="00946385"/>
    <w:rsid w:val="00946581"/>
    <w:rsid w:val="00946737"/>
    <w:rsid w:val="00946979"/>
    <w:rsid w:val="00946C60"/>
    <w:rsid w:val="0094701B"/>
    <w:rsid w:val="00947612"/>
    <w:rsid w:val="00947726"/>
    <w:rsid w:val="00947DBB"/>
    <w:rsid w:val="00950687"/>
    <w:rsid w:val="00950D8F"/>
    <w:rsid w:val="009511C3"/>
    <w:rsid w:val="009512E1"/>
    <w:rsid w:val="00951A49"/>
    <w:rsid w:val="009526D7"/>
    <w:rsid w:val="00952926"/>
    <w:rsid w:val="00952CA4"/>
    <w:rsid w:val="00953ACE"/>
    <w:rsid w:val="00953B43"/>
    <w:rsid w:val="0095414B"/>
    <w:rsid w:val="009542D2"/>
    <w:rsid w:val="00954988"/>
    <w:rsid w:val="00955709"/>
    <w:rsid w:val="009561BA"/>
    <w:rsid w:val="00956355"/>
    <w:rsid w:val="00956A41"/>
    <w:rsid w:val="009574A3"/>
    <w:rsid w:val="00960D75"/>
    <w:rsid w:val="00960EBE"/>
    <w:rsid w:val="00960FC8"/>
    <w:rsid w:val="00961009"/>
    <w:rsid w:val="009615C9"/>
    <w:rsid w:val="0096196D"/>
    <w:rsid w:val="009625A9"/>
    <w:rsid w:val="009632AA"/>
    <w:rsid w:val="009632D7"/>
    <w:rsid w:val="0096342A"/>
    <w:rsid w:val="0096381B"/>
    <w:rsid w:val="00963D7F"/>
    <w:rsid w:val="00963FC1"/>
    <w:rsid w:val="009640B6"/>
    <w:rsid w:val="0096413A"/>
    <w:rsid w:val="009645EA"/>
    <w:rsid w:val="00964BE7"/>
    <w:rsid w:val="00964C07"/>
    <w:rsid w:val="00965999"/>
    <w:rsid w:val="00966873"/>
    <w:rsid w:val="00966915"/>
    <w:rsid w:val="00966EA0"/>
    <w:rsid w:val="009671BD"/>
    <w:rsid w:val="009677D6"/>
    <w:rsid w:val="009679A5"/>
    <w:rsid w:val="00970554"/>
    <w:rsid w:val="00970ACD"/>
    <w:rsid w:val="00970F49"/>
    <w:rsid w:val="00971364"/>
    <w:rsid w:val="0097149D"/>
    <w:rsid w:val="00971971"/>
    <w:rsid w:val="0097211C"/>
    <w:rsid w:val="009721F7"/>
    <w:rsid w:val="0097229B"/>
    <w:rsid w:val="009726B3"/>
    <w:rsid w:val="0097361E"/>
    <w:rsid w:val="00973790"/>
    <w:rsid w:val="009745F1"/>
    <w:rsid w:val="00974ADE"/>
    <w:rsid w:val="00974D4B"/>
    <w:rsid w:val="00974EB0"/>
    <w:rsid w:val="0097532A"/>
    <w:rsid w:val="00975837"/>
    <w:rsid w:val="00975AEF"/>
    <w:rsid w:val="00975BFC"/>
    <w:rsid w:val="00976CC3"/>
    <w:rsid w:val="00977196"/>
    <w:rsid w:val="0097739E"/>
    <w:rsid w:val="0097771F"/>
    <w:rsid w:val="00977B8B"/>
    <w:rsid w:val="00980011"/>
    <w:rsid w:val="00980A5B"/>
    <w:rsid w:val="009817E4"/>
    <w:rsid w:val="00981DDA"/>
    <w:rsid w:val="009822A2"/>
    <w:rsid w:val="00982887"/>
    <w:rsid w:val="009847DA"/>
    <w:rsid w:val="0098483E"/>
    <w:rsid w:val="00984AA2"/>
    <w:rsid w:val="00984BF5"/>
    <w:rsid w:val="00985985"/>
    <w:rsid w:val="00985BE8"/>
    <w:rsid w:val="00986133"/>
    <w:rsid w:val="009869BC"/>
    <w:rsid w:val="009875B3"/>
    <w:rsid w:val="0098794A"/>
    <w:rsid w:val="00987A60"/>
    <w:rsid w:val="00987DA5"/>
    <w:rsid w:val="009909EE"/>
    <w:rsid w:val="00990D02"/>
    <w:rsid w:val="0099100D"/>
    <w:rsid w:val="00991C15"/>
    <w:rsid w:val="00991E2E"/>
    <w:rsid w:val="00992802"/>
    <w:rsid w:val="00993842"/>
    <w:rsid w:val="00994117"/>
    <w:rsid w:val="00994296"/>
    <w:rsid w:val="009949D2"/>
    <w:rsid w:val="0099547A"/>
    <w:rsid w:val="009956C8"/>
    <w:rsid w:val="00995A26"/>
    <w:rsid w:val="00995F61"/>
    <w:rsid w:val="00996C55"/>
    <w:rsid w:val="00996FDB"/>
    <w:rsid w:val="00997898"/>
    <w:rsid w:val="00997A6B"/>
    <w:rsid w:val="00997C40"/>
    <w:rsid w:val="009A0368"/>
    <w:rsid w:val="009A082A"/>
    <w:rsid w:val="009A16DE"/>
    <w:rsid w:val="009A170D"/>
    <w:rsid w:val="009A1BD3"/>
    <w:rsid w:val="009A25F7"/>
    <w:rsid w:val="009A286F"/>
    <w:rsid w:val="009A2CA7"/>
    <w:rsid w:val="009A363B"/>
    <w:rsid w:val="009A5764"/>
    <w:rsid w:val="009A5BB6"/>
    <w:rsid w:val="009A64FD"/>
    <w:rsid w:val="009A663A"/>
    <w:rsid w:val="009A6713"/>
    <w:rsid w:val="009A673F"/>
    <w:rsid w:val="009A7033"/>
    <w:rsid w:val="009A759F"/>
    <w:rsid w:val="009A7C24"/>
    <w:rsid w:val="009B00AA"/>
    <w:rsid w:val="009B0A9F"/>
    <w:rsid w:val="009B0FFC"/>
    <w:rsid w:val="009B1DAB"/>
    <w:rsid w:val="009B225B"/>
    <w:rsid w:val="009B2589"/>
    <w:rsid w:val="009B2B52"/>
    <w:rsid w:val="009B2BAA"/>
    <w:rsid w:val="009B3214"/>
    <w:rsid w:val="009B335C"/>
    <w:rsid w:val="009B3371"/>
    <w:rsid w:val="009B3775"/>
    <w:rsid w:val="009B4202"/>
    <w:rsid w:val="009B55A6"/>
    <w:rsid w:val="009B64F4"/>
    <w:rsid w:val="009B6C43"/>
    <w:rsid w:val="009B74C9"/>
    <w:rsid w:val="009B794E"/>
    <w:rsid w:val="009C0009"/>
    <w:rsid w:val="009C0B2B"/>
    <w:rsid w:val="009C0CC4"/>
    <w:rsid w:val="009C2573"/>
    <w:rsid w:val="009C26A5"/>
    <w:rsid w:val="009C3406"/>
    <w:rsid w:val="009C36B5"/>
    <w:rsid w:val="009C36D4"/>
    <w:rsid w:val="009C3FDD"/>
    <w:rsid w:val="009C42F0"/>
    <w:rsid w:val="009C493A"/>
    <w:rsid w:val="009C5A86"/>
    <w:rsid w:val="009C5F90"/>
    <w:rsid w:val="009C629D"/>
    <w:rsid w:val="009C64EE"/>
    <w:rsid w:val="009C69B9"/>
    <w:rsid w:val="009C70E4"/>
    <w:rsid w:val="009C76A2"/>
    <w:rsid w:val="009C77EC"/>
    <w:rsid w:val="009D05CC"/>
    <w:rsid w:val="009D1184"/>
    <w:rsid w:val="009D1540"/>
    <w:rsid w:val="009D2101"/>
    <w:rsid w:val="009D2227"/>
    <w:rsid w:val="009D2BFD"/>
    <w:rsid w:val="009D3662"/>
    <w:rsid w:val="009D385B"/>
    <w:rsid w:val="009D3CC4"/>
    <w:rsid w:val="009D4272"/>
    <w:rsid w:val="009D51DB"/>
    <w:rsid w:val="009D5D3B"/>
    <w:rsid w:val="009D603E"/>
    <w:rsid w:val="009D65A5"/>
    <w:rsid w:val="009D74F2"/>
    <w:rsid w:val="009D7BE1"/>
    <w:rsid w:val="009E0D2E"/>
    <w:rsid w:val="009E0D54"/>
    <w:rsid w:val="009E0D79"/>
    <w:rsid w:val="009E0E9F"/>
    <w:rsid w:val="009E142A"/>
    <w:rsid w:val="009E1555"/>
    <w:rsid w:val="009E2297"/>
    <w:rsid w:val="009E2650"/>
    <w:rsid w:val="009E2A17"/>
    <w:rsid w:val="009E44D3"/>
    <w:rsid w:val="009E4C09"/>
    <w:rsid w:val="009E4DF5"/>
    <w:rsid w:val="009E51D7"/>
    <w:rsid w:val="009E5511"/>
    <w:rsid w:val="009E686B"/>
    <w:rsid w:val="009E68F9"/>
    <w:rsid w:val="009E6FB7"/>
    <w:rsid w:val="009E728E"/>
    <w:rsid w:val="009F17AC"/>
    <w:rsid w:val="009F24DD"/>
    <w:rsid w:val="009F26EE"/>
    <w:rsid w:val="009F2C9A"/>
    <w:rsid w:val="009F2DE2"/>
    <w:rsid w:val="009F3657"/>
    <w:rsid w:val="009F450C"/>
    <w:rsid w:val="009F5200"/>
    <w:rsid w:val="009F59B6"/>
    <w:rsid w:val="009F59F8"/>
    <w:rsid w:val="009F6CFB"/>
    <w:rsid w:val="009F6E88"/>
    <w:rsid w:val="009F700C"/>
    <w:rsid w:val="009F759A"/>
    <w:rsid w:val="009F786A"/>
    <w:rsid w:val="00A00D6B"/>
    <w:rsid w:val="00A017F9"/>
    <w:rsid w:val="00A01956"/>
    <w:rsid w:val="00A02026"/>
    <w:rsid w:val="00A022B2"/>
    <w:rsid w:val="00A02AA1"/>
    <w:rsid w:val="00A03072"/>
    <w:rsid w:val="00A0403A"/>
    <w:rsid w:val="00A0446D"/>
    <w:rsid w:val="00A04F72"/>
    <w:rsid w:val="00A04FD2"/>
    <w:rsid w:val="00A05D60"/>
    <w:rsid w:val="00A062DA"/>
    <w:rsid w:val="00A0646C"/>
    <w:rsid w:val="00A06629"/>
    <w:rsid w:val="00A077B6"/>
    <w:rsid w:val="00A07A5B"/>
    <w:rsid w:val="00A07A5E"/>
    <w:rsid w:val="00A07FB6"/>
    <w:rsid w:val="00A10759"/>
    <w:rsid w:val="00A10E2C"/>
    <w:rsid w:val="00A11F6D"/>
    <w:rsid w:val="00A12374"/>
    <w:rsid w:val="00A128B8"/>
    <w:rsid w:val="00A14192"/>
    <w:rsid w:val="00A144CF"/>
    <w:rsid w:val="00A148EF"/>
    <w:rsid w:val="00A14904"/>
    <w:rsid w:val="00A153A8"/>
    <w:rsid w:val="00A153BB"/>
    <w:rsid w:val="00A15773"/>
    <w:rsid w:val="00A1646B"/>
    <w:rsid w:val="00A166B8"/>
    <w:rsid w:val="00A1708A"/>
    <w:rsid w:val="00A176BB"/>
    <w:rsid w:val="00A1775D"/>
    <w:rsid w:val="00A20337"/>
    <w:rsid w:val="00A20A8E"/>
    <w:rsid w:val="00A2170D"/>
    <w:rsid w:val="00A21D19"/>
    <w:rsid w:val="00A22DF6"/>
    <w:rsid w:val="00A2317F"/>
    <w:rsid w:val="00A23BE0"/>
    <w:rsid w:val="00A240C9"/>
    <w:rsid w:val="00A241AE"/>
    <w:rsid w:val="00A24528"/>
    <w:rsid w:val="00A2529D"/>
    <w:rsid w:val="00A2560A"/>
    <w:rsid w:val="00A25856"/>
    <w:rsid w:val="00A25913"/>
    <w:rsid w:val="00A25BB0"/>
    <w:rsid w:val="00A26127"/>
    <w:rsid w:val="00A2639D"/>
    <w:rsid w:val="00A26611"/>
    <w:rsid w:val="00A2689A"/>
    <w:rsid w:val="00A26E40"/>
    <w:rsid w:val="00A27747"/>
    <w:rsid w:val="00A2784C"/>
    <w:rsid w:val="00A30C2B"/>
    <w:rsid w:val="00A311FF"/>
    <w:rsid w:val="00A327E1"/>
    <w:rsid w:val="00A3317C"/>
    <w:rsid w:val="00A33448"/>
    <w:rsid w:val="00A341FC"/>
    <w:rsid w:val="00A347DC"/>
    <w:rsid w:val="00A351C3"/>
    <w:rsid w:val="00A3554A"/>
    <w:rsid w:val="00A35A95"/>
    <w:rsid w:val="00A360F9"/>
    <w:rsid w:val="00A3695A"/>
    <w:rsid w:val="00A36AEE"/>
    <w:rsid w:val="00A40376"/>
    <w:rsid w:val="00A40896"/>
    <w:rsid w:val="00A40E4D"/>
    <w:rsid w:val="00A40E7B"/>
    <w:rsid w:val="00A417C1"/>
    <w:rsid w:val="00A41D81"/>
    <w:rsid w:val="00A41E53"/>
    <w:rsid w:val="00A4256B"/>
    <w:rsid w:val="00A43475"/>
    <w:rsid w:val="00A43C02"/>
    <w:rsid w:val="00A4403E"/>
    <w:rsid w:val="00A4486D"/>
    <w:rsid w:val="00A4494C"/>
    <w:rsid w:val="00A45034"/>
    <w:rsid w:val="00A45035"/>
    <w:rsid w:val="00A4620B"/>
    <w:rsid w:val="00A46F93"/>
    <w:rsid w:val="00A47075"/>
    <w:rsid w:val="00A47184"/>
    <w:rsid w:val="00A4773F"/>
    <w:rsid w:val="00A479D4"/>
    <w:rsid w:val="00A506E0"/>
    <w:rsid w:val="00A50CC2"/>
    <w:rsid w:val="00A52206"/>
    <w:rsid w:val="00A527C0"/>
    <w:rsid w:val="00A52DDA"/>
    <w:rsid w:val="00A52E3C"/>
    <w:rsid w:val="00A533E8"/>
    <w:rsid w:val="00A53481"/>
    <w:rsid w:val="00A54A6D"/>
    <w:rsid w:val="00A553E6"/>
    <w:rsid w:val="00A55B41"/>
    <w:rsid w:val="00A564AA"/>
    <w:rsid w:val="00A56DE6"/>
    <w:rsid w:val="00A570F2"/>
    <w:rsid w:val="00A57A22"/>
    <w:rsid w:val="00A57B15"/>
    <w:rsid w:val="00A6065A"/>
    <w:rsid w:val="00A61714"/>
    <w:rsid w:val="00A61CA7"/>
    <w:rsid w:val="00A62052"/>
    <w:rsid w:val="00A62B8F"/>
    <w:rsid w:val="00A634CB"/>
    <w:rsid w:val="00A63939"/>
    <w:rsid w:val="00A65788"/>
    <w:rsid w:val="00A65878"/>
    <w:rsid w:val="00A65987"/>
    <w:rsid w:val="00A65AED"/>
    <w:rsid w:val="00A65D1D"/>
    <w:rsid w:val="00A66480"/>
    <w:rsid w:val="00A66B49"/>
    <w:rsid w:val="00A6710B"/>
    <w:rsid w:val="00A67448"/>
    <w:rsid w:val="00A676B8"/>
    <w:rsid w:val="00A70753"/>
    <w:rsid w:val="00A71687"/>
    <w:rsid w:val="00A7193E"/>
    <w:rsid w:val="00A71A08"/>
    <w:rsid w:val="00A7245E"/>
    <w:rsid w:val="00A72935"/>
    <w:rsid w:val="00A73824"/>
    <w:rsid w:val="00A73A57"/>
    <w:rsid w:val="00A73A66"/>
    <w:rsid w:val="00A75904"/>
    <w:rsid w:val="00A75971"/>
    <w:rsid w:val="00A76B30"/>
    <w:rsid w:val="00A77112"/>
    <w:rsid w:val="00A774B7"/>
    <w:rsid w:val="00A77592"/>
    <w:rsid w:val="00A77870"/>
    <w:rsid w:val="00A80A57"/>
    <w:rsid w:val="00A80DB6"/>
    <w:rsid w:val="00A81277"/>
    <w:rsid w:val="00A81B76"/>
    <w:rsid w:val="00A8452C"/>
    <w:rsid w:val="00A8464D"/>
    <w:rsid w:val="00A84EAE"/>
    <w:rsid w:val="00A856DD"/>
    <w:rsid w:val="00A8576F"/>
    <w:rsid w:val="00A85E30"/>
    <w:rsid w:val="00A86FEB"/>
    <w:rsid w:val="00A87055"/>
    <w:rsid w:val="00A8737D"/>
    <w:rsid w:val="00A90014"/>
    <w:rsid w:val="00A9184E"/>
    <w:rsid w:val="00A9190E"/>
    <w:rsid w:val="00A922E2"/>
    <w:rsid w:val="00A9297A"/>
    <w:rsid w:val="00A93573"/>
    <w:rsid w:val="00A93AE5"/>
    <w:rsid w:val="00A94039"/>
    <w:rsid w:val="00A940BE"/>
    <w:rsid w:val="00A942D1"/>
    <w:rsid w:val="00A95777"/>
    <w:rsid w:val="00A95A5D"/>
    <w:rsid w:val="00A95A8A"/>
    <w:rsid w:val="00A95AC5"/>
    <w:rsid w:val="00A95F0D"/>
    <w:rsid w:val="00A96550"/>
    <w:rsid w:val="00AA14DC"/>
    <w:rsid w:val="00AA1638"/>
    <w:rsid w:val="00AA22E1"/>
    <w:rsid w:val="00AA2370"/>
    <w:rsid w:val="00AA2969"/>
    <w:rsid w:val="00AA2CE8"/>
    <w:rsid w:val="00AA2F09"/>
    <w:rsid w:val="00AA2FBB"/>
    <w:rsid w:val="00AA3631"/>
    <w:rsid w:val="00AA3882"/>
    <w:rsid w:val="00AA3888"/>
    <w:rsid w:val="00AA3980"/>
    <w:rsid w:val="00AA430B"/>
    <w:rsid w:val="00AA45E6"/>
    <w:rsid w:val="00AA4775"/>
    <w:rsid w:val="00AA4852"/>
    <w:rsid w:val="00AA53F3"/>
    <w:rsid w:val="00AA5691"/>
    <w:rsid w:val="00AA5F39"/>
    <w:rsid w:val="00AA628D"/>
    <w:rsid w:val="00AA6DB5"/>
    <w:rsid w:val="00AA7020"/>
    <w:rsid w:val="00AB03E8"/>
    <w:rsid w:val="00AB0412"/>
    <w:rsid w:val="00AB07E5"/>
    <w:rsid w:val="00AB0D64"/>
    <w:rsid w:val="00AB11D3"/>
    <w:rsid w:val="00AB259C"/>
    <w:rsid w:val="00AB2F56"/>
    <w:rsid w:val="00AB3687"/>
    <w:rsid w:val="00AB36BB"/>
    <w:rsid w:val="00AB370A"/>
    <w:rsid w:val="00AB4334"/>
    <w:rsid w:val="00AB4E00"/>
    <w:rsid w:val="00AB4EEC"/>
    <w:rsid w:val="00AB4FDB"/>
    <w:rsid w:val="00AB5B6B"/>
    <w:rsid w:val="00AB5D36"/>
    <w:rsid w:val="00AB6091"/>
    <w:rsid w:val="00AB6BCF"/>
    <w:rsid w:val="00AB7262"/>
    <w:rsid w:val="00AB7486"/>
    <w:rsid w:val="00AC01F8"/>
    <w:rsid w:val="00AC153C"/>
    <w:rsid w:val="00AC214D"/>
    <w:rsid w:val="00AC2555"/>
    <w:rsid w:val="00AC283C"/>
    <w:rsid w:val="00AC2E03"/>
    <w:rsid w:val="00AC2FFD"/>
    <w:rsid w:val="00AC36AA"/>
    <w:rsid w:val="00AC388D"/>
    <w:rsid w:val="00AC4D67"/>
    <w:rsid w:val="00AC67A6"/>
    <w:rsid w:val="00AC7133"/>
    <w:rsid w:val="00AC768E"/>
    <w:rsid w:val="00AC7770"/>
    <w:rsid w:val="00AC7A21"/>
    <w:rsid w:val="00AD0242"/>
    <w:rsid w:val="00AD04B2"/>
    <w:rsid w:val="00AD0665"/>
    <w:rsid w:val="00AD0EEC"/>
    <w:rsid w:val="00AD1509"/>
    <w:rsid w:val="00AD1885"/>
    <w:rsid w:val="00AD2011"/>
    <w:rsid w:val="00AD26DD"/>
    <w:rsid w:val="00AD328B"/>
    <w:rsid w:val="00AD3663"/>
    <w:rsid w:val="00AD3C4A"/>
    <w:rsid w:val="00AD3E16"/>
    <w:rsid w:val="00AD4773"/>
    <w:rsid w:val="00AD4CFA"/>
    <w:rsid w:val="00AD5471"/>
    <w:rsid w:val="00AD54D4"/>
    <w:rsid w:val="00AD5BE0"/>
    <w:rsid w:val="00AD5C32"/>
    <w:rsid w:val="00AD63F1"/>
    <w:rsid w:val="00AD7092"/>
    <w:rsid w:val="00AD7132"/>
    <w:rsid w:val="00AD725D"/>
    <w:rsid w:val="00AD7531"/>
    <w:rsid w:val="00AE010C"/>
    <w:rsid w:val="00AE0760"/>
    <w:rsid w:val="00AE0DFB"/>
    <w:rsid w:val="00AE1D4A"/>
    <w:rsid w:val="00AE1FDF"/>
    <w:rsid w:val="00AE2FD1"/>
    <w:rsid w:val="00AE3031"/>
    <w:rsid w:val="00AE3776"/>
    <w:rsid w:val="00AE3EF8"/>
    <w:rsid w:val="00AE496F"/>
    <w:rsid w:val="00AE4F02"/>
    <w:rsid w:val="00AE50E9"/>
    <w:rsid w:val="00AE5A81"/>
    <w:rsid w:val="00AE5EC1"/>
    <w:rsid w:val="00AE64B4"/>
    <w:rsid w:val="00AE735E"/>
    <w:rsid w:val="00AE74DE"/>
    <w:rsid w:val="00AF036A"/>
    <w:rsid w:val="00AF0983"/>
    <w:rsid w:val="00AF09E7"/>
    <w:rsid w:val="00AF1B17"/>
    <w:rsid w:val="00AF1C1B"/>
    <w:rsid w:val="00AF20FE"/>
    <w:rsid w:val="00AF24DA"/>
    <w:rsid w:val="00AF29F6"/>
    <w:rsid w:val="00AF6057"/>
    <w:rsid w:val="00AF61C9"/>
    <w:rsid w:val="00AF661E"/>
    <w:rsid w:val="00AF701D"/>
    <w:rsid w:val="00AF7E34"/>
    <w:rsid w:val="00AF7F4D"/>
    <w:rsid w:val="00B0040D"/>
    <w:rsid w:val="00B00710"/>
    <w:rsid w:val="00B0132F"/>
    <w:rsid w:val="00B013DA"/>
    <w:rsid w:val="00B0183D"/>
    <w:rsid w:val="00B02036"/>
    <w:rsid w:val="00B02AC7"/>
    <w:rsid w:val="00B02E0A"/>
    <w:rsid w:val="00B02F80"/>
    <w:rsid w:val="00B04201"/>
    <w:rsid w:val="00B05150"/>
    <w:rsid w:val="00B05FCA"/>
    <w:rsid w:val="00B0710A"/>
    <w:rsid w:val="00B0765B"/>
    <w:rsid w:val="00B07E80"/>
    <w:rsid w:val="00B10064"/>
    <w:rsid w:val="00B10238"/>
    <w:rsid w:val="00B102D1"/>
    <w:rsid w:val="00B10372"/>
    <w:rsid w:val="00B1053B"/>
    <w:rsid w:val="00B10A2E"/>
    <w:rsid w:val="00B11A5D"/>
    <w:rsid w:val="00B12353"/>
    <w:rsid w:val="00B123B3"/>
    <w:rsid w:val="00B12F61"/>
    <w:rsid w:val="00B13E08"/>
    <w:rsid w:val="00B13FF4"/>
    <w:rsid w:val="00B143E9"/>
    <w:rsid w:val="00B14E52"/>
    <w:rsid w:val="00B14FF3"/>
    <w:rsid w:val="00B151FA"/>
    <w:rsid w:val="00B1548C"/>
    <w:rsid w:val="00B1723A"/>
    <w:rsid w:val="00B2033B"/>
    <w:rsid w:val="00B21225"/>
    <w:rsid w:val="00B21BEF"/>
    <w:rsid w:val="00B234C4"/>
    <w:rsid w:val="00B23C09"/>
    <w:rsid w:val="00B23FAC"/>
    <w:rsid w:val="00B241EB"/>
    <w:rsid w:val="00B25141"/>
    <w:rsid w:val="00B255A1"/>
    <w:rsid w:val="00B26262"/>
    <w:rsid w:val="00B26880"/>
    <w:rsid w:val="00B27AF7"/>
    <w:rsid w:val="00B27C91"/>
    <w:rsid w:val="00B3001B"/>
    <w:rsid w:val="00B30A9B"/>
    <w:rsid w:val="00B30EC2"/>
    <w:rsid w:val="00B31556"/>
    <w:rsid w:val="00B317D9"/>
    <w:rsid w:val="00B317DD"/>
    <w:rsid w:val="00B31B8B"/>
    <w:rsid w:val="00B31D9B"/>
    <w:rsid w:val="00B31F4B"/>
    <w:rsid w:val="00B32C65"/>
    <w:rsid w:val="00B33484"/>
    <w:rsid w:val="00B334C2"/>
    <w:rsid w:val="00B339A0"/>
    <w:rsid w:val="00B33CAD"/>
    <w:rsid w:val="00B34544"/>
    <w:rsid w:val="00B3511A"/>
    <w:rsid w:val="00B35397"/>
    <w:rsid w:val="00B35549"/>
    <w:rsid w:val="00B355D7"/>
    <w:rsid w:val="00B36591"/>
    <w:rsid w:val="00B369D3"/>
    <w:rsid w:val="00B36F57"/>
    <w:rsid w:val="00B37188"/>
    <w:rsid w:val="00B37BC3"/>
    <w:rsid w:val="00B41588"/>
    <w:rsid w:val="00B419EE"/>
    <w:rsid w:val="00B41EA3"/>
    <w:rsid w:val="00B4224F"/>
    <w:rsid w:val="00B42307"/>
    <w:rsid w:val="00B434C2"/>
    <w:rsid w:val="00B43C27"/>
    <w:rsid w:val="00B446C1"/>
    <w:rsid w:val="00B44E79"/>
    <w:rsid w:val="00B460BC"/>
    <w:rsid w:val="00B47589"/>
    <w:rsid w:val="00B47C23"/>
    <w:rsid w:val="00B47FC3"/>
    <w:rsid w:val="00B5057A"/>
    <w:rsid w:val="00B50B90"/>
    <w:rsid w:val="00B50C70"/>
    <w:rsid w:val="00B50F15"/>
    <w:rsid w:val="00B513E1"/>
    <w:rsid w:val="00B514EF"/>
    <w:rsid w:val="00B522E5"/>
    <w:rsid w:val="00B52FA3"/>
    <w:rsid w:val="00B534A7"/>
    <w:rsid w:val="00B53DA9"/>
    <w:rsid w:val="00B547F6"/>
    <w:rsid w:val="00B54C7E"/>
    <w:rsid w:val="00B550C1"/>
    <w:rsid w:val="00B564C2"/>
    <w:rsid w:val="00B5666B"/>
    <w:rsid w:val="00B56B4C"/>
    <w:rsid w:val="00B577B9"/>
    <w:rsid w:val="00B57D47"/>
    <w:rsid w:val="00B57FB0"/>
    <w:rsid w:val="00B57FE1"/>
    <w:rsid w:val="00B600AD"/>
    <w:rsid w:val="00B6046B"/>
    <w:rsid w:val="00B60E7B"/>
    <w:rsid w:val="00B60F30"/>
    <w:rsid w:val="00B611E3"/>
    <w:rsid w:val="00B61708"/>
    <w:rsid w:val="00B61C71"/>
    <w:rsid w:val="00B623E8"/>
    <w:rsid w:val="00B629FB"/>
    <w:rsid w:val="00B6378F"/>
    <w:rsid w:val="00B63BDC"/>
    <w:rsid w:val="00B63FF7"/>
    <w:rsid w:val="00B663A2"/>
    <w:rsid w:val="00B677E9"/>
    <w:rsid w:val="00B67A86"/>
    <w:rsid w:val="00B67FB0"/>
    <w:rsid w:val="00B7037E"/>
    <w:rsid w:val="00B70EAD"/>
    <w:rsid w:val="00B712A5"/>
    <w:rsid w:val="00B73152"/>
    <w:rsid w:val="00B739CD"/>
    <w:rsid w:val="00B73F56"/>
    <w:rsid w:val="00B7482F"/>
    <w:rsid w:val="00B74BE3"/>
    <w:rsid w:val="00B74E35"/>
    <w:rsid w:val="00B762FA"/>
    <w:rsid w:val="00B7669C"/>
    <w:rsid w:val="00B768C0"/>
    <w:rsid w:val="00B772CE"/>
    <w:rsid w:val="00B776F7"/>
    <w:rsid w:val="00B77C28"/>
    <w:rsid w:val="00B77D92"/>
    <w:rsid w:val="00B801C2"/>
    <w:rsid w:val="00B80404"/>
    <w:rsid w:val="00B80C68"/>
    <w:rsid w:val="00B81071"/>
    <w:rsid w:val="00B8161D"/>
    <w:rsid w:val="00B81BE3"/>
    <w:rsid w:val="00B82002"/>
    <w:rsid w:val="00B82288"/>
    <w:rsid w:val="00B82545"/>
    <w:rsid w:val="00B82E47"/>
    <w:rsid w:val="00B838C6"/>
    <w:rsid w:val="00B83A71"/>
    <w:rsid w:val="00B83DEE"/>
    <w:rsid w:val="00B848B7"/>
    <w:rsid w:val="00B853DA"/>
    <w:rsid w:val="00B85E54"/>
    <w:rsid w:val="00B86A10"/>
    <w:rsid w:val="00B86E43"/>
    <w:rsid w:val="00B8776D"/>
    <w:rsid w:val="00B87B68"/>
    <w:rsid w:val="00B90631"/>
    <w:rsid w:val="00B90873"/>
    <w:rsid w:val="00B91B28"/>
    <w:rsid w:val="00B91CBC"/>
    <w:rsid w:val="00B92140"/>
    <w:rsid w:val="00B92325"/>
    <w:rsid w:val="00B938CE"/>
    <w:rsid w:val="00B938F8"/>
    <w:rsid w:val="00B93D5C"/>
    <w:rsid w:val="00B93FE5"/>
    <w:rsid w:val="00B9473E"/>
    <w:rsid w:val="00B9549D"/>
    <w:rsid w:val="00B95749"/>
    <w:rsid w:val="00B95AB5"/>
    <w:rsid w:val="00B95C91"/>
    <w:rsid w:val="00B95FDE"/>
    <w:rsid w:val="00B96037"/>
    <w:rsid w:val="00B962C2"/>
    <w:rsid w:val="00B963B7"/>
    <w:rsid w:val="00B96A6C"/>
    <w:rsid w:val="00B971FE"/>
    <w:rsid w:val="00B97394"/>
    <w:rsid w:val="00B97546"/>
    <w:rsid w:val="00B97617"/>
    <w:rsid w:val="00BA3027"/>
    <w:rsid w:val="00BA389F"/>
    <w:rsid w:val="00BA3B09"/>
    <w:rsid w:val="00BA3D9B"/>
    <w:rsid w:val="00BA4A41"/>
    <w:rsid w:val="00BA5742"/>
    <w:rsid w:val="00BA58DF"/>
    <w:rsid w:val="00BA60DC"/>
    <w:rsid w:val="00BA6577"/>
    <w:rsid w:val="00BA681E"/>
    <w:rsid w:val="00BA6BD3"/>
    <w:rsid w:val="00BA7304"/>
    <w:rsid w:val="00BA7331"/>
    <w:rsid w:val="00BA7693"/>
    <w:rsid w:val="00BA76C3"/>
    <w:rsid w:val="00BB0629"/>
    <w:rsid w:val="00BB0669"/>
    <w:rsid w:val="00BB0B18"/>
    <w:rsid w:val="00BB131D"/>
    <w:rsid w:val="00BB132C"/>
    <w:rsid w:val="00BB1E1C"/>
    <w:rsid w:val="00BB23CF"/>
    <w:rsid w:val="00BB2C2C"/>
    <w:rsid w:val="00BB2D36"/>
    <w:rsid w:val="00BB3218"/>
    <w:rsid w:val="00BB3B22"/>
    <w:rsid w:val="00BB3E09"/>
    <w:rsid w:val="00BB41C4"/>
    <w:rsid w:val="00BB4360"/>
    <w:rsid w:val="00BB57DD"/>
    <w:rsid w:val="00BB6345"/>
    <w:rsid w:val="00BB63A0"/>
    <w:rsid w:val="00BB6926"/>
    <w:rsid w:val="00BB74C7"/>
    <w:rsid w:val="00BC0061"/>
    <w:rsid w:val="00BC17AF"/>
    <w:rsid w:val="00BC1F67"/>
    <w:rsid w:val="00BC2AE5"/>
    <w:rsid w:val="00BC2B48"/>
    <w:rsid w:val="00BC309E"/>
    <w:rsid w:val="00BC3305"/>
    <w:rsid w:val="00BC3494"/>
    <w:rsid w:val="00BC359E"/>
    <w:rsid w:val="00BC3B94"/>
    <w:rsid w:val="00BC3D54"/>
    <w:rsid w:val="00BC43D2"/>
    <w:rsid w:val="00BC4768"/>
    <w:rsid w:val="00BC481A"/>
    <w:rsid w:val="00BC49C2"/>
    <w:rsid w:val="00BC51C3"/>
    <w:rsid w:val="00BC58F3"/>
    <w:rsid w:val="00BC7F5F"/>
    <w:rsid w:val="00BD104B"/>
    <w:rsid w:val="00BD19A5"/>
    <w:rsid w:val="00BD2233"/>
    <w:rsid w:val="00BD2547"/>
    <w:rsid w:val="00BD286F"/>
    <w:rsid w:val="00BD2C59"/>
    <w:rsid w:val="00BD320A"/>
    <w:rsid w:val="00BD336E"/>
    <w:rsid w:val="00BD362D"/>
    <w:rsid w:val="00BD4EBD"/>
    <w:rsid w:val="00BD581F"/>
    <w:rsid w:val="00BD5C20"/>
    <w:rsid w:val="00BD62E8"/>
    <w:rsid w:val="00BD66CB"/>
    <w:rsid w:val="00BD6A05"/>
    <w:rsid w:val="00BD6C2F"/>
    <w:rsid w:val="00BE0CE3"/>
    <w:rsid w:val="00BE13B6"/>
    <w:rsid w:val="00BE190D"/>
    <w:rsid w:val="00BE19D8"/>
    <w:rsid w:val="00BE252B"/>
    <w:rsid w:val="00BE2E26"/>
    <w:rsid w:val="00BE3CE6"/>
    <w:rsid w:val="00BE4270"/>
    <w:rsid w:val="00BE4328"/>
    <w:rsid w:val="00BE5316"/>
    <w:rsid w:val="00BE57DA"/>
    <w:rsid w:val="00BE6A7B"/>
    <w:rsid w:val="00BE6B81"/>
    <w:rsid w:val="00BE76C6"/>
    <w:rsid w:val="00BE7977"/>
    <w:rsid w:val="00BF0C21"/>
    <w:rsid w:val="00BF0EA3"/>
    <w:rsid w:val="00BF14AE"/>
    <w:rsid w:val="00BF2A9F"/>
    <w:rsid w:val="00BF5F15"/>
    <w:rsid w:val="00BF5F66"/>
    <w:rsid w:val="00BF601B"/>
    <w:rsid w:val="00BF68C0"/>
    <w:rsid w:val="00BF6ED9"/>
    <w:rsid w:val="00BF712E"/>
    <w:rsid w:val="00BF76D9"/>
    <w:rsid w:val="00BF7A4E"/>
    <w:rsid w:val="00C00353"/>
    <w:rsid w:val="00C00CD6"/>
    <w:rsid w:val="00C01387"/>
    <w:rsid w:val="00C02C8A"/>
    <w:rsid w:val="00C03FC5"/>
    <w:rsid w:val="00C0459C"/>
    <w:rsid w:val="00C04866"/>
    <w:rsid w:val="00C05685"/>
    <w:rsid w:val="00C06317"/>
    <w:rsid w:val="00C06876"/>
    <w:rsid w:val="00C06ED2"/>
    <w:rsid w:val="00C105B0"/>
    <w:rsid w:val="00C11E86"/>
    <w:rsid w:val="00C1221F"/>
    <w:rsid w:val="00C123EB"/>
    <w:rsid w:val="00C141BD"/>
    <w:rsid w:val="00C14A1E"/>
    <w:rsid w:val="00C153E4"/>
    <w:rsid w:val="00C1540D"/>
    <w:rsid w:val="00C155F4"/>
    <w:rsid w:val="00C15A13"/>
    <w:rsid w:val="00C162EB"/>
    <w:rsid w:val="00C16E8D"/>
    <w:rsid w:val="00C17207"/>
    <w:rsid w:val="00C2042D"/>
    <w:rsid w:val="00C20BC4"/>
    <w:rsid w:val="00C21482"/>
    <w:rsid w:val="00C216D3"/>
    <w:rsid w:val="00C2254C"/>
    <w:rsid w:val="00C24085"/>
    <w:rsid w:val="00C243C6"/>
    <w:rsid w:val="00C24E1B"/>
    <w:rsid w:val="00C250A6"/>
    <w:rsid w:val="00C277BB"/>
    <w:rsid w:val="00C27899"/>
    <w:rsid w:val="00C27CC9"/>
    <w:rsid w:val="00C301FE"/>
    <w:rsid w:val="00C3061C"/>
    <w:rsid w:val="00C30773"/>
    <w:rsid w:val="00C319A2"/>
    <w:rsid w:val="00C31EEB"/>
    <w:rsid w:val="00C3336F"/>
    <w:rsid w:val="00C33542"/>
    <w:rsid w:val="00C33FB6"/>
    <w:rsid w:val="00C3467D"/>
    <w:rsid w:val="00C3500B"/>
    <w:rsid w:val="00C355D2"/>
    <w:rsid w:val="00C35982"/>
    <w:rsid w:val="00C35BA4"/>
    <w:rsid w:val="00C3651A"/>
    <w:rsid w:val="00C3679C"/>
    <w:rsid w:val="00C37816"/>
    <w:rsid w:val="00C37923"/>
    <w:rsid w:val="00C37B74"/>
    <w:rsid w:val="00C401F7"/>
    <w:rsid w:val="00C40750"/>
    <w:rsid w:val="00C40CF2"/>
    <w:rsid w:val="00C40D3A"/>
    <w:rsid w:val="00C41749"/>
    <w:rsid w:val="00C41A25"/>
    <w:rsid w:val="00C41F84"/>
    <w:rsid w:val="00C43738"/>
    <w:rsid w:val="00C4375F"/>
    <w:rsid w:val="00C4389C"/>
    <w:rsid w:val="00C438AE"/>
    <w:rsid w:val="00C450A6"/>
    <w:rsid w:val="00C45B4F"/>
    <w:rsid w:val="00C45E75"/>
    <w:rsid w:val="00C46286"/>
    <w:rsid w:val="00C4638B"/>
    <w:rsid w:val="00C4639D"/>
    <w:rsid w:val="00C463F1"/>
    <w:rsid w:val="00C46561"/>
    <w:rsid w:val="00C4772E"/>
    <w:rsid w:val="00C477BF"/>
    <w:rsid w:val="00C5012F"/>
    <w:rsid w:val="00C50A62"/>
    <w:rsid w:val="00C511E8"/>
    <w:rsid w:val="00C52931"/>
    <w:rsid w:val="00C52E0C"/>
    <w:rsid w:val="00C52EFF"/>
    <w:rsid w:val="00C5363C"/>
    <w:rsid w:val="00C53C4D"/>
    <w:rsid w:val="00C54602"/>
    <w:rsid w:val="00C54643"/>
    <w:rsid w:val="00C54E2F"/>
    <w:rsid w:val="00C56B62"/>
    <w:rsid w:val="00C56FBF"/>
    <w:rsid w:val="00C575B6"/>
    <w:rsid w:val="00C60355"/>
    <w:rsid w:val="00C6086E"/>
    <w:rsid w:val="00C6094B"/>
    <w:rsid w:val="00C60E4F"/>
    <w:rsid w:val="00C6104E"/>
    <w:rsid w:val="00C614A9"/>
    <w:rsid w:val="00C62D63"/>
    <w:rsid w:val="00C63F15"/>
    <w:rsid w:val="00C63FF4"/>
    <w:rsid w:val="00C64E27"/>
    <w:rsid w:val="00C64E66"/>
    <w:rsid w:val="00C65287"/>
    <w:rsid w:val="00C66201"/>
    <w:rsid w:val="00C66888"/>
    <w:rsid w:val="00C6747D"/>
    <w:rsid w:val="00C67FC0"/>
    <w:rsid w:val="00C700CB"/>
    <w:rsid w:val="00C71BE9"/>
    <w:rsid w:val="00C72DA8"/>
    <w:rsid w:val="00C740BF"/>
    <w:rsid w:val="00C74D53"/>
    <w:rsid w:val="00C74DBD"/>
    <w:rsid w:val="00C74F52"/>
    <w:rsid w:val="00C75237"/>
    <w:rsid w:val="00C75540"/>
    <w:rsid w:val="00C759F3"/>
    <w:rsid w:val="00C75CB9"/>
    <w:rsid w:val="00C75E6D"/>
    <w:rsid w:val="00C75E8D"/>
    <w:rsid w:val="00C7684A"/>
    <w:rsid w:val="00C769CF"/>
    <w:rsid w:val="00C76A70"/>
    <w:rsid w:val="00C76A85"/>
    <w:rsid w:val="00C7772D"/>
    <w:rsid w:val="00C77C0A"/>
    <w:rsid w:val="00C80AE4"/>
    <w:rsid w:val="00C80ECF"/>
    <w:rsid w:val="00C8123D"/>
    <w:rsid w:val="00C83466"/>
    <w:rsid w:val="00C83848"/>
    <w:rsid w:val="00C84144"/>
    <w:rsid w:val="00C85242"/>
    <w:rsid w:val="00C8546D"/>
    <w:rsid w:val="00C8552A"/>
    <w:rsid w:val="00C85A75"/>
    <w:rsid w:val="00C86B5B"/>
    <w:rsid w:val="00C86BD0"/>
    <w:rsid w:val="00C86F22"/>
    <w:rsid w:val="00C90BF0"/>
    <w:rsid w:val="00C90F57"/>
    <w:rsid w:val="00C91BAC"/>
    <w:rsid w:val="00C920B5"/>
    <w:rsid w:val="00C9210B"/>
    <w:rsid w:val="00C92321"/>
    <w:rsid w:val="00C92416"/>
    <w:rsid w:val="00C92B24"/>
    <w:rsid w:val="00C9314F"/>
    <w:rsid w:val="00C939F5"/>
    <w:rsid w:val="00C93DF8"/>
    <w:rsid w:val="00C94580"/>
    <w:rsid w:val="00C94BE6"/>
    <w:rsid w:val="00C95806"/>
    <w:rsid w:val="00C95D3C"/>
    <w:rsid w:val="00C972A9"/>
    <w:rsid w:val="00CA085C"/>
    <w:rsid w:val="00CA1D2F"/>
    <w:rsid w:val="00CA231B"/>
    <w:rsid w:val="00CA2843"/>
    <w:rsid w:val="00CA337A"/>
    <w:rsid w:val="00CA35E1"/>
    <w:rsid w:val="00CA4272"/>
    <w:rsid w:val="00CA45DE"/>
    <w:rsid w:val="00CA5FE5"/>
    <w:rsid w:val="00CA658A"/>
    <w:rsid w:val="00CA759B"/>
    <w:rsid w:val="00CA79E7"/>
    <w:rsid w:val="00CB0433"/>
    <w:rsid w:val="00CB0D63"/>
    <w:rsid w:val="00CB126C"/>
    <w:rsid w:val="00CB1C60"/>
    <w:rsid w:val="00CB209E"/>
    <w:rsid w:val="00CB2949"/>
    <w:rsid w:val="00CB2F9B"/>
    <w:rsid w:val="00CB36FF"/>
    <w:rsid w:val="00CB3E8C"/>
    <w:rsid w:val="00CB3EA3"/>
    <w:rsid w:val="00CB4869"/>
    <w:rsid w:val="00CB51F5"/>
    <w:rsid w:val="00CB5516"/>
    <w:rsid w:val="00CB5F17"/>
    <w:rsid w:val="00CB5F2D"/>
    <w:rsid w:val="00CB5F6C"/>
    <w:rsid w:val="00CB6B8A"/>
    <w:rsid w:val="00CB74D4"/>
    <w:rsid w:val="00CC0251"/>
    <w:rsid w:val="00CC0331"/>
    <w:rsid w:val="00CC03B4"/>
    <w:rsid w:val="00CC0A43"/>
    <w:rsid w:val="00CC0AEE"/>
    <w:rsid w:val="00CC1161"/>
    <w:rsid w:val="00CC1D73"/>
    <w:rsid w:val="00CC1F39"/>
    <w:rsid w:val="00CC3709"/>
    <w:rsid w:val="00CC3A4E"/>
    <w:rsid w:val="00CC3ABC"/>
    <w:rsid w:val="00CC3D2F"/>
    <w:rsid w:val="00CC414C"/>
    <w:rsid w:val="00CC4A7A"/>
    <w:rsid w:val="00CC56AF"/>
    <w:rsid w:val="00CC5E51"/>
    <w:rsid w:val="00CC7259"/>
    <w:rsid w:val="00CD0A94"/>
    <w:rsid w:val="00CD0B68"/>
    <w:rsid w:val="00CD20D4"/>
    <w:rsid w:val="00CD2245"/>
    <w:rsid w:val="00CD2650"/>
    <w:rsid w:val="00CD3272"/>
    <w:rsid w:val="00CD3839"/>
    <w:rsid w:val="00CD3A99"/>
    <w:rsid w:val="00CD445E"/>
    <w:rsid w:val="00CD4BAF"/>
    <w:rsid w:val="00CD4CF4"/>
    <w:rsid w:val="00CD685E"/>
    <w:rsid w:val="00CD6F13"/>
    <w:rsid w:val="00CE0AD5"/>
    <w:rsid w:val="00CE0CB4"/>
    <w:rsid w:val="00CE12AD"/>
    <w:rsid w:val="00CE165B"/>
    <w:rsid w:val="00CE1770"/>
    <w:rsid w:val="00CE3020"/>
    <w:rsid w:val="00CE3524"/>
    <w:rsid w:val="00CE3989"/>
    <w:rsid w:val="00CE3B89"/>
    <w:rsid w:val="00CE3F75"/>
    <w:rsid w:val="00CE468C"/>
    <w:rsid w:val="00CE4C29"/>
    <w:rsid w:val="00CE569F"/>
    <w:rsid w:val="00CE5AEB"/>
    <w:rsid w:val="00CE5D8F"/>
    <w:rsid w:val="00CE7494"/>
    <w:rsid w:val="00CF0022"/>
    <w:rsid w:val="00CF01F0"/>
    <w:rsid w:val="00CF16DA"/>
    <w:rsid w:val="00CF46FC"/>
    <w:rsid w:val="00CF4773"/>
    <w:rsid w:val="00CF54A9"/>
    <w:rsid w:val="00CF5DBA"/>
    <w:rsid w:val="00CF707F"/>
    <w:rsid w:val="00CF73F5"/>
    <w:rsid w:val="00CF7821"/>
    <w:rsid w:val="00CF7D83"/>
    <w:rsid w:val="00D004F6"/>
    <w:rsid w:val="00D022DF"/>
    <w:rsid w:val="00D02E93"/>
    <w:rsid w:val="00D0467B"/>
    <w:rsid w:val="00D0491A"/>
    <w:rsid w:val="00D04F51"/>
    <w:rsid w:val="00D04FD4"/>
    <w:rsid w:val="00D0523C"/>
    <w:rsid w:val="00D06555"/>
    <w:rsid w:val="00D06F5E"/>
    <w:rsid w:val="00D076BD"/>
    <w:rsid w:val="00D0785D"/>
    <w:rsid w:val="00D07968"/>
    <w:rsid w:val="00D07A48"/>
    <w:rsid w:val="00D100F5"/>
    <w:rsid w:val="00D10C8D"/>
    <w:rsid w:val="00D11242"/>
    <w:rsid w:val="00D11752"/>
    <w:rsid w:val="00D125B2"/>
    <w:rsid w:val="00D1467D"/>
    <w:rsid w:val="00D146BD"/>
    <w:rsid w:val="00D15326"/>
    <w:rsid w:val="00D15480"/>
    <w:rsid w:val="00D157FE"/>
    <w:rsid w:val="00D15C9C"/>
    <w:rsid w:val="00D15CB2"/>
    <w:rsid w:val="00D16096"/>
    <w:rsid w:val="00D16D39"/>
    <w:rsid w:val="00D17027"/>
    <w:rsid w:val="00D17ACC"/>
    <w:rsid w:val="00D17EC2"/>
    <w:rsid w:val="00D20F5F"/>
    <w:rsid w:val="00D2139A"/>
    <w:rsid w:val="00D21642"/>
    <w:rsid w:val="00D224A3"/>
    <w:rsid w:val="00D224C2"/>
    <w:rsid w:val="00D225C3"/>
    <w:rsid w:val="00D22DFC"/>
    <w:rsid w:val="00D230F3"/>
    <w:rsid w:val="00D23D5D"/>
    <w:rsid w:val="00D25709"/>
    <w:rsid w:val="00D2579E"/>
    <w:rsid w:val="00D25E94"/>
    <w:rsid w:val="00D27761"/>
    <w:rsid w:val="00D27A72"/>
    <w:rsid w:val="00D3033D"/>
    <w:rsid w:val="00D3050C"/>
    <w:rsid w:val="00D30F69"/>
    <w:rsid w:val="00D32153"/>
    <w:rsid w:val="00D32CD4"/>
    <w:rsid w:val="00D33021"/>
    <w:rsid w:val="00D33C39"/>
    <w:rsid w:val="00D342D6"/>
    <w:rsid w:val="00D3483C"/>
    <w:rsid w:val="00D34CC0"/>
    <w:rsid w:val="00D36C90"/>
    <w:rsid w:val="00D372E7"/>
    <w:rsid w:val="00D375ED"/>
    <w:rsid w:val="00D37CF5"/>
    <w:rsid w:val="00D40D3F"/>
    <w:rsid w:val="00D4129C"/>
    <w:rsid w:val="00D41917"/>
    <w:rsid w:val="00D41E98"/>
    <w:rsid w:val="00D42F70"/>
    <w:rsid w:val="00D4386B"/>
    <w:rsid w:val="00D43DA6"/>
    <w:rsid w:val="00D441C6"/>
    <w:rsid w:val="00D44593"/>
    <w:rsid w:val="00D44D90"/>
    <w:rsid w:val="00D45379"/>
    <w:rsid w:val="00D4559F"/>
    <w:rsid w:val="00D46019"/>
    <w:rsid w:val="00D47B7D"/>
    <w:rsid w:val="00D50FC4"/>
    <w:rsid w:val="00D5101B"/>
    <w:rsid w:val="00D5210D"/>
    <w:rsid w:val="00D528B6"/>
    <w:rsid w:val="00D52C29"/>
    <w:rsid w:val="00D53277"/>
    <w:rsid w:val="00D53532"/>
    <w:rsid w:val="00D5366A"/>
    <w:rsid w:val="00D5389F"/>
    <w:rsid w:val="00D5528B"/>
    <w:rsid w:val="00D559B0"/>
    <w:rsid w:val="00D55A14"/>
    <w:rsid w:val="00D55B92"/>
    <w:rsid w:val="00D55C4F"/>
    <w:rsid w:val="00D55FFE"/>
    <w:rsid w:val="00D563CC"/>
    <w:rsid w:val="00D566B6"/>
    <w:rsid w:val="00D56C69"/>
    <w:rsid w:val="00D56EBC"/>
    <w:rsid w:val="00D57620"/>
    <w:rsid w:val="00D5774B"/>
    <w:rsid w:val="00D57964"/>
    <w:rsid w:val="00D57CD9"/>
    <w:rsid w:val="00D601D8"/>
    <w:rsid w:val="00D60F0A"/>
    <w:rsid w:val="00D60F4D"/>
    <w:rsid w:val="00D60FD0"/>
    <w:rsid w:val="00D618BD"/>
    <w:rsid w:val="00D62350"/>
    <w:rsid w:val="00D62B02"/>
    <w:rsid w:val="00D6376E"/>
    <w:rsid w:val="00D63BDD"/>
    <w:rsid w:val="00D63E5E"/>
    <w:rsid w:val="00D64388"/>
    <w:rsid w:val="00D65AB6"/>
    <w:rsid w:val="00D6613A"/>
    <w:rsid w:val="00D664B6"/>
    <w:rsid w:val="00D679FE"/>
    <w:rsid w:val="00D70477"/>
    <w:rsid w:val="00D70595"/>
    <w:rsid w:val="00D71D77"/>
    <w:rsid w:val="00D71E43"/>
    <w:rsid w:val="00D71E57"/>
    <w:rsid w:val="00D71EAA"/>
    <w:rsid w:val="00D735D6"/>
    <w:rsid w:val="00D737AC"/>
    <w:rsid w:val="00D73BB4"/>
    <w:rsid w:val="00D74172"/>
    <w:rsid w:val="00D742EC"/>
    <w:rsid w:val="00D74B03"/>
    <w:rsid w:val="00D7513B"/>
    <w:rsid w:val="00D75C00"/>
    <w:rsid w:val="00D76389"/>
    <w:rsid w:val="00D769F8"/>
    <w:rsid w:val="00D77040"/>
    <w:rsid w:val="00D776BA"/>
    <w:rsid w:val="00D77A35"/>
    <w:rsid w:val="00D77ADE"/>
    <w:rsid w:val="00D77B34"/>
    <w:rsid w:val="00D77E77"/>
    <w:rsid w:val="00D80494"/>
    <w:rsid w:val="00D80DB3"/>
    <w:rsid w:val="00D81154"/>
    <w:rsid w:val="00D813CE"/>
    <w:rsid w:val="00D81601"/>
    <w:rsid w:val="00D81E32"/>
    <w:rsid w:val="00D82292"/>
    <w:rsid w:val="00D82CAA"/>
    <w:rsid w:val="00D832BC"/>
    <w:rsid w:val="00D83A64"/>
    <w:rsid w:val="00D84C90"/>
    <w:rsid w:val="00D84F96"/>
    <w:rsid w:val="00D851CE"/>
    <w:rsid w:val="00D854DE"/>
    <w:rsid w:val="00D85BA4"/>
    <w:rsid w:val="00D85F7E"/>
    <w:rsid w:val="00D863DF"/>
    <w:rsid w:val="00D86C62"/>
    <w:rsid w:val="00D870C2"/>
    <w:rsid w:val="00D875A3"/>
    <w:rsid w:val="00D901FA"/>
    <w:rsid w:val="00D90528"/>
    <w:rsid w:val="00D90788"/>
    <w:rsid w:val="00D90C31"/>
    <w:rsid w:val="00D91FBF"/>
    <w:rsid w:val="00D928ED"/>
    <w:rsid w:val="00D929B1"/>
    <w:rsid w:val="00D92A06"/>
    <w:rsid w:val="00D930B9"/>
    <w:rsid w:val="00D937CF"/>
    <w:rsid w:val="00D93D48"/>
    <w:rsid w:val="00D94156"/>
    <w:rsid w:val="00D950E3"/>
    <w:rsid w:val="00D951C6"/>
    <w:rsid w:val="00D95D20"/>
    <w:rsid w:val="00D9709A"/>
    <w:rsid w:val="00DA0064"/>
    <w:rsid w:val="00DA0D1C"/>
    <w:rsid w:val="00DA17E7"/>
    <w:rsid w:val="00DA1CF6"/>
    <w:rsid w:val="00DA1ECD"/>
    <w:rsid w:val="00DA29CE"/>
    <w:rsid w:val="00DA2CFD"/>
    <w:rsid w:val="00DA31C2"/>
    <w:rsid w:val="00DA378C"/>
    <w:rsid w:val="00DA3A74"/>
    <w:rsid w:val="00DA3C5B"/>
    <w:rsid w:val="00DA3FA5"/>
    <w:rsid w:val="00DA43F6"/>
    <w:rsid w:val="00DA612B"/>
    <w:rsid w:val="00DA6957"/>
    <w:rsid w:val="00DA6B02"/>
    <w:rsid w:val="00DA6E27"/>
    <w:rsid w:val="00DA722E"/>
    <w:rsid w:val="00DA7276"/>
    <w:rsid w:val="00DA781D"/>
    <w:rsid w:val="00DB00D4"/>
    <w:rsid w:val="00DB0322"/>
    <w:rsid w:val="00DB06A3"/>
    <w:rsid w:val="00DB0B72"/>
    <w:rsid w:val="00DB0B73"/>
    <w:rsid w:val="00DB0EC4"/>
    <w:rsid w:val="00DB168E"/>
    <w:rsid w:val="00DB1711"/>
    <w:rsid w:val="00DB2239"/>
    <w:rsid w:val="00DB23E2"/>
    <w:rsid w:val="00DB36DE"/>
    <w:rsid w:val="00DB410D"/>
    <w:rsid w:val="00DB424A"/>
    <w:rsid w:val="00DB48D3"/>
    <w:rsid w:val="00DB5390"/>
    <w:rsid w:val="00DB5E91"/>
    <w:rsid w:val="00DB5F9B"/>
    <w:rsid w:val="00DB61BE"/>
    <w:rsid w:val="00DB7332"/>
    <w:rsid w:val="00DB77F1"/>
    <w:rsid w:val="00DC2618"/>
    <w:rsid w:val="00DC2769"/>
    <w:rsid w:val="00DC27F6"/>
    <w:rsid w:val="00DC32F0"/>
    <w:rsid w:val="00DC3642"/>
    <w:rsid w:val="00DC4A6B"/>
    <w:rsid w:val="00DC5084"/>
    <w:rsid w:val="00DC60EC"/>
    <w:rsid w:val="00DC68F2"/>
    <w:rsid w:val="00DC71FF"/>
    <w:rsid w:val="00DC7220"/>
    <w:rsid w:val="00DC75AF"/>
    <w:rsid w:val="00DC7789"/>
    <w:rsid w:val="00DC7B33"/>
    <w:rsid w:val="00DC7E30"/>
    <w:rsid w:val="00DD00DC"/>
    <w:rsid w:val="00DD00ED"/>
    <w:rsid w:val="00DD0BA3"/>
    <w:rsid w:val="00DD1E20"/>
    <w:rsid w:val="00DD1F14"/>
    <w:rsid w:val="00DD241E"/>
    <w:rsid w:val="00DD2B0C"/>
    <w:rsid w:val="00DD393A"/>
    <w:rsid w:val="00DD3A36"/>
    <w:rsid w:val="00DD55C6"/>
    <w:rsid w:val="00DD5FE8"/>
    <w:rsid w:val="00DD6518"/>
    <w:rsid w:val="00DD675A"/>
    <w:rsid w:val="00DD6A2C"/>
    <w:rsid w:val="00DD7875"/>
    <w:rsid w:val="00DE07B1"/>
    <w:rsid w:val="00DE0E4C"/>
    <w:rsid w:val="00DE17D4"/>
    <w:rsid w:val="00DE2104"/>
    <w:rsid w:val="00DE2216"/>
    <w:rsid w:val="00DE2A2D"/>
    <w:rsid w:val="00DE3086"/>
    <w:rsid w:val="00DE30CD"/>
    <w:rsid w:val="00DE3289"/>
    <w:rsid w:val="00DE41CB"/>
    <w:rsid w:val="00DE4545"/>
    <w:rsid w:val="00DE580A"/>
    <w:rsid w:val="00DE72F3"/>
    <w:rsid w:val="00DE7FD6"/>
    <w:rsid w:val="00DF01A9"/>
    <w:rsid w:val="00DF173C"/>
    <w:rsid w:val="00DF22C2"/>
    <w:rsid w:val="00DF26DE"/>
    <w:rsid w:val="00DF2D91"/>
    <w:rsid w:val="00DF3741"/>
    <w:rsid w:val="00DF3853"/>
    <w:rsid w:val="00DF3A46"/>
    <w:rsid w:val="00DF4024"/>
    <w:rsid w:val="00DF4189"/>
    <w:rsid w:val="00DF4794"/>
    <w:rsid w:val="00DF491F"/>
    <w:rsid w:val="00DF4A6F"/>
    <w:rsid w:val="00DF4D3D"/>
    <w:rsid w:val="00DF5658"/>
    <w:rsid w:val="00DF576B"/>
    <w:rsid w:val="00DF59D7"/>
    <w:rsid w:val="00DF5CFB"/>
    <w:rsid w:val="00DF5EAD"/>
    <w:rsid w:val="00DF681C"/>
    <w:rsid w:val="00E0005A"/>
    <w:rsid w:val="00E00923"/>
    <w:rsid w:val="00E00E96"/>
    <w:rsid w:val="00E01941"/>
    <w:rsid w:val="00E02447"/>
    <w:rsid w:val="00E0380B"/>
    <w:rsid w:val="00E03B7D"/>
    <w:rsid w:val="00E03C33"/>
    <w:rsid w:val="00E03F27"/>
    <w:rsid w:val="00E04537"/>
    <w:rsid w:val="00E04F37"/>
    <w:rsid w:val="00E062E2"/>
    <w:rsid w:val="00E065A2"/>
    <w:rsid w:val="00E06DBF"/>
    <w:rsid w:val="00E06F66"/>
    <w:rsid w:val="00E07397"/>
    <w:rsid w:val="00E07A48"/>
    <w:rsid w:val="00E10676"/>
    <w:rsid w:val="00E107A5"/>
    <w:rsid w:val="00E111C8"/>
    <w:rsid w:val="00E1197D"/>
    <w:rsid w:val="00E11D25"/>
    <w:rsid w:val="00E11E62"/>
    <w:rsid w:val="00E12FF9"/>
    <w:rsid w:val="00E13302"/>
    <w:rsid w:val="00E136B2"/>
    <w:rsid w:val="00E1384D"/>
    <w:rsid w:val="00E13D69"/>
    <w:rsid w:val="00E13D8B"/>
    <w:rsid w:val="00E13DEE"/>
    <w:rsid w:val="00E15B33"/>
    <w:rsid w:val="00E15E68"/>
    <w:rsid w:val="00E15F38"/>
    <w:rsid w:val="00E16867"/>
    <w:rsid w:val="00E16A7C"/>
    <w:rsid w:val="00E16BD0"/>
    <w:rsid w:val="00E16F0B"/>
    <w:rsid w:val="00E17095"/>
    <w:rsid w:val="00E2016D"/>
    <w:rsid w:val="00E20320"/>
    <w:rsid w:val="00E21158"/>
    <w:rsid w:val="00E213D2"/>
    <w:rsid w:val="00E22839"/>
    <w:rsid w:val="00E22B1B"/>
    <w:rsid w:val="00E2365A"/>
    <w:rsid w:val="00E23983"/>
    <w:rsid w:val="00E239E2"/>
    <w:rsid w:val="00E24613"/>
    <w:rsid w:val="00E25D66"/>
    <w:rsid w:val="00E26029"/>
    <w:rsid w:val="00E26544"/>
    <w:rsid w:val="00E26A5D"/>
    <w:rsid w:val="00E27916"/>
    <w:rsid w:val="00E2799D"/>
    <w:rsid w:val="00E308C3"/>
    <w:rsid w:val="00E3102A"/>
    <w:rsid w:val="00E31597"/>
    <w:rsid w:val="00E31B7D"/>
    <w:rsid w:val="00E32743"/>
    <w:rsid w:val="00E327FD"/>
    <w:rsid w:val="00E35C72"/>
    <w:rsid w:val="00E35EFD"/>
    <w:rsid w:val="00E3621A"/>
    <w:rsid w:val="00E36920"/>
    <w:rsid w:val="00E36B01"/>
    <w:rsid w:val="00E36CEB"/>
    <w:rsid w:val="00E36D5A"/>
    <w:rsid w:val="00E40150"/>
    <w:rsid w:val="00E417D1"/>
    <w:rsid w:val="00E41ED0"/>
    <w:rsid w:val="00E43E60"/>
    <w:rsid w:val="00E448CB"/>
    <w:rsid w:val="00E4515F"/>
    <w:rsid w:val="00E4538F"/>
    <w:rsid w:val="00E45665"/>
    <w:rsid w:val="00E4753B"/>
    <w:rsid w:val="00E47900"/>
    <w:rsid w:val="00E5022D"/>
    <w:rsid w:val="00E51246"/>
    <w:rsid w:val="00E5188C"/>
    <w:rsid w:val="00E524F9"/>
    <w:rsid w:val="00E5265C"/>
    <w:rsid w:val="00E53A11"/>
    <w:rsid w:val="00E53B32"/>
    <w:rsid w:val="00E543C0"/>
    <w:rsid w:val="00E544F0"/>
    <w:rsid w:val="00E545FD"/>
    <w:rsid w:val="00E54FBB"/>
    <w:rsid w:val="00E553AF"/>
    <w:rsid w:val="00E553FC"/>
    <w:rsid w:val="00E55499"/>
    <w:rsid w:val="00E560FF"/>
    <w:rsid w:val="00E565EC"/>
    <w:rsid w:val="00E6089C"/>
    <w:rsid w:val="00E60919"/>
    <w:rsid w:val="00E616D8"/>
    <w:rsid w:val="00E61F21"/>
    <w:rsid w:val="00E6218C"/>
    <w:rsid w:val="00E63845"/>
    <w:rsid w:val="00E63C38"/>
    <w:rsid w:val="00E63E04"/>
    <w:rsid w:val="00E6411C"/>
    <w:rsid w:val="00E64791"/>
    <w:rsid w:val="00E64D84"/>
    <w:rsid w:val="00E650AF"/>
    <w:rsid w:val="00E65E99"/>
    <w:rsid w:val="00E66731"/>
    <w:rsid w:val="00E66C9C"/>
    <w:rsid w:val="00E66DE7"/>
    <w:rsid w:val="00E66FD1"/>
    <w:rsid w:val="00E66FFB"/>
    <w:rsid w:val="00E67699"/>
    <w:rsid w:val="00E67C47"/>
    <w:rsid w:val="00E703E6"/>
    <w:rsid w:val="00E70B53"/>
    <w:rsid w:val="00E71279"/>
    <w:rsid w:val="00E7239E"/>
    <w:rsid w:val="00E72AD0"/>
    <w:rsid w:val="00E73148"/>
    <w:rsid w:val="00E73A3D"/>
    <w:rsid w:val="00E742A6"/>
    <w:rsid w:val="00E743FB"/>
    <w:rsid w:val="00E748F4"/>
    <w:rsid w:val="00E74AFB"/>
    <w:rsid w:val="00E74AFF"/>
    <w:rsid w:val="00E75753"/>
    <w:rsid w:val="00E75C7A"/>
    <w:rsid w:val="00E75F70"/>
    <w:rsid w:val="00E760AA"/>
    <w:rsid w:val="00E76873"/>
    <w:rsid w:val="00E76995"/>
    <w:rsid w:val="00E76CE1"/>
    <w:rsid w:val="00E76DF4"/>
    <w:rsid w:val="00E77243"/>
    <w:rsid w:val="00E7777A"/>
    <w:rsid w:val="00E802C4"/>
    <w:rsid w:val="00E80499"/>
    <w:rsid w:val="00E80EFD"/>
    <w:rsid w:val="00E82471"/>
    <w:rsid w:val="00E826E3"/>
    <w:rsid w:val="00E8286A"/>
    <w:rsid w:val="00E829F1"/>
    <w:rsid w:val="00E82B07"/>
    <w:rsid w:val="00E82D46"/>
    <w:rsid w:val="00E8327A"/>
    <w:rsid w:val="00E83394"/>
    <w:rsid w:val="00E83CA8"/>
    <w:rsid w:val="00E84A5C"/>
    <w:rsid w:val="00E85268"/>
    <w:rsid w:val="00E855E4"/>
    <w:rsid w:val="00E85B3D"/>
    <w:rsid w:val="00E85CA2"/>
    <w:rsid w:val="00E861A4"/>
    <w:rsid w:val="00E862DF"/>
    <w:rsid w:val="00E86A54"/>
    <w:rsid w:val="00E87184"/>
    <w:rsid w:val="00E8763F"/>
    <w:rsid w:val="00E87667"/>
    <w:rsid w:val="00E87725"/>
    <w:rsid w:val="00E900AE"/>
    <w:rsid w:val="00E919E9"/>
    <w:rsid w:val="00E92D50"/>
    <w:rsid w:val="00E939C6"/>
    <w:rsid w:val="00E93E77"/>
    <w:rsid w:val="00E94A90"/>
    <w:rsid w:val="00E96A7E"/>
    <w:rsid w:val="00E97463"/>
    <w:rsid w:val="00E97984"/>
    <w:rsid w:val="00EA0CBE"/>
    <w:rsid w:val="00EA142E"/>
    <w:rsid w:val="00EA1B7F"/>
    <w:rsid w:val="00EA2257"/>
    <w:rsid w:val="00EA22A0"/>
    <w:rsid w:val="00EA240A"/>
    <w:rsid w:val="00EA2574"/>
    <w:rsid w:val="00EA25BB"/>
    <w:rsid w:val="00EA2C97"/>
    <w:rsid w:val="00EA37BB"/>
    <w:rsid w:val="00EA49AB"/>
    <w:rsid w:val="00EA51F5"/>
    <w:rsid w:val="00EA5722"/>
    <w:rsid w:val="00EA5AB1"/>
    <w:rsid w:val="00EA5C01"/>
    <w:rsid w:val="00EA5C58"/>
    <w:rsid w:val="00EA712C"/>
    <w:rsid w:val="00EB04DD"/>
    <w:rsid w:val="00EB0B02"/>
    <w:rsid w:val="00EB0BD8"/>
    <w:rsid w:val="00EB0F5A"/>
    <w:rsid w:val="00EB27A1"/>
    <w:rsid w:val="00EB2F62"/>
    <w:rsid w:val="00EB3D13"/>
    <w:rsid w:val="00EB3ED3"/>
    <w:rsid w:val="00EB4E17"/>
    <w:rsid w:val="00EB4F53"/>
    <w:rsid w:val="00EB551F"/>
    <w:rsid w:val="00EB55F5"/>
    <w:rsid w:val="00EB6566"/>
    <w:rsid w:val="00EB7C5C"/>
    <w:rsid w:val="00EC016D"/>
    <w:rsid w:val="00EC069D"/>
    <w:rsid w:val="00EC0E23"/>
    <w:rsid w:val="00EC1360"/>
    <w:rsid w:val="00EC1391"/>
    <w:rsid w:val="00EC1C14"/>
    <w:rsid w:val="00EC233D"/>
    <w:rsid w:val="00EC28A6"/>
    <w:rsid w:val="00EC335D"/>
    <w:rsid w:val="00EC4101"/>
    <w:rsid w:val="00EC417E"/>
    <w:rsid w:val="00EC444F"/>
    <w:rsid w:val="00EC4B13"/>
    <w:rsid w:val="00EC50E9"/>
    <w:rsid w:val="00EC608E"/>
    <w:rsid w:val="00EC6759"/>
    <w:rsid w:val="00EC6D22"/>
    <w:rsid w:val="00EC6E1D"/>
    <w:rsid w:val="00EC7181"/>
    <w:rsid w:val="00EC71CD"/>
    <w:rsid w:val="00EC7D38"/>
    <w:rsid w:val="00ED06B6"/>
    <w:rsid w:val="00ED0AF2"/>
    <w:rsid w:val="00ED1582"/>
    <w:rsid w:val="00ED198E"/>
    <w:rsid w:val="00ED28D5"/>
    <w:rsid w:val="00ED3901"/>
    <w:rsid w:val="00ED3C2D"/>
    <w:rsid w:val="00ED4427"/>
    <w:rsid w:val="00ED4B84"/>
    <w:rsid w:val="00ED4E99"/>
    <w:rsid w:val="00ED6773"/>
    <w:rsid w:val="00ED6B99"/>
    <w:rsid w:val="00ED6C95"/>
    <w:rsid w:val="00ED6FC6"/>
    <w:rsid w:val="00ED7065"/>
    <w:rsid w:val="00ED733A"/>
    <w:rsid w:val="00ED7BBD"/>
    <w:rsid w:val="00EE024C"/>
    <w:rsid w:val="00EE02AB"/>
    <w:rsid w:val="00EE054D"/>
    <w:rsid w:val="00EE0CE0"/>
    <w:rsid w:val="00EE14D6"/>
    <w:rsid w:val="00EE2805"/>
    <w:rsid w:val="00EE2C72"/>
    <w:rsid w:val="00EE37E5"/>
    <w:rsid w:val="00EE3BC6"/>
    <w:rsid w:val="00EE4AB3"/>
    <w:rsid w:val="00EE5246"/>
    <w:rsid w:val="00EE5346"/>
    <w:rsid w:val="00EE5BE0"/>
    <w:rsid w:val="00EE6522"/>
    <w:rsid w:val="00EE68C5"/>
    <w:rsid w:val="00EE6BFC"/>
    <w:rsid w:val="00EE6E4C"/>
    <w:rsid w:val="00EE7308"/>
    <w:rsid w:val="00EF050F"/>
    <w:rsid w:val="00EF0DDD"/>
    <w:rsid w:val="00EF1ECD"/>
    <w:rsid w:val="00EF2836"/>
    <w:rsid w:val="00EF320F"/>
    <w:rsid w:val="00EF47EC"/>
    <w:rsid w:val="00EF4E8D"/>
    <w:rsid w:val="00EF52E3"/>
    <w:rsid w:val="00EF5F49"/>
    <w:rsid w:val="00EF60D7"/>
    <w:rsid w:val="00EF71DC"/>
    <w:rsid w:val="00EF795A"/>
    <w:rsid w:val="00F001FA"/>
    <w:rsid w:val="00F01319"/>
    <w:rsid w:val="00F01426"/>
    <w:rsid w:val="00F015D1"/>
    <w:rsid w:val="00F01A5B"/>
    <w:rsid w:val="00F02D07"/>
    <w:rsid w:val="00F0323D"/>
    <w:rsid w:val="00F0330B"/>
    <w:rsid w:val="00F0348E"/>
    <w:rsid w:val="00F037F9"/>
    <w:rsid w:val="00F0508D"/>
    <w:rsid w:val="00F0515D"/>
    <w:rsid w:val="00F06601"/>
    <w:rsid w:val="00F0699E"/>
    <w:rsid w:val="00F0707C"/>
    <w:rsid w:val="00F07F0A"/>
    <w:rsid w:val="00F1076D"/>
    <w:rsid w:val="00F10781"/>
    <w:rsid w:val="00F10AEB"/>
    <w:rsid w:val="00F10C0E"/>
    <w:rsid w:val="00F11465"/>
    <w:rsid w:val="00F124A3"/>
    <w:rsid w:val="00F12A2A"/>
    <w:rsid w:val="00F12EBB"/>
    <w:rsid w:val="00F13006"/>
    <w:rsid w:val="00F158D9"/>
    <w:rsid w:val="00F16D5C"/>
    <w:rsid w:val="00F1738A"/>
    <w:rsid w:val="00F1749D"/>
    <w:rsid w:val="00F17BDA"/>
    <w:rsid w:val="00F2013E"/>
    <w:rsid w:val="00F20D5F"/>
    <w:rsid w:val="00F21271"/>
    <w:rsid w:val="00F21C12"/>
    <w:rsid w:val="00F24024"/>
    <w:rsid w:val="00F24B44"/>
    <w:rsid w:val="00F250A4"/>
    <w:rsid w:val="00F2528D"/>
    <w:rsid w:val="00F25314"/>
    <w:rsid w:val="00F257BD"/>
    <w:rsid w:val="00F261B1"/>
    <w:rsid w:val="00F2625F"/>
    <w:rsid w:val="00F26310"/>
    <w:rsid w:val="00F26558"/>
    <w:rsid w:val="00F26988"/>
    <w:rsid w:val="00F26BC5"/>
    <w:rsid w:val="00F27418"/>
    <w:rsid w:val="00F27F2F"/>
    <w:rsid w:val="00F30103"/>
    <w:rsid w:val="00F303C6"/>
    <w:rsid w:val="00F306ED"/>
    <w:rsid w:val="00F309CC"/>
    <w:rsid w:val="00F30B68"/>
    <w:rsid w:val="00F30D0D"/>
    <w:rsid w:val="00F31BFD"/>
    <w:rsid w:val="00F31DBF"/>
    <w:rsid w:val="00F335A7"/>
    <w:rsid w:val="00F33BFC"/>
    <w:rsid w:val="00F34665"/>
    <w:rsid w:val="00F34842"/>
    <w:rsid w:val="00F35101"/>
    <w:rsid w:val="00F354C8"/>
    <w:rsid w:val="00F35917"/>
    <w:rsid w:val="00F3633D"/>
    <w:rsid w:val="00F3654F"/>
    <w:rsid w:val="00F36781"/>
    <w:rsid w:val="00F37487"/>
    <w:rsid w:val="00F375F5"/>
    <w:rsid w:val="00F40443"/>
    <w:rsid w:val="00F40713"/>
    <w:rsid w:val="00F41235"/>
    <w:rsid w:val="00F42236"/>
    <w:rsid w:val="00F425B5"/>
    <w:rsid w:val="00F428F9"/>
    <w:rsid w:val="00F42BAA"/>
    <w:rsid w:val="00F43592"/>
    <w:rsid w:val="00F43B56"/>
    <w:rsid w:val="00F44D20"/>
    <w:rsid w:val="00F4659B"/>
    <w:rsid w:val="00F466C6"/>
    <w:rsid w:val="00F46A1C"/>
    <w:rsid w:val="00F46EC4"/>
    <w:rsid w:val="00F4700A"/>
    <w:rsid w:val="00F50528"/>
    <w:rsid w:val="00F50781"/>
    <w:rsid w:val="00F50AA8"/>
    <w:rsid w:val="00F51C71"/>
    <w:rsid w:val="00F54408"/>
    <w:rsid w:val="00F55D68"/>
    <w:rsid w:val="00F55F65"/>
    <w:rsid w:val="00F60C4D"/>
    <w:rsid w:val="00F610C1"/>
    <w:rsid w:val="00F6128C"/>
    <w:rsid w:val="00F61D2F"/>
    <w:rsid w:val="00F620B6"/>
    <w:rsid w:val="00F64617"/>
    <w:rsid w:val="00F64674"/>
    <w:rsid w:val="00F64AAC"/>
    <w:rsid w:val="00F64B02"/>
    <w:rsid w:val="00F65206"/>
    <w:rsid w:val="00F65626"/>
    <w:rsid w:val="00F65937"/>
    <w:rsid w:val="00F65B96"/>
    <w:rsid w:val="00F65C1C"/>
    <w:rsid w:val="00F66D20"/>
    <w:rsid w:val="00F677C4"/>
    <w:rsid w:val="00F67D25"/>
    <w:rsid w:val="00F70534"/>
    <w:rsid w:val="00F70B6C"/>
    <w:rsid w:val="00F717FE"/>
    <w:rsid w:val="00F71DF7"/>
    <w:rsid w:val="00F7234A"/>
    <w:rsid w:val="00F73153"/>
    <w:rsid w:val="00F73550"/>
    <w:rsid w:val="00F73E7C"/>
    <w:rsid w:val="00F74171"/>
    <w:rsid w:val="00F75022"/>
    <w:rsid w:val="00F75DA9"/>
    <w:rsid w:val="00F7674D"/>
    <w:rsid w:val="00F76861"/>
    <w:rsid w:val="00F7728E"/>
    <w:rsid w:val="00F77462"/>
    <w:rsid w:val="00F7793B"/>
    <w:rsid w:val="00F77C58"/>
    <w:rsid w:val="00F77EFB"/>
    <w:rsid w:val="00F804CA"/>
    <w:rsid w:val="00F80D4D"/>
    <w:rsid w:val="00F819D0"/>
    <w:rsid w:val="00F81E39"/>
    <w:rsid w:val="00F820D2"/>
    <w:rsid w:val="00F82F46"/>
    <w:rsid w:val="00F8331C"/>
    <w:rsid w:val="00F83D35"/>
    <w:rsid w:val="00F845F0"/>
    <w:rsid w:val="00F849FC"/>
    <w:rsid w:val="00F84BE6"/>
    <w:rsid w:val="00F855DB"/>
    <w:rsid w:val="00F859A2"/>
    <w:rsid w:val="00F85C25"/>
    <w:rsid w:val="00F85F06"/>
    <w:rsid w:val="00F872C5"/>
    <w:rsid w:val="00F87A0A"/>
    <w:rsid w:val="00F9083A"/>
    <w:rsid w:val="00F90A12"/>
    <w:rsid w:val="00F912CB"/>
    <w:rsid w:val="00F91500"/>
    <w:rsid w:val="00F91B51"/>
    <w:rsid w:val="00F91C5F"/>
    <w:rsid w:val="00F91E08"/>
    <w:rsid w:val="00F91F9D"/>
    <w:rsid w:val="00F92340"/>
    <w:rsid w:val="00F927ED"/>
    <w:rsid w:val="00F92AD2"/>
    <w:rsid w:val="00F92BA3"/>
    <w:rsid w:val="00F9308D"/>
    <w:rsid w:val="00F93D4F"/>
    <w:rsid w:val="00F93D95"/>
    <w:rsid w:val="00F93DCF"/>
    <w:rsid w:val="00F94012"/>
    <w:rsid w:val="00F94637"/>
    <w:rsid w:val="00F9476B"/>
    <w:rsid w:val="00F950F3"/>
    <w:rsid w:val="00F957F5"/>
    <w:rsid w:val="00F958A6"/>
    <w:rsid w:val="00F96365"/>
    <w:rsid w:val="00F9684F"/>
    <w:rsid w:val="00F979AA"/>
    <w:rsid w:val="00FA013C"/>
    <w:rsid w:val="00FA080A"/>
    <w:rsid w:val="00FA080C"/>
    <w:rsid w:val="00FA0D63"/>
    <w:rsid w:val="00FA15AE"/>
    <w:rsid w:val="00FA4BCD"/>
    <w:rsid w:val="00FA59A5"/>
    <w:rsid w:val="00FA5B36"/>
    <w:rsid w:val="00FA5CEF"/>
    <w:rsid w:val="00FA62AB"/>
    <w:rsid w:val="00FA661F"/>
    <w:rsid w:val="00FA668B"/>
    <w:rsid w:val="00FA72B2"/>
    <w:rsid w:val="00FA7520"/>
    <w:rsid w:val="00FA7995"/>
    <w:rsid w:val="00FA7BEC"/>
    <w:rsid w:val="00FB07A7"/>
    <w:rsid w:val="00FB1198"/>
    <w:rsid w:val="00FB1696"/>
    <w:rsid w:val="00FB182C"/>
    <w:rsid w:val="00FB1B69"/>
    <w:rsid w:val="00FB2330"/>
    <w:rsid w:val="00FB2F4D"/>
    <w:rsid w:val="00FB313C"/>
    <w:rsid w:val="00FB3A3D"/>
    <w:rsid w:val="00FB3CEF"/>
    <w:rsid w:val="00FB3D0F"/>
    <w:rsid w:val="00FB3F57"/>
    <w:rsid w:val="00FB47D3"/>
    <w:rsid w:val="00FB4DBB"/>
    <w:rsid w:val="00FB5324"/>
    <w:rsid w:val="00FB553E"/>
    <w:rsid w:val="00FB64E3"/>
    <w:rsid w:val="00FB68C4"/>
    <w:rsid w:val="00FB7210"/>
    <w:rsid w:val="00FB7923"/>
    <w:rsid w:val="00FB7DD7"/>
    <w:rsid w:val="00FC1707"/>
    <w:rsid w:val="00FC2088"/>
    <w:rsid w:val="00FC251D"/>
    <w:rsid w:val="00FC303F"/>
    <w:rsid w:val="00FC3D4A"/>
    <w:rsid w:val="00FC4A99"/>
    <w:rsid w:val="00FC5995"/>
    <w:rsid w:val="00FC6AC0"/>
    <w:rsid w:val="00FC70C7"/>
    <w:rsid w:val="00FC78DB"/>
    <w:rsid w:val="00FC7A0F"/>
    <w:rsid w:val="00FD04D0"/>
    <w:rsid w:val="00FD0B1C"/>
    <w:rsid w:val="00FD0C8C"/>
    <w:rsid w:val="00FD1528"/>
    <w:rsid w:val="00FD20C5"/>
    <w:rsid w:val="00FD2574"/>
    <w:rsid w:val="00FD2766"/>
    <w:rsid w:val="00FD2833"/>
    <w:rsid w:val="00FD5C64"/>
    <w:rsid w:val="00FD5CB9"/>
    <w:rsid w:val="00FD705F"/>
    <w:rsid w:val="00FD783D"/>
    <w:rsid w:val="00FD7F55"/>
    <w:rsid w:val="00FE0562"/>
    <w:rsid w:val="00FE05F6"/>
    <w:rsid w:val="00FE0935"/>
    <w:rsid w:val="00FE0BEE"/>
    <w:rsid w:val="00FE134C"/>
    <w:rsid w:val="00FE1F64"/>
    <w:rsid w:val="00FE285B"/>
    <w:rsid w:val="00FE4E1E"/>
    <w:rsid w:val="00FE51DB"/>
    <w:rsid w:val="00FE5AF8"/>
    <w:rsid w:val="00FE6BD8"/>
    <w:rsid w:val="00FE738C"/>
    <w:rsid w:val="00FE755D"/>
    <w:rsid w:val="00FE75E2"/>
    <w:rsid w:val="00FF02F7"/>
    <w:rsid w:val="00FF039F"/>
    <w:rsid w:val="00FF0863"/>
    <w:rsid w:val="00FF0876"/>
    <w:rsid w:val="00FF0971"/>
    <w:rsid w:val="00FF0A6D"/>
    <w:rsid w:val="00FF1171"/>
    <w:rsid w:val="00FF16EF"/>
    <w:rsid w:val="00FF266C"/>
    <w:rsid w:val="00FF3105"/>
    <w:rsid w:val="00FF3DD1"/>
    <w:rsid w:val="00FF40B5"/>
    <w:rsid w:val="00FF4396"/>
    <w:rsid w:val="00FF4DA6"/>
    <w:rsid w:val="00FF4DEA"/>
    <w:rsid w:val="00FF4E69"/>
    <w:rsid w:val="00FF60B2"/>
    <w:rsid w:val="00FF649D"/>
    <w:rsid w:val="00FF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C3"/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460B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locked/>
    <w:rsid w:val="00C86B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3CB5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 Indent"/>
    <w:basedOn w:val="a"/>
    <w:link w:val="a4"/>
    <w:uiPriority w:val="99"/>
    <w:rsid w:val="00B460BC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2">
    <w:name w:val="Body Text Indent 2"/>
    <w:basedOn w:val="a"/>
    <w:link w:val="20"/>
    <w:uiPriority w:val="99"/>
    <w:rsid w:val="00B460BC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F269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basedOn w:val="a"/>
    <w:uiPriority w:val="99"/>
    <w:rsid w:val="00A360F9"/>
    <w:rPr>
      <w:rFonts w:ascii="Verdana" w:hAnsi="Verdana" w:cs="Verdana"/>
      <w:sz w:val="20"/>
      <w:lang w:val="en-US" w:eastAsia="en-US"/>
    </w:rPr>
  </w:style>
  <w:style w:type="paragraph" w:customStyle="1" w:styleId="11">
    <w:name w:val="Знак1"/>
    <w:basedOn w:val="a"/>
    <w:uiPriority w:val="99"/>
    <w:rsid w:val="001D71C2"/>
    <w:rPr>
      <w:rFonts w:ascii="Verdana" w:hAnsi="Verdana" w:cs="Verdana"/>
      <w:sz w:val="20"/>
      <w:lang w:val="en-US" w:eastAsia="en-US"/>
    </w:rPr>
  </w:style>
  <w:style w:type="paragraph" w:styleId="a7">
    <w:name w:val="Normal (Web)"/>
    <w:basedOn w:val="a"/>
    <w:uiPriority w:val="99"/>
    <w:qFormat/>
    <w:rsid w:val="0084094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8">
    <w:name w:val="Нормальний текст"/>
    <w:basedOn w:val="a"/>
    <w:uiPriority w:val="99"/>
    <w:rsid w:val="00840949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western">
    <w:name w:val="western"/>
    <w:basedOn w:val="a"/>
    <w:uiPriority w:val="99"/>
    <w:rsid w:val="0061248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10">
    <w:name w:val="s10"/>
    <w:basedOn w:val="a0"/>
    <w:uiPriority w:val="99"/>
    <w:rsid w:val="00E97463"/>
    <w:rPr>
      <w:rFonts w:cs="Times New Roman"/>
    </w:rPr>
  </w:style>
  <w:style w:type="paragraph" w:styleId="a9">
    <w:name w:val="Title"/>
    <w:basedOn w:val="a"/>
    <w:link w:val="aa"/>
    <w:uiPriority w:val="99"/>
    <w:qFormat/>
    <w:rsid w:val="00D3050C"/>
    <w:pPr>
      <w:jc w:val="center"/>
    </w:pPr>
    <w:rPr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D3050C"/>
    <w:rPr>
      <w:rFonts w:cs="Times New Roman"/>
      <w:sz w:val="28"/>
      <w:lang w:val="uk-UA" w:eastAsia="ru-RU"/>
    </w:rPr>
  </w:style>
  <w:style w:type="paragraph" w:styleId="ab">
    <w:name w:val="Body Text"/>
    <w:basedOn w:val="a"/>
    <w:link w:val="ac"/>
    <w:uiPriority w:val="99"/>
    <w:rsid w:val="00D3050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7233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D3CB5"/>
    <w:rPr>
      <w:rFonts w:cs="Times New Roman"/>
      <w:sz w:val="2"/>
      <w:lang w:val="uk-UA"/>
    </w:rPr>
  </w:style>
  <w:style w:type="paragraph" w:customStyle="1" w:styleId="12">
    <w:name w:val="Абзац списка1"/>
    <w:basedOn w:val="a"/>
    <w:uiPriority w:val="99"/>
    <w:rsid w:val="001B370A"/>
    <w:pPr>
      <w:ind w:left="720"/>
      <w:contextualSpacing/>
    </w:pPr>
    <w:rPr>
      <w:sz w:val="24"/>
      <w:szCs w:val="24"/>
      <w:lang w:val="ru-RU"/>
    </w:rPr>
  </w:style>
  <w:style w:type="paragraph" w:customStyle="1" w:styleId="110">
    <w:name w:val="Знак11"/>
    <w:basedOn w:val="a"/>
    <w:uiPriority w:val="99"/>
    <w:rsid w:val="000D0C0A"/>
    <w:rPr>
      <w:rFonts w:ascii="Verdana" w:hAnsi="Verdana" w:cs="Verdana"/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557AA4"/>
    <w:pPr>
      <w:ind w:left="720"/>
      <w:contextualSpacing/>
    </w:pPr>
  </w:style>
  <w:style w:type="paragraph" w:styleId="af0">
    <w:name w:val="No Spacing"/>
    <w:uiPriority w:val="99"/>
    <w:qFormat/>
    <w:rsid w:val="00D679FE"/>
    <w:rPr>
      <w:rFonts w:ascii="Calibri" w:eastAsia="Calibri" w:hAnsi="Calibr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86BD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val="uk-UA"/>
    </w:rPr>
  </w:style>
  <w:style w:type="character" w:customStyle="1" w:styleId="rvts11">
    <w:name w:val="rvts11"/>
    <w:basedOn w:val="a0"/>
    <w:rsid w:val="00E22B1B"/>
  </w:style>
  <w:style w:type="character" w:styleId="af1">
    <w:name w:val="Hyperlink"/>
    <w:basedOn w:val="a0"/>
    <w:uiPriority w:val="99"/>
    <w:semiHidden/>
    <w:unhideWhenUsed/>
    <w:rsid w:val="00E22B1B"/>
    <w:rPr>
      <w:color w:val="0000FF"/>
      <w:u w:val="single"/>
    </w:rPr>
  </w:style>
  <w:style w:type="character" w:styleId="af2">
    <w:name w:val="Emphasis"/>
    <w:basedOn w:val="a0"/>
    <w:uiPriority w:val="20"/>
    <w:qFormat/>
    <w:locked/>
    <w:rsid w:val="009E0D79"/>
    <w:rPr>
      <w:i/>
      <w:iCs/>
    </w:rPr>
  </w:style>
  <w:style w:type="paragraph" w:customStyle="1" w:styleId="Heading1">
    <w:name w:val="Heading 1"/>
    <w:basedOn w:val="a"/>
    <w:uiPriority w:val="1"/>
    <w:qFormat/>
    <w:rsid w:val="00DF173C"/>
    <w:pPr>
      <w:widowControl w:val="0"/>
      <w:autoSpaceDE w:val="0"/>
      <w:autoSpaceDN w:val="0"/>
      <w:ind w:left="726" w:right="723"/>
      <w:jc w:val="center"/>
      <w:outlineLvl w:val="1"/>
    </w:pPr>
    <w:rPr>
      <w:b/>
      <w:bCs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АРЦИЗЬКА   РАЙОННА   РАДА</vt:lpstr>
    </vt:vector>
  </TitlesOfParts>
  <Company>Арциз финуправление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АРЦИЗЬКА   РАЙОННА   РАДА</dc:title>
  <dc:creator>Настрадина</dc:creator>
  <cp:lastModifiedBy>User1</cp:lastModifiedBy>
  <cp:revision>77</cp:revision>
  <cp:lastPrinted>2026-02-12T08:38:00Z</cp:lastPrinted>
  <dcterms:created xsi:type="dcterms:W3CDTF">2024-01-12T09:11:00Z</dcterms:created>
  <dcterms:modified xsi:type="dcterms:W3CDTF">2026-02-12T08:40:00Z</dcterms:modified>
</cp:coreProperties>
</file>