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846D4E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D4E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846D4E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D4E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846D4E" w:rsidRDefault="006D128F" w:rsidP="0070572B">
      <w:pPr>
        <w:pStyle w:val="2"/>
        <w:rPr>
          <w:szCs w:val="28"/>
        </w:rPr>
      </w:pPr>
      <w:r w:rsidRPr="00846D4E">
        <w:rPr>
          <w:szCs w:val="28"/>
        </w:rPr>
        <w:t>XXХХ</w:t>
      </w:r>
      <w:r w:rsidR="00200AD8" w:rsidRPr="00846D4E">
        <w:rPr>
          <w:szCs w:val="28"/>
        </w:rPr>
        <w:t>Х</w:t>
      </w:r>
      <w:r w:rsidR="00E43A08" w:rsidRPr="00846D4E">
        <w:rPr>
          <w:szCs w:val="28"/>
        </w:rPr>
        <w:t xml:space="preserve"> сесія  VIII скликання</w:t>
      </w:r>
    </w:p>
    <w:p w:rsidR="00E43A08" w:rsidRPr="00846D4E" w:rsidRDefault="00E43A08" w:rsidP="0070572B">
      <w:pPr>
        <w:pStyle w:val="2"/>
        <w:rPr>
          <w:szCs w:val="28"/>
        </w:rPr>
      </w:pPr>
    </w:p>
    <w:p w:rsidR="00E43A08" w:rsidRPr="00846D4E" w:rsidRDefault="00E43A08" w:rsidP="0070572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46D4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4C3157" w:rsidRPr="00846D4E" w:rsidRDefault="004C3157" w:rsidP="0070572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C3157" w:rsidRPr="00846D4E" w:rsidRDefault="006233D2" w:rsidP="00846D4E">
      <w:pPr>
        <w:spacing w:after="0" w:line="240" w:lineRule="auto"/>
        <w:ind w:right="368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D4E">
        <w:rPr>
          <w:rFonts w:ascii="Times New Roman" w:hAnsi="Times New Roman" w:cs="Times New Roman"/>
          <w:b/>
          <w:sz w:val="28"/>
          <w:szCs w:val="28"/>
          <w:lang w:val="uk-UA"/>
        </w:rPr>
        <w:t>Про  припинення дії договору оренди землі №44/25 від 01.06.2025 року на земельну ділянку</w:t>
      </w:r>
      <w:r w:rsidR="000E226C" w:rsidRPr="00846D4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 розташовану</w:t>
      </w:r>
      <w:r w:rsidRPr="00846D4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846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на території Теплицької сільської ради Болградського району Одеської області</w:t>
      </w:r>
      <w:r w:rsidRPr="00846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(за межами населеного пункту) села Теплиця </w:t>
      </w:r>
      <w:r w:rsidRPr="00846D4E">
        <w:rPr>
          <w:b/>
          <w:sz w:val="28"/>
          <w:szCs w:val="28"/>
          <w:lang w:val="uk-UA"/>
        </w:rPr>
        <w:t xml:space="preserve">- </w:t>
      </w:r>
      <w:r w:rsidRPr="00846D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комплекс будівель і споруд </w:t>
      </w:r>
      <w:r w:rsidRPr="00846D4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№6, 1.6.2</w:t>
      </w:r>
      <w:r w:rsidRPr="00846D4E">
        <w:rPr>
          <w:rFonts w:ascii="Times New Roman" w:eastAsia="Calibri" w:hAnsi="Times New Roman" w:cs="Times New Roman"/>
          <w:b/>
          <w:sz w:val="28"/>
          <w:szCs w:val="28"/>
          <w:lang w:val="uk-UA"/>
        </w:rPr>
        <w:t>, нежитлова будівля, свинарник - маточник №2</w:t>
      </w:r>
      <w:r w:rsidRPr="00846D4E">
        <w:rPr>
          <w:rFonts w:eastAsia="Calibri"/>
          <w:b/>
          <w:sz w:val="28"/>
          <w:szCs w:val="28"/>
          <w:lang w:val="uk-UA"/>
        </w:rPr>
        <w:t xml:space="preserve"> </w:t>
      </w:r>
      <w:r w:rsidR="003E7728" w:rsidRPr="00846D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укладеного </w:t>
      </w:r>
      <w:r w:rsidRPr="00846D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3E7728" w:rsidRPr="00846D4E">
        <w:rPr>
          <w:rFonts w:ascii="Times New Roman" w:hAnsi="Times New Roman" w:cs="Times New Roman"/>
          <w:b/>
          <w:sz w:val="28"/>
          <w:szCs w:val="28"/>
          <w:lang w:val="uk-UA"/>
        </w:rPr>
        <w:t>ТОВ «АФ «Дністровська»</w:t>
      </w:r>
    </w:p>
    <w:p w:rsidR="003E7728" w:rsidRPr="00846D4E" w:rsidRDefault="003E7728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3157" w:rsidRPr="00846D4E" w:rsidRDefault="000E226C" w:rsidP="004C3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D4E">
        <w:rPr>
          <w:rFonts w:ascii="Times New Roman" w:hAnsi="Times New Roman" w:cs="Times New Roman"/>
          <w:sz w:val="28"/>
          <w:szCs w:val="28"/>
          <w:lang w:val="uk-UA"/>
        </w:rPr>
        <w:t>Відповідно  до пункту 34 статті 26 та статті 33 Закону України «Про місцеве самоврядування в Україні»</w:t>
      </w:r>
      <w:r w:rsidR="004C3157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, статті  141 «Земельного кодексу України», статті 31 Закону України  «Про оренду </w:t>
      </w:r>
      <w:r w:rsidR="009E2DA5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землі», </w:t>
      </w:r>
      <w:r w:rsidR="004C3157" w:rsidRPr="00846D4E">
        <w:rPr>
          <w:rFonts w:ascii="Times New Roman" w:hAnsi="Times New Roman" w:cs="Times New Roman"/>
          <w:sz w:val="28"/>
          <w:szCs w:val="28"/>
          <w:lang w:val="uk-UA"/>
        </w:rPr>
        <w:t>розглян</w:t>
      </w:r>
      <w:r w:rsidR="006D128F" w:rsidRPr="00846D4E">
        <w:rPr>
          <w:rFonts w:ascii="Times New Roman" w:hAnsi="Times New Roman" w:cs="Times New Roman"/>
          <w:sz w:val="28"/>
          <w:szCs w:val="28"/>
          <w:lang w:val="uk-UA"/>
        </w:rPr>
        <w:t>увши</w:t>
      </w:r>
      <w:r w:rsidR="001A4EE9" w:rsidRPr="00846D4E">
        <w:rPr>
          <w:rFonts w:ascii="Times New Roman" w:hAnsi="Times New Roman"/>
          <w:color w:val="333333"/>
          <w:sz w:val="28"/>
          <w:szCs w:val="28"/>
        </w:rPr>
        <w:t> </w:t>
      </w:r>
      <w:r w:rsidR="001A4EE9" w:rsidRPr="00846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02A7" w:rsidRPr="00846D4E">
        <w:rPr>
          <w:rFonts w:ascii="Times New Roman" w:hAnsi="Times New Roman"/>
          <w:sz w:val="28"/>
          <w:szCs w:val="28"/>
          <w:lang w:val="uk-UA"/>
        </w:rPr>
        <w:t>лист</w:t>
      </w:r>
      <w:r w:rsidR="001A4EE9" w:rsidRPr="00846D4E">
        <w:rPr>
          <w:rFonts w:ascii="Times New Roman" w:hAnsi="Times New Roman"/>
          <w:sz w:val="28"/>
          <w:szCs w:val="28"/>
          <w:lang w:val="uk-UA"/>
        </w:rPr>
        <w:t xml:space="preserve"> відділу архітектури, містобудування, житлово-комунального господарства та земельних відносин</w:t>
      </w:r>
      <w:r w:rsidR="001A4EE9" w:rsidRPr="00846D4E">
        <w:rPr>
          <w:rFonts w:ascii="Times New Roman" w:hAnsi="Times New Roman"/>
          <w:sz w:val="28"/>
          <w:szCs w:val="28"/>
        </w:rPr>
        <w:t> </w:t>
      </w:r>
      <w:r w:rsidR="001A4EE9" w:rsidRPr="00846D4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F5CAB" w:rsidRPr="00846D4E">
        <w:rPr>
          <w:rFonts w:ascii="Times New Roman" w:hAnsi="Times New Roman"/>
          <w:color w:val="000000" w:themeColor="text1"/>
          <w:sz w:val="28"/>
          <w:szCs w:val="28"/>
          <w:lang w:val="uk-UA"/>
        </w:rPr>
        <w:t>30.09</w:t>
      </w:r>
      <w:r w:rsidR="001A4EE9" w:rsidRPr="00846D4E">
        <w:rPr>
          <w:rFonts w:ascii="Times New Roman" w:hAnsi="Times New Roman"/>
          <w:color w:val="000000" w:themeColor="text1"/>
          <w:sz w:val="28"/>
          <w:szCs w:val="28"/>
          <w:lang w:val="uk-UA"/>
        </w:rPr>
        <w:t>.2025 року №</w:t>
      </w:r>
      <w:r w:rsidR="007F5CAB" w:rsidRPr="00846D4E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E847A6" w:rsidRPr="00846D4E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1A4EE9" w:rsidRPr="00846D4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C3157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щодо припинення дії </w:t>
      </w:r>
      <w:r w:rsidR="006D128F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C07CEE" w:rsidRPr="00846D4E">
        <w:rPr>
          <w:rFonts w:ascii="Times New Roman" w:hAnsi="Times New Roman" w:cs="Times New Roman"/>
          <w:sz w:val="28"/>
          <w:szCs w:val="28"/>
          <w:lang w:val="uk-UA"/>
        </w:rPr>
        <w:t>№44</w:t>
      </w:r>
      <w:r w:rsidR="00767B5C" w:rsidRPr="00846D4E">
        <w:rPr>
          <w:rFonts w:ascii="Times New Roman" w:hAnsi="Times New Roman" w:cs="Times New Roman"/>
          <w:sz w:val="28"/>
          <w:szCs w:val="28"/>
          <w:lang w:val="uk-UA"/>
        </w:rPr>
        <w:t>/25 від 01.06.2025 року</w:t>
      </w:r>
      <w:r w:rsidR="00846D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3157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укладеного між </w:t>
      </w:r>
      <w:proofErr w:type="spellStart"/>
      <w:r w:rsidRPr="00846D4E">
        <w:rPr>
          <w:rFonts w:ascii="Times New Roman" w:hAnsi="Times New Roman" w:cs="Times New Roman"/>
          <w:sz w:val="28"/>
          <w:szCs w:val="28"/>
          <w:lang w:val="uk-UA"/>
        </w:rPr>
        <w:t>Теплицькою</w:t>
      </w:r>
      <w:proofErr w:type="spellEnd"/>
      <w:r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та Товариством з обмеженою відповідальністю «Агрофірма «Дністровська» </w:t>
      </w:r>
      <w:r w:rsidR="006D128F" w:rsidRPr="00846D4E">
        <w:rPr>
          <w:rFonts w:ascii="Times New Roman" w:hAnsi="Times New Roman" w:cs="Times New Roman"/>
          <w:sz w:val="28"/>
          <w:szCs w:val="28"/>
          <w:lang w:val="uk-UA"/>
        </w:rPr>
        <w:t>у зв’язку зі збільшенням площі зем</w:t>
      </w:r>
      <w:r w:rsidR="004352DC" w:rsidRPr="00846D4E">
        <w:rPr>
          <w:rFonts w:ascii="Times New Roman" w:hAnsi="Times New Roman" w:cs="Times New Roman"/>
          <w:sz w:val="28"/>
          <w:szCs w:val="28"/>
          <w:lang w:val="uk-UA"/>
        </w:rPr>
        <w:t>ельної ділянки</w:t>
      </w:r>
      <w:r w:rsidR="004C3157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A7A" w:rsidRPr="00846D4E">
        <w:rPr>
          <w:rFonts w:ascii="Times New Roman" w:hAnsi="Times New Roman" w:cs="Times New Roman"/>
          <w:sz w:val="28"/>
          <w:szCs w:val="28"/>
          <w:lang w:val="uk-UA"/>
        </w:rPr>
        <w:t>(за взаємною згодою сторін)</w:t>
      </w:r>
      <w:r w:rsidR="000F4601" w:rsidRPr="00846D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34A1" w:rsidRPr="00846D4E">
        <w:rPr>
          <w:sz w:val="28"/>
          <w:szCs w:val="28"/>
          <w:lang w:val="uk-UA"/>
        </w:rPr>
        <w:t xml:space="preserve"> </w:t>
      </w:r>
      <w:r w:rsidR="004C3157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земельної ділянки: </w:t>
      </w:r>
      <w:r w:rsidR="00C07CEE" w:rsidRPr="00846D4E">
        <w:rPr>
          <w:rFonts w:ascii="Times New Roman" w:hAnsi="Times New Roman" w:cs="Times New Roman"/>
          <w:sz w:val="28"/>
          <w:szCs w:val="28"/>
          <w:lang w:val="uk-UA"/>
        </w:rPr>
        <w:t>5120485900:01:002:0825</w:t>
      </w:r>
      <w:r w:rsidR="004C3157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що розташована за межами населеного пункту села Теплиця Болградського району Одеської області, </w:t>
      </w:r>
      <w:proofErr w:type="spellStart"/>
      <w:r w:rsidRPr="00846D4E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  <w:r w:rsidR="004C3157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3157" w:rsidRPr="00846D4E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3157" w:rsidRPr="00846D4E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6D4E">
        <w:rPr>
          <w:rFonts w:ascii="Times New Roman" w:hAnsi="Times New Roman" w:cs="Times New Roman"/>
          <w:sz w:val="28"/>
          <w:szCs w:val="28"/>
          <w:lang w:val="uk-UA"/>
        </w:rPr>
        <w:t>ВИРІШИЛА :</w:t>
      </w:r>
    </w:p>
    <w:p w:rsidR="004C3157" w:rsidRPr="00846D4E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E226C" w:rsidRPr="00846D4E" w:rsidRDefault="00846D4E" w:rsidP="0084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E226C" w:rsidRPr="00846D4E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землі, укладен</w:t>
      </w:r>
      <w:r w:rsidR="00E1692B" w:rsidRPr="00846D4E">
        <w:rPr>
          <w:rFonts w:ascii="Times New Roman" w:hAnsi="Times New Roman" w:cs="Times New Roman"/>
          <w:sz w:val="28"/>
          <w:szCs w:val="28"/>
          <w:lang w:val="uk-UA"/>
        </w:rPr>
        <w:t>ого 01 червня 2025 року  за № 44</w:t>
      </w:r>
      <w:r w:rsidR="000E226C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/25 між </w:t>
      </w:r>
      <w:proofErr w:type="spellStart"/>
      <w:r w:rsidR="000E226C" w:rsidRPr="00846D4E">
        <w:rPr>
          <w:rFonts w:ascii="Times New Roman" w:hAnsi="Times New Roman" w:cs="Times New Roman"/>
          <w:sz w:val="28"/>
          <w:szCs w:val="28"/>
          <w:lang w:val="uk-UA"/>
        </w:rPr>
        <w:t>Теплицькою</w:t>
      </w:r>
      <w:proofErr w:type="spellEnd"/>
      <w:r w:rsidR="000E226C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та Товариством з обмеженою відповідальністю «Агрофірма «Дністровська» (Витяг з ДР</w:t>
      </w:r>
      <w:r w:rsidR="00BF5BF6" w:rsidRPr="00846D4E">
        <w:rPr>
          <w:rFonts w:ascii="Times New Roman" w:hAnsi="Times New Roman" w:cs="Times New Roman"/>
          <w:sz w:val="28"/>
          <w:szCs w:val="28"/>
          <w:lang w:val="uk-UA"/>
        </w:rPr>
        <w:t>РП від 23.06.2025 року, № 60472832</w:t>
      </w:r>
      <w:r w:rsidR="000E226C" w:rsidRPr="00846D4E">
        <w:rPr>
          <w:rFonts w:ascii="Times New Roman" w:hAnsi="Times New Roman" w:cs="Times New Roman"/>
          <w:sz w:val="28"/>
          <w:szCs w:val="28"/>
          <w:lang w:val="uk-UA"/>
        </w:rPr>
        <w:t>), у зв’язку зі збільшенням площі земельної ділянки, відповідно до пункту 37 зазначеного договору, з дати державної реєстрації додаткової угоди</w:t>
      </w:r>
      <w:r w:rsidR="00E1692B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дії договору №44</w:t>
      </w:r>
      <w:r w:rsidR="000E226C" w:rsidRPr="00846D4E">
        <w:rPr>
          <w:rFonts w:ascii="Times New Roman" w:hAnsi="Times New Roman" w:cs="Times New Roman"/>
          <w:sz w:val="28"/>
          <w:szCs w:val="28"/>
          <w:lang w:val="uk-UA"/>
        </w:rPr>
        <w:t>/25 від 01.06.2025 року оренди землі за взаємною згодою сторін.</w:t>
      </w:r>
    </w:p>
    <w:p w:rsidR="000E226C" w:rsidRPr="00846D4E" w:rsidRDefault="000E226C" w:rsidP="0084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D4E">
        <w:rPr>
          <w:rFonts w:ascii="Times New Roman" w:hAnsi="Times New Roman" w:cs="Times New Roman"/>
          <w:sz w:val="28"/>
          <w:szCs w:val="28"/>
          <w:lang w:val="uk-UA"/>
        </w:rPr>
        <w:t>2. Доручити с</w:t>
      </w:r>
      <w:r w:rsidR="00846D4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46D4E">
        <w:rPr>
          <w:rFonts w:ascii="Times New Roman" w:hAnsi="Times New Roman" w:cs="Times New Roman"/>
          <w:sz w:val="28"/>
          <w:szCs w:val="28"/>
          <w:lang w:val="uk-UA"/>
        </w:rPr>
        <w:t>льському голові Івану Л</w:t>
      </w:r>
      <w:r w:rsidR="00846D4E">
        <w:rPr>
          <w:rFonts w:ascii="Times New Roman" w:hAnsi="Times New Roman" w:cs="Times New Roman"/>
          <w:sz w:val="28"/>
          <w:szCs w:val="28"/>
          <w:lang w:val="uk-UA"/>
        </w:rPr>
        <w:t>ЕОНТЬЄВУ</w:t>
      </w:r>
      <w:r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 укласти з Товариством з обмеженою відповідальністю «Агрофірма «Дністровська»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угоду про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</w:t>
      </w:r>
      <w:r w:rsidR="00442C94" w:rsidRPr="00846D4E">
        <w:rPr>
          <w:rFonts w:ascii="Times New Roman" w:hAnsi="Times New Roman" w:cs="Times New Roman"/>
          <w:sz w:val="28"/>
          <w:szCs w:val="28"/>
          <w:lang w:val="uk-UA"/>
        </w:rPr>
        <w:t xml:space="preserve">№44/25 від 01.06.2025 року </w:t>
      </w:r>
      <w:r w:rsidRPr="00846D4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взає</w:t>
      </w:r>
      <w:bookmarkStart w:id="0" w:name="_GoBack"/>
      <w:bookmarkEnd w:id="0"/>
      <w:r w:rsidRPr="00846D4E">
        <w:rPr>
          <w:rFonts w:ascii="Times New Roman" w:hAnsi="Times New Roman" w:cs="Times New Roman"/>
          <w:sz w:val="28"/>
          <w:szCs w:val="28"/>
        </w:rPr>
        <w:t>мною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846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226C" w:rsidRPr="00846D4E" w:rsidRDefault="000E226C" w:rsidP="0084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D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Зобов’язати Товариство з обмеженою відповідальністю «Агрофірма «Дністровська» забезпечити проведення державної реєстрації додаткової угоди про припинення права оренди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46D4E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846D4E">
        <w:rPr>
          <w:rFonts w:ascii="Times New Roman" w:hAnsi="Times New Roman" w:cs="Times New Roman"/>
          <w:sz w:val="28"/>
          <w:szCs w:val="28"/>
        </w:rPr>
        <w:t xml:space="preserve"> законом порядку</w:t>
      </w:r>
      <w:r w:rsidRPr="00846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226C" w:rsidRPr="00846D4E" w:rsidRDefault="000E226C" w:rsidP="0084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D4E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="0084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 </w:t>
      </w:r>
    </w:p>
    <w:p w:rsidR="004C3157" w:rsidRPr="00846D4E" w:rsidRDefault="004C3157" w:rsidP="00846D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46D4E" w:rsidRPr="005D1E99" w:rsidRDefault="00846D4E" w:rsidP="00846D4E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5D1E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46D4E" w:rsidRPr="005D1E99" w:rsidRDefault="00846D4E" w:rsidP="0084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D4E" w:rsidRPr="005D1E99" w:rsidRDefault="00846D4E" w:rsidP="0084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846D4E" w:rsidRPr="005D1E99" w:rsidRDefault="00846D4E" w:rsidP="0084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846D4E" w:rsidRPr="005D1E99" w:rsidRDefault="00846D4E" w:rsidP="00846D4E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D4E" w:rsidRPr="005D1E99" w:rsidRDefault="00846D4E" w:rsidP="00846D4E">
      <w:pPr>
        <w:tabs>
          <w:tab w:val="left" w:pos="1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D4E" w:rsidRPr="005D1E99" w:rsidRDefault="00846D4E" w:rsidP="00846D4E">
      <w:pPr>
        <w:tabs>
          <w:tab w:val="left" w:pos="1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D4E" w:rsidRPr="005D1E99" w:rsidRDefault="00846D4E" w:rsidP="00846D4E">
      <w:pPr>
        <w:tabs>
          <w:tab w:val="left" w:pos="1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D4E" w:rsidRPr="005D1E99" w:rsidRDefault="00846D4E" w:rsidP="00846D4E">
      <w:pPr>
        <w:tabs>
          <w:tab w:val="left" w:pos="1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D4E" w:rsidRPr="005D1E99" w:rsidRDefault="00846D4E" w:rsidP="00846D4E">
      <w:pPr>
        <w:tabs>
          <w:tab w:val="left" w:pos="1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D4E" w:rsidRPr="005D1E99" w:rsidRDefault="00846D4E" w:rsidP="00846D4E">
      <w:pPr>
        <w:tabs>
          <w:tab w:val="left" w:pos="1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D4E" w:rsidRPr="005D1E99" w:rsidRDefault="00846D4E" w:rsidP="00846D4E">
      <w:pPr>
        <w:tabs>
          <w:tab w:val="left" w:pos="1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D4E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6D4E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6D4E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6D4E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6D4E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6D4E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6D4E" w:rsidRPr="00EC3FFB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6D4E" w:rsidRPr="005D1E99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46D4E" w:rsidRPr="005D1E99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46D4E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6D4E" w:rsidRPr="00846D4E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6D4E" w:rsidRPr="005D1E99" w:rsidRDefault="00846D4E" w:rsidP="00846D4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846D4E" w:rsidRPr="005D1E99" w:rsidRDefault="00846D4E" w:rsidP="00846D4E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846D4E" w:rsidRPr="005D1E99" w:rsidTr="008E6D2F">
        <w:trPr>
          <w:trHeight w:val="351"/>
        </w:trPr>
        <w:tc>
          <w:tcPr>
            <w:tcW w:w="4813" w:type="dxa"/>
          </w:tcPr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46D4E" w:rsidRPr="005D1E99" w:rsidTr="008E6D2F">
        <w:trPr>
          <w:trHeight w:val="1429"/>
        </w:trPr>
        <w:tc>
          <w:tcPr>
            <w:tcW w:w="4813" w:type="dxa"/>
          </w:tcPr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2691" w:type="dxa"/>
          </w:tcPr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D4E" w:rsidRPr="005D1E99" w:rsidRDefault="00846D4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486" w:rsidRPr="00846D4E" w:rsidRDefault="00117486" w:rsidP="00996BEA">
      <w:pPr>
        <w:pStyle w:val="ab"/>
        <w:tabs>
          <w:tab w:val="left" w:pos="6600"/>
        </w:tabs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A22EF3" w:rsidRPr="00846D4E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2EF3" w:rsidRPr="00846D4E" w:rsidSect="00846D4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321A6"/>
    <w:rsid w:val="000361E1"/>
    <w:rsid w:val="00063FB7"/>
    <w:rsid w:val="00090639"/>
    <w:rsid w:val="00091135"/>
    <w:rsid w:val="000B0CE3"/>
    <w:rsid w:val="000B4C4D"/>
    <w:rsid w:val="000B562D"/>
    <w:rsid w:val="000E226C"/>
    <w:rsid w:val="000F4601"/>
    <w:rsid w:val="00117486"/>
    <w:rsid w:val="0014479E"/>
    <w:rsid w:val="0015739A"/>
    <w:rsid w:val="001723CD"/>
    <w:rsid w:val="001801BE"/>
    <w:rsid w:val="001839BD"/>
    <w:rsid w:val="001A4EE9"/>
    <w:rsid w:val="001B396A"/>
    <w:rsid w:val="001D2ADF"/>
    <w:rsid w:val="001E12BC"/>
    <w:rsid w:val="00200AD8"/>
    <w:rsid w:val="00202178"/>
    <w:rsid w:val="00202466"/>
    <w:rsid w:val="002127A3"/>
    <w:rsid w:val="00215AD1"/>
    <w:rsid w:val="00245ED0"/>
    <w:rsid w:val="0028134B"/>
    <w:rsid w:val="00281856"/>
    <w:rsid w:val="002A78CC"/>
    <w:rsid w:val="002B69D4"/>
    <w:rsid w:val="002C0F65"/>
    <w:rsid w:val="00301E7B"/>
    <w:rsid w:val="0032674D"/>
    <w:rsid w:val="00347B8B"/>
    <w:rsid w:val="00352190"/>
    <w:rsid w:val="00381EC1"/>
    <w:rsid w:val="003A15C9"/>
    <w:rsid w:val="003C3831"/>
    <w:rsid w:val="003D52E9"/>
    <w:rsid w:val="003E7728"/>
    <w:rsid w:val="003E7888"/>
    <w:rsid w:val="003F180D"/>
    <w:rsid w:val="004126BC"/>
    <w:rsid w:val="004232E3"/>
    <w:rsid w:val="004352DC"/>
    <w:rsid w:val="00442C94"/>
    <w:rsid w:val="004C3157"/>
    <w:rsid w:val="004F033B"/>
    <w:rsid w:val="004F2010"/>
    <w:rsid w:val="0051170D"/>
    <w:rsid w:val="0051490F"/>
    <w:rsid w:val="0055425C"/>
    <w:rsid w:val="00557E57"/>
    <w:rsid w:val="005A4264"/>
    <w:rsid w:val="005B5398"/>
    <w:rsid w:val="005D5049"/>
    <w:rsid w:val="005E66F9"/>
    <w:rsid w:val="006233D2"/>
    <w:rsid w:val="00624E14"/>
    <w:rsid w:val="0063459C"/>
    <w:rsid w:val="006504AF"/>
    <w:rsid w:val="0065787B"/>
    <w:rsid w:val="006704DA"/>
    <w:rsid w:val="006858A0"/>
    <w:rsid w:val="006A09DA"/>
    <w:rsid w:val="006B671E"/>
    <w:rsid w:val="006D128F"/>
    <w:rsid w:val="0070572B"/>
    <w:rsid w:val="007230E3"/>
    <w:rsid w:val="00727773"/>
    <w:rsid w:val="00731E0C"/>
    <w:rsid w:val="007322FC"/>
    <w:rsid w:val="0074668E"/>
    <w:rsid w:val="00767B5C"/>
    <w:rsid w:val="007934A1"/>
    <w:rsid w:val="00794000"/>
    <w:rsid w:val="007A0133"/>
    <w:rsid w:val="007A7B0B"/>
    <w:rsid w:val="007E65EA"/>
    <w:rsid w:val="007F03D9"/>
    <w:rsid w:val="007F5CAB"/>
    <w:rsid w:val="00807C68"/>
    <w:rsid w:val="00832810"/>
    <w:rsid w:val="00846D4E"/>
    <w:rsid w:val="00871E19"/>
    <w:rsid w:val="00892F60"/>
    <w:rsid w:val="008B5379"/>
    <w:rsid w:val="008B71A9"/>
    <w:rsid w:val="008D2BA3"/>
    <w:rsid w:val="008D5383"/>
    <w:rsid w:val="008E5360"/>
    <w:rsid w:val="00902512"/>
    <w:rsid w:val="00970EF0"/>
    <w:rsid w:val="00996BEA"/>
    <w:rsid w:val="009C2A8E"/>
    <w:rsid w:val="009C6F08"/>
    <w:rsid w:val="009E2DA5"/>
    <w:rsid w:val="00A22EF3"/>
    <w:rsid w:val="00A63C4E"/>
    <w:rsid w:val="00A70008"/>
    <w:rsid w:val="00B05F29"/>
    <w:rsid w:val="00B06D00"/>
    <w:rsid w:val="00B11E80"/>
    <w:rsid w:val="00B566F5"/>
    <w:rsid w:val="00B8204F"/>
    <w:rsid w:val="00B86816"/>
    <w:rsid w:val="00B93BEE"/>
    <w:rsid w:val="00BA34BA"/>
    <w:rsid w:val="00BA5829"/>
    <w:rsid w:val="00BB38A6"/>
    <w:rsid w:val="00BC0D8D"/>
    <w:rsid w:val="00BD0131"/>
    <w:rsid w:val="00BD115E"/>
    <w:rsid w:val="00BF5BF6"/>
    <w:rsid w:val="00C07CEE"/>
    <w:rsid w:val="00C54793"/>
    <w:rsid w:val="00C60F45"/>
    <w:rsid w:val="00C8051E"/>
    <w:rsid w:val="00C85685"/>
    <w:rsid w:val="00C9458B"/>
    <w:rsid w:val="00D112F3"/>
    <w:rsid w:val="00D13BDF"/>
    <w:rsid w:val="00D25A7A"/>
    <w:rsid w:val="00D375C3"/>
    <w:rsid w:val="00D45806"/>
    <w:rsid w:val="00D614B5"/>
    <w:rsid w:val="00D80D65"/>
    <w:rsid w:val="00DA02A7"/>
    <w:rsid w:val="00DC3E90"/>
    <w:rsid w:val="00E1692B"/>
    <w:rsid w:val="00E235AE"/>
    <w:rsid w:val="00E357AA"/>
    <w:rsid w:val="00E43A08"/>
    <w:rsid w:val="00E602E1"/>
    <w:rsid w:val="00E71E7B"/>
    <w:rsid w:val="00E758FF"/>
    <w:rsid w:val="00E847A6"/>
    <w:rsid w:val="00E8673D"/>
    <w:rsid w:val="00EF7054"/>
    <w:rsid w:val="00F16D0B"/>
    <w:rsid w:val="00F32DC6"/>
    <w:rsid w:val="00F72F27"/>
    <w:rsid w:val="00F81FE7"/>
    <w:rsid w:val="00FD72AE"/>
    <w:rsid w:val="00FE12BB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cp:lastPrinted>2025-10-15T14:16:00Z</cp:lastPrinted>
  <dcterms:created xsi:type="dcterms:W3CDTF">2025-10-02T07:19:00Z</dcterms:created>
  <dcterms:modified xsi:type="dcterms:W3CDTF">2025-10-15T14:17:00Z</dcterms:modified>
</cp:coreProperties>
</file>