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900"/>
        <w:gridCol w:w="3373"/>
        <w:gridCol w:w="993"/>
        <w:gridCol w:w="1134"/>
        <w:gridCol w:w="850"/>
        <w:gridCol w:w="992"/>
        <w:gridCol w:w="1200"/>
        <w:gridCol w:w="560"/>
      </w:tblGrid>
      <w:tr w:rsidR="000E0410" w:rsidTr="00A80C35">
        <w:trPr>
          <w:trHeight w:hRule="exact" w:val="5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337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9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134" w:type="dxa"/>
          </w:tcPr>
          <w:p w:rsidR="000E0410" w:rsidRDefault="000E0410">
            <w:pPr>
              <w:pStyle w:val="EMPTYCELLSTYLE"/>
            </w:pPr>
          </w:p>
        </w:tc>
        <w:tc>
          <w:tcPr>
            <w:tcW w:w="85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92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20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8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337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9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134" w:type="dxa"/>
          </w:tcPr>
          <w:p w:rsidR="000E0410" w:rsidRDefault="000E0410">
            <w:pPr>
              <w:pStyle w:val="EMPTYCELLSTYLE"/>
            </w:pPr>
          </w:p>
        </w:tc>
        <w:tc>
          <w:tcPr>
            <w:tcW w:w="30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Pr="0078082A" w:rsidRDefault="00F50F9B">
            <w:r w:rsidRPr="0078082A">
              <w:t>Додаток 1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3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337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9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134" w:type="dxa"/>
          </w:tcPr>
          <w:p w:rsidR="000E0410" w:rsidRDefault="000E0410">
            <w:pPr>
              <w:pStyle w:val="EMPTYCELLSTYLE"/>
            </w:pPr>
          </w:p>
        </w:tc>
        <w:tc>
          <w:tcPr>
            <w:tcW w:w="30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410" w:rsidRPr="0078082A" w:rsidRDefault="0078082A">
            <w:pPr>
              <w:rPr>
                <w:lang w:val="uk-UA"/>
              </w:rPr>
            </w:pPr>
            <w:r>
              <w:rPr>
                <w:lang w:val="uk-UA"/>
              </w:rPr>
              <w:t>до прогнозу бюджету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7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337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9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134" w:type="dxa"/>
          </w:tcPr>
          <w:p w:rsidR="000E0410" w:rsidRDefault="000E0410">
            <w:pPr>
              <w:pStyle w:val="EMPTYCELLSTYLE"/>
            </w:pPr>
          </w:p>
        </w:tc>
        <w:tc>
          <w:tcPr>
            <w:tcW w:w="30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410" w:rsidRDefault="000E0410"/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48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44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b/>
              </w:rPr>
              <w:t>ЗАГАЛЬНІ ПОКАЗНИКИ</w:t>
            </w:r>
            <w:r>
              <w:rPr>
                <w:b/>
              </w:rPr>
              <w:br/>
              <w:t>бюджету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2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42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99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134" w:type="dxa"/>
          </w:tcPr>
          <w:p w:rsidR="000E0410" w:rsidRDefault="000E0410">
            <w:pPr>
              <w:pStyle w:val="EMPTYCELLSTYLE"/>
            </w:pPr>
          </w:p>
        </w:tc>
        <w:tc>
          <w:tcPr>
            <w:tcW w:w="85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92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20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38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4273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93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134" w:type="dxa"/>
          </w:tcPr>
          <w:p w:rsidR="000E0410" w:rsidRDefault="000E0410">
            <w:pPr>
              <w:pStyle w:val="EMPTYCELLSTYLE"/>
            </w:pPr>
          </w:p>
        </w:tc>
        <w:tc>
          <w:tcPr>
            <w:tcW w:w="85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92" w:type="dxa"/>
          </w:tcPr>
          <w:p w:rsidR="000E0410" w:rsidRDefault="000E0410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0410" w:rsidRDefault="00F50F9B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5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№ з/</w:t>
            </w:r>
            <w:proofErr w:type="gramStart"/>
            <w:r>
              <w:rPr>
                <w:sz w:val="16"/>
              </w:rPr>
              <w:t>п</w:t>
            </w:r>
            <w:proofErr w:type="gramEnd"/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(звіт)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(затверджено)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8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8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4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І. Загальні показники надходжень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50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b/>
                <w:sz w:val="16"/>
              </w:rPr>
              <w:t xml:space="preserve">Доходи (з міжбюджетними трансфертами),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80 033 752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68 932 712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77 866 880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67 671 221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2 166 872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1 261 491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b/>
                <w:sz w:val="16"/>
              </w:rPr>
              <w:t xml:space="preserve">Фінансування,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12 320 938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7 043 172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b/>
                <w:sz w:val="16"/>
              </w:rPr>
              <w:t>Надання кредиті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  <w:r>
              <w:rPr>
                <w:b/>
                <w:sz w:val="16"/>
              </w:rPr>
              <w:t>, у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b/>
                <w:sz w:val="16"/>
              </w:rPr>
              <w:t xml:space="preserve">УСЬОГО за розділом І,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92 354 690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82 587 117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71 372 188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9 767 573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4 603 696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8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4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b/>
                <w:sz w:val="16"/>
              </w:rPr>
              <w:t>ІІ. Загальні граничні показники видатків та надання кредиті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38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b/>
                <w:sz w:val="16"/>
              </w:rPr>
              <w:t xml:space="preserve">Видатки </w:t>
            </w:r>
            <w:proofErr w:type="gramStart"/>
            <w:r>
              <w:rPr>
                <w:b/>
                <w:sz w:val="16"/>
              </w:rPr>
              <w:t xml:space="preserve">( </w:t>
            </w:r>
            <w:proofErr w:type="gramEnd"/>
            <w:r>
              <w:rPr>
                <w:b/>
                <w:sz w:val="16"/>
              </w:rPr>
              <w:t>з міжбюджетними трансфертами), у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96 564 474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86 719 377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71 372 188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 xml:space="preserve">спеціальний фонд,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9 845 097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4 603 696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публічні інвестиції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b/>
                <w:sz w:val="16"/>
              </w:rPr>
              <w:t>Надання кредиті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  <w:r>
              <w:rPr>
                <w:b/>
                <w:sz w:val="16"/>
              </w:rPr>
              <w:t>, у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 xml:space="preserve">спеціальний фонд,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0E0410">
            <w:pPr>
              <w:ind w:right="60"/>
              <w:jc w:val="right"/>
            </w:pP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публічні інвестиції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E0410" w:rsidRDefault="00F50F9B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Х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b/>
                <w:sz w:val="16"/>
              </w:rPr>
              <w:t xml:space="preserve">УСЬОГО за розділом ІІ,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96 564 474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86 719 377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71 372 188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 xml:space="preserve">спеціальний фонд,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9 845 097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4 603 696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  <w:tr w:rsidR="000E0410" w:rsidTr="00A80C35">
        <w:trPr>
          <w:trHeight w:hRule="exact" w:val="260"/>
        </w:trPr>
        <w:tc>
          <w:tcPr>
            <w:tcW w:w="840" w:type="dxa"/>
          </w:tcPr>
          <w:p w:rsidR="000E0410" w:rsidRDefault="000E0410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410" w:rsidRDefault="00F50F9B">
            <w:pPr>
              <w:ind w:left="60"/>
            </w:pPr>
            <w:r>
              <w:rPr>
                <w:sz w:val="16"/>
              </w:rPr>
              <w:t>публічні інвестиції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0E0410" w:rsidRDefault="00F50F9B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0E0410" w:rsidRDefault="000E0410">
            <w:pPr>
              <w:pStyle w:val="EMPTYCELLSTYLE"/>
            </w:pPr>
          </w:p>
        </w:tc>
      </w:tr>
    </w:tbl>
    <w:p w:rsidR="009F0D26" w:rsidRDefault="009F0D26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4D3BFF" w:rsidRDefault="004D3BFF" w:rsidP="004D3BFF">
      <w:pPr>
        <w:ind w:left="360" w:hanging="360"/>
        <w:rPr>
          <w:szCs w:val="28"/>
        </w:rPr>
      </w:pPr>
      <w:r>
        <w:rPr>
          <w:szCs w:val="28"/>
          <w:lang w:val="uk-UA"/>
        </w:rPr>
        <w:t xml:space="preserve">                                        </w:t>
      </w:r>
      <w:r>
        <w:rPr>
          <w:szCs w:val="28"/>
        </w:rPr>
        <w:t xml:space="preserve">Секретар сільської ради                                                 </w:t>
      </w:r>
      <w:proofErr w:type="gramStart"/>
      <w:r>
        <w:rPr>
          <w:szCs w:val="28"/>
        </w:rPr>
        <w:t>Наталія</w:t>
      </w:r>
      <w:proofErr w:type="gramEnd"/>
      <w:r>
        <w:rPr>
          <w:szCs w:val="28"/>
        </w:rPr>
        <w:t xml:space="preserve"> ШУТАК</w:t>
      </w: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tbl>
      <w:tblPr>
        <w:tblW w:w="106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900"/>
        <w:gridCol w:w="3600"/>
        <w:gridCol w:w="1049"/>
        <w:gridCol w:w="992"/>
        <w:gridCol w:w="851"/>
        <w:gridCol w:w="850"/>
        <w:gridCol w:w="993"/>
        <w:gridCol w:w="560"/>
      </w:tblGrid>
      <w:tr w:rsidR="00A80C35" w:rsidTr="0078082A">
        <w:trPr>
          <w:trHeight w:hRule="exact" w:val="426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049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2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26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rPr>
                <w:sz w:val="14"/>
                <w:lang w:val="uk-UA"/>
              </w:rPr>
            </w:pPr>
          </w:p>
          <w:p w:rsidR="00A80C35" w:rsidRDefault="00A80C35" w:rsidP="00A80C35">
            <w:pPr>
              <w:rPr>
                <w:lang w:val="uk-UA"/>
              </w:rPr>
            </w:pPr>
            <w:r w:rsidRPr="0078082A">
              <w:t>Додаток 2</w:t>
            </w:r>
          </w:p>
          <w:p w:rsidR="0078082A" w:rsidRPr="0078082A" w:rsidRDefault="0078082A" w:rsidP="00A80C35">
            <w:pPr>
              <w:rPr>
                <w:lang w:val="uk-UA"/>
              </w:rPr>
            </w:pP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049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2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26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C35" w:rsidRPr="004D3BFF" w:rsidRDefault="0078082A" w:rsidP="0078082A">
            <w:pPr>
              <w:rPr>
                <w:lang w:val="uk-UA"/>
              </w:rPr>
            </w:pPr>
            <w:r>
              <w:rPr>
                <w:lang w:val="uk-UA"/>
              </w:rPr>
              <w:t>до</w:t>
            </w:r>
            <w:r w:rsidR="004D3BFF">
              <w:rPr>
                <w:lang w:val="uk-UA"/>
              </w:rPr>
              <w:t xml:space="preserve"> прогнозу бюджету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4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23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b/>
              </w:rPr>
              <w:t>ПОКАЗНИКИ</w:t>
            </w:r>
            <w:r>
              <w:rPr>
                <w:b/>
              </w:rPr>
              <w:br/>
              <w:t>доході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бюджету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2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4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049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2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1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3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049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2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1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0C35" w:rsidRDefault="00A80C35" w:rsidP="00A80C35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5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sz w:val="16"/>
              </w:rPr>
              <w:t>Код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sz w:val="16"/>
              </w:rPr>
              <w:t>Найменування показника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(звіт)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(затверджено)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2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І. Доходи (без урахування міжбюджетних трансфертів)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Загальний фонд,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49 944 582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46 525 743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49 363 286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52 844 605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56 839 307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b/>
                <w:sz w:val="16"/>
              </w:rPr>
              <w:t>10000000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Податкові надходження,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49 477 177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46 126 637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49 039 202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52 511 477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56 497 054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11000000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Податки </w:t>
            </w:r>
            <w:proofErr w:type="gramStart"/>
            <w:r>
              <w:rPr>
                <w:sz w:val="16"/>
              </w:rPr>
              <w:t>на доходи</w:t>
            </w:r>
            <w:proofErr w:type="gramEnd"/>
            <w:r>
              <w:rPr>
                <w:sz w:val="16"/>
              </w:rPr>
              <w:t>, податки на прибуток, податки на збільшення ринкової вартості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19 065 040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16 343 718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16 793 406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18 015 635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19 330 067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11010000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Податок та збі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на доходи фізичних осіб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19 064 020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16 343 718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16 793 406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18 015 635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19 330 067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11020000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Податок на прибуток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ідприємств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13000000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Рентна плата та плата за використання інших природних ресурсі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9 335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9 335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13010000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Рентна плата за спеціальне використання лісових ресурсі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13030000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9 203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14000000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Внутрішні податки на товари та послуги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71 286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68 623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39 300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40 000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40 800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5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14040000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Акцизний податок з реалізації суб’єктами господарювання роздрібної торгі</w:t>
            </w:r>
            <w:proofErr w:type="gramStart"/>
            <w:r>
              <w:rPr>
                <w:sz w:val="16"/>
              </w:rPr>
              <w:t>вл</w:t>
            </w:r>
            <w:proofErr w:type="gramEnd"/>
            <w:r>
              <w:rPr>
                <w:sz w:val="16"/>
              </w:rPr>
              <w:t>і підакцизних товарів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71 286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68 623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39 300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40 000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40 800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5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18000000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30 331 516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29 704 961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32 196 896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34 446 242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37 116 587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18010000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Податок на майно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17 287 235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15 239 434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17 570 996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19 368 642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21 581 687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18050000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Єдиний податок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13 044 281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14 465 527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14 625 900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15 077 600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15 534 900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b/>
                <w:sz w:val="16"/>
              </w:rPr>
              <w:t>20000000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Неподаткові надходження,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467 405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399 106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324 084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333 128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342 253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21000000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Доходи від власності та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ідприємницької діяльності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21080000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Інші надходження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22000000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140 220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178 687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276 755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285 799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294 924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22010000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Плата за надання адміністративних послуг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127 191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122 103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126 755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135 799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144 924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22090000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Державне мито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13 029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56 584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24000000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Інші неподаткові надходження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106 766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24060000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Інші надходження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106 766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Спеціальний фонд,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1 365 776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1 261 491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1 273 812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1 274 234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1 274 655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b/>
                <w:sz w:val="16"/>
              </w:rPr>
              <w:t>10000000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Податкові надходження,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34 725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22 779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35 100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35 100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35 100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19000000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Інші податки та збори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34 725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22 779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19010000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Екологічний податок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34 725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22 779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b/>
                <w:sz w:val="16"/>
              </w:rPr>
              <w:t>20000000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Неподаткові надходження,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1 331 051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1 238 712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1 238 712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1 239 134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1 239 555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25000000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Власні надходження бюджетних установ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1 331 051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1 239 134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1 239 555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25010000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736 395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1 239 134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1 239 555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25020000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Інші джерела власних надходжень бюджетних установ 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594 656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УСЬОГО за розділом 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51 310 358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47 787 234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50 637 098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54 118 839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58 113 962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49 944 582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46 525 743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49 363 286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52 844 605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56 839 307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1 365 776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1 261 491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2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 xml:space="preserve">ІI. Трансферти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Загальний фонд,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27 502 541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21 109 000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29 867 800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32 127 000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40 414 000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41020000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Дотації з </w:t>
            </w:r>
            <w:proofErr w:type="gramStart"/>
            <w:r>
              <w:rPr>
                <w:sz w:val="16"/>
              </w:rPr>
              <w:t>державного</w:t>
            </w:r>
            <w:proofErr w:type="gramEnd"/>
            <w:r>
              <w:rPr>
                <w:sz w:val="16"/>
              </w:rPr>
              <w:t xml:space="preserve"> бюджету місцевим бюджетам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5 935 200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5 903 600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7 096 000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7 557 100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14 046 000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41030000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Субвенції з </w:t>
            </w:r>
            <w:proofErr w:type="gramStart"/>
            <w:r>
              <w:rPr>
                <w:sz w:val="16"/>
              </w:rPr>
              <w:t>державного</w:t>
            </w:r>
            <w:proofErr w:type="gramEnd"/>
            <w:r>
              <w:rPr>
                <w:sz w:val="16"/>
              </w:rPr>
              <w:t xml:space="preserve"> бюджету місцевим бюджетам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21 567 341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15 205 400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22 771 800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24 569 900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26 368 000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Спеціальний фонд,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562 200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049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2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1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3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5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049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2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1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85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93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41030000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Субвенції з </w:t>
            </w:r>
            <w:proofErr w:type="gramStart"/>
            <w:r>
              <w:rPr>
                <w:sz w:val="16"/>
              </w:rPr>
              <w:t>державного</w:t>
            </w:r>
            <w:proofErr w:type="gramEnd"/>
            <w:r>
              <w:rPr>
                <w:sz w:val="16"/>
              </w:rPr>
              <w:t xml:space="preserve"> бюджету місцевим бюджетам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562 200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УСЬОГО за розділом II,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28 064 741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21 109 000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29 867 800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32 127 000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40 414 000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27 502 541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21 109 000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29 867 800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32 127 000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40 414 000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562 200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2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ІII. Трансферти з інших місцевих бюджеті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Загальний фонд,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419 757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36 478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41050000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Субвенції з місцевих бюджетів іншим місцевим бюджетам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419 757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36 478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Спеціальний фонд,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238 896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38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41050000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Субвенції з місцевих бюджетів іншим місцевим бюджетам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238 896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УСЬОГО за розділом III,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658 653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36 478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419 757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36 478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238 896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РАЗОМ за розділами I,II,III,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80 033 752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68 932 712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77 866 880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67 671 221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A80C35">
        <w:trPr>
          <w:trHeight w:hRule="exact" w:val="260"/>
        </w:trPr>
        <w:tc>
          <w:tcPr>
            <w:tcW w:w="8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2 166 872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1 261 491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A80C35" w:rsidRDefault="00A80C35" w:rsidP="00A80C35">
            <w:pPr>
              <w:pStyle w:val="EMPTYCELLSTYLE"/>
            </w:pPr>
          </w:p>
        </w:tc>
      </w:tr>
    </w:tbl>
    <w:p w:rsidR="00A80C35" w:rsidRDefault="00A80C35" w:rsidP="00A80C35"/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4D3BFF" w:rsidP="00A80C35">
      <w:pPr>
        <w:ind w:left="426"/>
        <w:rPr>
          <w:lang w:val="uk-UA"/>
        </w:rPr>
      </w:pPr>
      <w:r>
        <w:rPr>
          <w:lang w:val="uk-UA"/>
        </w:rPr>
        <w:t xml:space="preserve">                  Секретар сільської ради                                                        Наталія ШУТАК</w:t>
      </w: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p w:rsidR="00A80C35" w:rsidRDefault="00A80C35" w:rsidP="00A80C35">
      <w:pPr>
        <w:ind w:left="426"/>
        <w:rPr>
          <w:lang w:val="uk-UA"/>
        </w:rPr>
      </w:pPr>
    </w:p>
    <w:tbl>
      <w:tblPr>
        <w:tblW w:w="9855" w:type="dxa"/>
        <w:tblInd w:w="2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0"/>
        <w:gridCol w:w="3600"/>
        <w:gridCol w:w="1200"/>
        <w:gridCol w:w="1540"/>
        <w:gridCol w:w="907"/>
        <w:gridCol w:w="925"/>
        <w:gridCol w:w="783"/>
      </w:tblGrid>
      <w:tr w:rsidR="00A80C35" w:rsidTr="004D3BFF">
        <w:trPr>
          <w:trHeight w:hRule="exact" w:val="300"/>
        </w:trPr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2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5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261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Pr="004D3BFF" w:rsidRDefault="00A80C35" w:rsidP="00A80C35">
            <w:r w:rsidRPr="004D3BFF">
              <w:t>Додаток 3</w:t>
            </w:r>
          </w:p>
        </w:tc>
      </w:tr>
      <w:tr w:rsidR="00A80C35" w:rsidTr="004D3BFF">
        <w:trPr>
          <w:trHeight w:hRule="exact" w:val="360"/>
        </w:trPr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2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5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261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C35" w:rsidRPr="004D3BFF" w:rsidRDefault="004D3BFF" w:rsidP="00A80C35">
            <w:pPr>
              <w:rPr>
                <w:lang w:val="uk-UA"/>
              </w:rPr>
            </w:pPr>
            <w:r>
              <w:rPr>
                <w:lang w:val="uk-UA"/>
              </w:rPr>
              <w:t>до прогнозу бюджету</w:t>
            </w:r>
          </w:p>
        </w:tc>
      </w:tr>
      <w:tr w:rsidR="00A80C35" w:rsidTr="004D3BFF">
        <w:trPr>
          <w:trHeight w:hRule="exact" w:val="760"/>
        </w:trPr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2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5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261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C35" w:rsidRDefault="00A80C35" w:rsidP="00A80C35"/>
        </w:tc>
      </w:tr>
      <w:tr w:rsidR="00A80C35" w:rsidTr="004D3BFF">
        <w:trPr>
          <w:trHeight w:hRule="exact" w:val="480"/>
        </w:trPr>
        <w:tc>
          <w:tcPr>
            <w:tcW w:w="985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b/>
              </w:rPr>
              <w:t>ПОКАЗНИКИ</w:t>
            </w:r>
            <w:r>
              <w:rPr>
                <w:b/>
              </w:rPr>
              <w:br/>
              <w:t>фінансування бюджету</w:t>
            </w:r>
          </w:p>
        </w:tc>
      </w:tr>
      <w:tr w:rsidR="00A80C35" w:rsidTr="004D3BFF">
        <w:trPr>
          <w:trHeight w:hRule="exact" w:val="220"/>
        </w:trPr>
        <w:tc>
          <w:tcPr>
            <w:tcW w:w="4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2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5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7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25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783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4D3BFF">
        <w:trPr>
          <w:trHeight w:hRule="exact" w:val="380"/>
        </w:trPr>
        <w:tc>
          <w:tcPr>
            <w:tcW w:w="45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i/>
                <w:sz w:val="16"/>
              </w:rPr>
              <w:t>(код бюджету)</w:t>
            </w:r>
          </w:p>
        </w:tc>
        <w:tc>
          <w:tcPr>
            <w:tcW w:w="12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5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7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25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783" w:type="dxa"/>
          </w:tcPr>
          <w:p w:rsidR="00A80C35" w:rsidRDefault="00A80C35" w:rsidP="00A80C35">
            <w:pPr>
              <w:pStyle w:val="EMPTYCELLSTYLE"/>
            </w:pPr>
          </w:p>
        </w:tc>
      </w:tr>
      <w:tr w:rsidR="00A80C35" w:rsidTr="004D3BFF">
        <w:trPr>
          <w:trHeight w:hRule="exact" w:val="200"/>
        </w:trPr>
        <w:tc>
          <w:tcPr>
            <w:tcW w:w="9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36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20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1540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07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925" w:type="dxa"/>
          </w:tcPr>
          <w:p w:rsidR="00A80C35" w:rsidRDefault="00A80C35" w:rsidP="00A80C35">
            <w:pPr>
              <w:pStyle w:val="EMPTYCELLSTYLE"/>
            </w:pPr>
          </w:p>
        </w:tc>
        <w:tc>
          <w:tcPr>
            <w:tcW w:w="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0C35" w:rsidRDefault="00A80C35" w:rsidP="00A80C35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</w:tr>
      <w:tr w:rsidR="00A80C35" w:rsidTr="004D3BFF">
        <w:trPr>
          <w:trHeight w:hRule="exact" w:val="5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sz w:val="16"/>
              </w:rPr>
              <w:t>Код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sz w:val="16"/>
              </w:rPr>
              <w:t>Найменування показника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(звіт)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(затверджено)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</w:tr>
      <w:tr w:rsidR="00A80C35" w:rsidTr="004D3BFF">
        <w:trPr>
          <w:trHeight w:hRule="exact" w:val="28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0C35" w:rsidTr="004D3BFF">
        <w:trPr>
          <w:trHeight w:hRule="exact" w:val="280"/>
        </w:trPr>
        <w:tc>
          <w:tcPr>
            <w:tcW w:w="9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І. Фінансування за типом кредитора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200000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Внутрішнє фінансування,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12 320 938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7 043 172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УСЬОГО за розділом 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12 320 938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7 043 172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80"/>
        </w:trPr>
        <w:tc>
          <w:tcPr>
            <w:tcW w:w="9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ІI. Фінансування за типом боргового зобов'язання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jc w:val="center"/>
            </w:pPr>
            <w:r>
              <w:rPr>
                <w:sz w:val="16"/>
              </w:rPr>
              <w:t>600000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 xml:space="preserve">Фінансування за активними операціями,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12 320 938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7 043 172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b/>
                <w:sz w:val="16"/>
              </w:rPr>
              <w:t xml:space="preserve">УСЬОГО за розділом II,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12 320 938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7 043 172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r>
              <w:rPr>
                <w:sz w:val="16"/>
              </w:rPr>
              <w:t>загальий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A80C35" w:rsidTr="004D3BFF">
        <w:trPr>
          <w:trHeight w:hRule="exact" w:val="2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C35" w:rsidRDefault="00A80C35" w:rsidP="00A80C3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A80C35" w:rsidRDefault="00A80C35" w:rsidP="00A80C3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</w:tbl>
    <w:p w:rsidR="00A80C35" w:rsidRDefault="00A80C3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4D3BFF" w:rsidP="00A80C35">
      <w:pPr>
        <w:rPr>
          <w:lang w:val="uk-UA"/>
        </w:rPr>
      </w:pPr>
      <w:r>
        <w:rPr>
          <w:lang w:val="uk-UA"/>
        </w:rPr>
        <w:t xml:space="preserve">                 Секретар сільської ради                                                           Наталія ШУТАК</w:t>
      </w: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4D3BFF" w:rsidP="004D3BFF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2F1D15">
        <w:rPr>
          <w:lang w:val="uk-UA"/>
        </w:rPr>
        <w:t>Додаток 6</w:t>
      </w:r>
    </w:p>
    <w:p w:rsidR="004D3BFF" w:rsidRDefault="004D3BFF" w:rsidP="002F1D15">
      <w:pPr>
        <w:jc w:val="right"/>
        <w:rPr>
          <w:lang w:val="uk-UA"/>
        </w:rPr>
      </w:pPr>
      <w:r>
        <w:rPr>
          <w:lang w:val="uk-UA"/>
        </w:rPr>
        <w:t>до прогнозу бюджету</w:t>
      </w:r>
    </w:p>
    <w:tbl>
      <w:tblPr>
        <w:tblW w:w="9640" w:type="dxa"/>
        <w:tblInd w:w="5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3402"/>
        <w:gridCol w:w="1134"/>
        <w:gridCol w:w="1418"/>
        <w:gridCol w:w="992"/>
        <w:gridCol w:w="851"/>
        <w:gridCol w:w="992"/>
      </w:tblGrid>
      <w:tr w:rsidR="002F1D15" w:rsidTr="002F1D15">
        <w:trPr>
          <w:trHeight w:hRule="exact" w:val="480"/>
        </w:trPr>
        <w:tc>
          <w:tcPr>
            <w:tcW w:w="9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</w:rPr>
              <w:t>ГРАНИЧНІ ПОКАЗНИКИ</w:t>
            </w:r>
            <w:r>
              <w:rPr>
                <w:b/>
              </w:rPr>
              <w:br/>
              <w:t>видатків бюджету та надання кредитів з бюджету головним розпорядникам кошті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</w:tr>
      <w:tr w:rsidR="002F1D15" w:rsidTr="002F1D15">
        <w:trPr>
          <w:trHeight w:hRule="exact" w:val="260"/>
        </w:trPr>
        <w:tc>
          <w:tcPr>
            <w:tcW w:w="42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418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851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4253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i/>
                <w:sz w:val="14"/>
              </w:rPr>
              <w:t>(код бюджету)</w:t>
            </w: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418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851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40"/>
        </w:trPr>
        <w:tc>
          <w:tcPr>
            <w:tcW w:w="851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40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418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851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1D15" w:rsidRDefault="002F1D15" w:rsidP="002F1D15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</w:tr>
      <w:tr w:rsidR="002F1D15" w:rsidTr="002F1D15">
        <w:trPr>
          <w:trHeight w:hRule="exact" w:val="5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4"/>
              </w:rPr>
              <w:t>Код відомчої класифікації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 xml:space="preserve">Найменування головного розпорядника коштів </w:t>
            </w:r>
            <w:proofErr w:type="gramStart"/>
            <w:r>
              <w:rPr>
                <w:sz w:val="16"/>
              </w:rPr>
              <w:t>м</w:t>
            </w:r>
            <w:proofErr w:type="gramEnd"/>
            <w:r>
              <w:rPr>
                <w:sz w:val="16"/>
              </w:rPr>
              <w:t>ісцевого бюджету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(звіт)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(затверджено)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</w:tr>
      <w:tr w:rsidR="002F1D15" w:rsidTr="002F1D15">
        <w:trPr>
          <w:trHeight w:hRule="exact" w:val="2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F1D15" w:rsidTr="002F1D15">
        <w:trPr>
          <w:trHeight w:hRule="exact" w:val="5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Апарат Теплицької сільської ради Болградського району Одеської області,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28 435 691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24 400 870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23 450 186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24 918 267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33 018 754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26 955 468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24 275 749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23 337 744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24 805 403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32 905 469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1 480 223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125 121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112 442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112 864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113 285</w:t>
            </w:r>
          </w:p>
        </w:tc>
      </w:tr>
      <w:tr w:rsidR="002F1D15" w:rsidTr="002F1D15">
        <w:trPr>
          <w:trHeight w:hRule="exact" w:val="3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>Відділ освіти молоді та спорту Теплицько</w:t>
            </w:r>
            <w:proofErr w:type="gramStart"/>
            <w:r>
              <w:rPr>
                <w:b/>
                <w:sz w:val="16"/>
              </w:rPr>
              <w:t>ї С</w:t>
            </w:r>
            <w:proofErr w:type="gramEnd"/>
            <w:r>
              <w:rPr>
                <w:b/>
                <w:sz w:val="16"/>
              </w:rPr>
              <w:t>ільської ради, у тому 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57 279 650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44 950 478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52 439 249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56 322 134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60 132 089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50 514 776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42 871 903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51 277 879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55 160 764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58 970 719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6 764 874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2 078 575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1 161 370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1 161 370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1 161 370</w:t>
            </w:r>
          </w:p>
        </w:tc>
      </w:tr>
      <w:tr w:rsidR="002F1D15" w:rsidTr="002F1D15">
        <w:trPr>
          <w:trHeight w:hRule="exact" w:val="5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Фінансовий відділ Теплицької сільської ради Болградського району Одеської області,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10 849 133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6 624 536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4 615 463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5 005 438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5 377 119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9 249 133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4 224 536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4 615 463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5 005 438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5 377 119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1 600 000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2 400 000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УСЬОГО,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96 564 474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86 719 377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71 372 188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79 231 086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84 971 605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97 253 307</w:t>
            </w:r>
          </w:p>
        </w:tc>
      </w:tr>
      <w:tr w:rsidR="002F1D15" w:rsidTr="002F1D15">
        <w:trPr>
          <w:trHeight w:hRule="exact" w:val="2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9 845 097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4 603 696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1 273 812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1 274 234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1 274 655</w:t>
            </w:r>
          </w:p>
        </w:tc>
      </w:tr>
    </w:tbl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4D3BFF" w:rsidP="00A80C35">
      <w:pPr>
        <w:rPr>
          <w:lang w:val="uk-UA"/>
        </w:rPr>
      </w:pPr>
      <w:r>
        <w:rPr>
          <w:lang w:val="uk-UA"/>
        </w:rPr>
        <w:t xml:space="preserve">                             Секретар сільської ради                                                  Наталія ШУТАК</w:t>
      </w: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tbl>
      <w:tblPr>
        <w:tblW w:w="997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730"/>
        <w:gridCol w:w="2976"/>
        <w:gridCol w:w="993"/>
        <w:gridCol w:w="992"/>
        <w:gridCol w:w="1134"/>
        <w:gridCol w:w="1134"/>
        <w:gridCol w:w="1134"/>
        <w:gridCol w:w="40"/>
      </w:tblGrid>
      <w:tr w:rsidR="002F1D15" w:rsidTr="002F1D15">
        <w:trPr>
          <w:trHeight w:hRule="exact" w:val="5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97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0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97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4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Pr="004D3BFF" w:rsidRDefault="002F1D15" w:rsidP="002F1D15">
            <w:r w:rsidRPr="004D3BFF">
              <w:t>Додаток 7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97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4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Pr="004D3BFF" w:rsidRDefault="004D3BFF" w:rsidP="004D3BFF">
            <w:pPr>
              <w:rPr>
                <w:lang w:val="uk-UA"/>
              </w:rPr>
            </w:pPr>
            <w:r>
              <w:rPr>
                <w:lang w:val="uk-UA"/>
              </w:rPr>
              <w:t>до прогнозу бюджету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7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97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4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Default="002F1D15" w:rsidP="002F1D15"/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72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9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</w:rPr>
              <w:t>ГРАНИЧНІ ПОКАЗНИКИ</w:t>
            </w:r>
            <w:r>
              <w:rPr>
                <w:b/>
              </w:rPr>
              <w:br/>
              <w:t xml:space="preserve">видатків бюджету за </w:t>
            </w:r>
            <w:proofErr w:type="gramStart"/>
            <w:r>
              <w:rPr>
                <w:b/>
              </w:rPr>
              <w:t>Типовою</w:t>
            </w:r>
            <w:proofErr w:type="gramEnd"/>
            <w:r>
              <w:rPr>
                <w:b/>
              </w:rPr>
              <w:t xml:space="preserve"> програмною класифікацією видатків та</w:t>
            </w:r>
            <w:r>
              <w:rPr>
                <w:b/>
              </w:rPr>
              <w:br/>
              <w:t>кредитування місцевого бюджету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2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706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97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1D15" w:rsidRDefault="002F1D15" w:rsidP="002F1D15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5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Код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(звіт)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(затверджено)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0100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Державне управління,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20 619 886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20 365 579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19 949 336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21 292 503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22 511 520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20 301 564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20 360 237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19 943 994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21 286 739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22 505 335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318 322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5 764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6 185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1000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Освіта,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54 141 424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42 044 953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48 735 059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52 556 334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56 321 639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47 452 190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39 966 378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47 573 689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51 394 964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55 160 269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6 689 234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2 078 575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1 161 370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1 161 370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1 161 370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3000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іальний захист та соціальне забезпечення, у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860 160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641 080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95 134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102 650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110 143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860 160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641 080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95 134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102 650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110 143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4000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Культура i мистецтво,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4 373 620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4 072 569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4 230 267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4 460 832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4 781 216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4 204 681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4 000 569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4 158 267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4 388 832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4 709 216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168 939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72 000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72 000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72 000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72 000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6000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Житлово-комунальне господарство,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5 413 216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2 819 589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673 983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723 278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772 427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4 432 389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2 794 589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673 983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723 278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772 427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980 827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25 000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7000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Економічна діяльність,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350 000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350 000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8000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Інша діяльність,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1 372 135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682 779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3 304 310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3 280 542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9 907 496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1 284 360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660 000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3 269 210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3 245 442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9 872 396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87 775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22 779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9000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Міжбюджетні трансферти,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9 434 033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5 249 335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3 516 809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3 829 700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4 123 521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 xml:space="preserve">загальний фонд, </w:t>
            </w:r>
            <w:proofErr w:type="gramStart"/>
            <w:r>
              <w:rPr>
                <w:sz w:val="16"/>
              </w:rPr>
              <w:t>у</w:t>
            </w:r>
            <w:proofErr w:type="gramEnd"/>
            <w:r>
              <w:rPr>
                <w:sz w:val="16"/>
              </w:rPr>
              <w:t xml:space="preserve"> тому числі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7 834 033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2 849 335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3 516 809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3 829 700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4 123 521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1 600 000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2 400 000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УСЬОГО,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96 564 474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86 719 377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71 372 188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79 231 086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84 971 605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97 253 307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b/>
                <w:sz w:val="16"/>
              </w:rPr>
              <w:t>спец</w:t>
            </w:r>
            <w:proofErr w:type="gramEnd"/>
            <w:r>
              <w:rPr>
                <w:b/>
                <w:sz w:val="16"/>
              </w:rPr>
              <w:t>іальний фонд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9 845 097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4 603 696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1 273 812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1 274 234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1 274 655</w:t>
            </w:r>
          </w:p>
        </w:tc>
        <w:tc>
          <w:tcPr>
            <w:tcW w:w="40" w:type="dxa"/>
          </w:tcPr>
          <w:p w:rsidR="002F1D15" w:rsidRDefault="002F1D15" w:rsidP="002F1D15">
            <w:pPr>
              <w:pStyle w:val="EMPTYCELLSTYLE"/>
            </w:pPr>
          </w:p>
        </w:tc>
      </w:tr>
    </w:tbl>
    <w:p w:rsidR="002F1D15" w:rsidRDefault="002F1D15" w:rsidP="002F1D15"/>
    <w:p w:rsidR="002F1D15" w:rsidRDefault="002F1D15" w:rsidP="00A80C35">
      <w:pPr>
        <w:rPr>
          <w:lang w:val="uk-UA"/>
        </w:rPr>
      </w:pPr>
    </w:p>
    <w:p w:rsidR="002F1D15" w:rsidRDefault="004D3BFF" w:rsidP="00A80C35">
      <w:pPr>
        <w:rPr>
          <w:lang w:val="uk-UA"/>
        </w:rPr>
      </w:pPr>
      <w:r>
        <w:rPr>
          <w:lang w:val="uk-UA"/>
        </w:rPr>
        <w:t xml:space="preserve">              </w:t>
      </w:r>
    </w:p>
    <w:p w:rsidR="004D3BFF" w:rsidRDefault="004D3BFF" w:rsidP="00A80C35">
      <w:pPr>
        <w:rPr>
          <w:lang w:val="uk-UA"/>
        </w:rPr>
      </w:pPr>
      <w:r>
        <w:rPr>
          <w:lang w:val="uk-UA"/>
        </w:rPr>
        <w:t xml:space="preserve">                                       Секретар сільської ради                                                    Наталія ШУТАК</w:t>
      </w: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tbl>
      <w:tblPr>
        <w:tblW w:w="9356" w:type="dxa"/>
        <w:tblInd w:w="7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00"/>
        <w:gridCol w:w="900"/>
        <w:gridCol w:w="300"/>
        <w:gridCol w:w="900"/>
        <w:gridCol w:w="300"/>
        <w:gridCol w:w="900"/>
        <w:gridCol w:w="300"/>
        <w:gridCol w:w="900"/>
        <w:gridCol w:w="300"/>
        <w:gridCol w:w="900"/>
        <w:gridCol w:w="56"/>
      </w:tblGrid>
      <w:tr w:rsidR="002F1D15" w:rsidTr="002F1D15">
        <w:trPr>
          <w:trHeight w:hRule="exact" w:val="300"/>
        </w:trPr>
        <w:tc>
          <w:tcPr>
            <w:tcW w:w="36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35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Pr="004D3BFF" w:rsidRDefault="002F1D15" w:rsidP="002F1D15">
            <w:r w:rsidRPr="004D3BFF">
              <w:t>Додаток 10</w:t>
            </w:r>
          </w:p>
        </w:tc>
      </w:tr>
      <w:tr w:rsidR="002F1D15" w:rsidTr="002F1D15">
        <w:trPr>
          <w:trHeight w:hRule="exact" w:val="360"/>
        </w:trPr>
        <w:tc>
          <w:tcPr>
            <w:tcW w:w="36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35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Pr="004D3BFF" w:rsidRDefault="004D3BFF" w:rsidP="002F1D15">
            <w:pPr>
              <w:rPr>
                <w:lang w:val="uk-UA"/>
              </w:rPr>
            </w:pPr>
            <w:r>
              <w:rPr>
                <w:lang w:val="uk-UA"/>
              </w:rPr>
              <w:t>до прогнозу бюджету</w:t>
            </w:r>
          </w:p>
        </w:tc>
      </w:tr>
      <w:tr w:rsidR="002F1D15" w:rsidTr="002F1D15">
        <w:trPr>
          <w:trHeight w:hRule="exact" w:val="760"/>
        </w:trPr>
        <w:tc>
          <w:tcPr>
            <w:tcW w:w="36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335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Default="002F1D15" w:rsidP="002F1D15"/>
        </w:tc>
      </w:tr>
      <w:tr w:rsidR="002F1D15" w:rsidTr="002F1D15">
        <w:trPr>
          <w:trHeight w:hRule="exact" w:val="460"/>
        </w:trPr>
        <w:tc>
          <w:tcPr>
            <w:tcW w:w="935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</w:rPr>
              <w:t>ПОКАЗНИКИ</w:t>
            </w:r>
            <w:r>
              <w:rPr>
                <w:b/>
              </w:rPr>
              <w:br/>
              <w:t>міжбюджетних трансфертів з інших бюджеті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</w:tr>
      <w:tr w:rsidR="002F1D15" w:rsidTr="002F1D15">
        <w:trPr>
          <w:trHeight w:hRule="exact" w:val="80"/>
        </w:trPr>
        <w:tc>
          <w:tcPr>
            <w:tcW w:w="36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56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20"/>
        </w:trPr>
        <w:tc>
          <w:tcPr>
            <w:tcW w:w="4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56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45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i/>
                <w:sz w:val="14"/>
              </w:rPr>
              <w:t>(код бюджету)</w:t>
            </w: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56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80"/>
        </w:trPr>
        <w:tc>
          <w:tcPr>
            <w:tcW w:w="36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1D15" w:rsidRDefault="002F1D15" w:rsidP="002F1D15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</w:tr>
      <w:tr w:rsidR="002F1D15" w:rsidTr="002F1D15">
        <w:trPr>
          <w:trHeight w:hRule="exact" w:val="693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Найменування трансферту/ Найменування бюджету - надавача міжбюджетного трансферту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(звіт)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(затверджено)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</w:tr>
      <w:tr w:rsidR="002F1D15" w:rsidTr="002F1D15">
        <w:trPr>
          <w:trHeight w:hRule="exact" w:val="2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F1D15" w:rsidTr="002F1D15">
        <w:trPr>
          <w:trHeight w:hRule="exact" w:val="280"/>
        </w:trPr>
        <w:tc>
          <w:tcPr>
            <w:tcW w:w="93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І. Трансферти до загального фонду бюджету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>Базова дотація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5 935 200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5 903 600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7 096 000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7 557 100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14 046 000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5 935 200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5 903 600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7 096 000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7 557 100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14 046 000</w:t>
            </w:r>
          </w:p>
        </w:tc>
      </w:tr>
      <w:tr w:rsidR="002F1D15" w:rsidTr="002F1D15">
        <w:trPr>
          <w:trHeight w:hRule="exact" w:val="74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місцевим бюджетам на забезпечення харчуванням учнів початкових класів закладів загальної середньої освіти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205 041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205 041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3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Освітня субвенція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місцевим бюджетам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21 362 300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13 871 700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22 771 800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24 569 900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26 368 000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21 362 300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13 871 700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22 771 800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24 569 900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26 368 000</w:t>
            </w:r>
          </w:p>
        </w:tc>
      </w:tr>
      <w:tr w:rsidR="002F1D15" w:rsidTr="002F1D15">
        <w:trPr>
          <w:trHeight w:hRule="exact" w:val="5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державного бюджету місцевим бюджетам на надання державної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ідтримки особам з особливими освітніми потребами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72 500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72 500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92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338 100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338 100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74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923 100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923 100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74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місцевого бюджету на надання державної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48 257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3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Бюджет Теплицької сільської територіальної громади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48 257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92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337 364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3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Бюджет Теплицької сільської територіальної громади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337 364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92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місцевого бюджету за рахунок залишку коштів субвенції на надання державної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ідтримки особам з особливими освітніми потребами, що утворився на початок бюджетного періоду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34 136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3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Бюджет Теплицької сільської територіальної громади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34 136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>Інші субвенції з місцевого бюджету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36 478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3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Бюджет Теплицької сільської територіальної громади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36 478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280"/>
        </w:trPr>
        <w:tc>
          <w:tcPr>
            <w:tcW w:w="935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 xml:space="preserve">ІI. Трансферти </w:t>
            </w:r>
            <w:proofErr w:type="gramStart"/>
            <w:r>
              <w:rPr>
                <w:b/>
                <w:sz w:val="16"/>
              </w:rPr>
              <w:t>до</w:t>
            </w:r>
            <w:proofErr w:type="gramEnd"/>
            <w:r>
              <w:rPr>
                <w:b/>
                <w:sz w:val="16"/>
              </w:rPr>
              <w:t xml:space="preserve"> спеціального фонду бюджету</w:t>
            </w:r>
          </w:p>
        </w:tc>
      </w:tr>
      <w:tr w:rsidR="002F1D15" w:rsidTr="002F1D15">
        <w:trPr>
          <w:trHeight w:hRule="exact" w:val="737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</w:t>
            </w:r>
            <w:proofErr w:type="gramStart"/>
            <w:r>
              <w:rPr>
                <w:b/>
                <w:sz w:val="16"/>
              </w:rPr>
              <w:t>державного</w:t>
            </w:r>
            <w:proofErr w:type="gramEnd"/>
            <w:r>
              <w:rPr>
                <w:b/>
                <w:sz w:val="16"/>
              </w:rPr>
              <w:t xml:space="preserve"> бюджету місцевим бюджетам на забезпечення харчуванням учнів початкових класів закладів загальної середньої освіти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562 200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200"/>
        </w:trPr>
        <w:tc>
          <w:tcPr>
            <w:tcW w:w="36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56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560"/>
        </w:trPr>
        <w:tc>
          <w:tcPr>
            <w:tcW w:w="36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56" w:type="dxa"/>
            <w:gridSpan w:val="2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562 200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5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місцевого бюджету за рахунок залишку коштів освітньої субвенції, що утворився на початок </w:t>
            </w:r>
            <w:proofErr w:type="gramStart"/>
            <w:r>
              <w:rPr>
                <w:b/>
                <w:sz w:val="16"/>
              </w:rPr>
              <w:t>бюджетного</w:t>
            </w:r>
            <w:proofErr w:type="gramEnd"/>
            <w:r>
              <w:rPr>
                <w:b/>
                <w:sz w:val="16"/>
              </w:rPr>
              <w:t xml:space="preserve"> періоду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238 896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  <w:tr w:rsidR="002F1D15" w:rsidTr="002F1D15">
        <w:trPr>
          <w:trHeight w:hRule="exact" w:val="38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Бюджет Теплицької сільської територіальної громади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238 896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РАЗОМ за розділами І та ІІ,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28 723 394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21 145 478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29 867 800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32 127 000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40 414 000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27 922 298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21 145 478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29 867 800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32 127 000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40 414 000</w:t>
            </w:r>
          </w:p>
        </w:tc>
      </w:tr>
      <w:tr w:rsidR="002F1D15" w:rsidTr="002F1D15">
        <w:trPr>
          <w:trHeight w:hRule="exact" w:val="260"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801 096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</w:tr>
    </w:tbl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4D3BFF" w:rsidP="00A80C35">
      <w:pPr>
        <w:rPr>
          <w:lang w:val="uk-UA"/>
        </w:rPr>
      </w:pPr>
      <w:r>
        <w:rPr>
          <w:lang w:val="uk-UA"/>
        </w:rPr>
        <w:t xml:space="preserve">                              Секретар сільської ради                                                   Наталія ШУТАК</w:t>
      </w: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tbl>
      <w:tblPr>
        <w:tblW w:w="104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900"/>
        <w:gridCol w:w="680"/>
        <w:gridCol w:w="2700"/>
        <w:gridCol w:w="986"/>
        <w:gridCol w:w="992"/>
        <w:gridCol w:w="850"/>
        <w:gridCol w:w="993"/>
        <w:gridCol w:w="992"/>
        <w:gridCol w:w="560"/>
      </w:tblGrid>
      <w:tr w:rsidR="002F1D15" w:rsidTr="002F1D15">
        <w:trPr>
          <w:trHeight w:hRule="exact" w:val="30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68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7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8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Pr="004D3BFF" w:rsidRDefault="002F1D15" w:rsidP="002F1D15">
            <w:r w:rsidRPr="004D3BFF">
              <w:t>Додаток 11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68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7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8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Pr="004D3BFF" w:rsidRDefault="004D3BFF" w:rsidP="004D3BFF">
            <w:pPr>
              <w:rPr>
                <w:lang w:val="uk-UA"/>
              </w:rPr>
            </w:pPr>
            <w:r>
              <w:rPr>
                <w:lang w:val="uk-UA"/>
              </w:rPr>
              <w:t>до прогнозу бюджету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7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68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7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8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Default="002F1D15" w:rsidP="002F1D15"/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54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9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</w:rPr>
              <w:t>ПОКАЗНИКИ</w:t>
            </w:r>
            <w:r>
              <w:rPr>
                <w:b/>
              </w:rPr>
              <w:br/>
              <w:t>міжбюджетних трансфертів іншим бюджетам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2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98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85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i/>
                <w:sz w:val="16"/>
              </w:rPr>
              <w:t>(код бюджету)</w:t>
            </w:r>
          </w:p>
        </w:tc>
        <w:tc>
          <w:tcPr>
            <w:tcW w:w="98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85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4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68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270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86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85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3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1D15" w:rsidRDefault="002F1D15" w:rsidP="002F1D15">
            <w:pPr>
              <w:jc w:val="right"/>
            </w:pPr>
            <w:r>
              <w:rPr>
                <w:i/>
                <w:sz w:val="16"/>
              </w:rPr>
              <w:t>(грн)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162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2"/>
              </w:rPr>
              <w:t>Код Програмної класифікації видаткі</w:t>
            </w:r>
            <w:proofErr w:type="gramStart"/>
            <w:r>
              <w:rPr>
                <w:sz w:val="12"/>
              </w:rPr>
              <w:t>в</w:t>
            </w:r>
            <w:proofErr w:type="gram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та</w:t>
            </w:r>
            <w:proofErr w:type="gramEnd"/>
            <w:r>
              <w:rPr>
                <w:sz w:val="12"/>
              </w:rPr>
              <w:t xml:space="preserve"> кредитування місцевого бюжету/Код бюджету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2"/>
              </w:rPr>
              <w:t>Код Типової</w:t>
            </w:r>
            <w:r>
              <w:rPr>
                <w:sz w:val="12"/>
              </w:rPr>
              <w:br/>
              <w:t>програмної</w:t>
            </w:r>
            <w:r>
              <w:rPr>
                <w:sz w:val="12"/>
              </w:rPr>
              <w:br/>
              <w:t>класифікації</w:t>
            </w:r>
            <w:r>
              <w:rPr>
                <w:sz w:val="12"/>
              </w:rPr>
              <w:br/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gramEnd"/>
            <w:r>
              <w:rPr>
                <w:sz w:val="12"/>
              </w:rPr>
              <w:t xml:space="preserve"> та</w:t>
            </w:r>
            <w:r>
              <w:rPr>
                <w:sz w:val="12"/>
              </w:rPr>
              <w:br/>
              <w:t>кредитування</w:t>
            </w:r>
            <w:r>
              <w:rPr>
                <w:sz w:val="12"/>
              </w:rPr>
              <w:br/>
              <w:t>місцевого</w:t>
            </w:r>
            <w:r>
              <w:rPr>
                <w:sz w:val="12"/>
              </w:rPr>
              <w:br/>
              <w:t>бюджету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Найменування трансферту/ Найменування бюджету - отримувача міжбюджетного трансферту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(звіт)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(затверджено)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 (план)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>І. Трансферти із загального фонду бюджету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3719770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9770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>Інші субвенції з місцевого бюджету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7 064 033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1 970 897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3 516 809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3 829 700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4 123 521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4"/>
              </w:rPr>
              <w:t>1510000000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Обласний бюджет Одеської області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3 530 000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4"/>
              </w:rPr>
              <w:t>1530720000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Районний бюджет Болградського району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10 000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3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4"/>
              </w:rPr>
              <w:t>1553900000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Бюджет Арцизької міської територіальної громади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3 534 033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1 960 897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3 516 809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3 829 700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4 123 521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74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3719800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9800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місцевого бюджету державному бюджету на виконання програм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іально-економічного розвитку регіонів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788 438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4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788 438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b/>
                <w:sz w:val="16"/>
              </w:rPr>
              <w:t xml:space="preserve">ІI. Трансферти із </w:t>
            </w:r>
            <w:proofErr w:type="gramStart"/>
            <w:r>
              <w:rPr>
                <w:b/>
                <w:sz w:val="16"/>
              </w:rPr>
              <w:t>спец</w:t>
            </w:r>
            <w:proofErr w:type="gramEnd"/>
            <w:r>
              <w:rPr>
                <w:b/>
                <w:sz w:val="16"/>
              </w:rPr>
              <w:t>іального фонду бюджету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5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3719750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9750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>Субвенція з місцевого бюджету на співфінансування інвестиційних проекті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1 500 000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2 400 000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4"/>
              </w:rPr>
              <w:t>1510000000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Обласний бюджет Одеської області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1 500 000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2 400 000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74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3719800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  <w:r>
              <w:rPr>
                <w:b/>
                <w:sz w:val="14"/>
              </w:rPr>
              <w:t>9800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Субвенція з місцевого бюджету державному бюджету на виконання програм </w:t>
            </w:r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іально-економічного розвитку регіонів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100 000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sz w:val="14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48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F1D15" w:rsidRDefault="002F1D15" w:rsidP="002F1D15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b/>
                <w:sz w:val="16"/>
              </w:rPr>
              <w:t xml:space="preserve">РАЗОМ за розділами І та ІІ,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числі: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8 734 033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5 159 335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3 516 809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3 829 700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4 123 521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7 134 033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2 759 335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3 516 809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3 829 700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4 123 521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  <w:tr w:rsidR="002F1D15" w:rsidTr="002F1D15">
        <w:trPr>
          <w:trHeight w:hRule="exact" w:val="260"/>
        </w:trPr>
        <w:tc>
          <w:tcPr>
            <w:tcW w:w="840" w:type="dxa"/>
          </w:tcPr>
          <w:p w:rsidR="002F1D15" w:rsidRDefault="002F1D15" w:rsidP="002F1D15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D15" w:rsidRDefault="002F1D15" w:rsidP="002F1D15">
            <w:pPr>
              <w:ind w:left="60"/>
            </w:pPr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 фонд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1 600 000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2 400 000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F1D15" w:rsidRDefault="002F1D15" w:rsidP="002F1D15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2F1D15" w:rsidRDefault="002F1D15" w:rsidP="002F1D15">
            <w:pPr>
              <w:pStyle w:val="EMPTYCELLSTYLE"/>
            </w:pPr>
          </w:p>
        </w:tc>
      </w:tr>
    </w:tbl>
    <w:p w:rsidR="002F1D15" w:rsidRDefault="002F1D15" w:rsidP="002F1D15"/>
    <w:p w:rsidR="002F1D15" w:rsidRDefault="002F1D15" w:rsidP="00A80C35">
      <w:pPr>
        <w:rPr>
          <w:lang w:val="uk-UA"/>
        </w:rPr>
      </w:pPr>
    </w:p>
    <w:p w:rsidR="002F1D15" w:rsidRDefault="002F1D15" w:rsidP="00A80C35">
      <w:pPr>
        <w:rPr>
          <w:lang w:val="uk-UA"/>
        </w:rPr>
      </w:pPr>
    </w:p>
    <w:p w:rsidR="002F1D15" w:rsidRDefault="004D3BFF" w:rsidP="00A80C35">
      <w:pPr>
        <w:rPr>
          <w:lang w:val="uk-UA"/>
        </w:rPr>
      </w:pPr>
      <w:r>
        <w:rPr>
          <w:lang w:val="uk-UA"/>
        </w:rPr>
        <w:t xml:space="preserve">                                  Секретар сільської ради                                                 Наталія ШУТАК</w:t>
      </w:r>
    </w:p>
    <w:p w:rsidR="002F1D15" w:rsidRDefault="002F1D15" w:rsidP="00A80C35">
      <w:pPr>
        <w:rPr>
          <w:lang w:val="uk-UA"/>
        </w:rPr>
      </w:pPr>
    </w:p>
    <w:p w:rsidR="002F1D15" w:rsidRPr="00A80C35" w:rsidRDefault="002F1D15" w:rsidP="00A80C35">
      <w:pPr>
        <w:rPr>
          <w:lang w:val="uk-UA"/>
        </w:rPr>
      </w:pPr>
    </w:p>
    <w:sectPr w:rsidR="002F1D15" w:rsidRPr="00A80C35" w:rsidSect="00A80C35">
      <w:pgSz w:w="11900" w:h="16840"/>
      <w:pgMar w:top="993" w:right="843" w:bottom="0" w:left="85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800"/>
  <w:characterSpacingControl w:val="doNotCompress"/>
  <w:compat/>
  <w:rsids>
    <w:rsidRoot w:val="000E0410"/>
    <w:rsid w:val="000E0410"/>
    <w:rsid w:val="002F1D15"/>
    <w:rsid w:val="004D3BFF"/>
    <w:rsid w:val="0078082A"/>
    <w:rsid w:val="009F0D26"/>
    <w:rsid w:val="00A80C35"/>
    <w:rsid w:val="00BE2761"/>
    <w:rsid w:val="00F5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0E0410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User1</cp:lastModifiedBy>
  <cp:revision>3</cp:revision>
  <dcterms:created xsi:type="dcterms:W3CDTF">2025-08-15T07:29:00Z</dcterms:created>
  <dcterms:modified xsi:type="dcterms:W3CDTF">2025-08-22T07:26:00Z</dcterms:modified>
</cp:coreProperties>
</file>