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DA7255" w:rsidP="00DF2462">
      <w:pPr>
        <w:jc w:val="both"/>
        <w:rPr>
          <w:b/>
          <w:sz w:val="28"/>
          <w:szCs w:val="28"/>
        </w:rPr>
      </w:pPr>
      <w:r w:rsidRPr="00A76464">
        <w:rPr>
          <w:b/>
          <w:sz w:val="28"/>
          <w:szCs w:val="28"/>
          <w:lang w:val="ru-RU"/>
        </w:rPr>
        <w:t xml:space="preserve">18 </w:t>
      </w:r>
      <w:r>
        <w:rPr>
          <w:b/>
          <w:sz w:val="28"/>
          <w:szCs w:val="28"/>
        </w:rPr>
        <w:t>липня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924DCA">
        <w:rPr>
          <w:b/>
          <w:sz w:val="28"/>
          <w:szCs w:val="28"/>
        </w:rPr>
        <w:t>5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DA1456">
        <w:rPr>
          <w:b/>
          <w:sz w:val="28"/>
          <w:szCs w:val="28"/>
        </w:rPr>
        <w:t xml:space="preserve">                  № </w:t>
      </w:r>
      <w:r w:rsidR="00A76464">
        <w:rPr>
          <w:b/>
          <w:sz w:val="28"/>
          <w:szCs w:val="28"/>
          <w:lang w:val="ru-RU"/>
        </w:rPr>
        <w:t>97</w:t>
      </w:r>
      <w:r w:rsidR="00DA1456">
        <w:rPr>
          <w:b/>
          <w:sz w:val="28"/>
          <w:szCs w:val="28"/>
        </w:rPr>
        <w:t>/</w:t>
      </w:r>
      <w:r w:rsidR="00924DCA">
        <w:rPr>
          <w:b/>
          <w:sz w:val="28"/>
          <w:szCs w:val="28"/>
        </w:rPr>
        <w:t xml:space="preserve"> 2025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67281E" w:rsidRPr="0067281E" w:rsidRDefault="0067281E" w:rsidP="00DB7FC0">
      <w:pPr>
        <w:suppressAutoHyphens/>
        <w:ind w:right="2835"/>
        <w:jc w:val="both"/>
        <w:rPr>
          <w:b/>
          <w:sz w:val="28"/>
          <w:szCs w:val="28"/>
        </w:rPr>
      </w:pPr>
      <w:bookmarkStart w:id="0" w:name="_GoBack"/>
      <w:r w:rsidRPr="0067281E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затвердження плану </w:t>
      </w:r>
      <w:r w:rsidRPr="0067281E">
        <w:rPr>
          <w:b/>
          <w:sz w:val="28"/>
          <w:szCs w:val="28"/>
        </w:rPr>
        <w:t>заходів з реалізації 2025-2026 роках  Національної стратегії із створення без</w:t>
      </w:r>
      <w:r w:rsidR="00D20F92">
        <w:rPr>
          <w:b/>
          <w:sz w:val="28"/>
          <w:szCs w:val="28"/>
        </w:rPr>
        <w:t xml:space="preserve"> бар’єрного </w:t>
      </w:r>
      <w:r w:rsidRPr="0067281E">
        <w:rPr>
          <w:b/>
          <w:sz w:val="28"/>
          <w:szCs w:val="28"/>
        </w:rPr>
        <w:t xml:space="preserve">простору </w:t>
      </w:r>
      <w:r w:rsidR="00DA2F63">
        <w:rPr>
          <w:b/>
          <w:sz w:val="28"/>
          <w:szCs w:val="28"/>
        </w:rPr>
        <w:t xml:space="preserve">на території </w:t>
      </w:r>
      <w:r w:rsidRPr="0067281E">
        <w:rPr>
          <w:b/>
          <w:sz w:val="28"/>
          <w:szCs w:val="28"/>
        </w:rPr>
        <w:t>Теплицької сільсь</w:t>
      </w:r>
      <w:r w:rsidR="00DA2F63">
        <w:rPr>
          <w:b/>
          <w:sz w:val="28"/>
          <w:szCs w:val="28"/>
        </w:rPr>
        <w:t>кої ради</w:t>
      </w:r>
      <w:r w:rsidRPr="0067281E">
        <w:rPr>
          <w:b/>
          <w:sz w:val="28"/>
          <w:szCs w:val="28"/>
        </w:rPr>
        <w:t xml:space="preserve"> </w:t>
      </w:r>
    </w:p>
    <w:p w:rsidR="0067281E" w:rsidRPr="0067281E" w:rsidRDefault="0067281E" w:rsidP="0067281E">
      <w:pPr>
        <w:rPr>
          <w:sz w:val="28"/>
          <w:szCs w:val="28"/>
        </w:rPr>
      </w:pPr>
    </w:p>
    <w:p w:rsidR="006A397A" w:rsidRDefault="0067281E" w:rsidP="006A397A">
      <w:pPr>
        <w:tabs>
          <w:tab w:val="left" w:pos="1260"/>
        </w:tabs>
        <w:jc w:val="center"/>
        <w:rPr>
          <w:sz w:val="28"/>
          <w:szCs w:val="28"/>
        </w:rPr>
      </w:pPr>
      <w:r w:rsidRPr="0067281E">
        <w:rPr>
          <w:sz w:val="28"/>
          <w:szCs w:val="28"/>
        </w:rPr>
        <w:t xml:space="preserve">          </w:t>
      </w:r>
    </w:p>
    <w:p w:rsidR="00A9452B" w:rsidRDefault="006A397A" w:rsidP="00D20F9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Відповідно пункту 20 статті</w:t>
      </w:r>
      <w:r w:rsidRPr="00685AAE">
        <w:rPr>
          <w:sz w:val="28"/>
          <w:szCs w:val="28"/>
        </w:rPr>
        <w:t xml:space="preserve"> 40 Закону України «Про місцеве самоврядування в Україні»</w:t>
      </w:r>
      <w:r>
        <w:rPr>
          <w:sz w:val="28"/>
          <w:szCs w:val="28"/>
        </w:rPr>
        <w:t>,</w:t>
      </w:r>
      <w:r w:rsidR="0067281E" w:rsidRPr="0067281E">
        <w:rPr>
          <w:sz w:val="28"/>
          <w:szCs w:val="28"/>
        </w:rPr>
        <w:t xml:space="preserve"> розпорядження Кабінету Міністрів України від 14 квітня 2021 року № 366-р «Про схвалення Національної стратегії із створення </w:t>
      </w:r>
      <w:proofErr w:type="spellStart"/>
      <w:r w:rsidR="0067281E" w:rsidRPr="0067281E">
        <w:rPr>
          <w:sz w:val="28"/>
          <w:szCs w:val="28"/>
        </w:rPr>
        <w:t>безбар’єрного</w:t>
      </w:r>
      <w:proofErr w:type="spellEnd"/>
      <w:r w:rsidR="0067281E" w:rsidRPr="0067281E">
        <w:rPr>
          <w:sz w:val="28"/>
          <w:szCs w:val="28"/>
        </w:rPr>
        <w:t xml:space="preserve"> простору в Україні на період до 2030 року», розпорядження Кабінету Міністрів України від 25 березня 2025 року № 374-р «Про затвердження плану заходів на 2025-2026 роки з реалізації Національної стратегії із створення без</w:t>
      </w:r>
      <w:r w:rsidR="00A416C6">
        <w:rPr>
          <w:sz w:val="28"/>
          <w:szCs w:val="28"/>
        </w:rPr>
        <w:t xml:space="preserve"> </w:t>
      </w:r>
      <w:r w:rsidR="0067281E" w:rsidRPr="0067281E">
        <w:rPr>
          <w:sz w:val="28"/>
          <w:szCs w:val="28"/>
        </w:rPr>
        <w:t>бар’єрного  простору  в Україні на період до 2030 року», з метою забезпечення дотримання та реалізації права осіб з інвалідністю та інших мало мобільних груп населення на без</w:t>
      </w:r>
      <w:r w:rsidR="00A416C6">
        <w:rPr>
          <w:sz w:val="28"/>
          <w:szCs w:val="28"/>
        </w:rPr>
        <w:t xml:space="preserve"> </w:t>
      </w:r>
      <w:r w:rsidR="0067281E" w:rsidRPr="0067281E">
        <w:rPr>
          <w:sz w:val="28"/>
          <w:szCs w:val="28"/>
        </w:rPr>
        <w:t>бар’єрний простір, відповідно до листа Болградської державної адміністрації від</w:t>
      </w:r>
      <w:r w:rsidR="00327D47">
        <w:rPr>
          <w:sz w:val="28"/>
          <w:szCs w:val="28"/>
        </w:rPr>
        <w:t xml:space="preserve"> </w:t>
      </w:r>
      <w:r w:rsidR="0067281E" w:rsidRPr="0067281E">
        <w:rPr>
          <w:sz w:val="28"/>
          <w:szCs w:val="28"/>
        </w:rPr>
        <w:t xml:space="preserve">20.06.2025 року  № 01/01-04/25/2915 : </w:t>
      </w:r>
    </w:p>
    <w:p w:rsidR="0067281E" w:rsidRPr="0067281E" w:rsidRDefault="0067281E" w:rsidP="00D20F92">
      <w:pPr>
        <w:suppressAutoHyphens/>
        <w:jc w:val="both"/>
        <w:rPr>
          <w:sz w:val="28"/>
          <w:szCs w:val="28"/>
        </w:rPr>
      </w:pPr>
      <w:r w:rsidRPr="0067281E">
        <w:rPr>
          <w:sz w:val="28"/>
          <w:szCs w:val="28"/>
        </w:rPr>
        <w:t xml:space="preserve">                                                                                     </w:t>
      </w:r>
    </w:p>
    <w:p w:rsidR="0067281E" w:rsidRPr="0067281E" w:rsidRDefault="0067281E" w:rsidP="00D20F92">
      <w:pPr>
        <w:suppressAutoHyphens/>
        <w:jc w:val="both"/>
        <w:rPr>
          <w:sz w:val="28"/>
          <w:szCs w:val="28"/>
        </w:rPr>
      </w:pPr>
      <w:r w:rsidRPr="0067281E">
        <w:rPr>
          <w:sz w:val="28"/>
          <w:szCs w:val="28"/>
        </w:rPr>
        <w:t xml:space="preserve"> 1.  Затвердити план заходів з реалізації  у 2025-2026 роках Національної стратегії із створення без</w:t>
      </w:r>
      <w:r w:rsidR="00D20F92">
        <w:rPr>
          <w:sz w:val="28"/>
          <w:szCs w:val="28"/>
        </w:rPr>
        <w:t xml:space="preserve"> </w:t>
      </w:r>
      <w:r w:rsidRPr="0067281E">
        <w:rPr>
          <w:sz w:val="28"/>
          <w:szCs w:val="28"/>
        </w:rPr>
        <w:t xml:space="preserve">бар’єрного простору </w:t>
      </w:r>
      <w:r w:rsidR="00572225">
        <w:rPr>
          <w:sz w:val="28"/>
          <w:szCs w:val="28"/>
        </w:rPr>
        <w:t xml:space="preserve">на території </w:t>
      </w:r>
      <w:r w:rsidRPr="0067281E">
        <w:rPr>
          <w:sz w:val="28"/>
          <w:szCs w:val="28"/>
        </w:rPr>
        <w:t xml:space="preserve"> Теплицької сільської ра</w:t>
      </w:r>
      <w:r w:rsidR="00572225">
        <w:rPr>
          <w:sz w:val="28"/>
          <w:szCs w:val="28"/>
        </w:rPr>
        <w:t>ди згідно додатку</w:t>
      </w:r>
      <w:r w:rsidRPr="0067281E">
        <w:rPr>
          <w:sz w:val="28"/>
          <w:szCs w:val="28"/>
        </w:rPr>
        <w:t>.</w:t>
      </w:r>
    </w:p>
    <w:p w:rsidR="0067281E" w:rsidRPr="0067281E" w:rsidRDefault="0067281E" w:rsidP="00D20F92">
      <w:pPr>
        <w:suppressAutoHyphens/>
        <w:jc w:val="both"/>
        <w:rPr>
          <w:sz w:val="28"/>
          <w:szCs w:val="28"/>
        </w:rPr>
      </w:pPr>
      <w:r w:rsidRPr="0067281E">
        <w:rPr>
          <w:sz w:val="28"/>
          <w:szCs w:val="28"/>
        </w:rPr>
        <w:t xml:space="preserve"> 2. Визначити Терентьєва Степана Карповича</w:t>
      </w:r>
      <w:r w:rsidR="00572225">
        <w:rPr>
          <w:sz w:val="28"/>
          <w:szCs w:val="28"/>
        </w:rPr>
        <w:t>,</w:t>
      </w:r>
      <w:r w:rsidRPr="0067281E">
        <w:rPr>
          <w:sz w:val="28"/>
          <w:szCs w:val="28"/>
        </w:rPr>
        <w:t xml:space="preserve">  начальника відділу архітектури, містобудування, житлово-комунального господарства та земельних відносин радником з питань </w:t>
      </w:r>
      <w:proofErr w:type="spellStart"/>
      <w:r w:rsidRPr="0067281E">
        <w:rPr>
          <w:sz w:val="28"/>
          <w:szCs w:val="28"/>
        </w:rPr>
        <w:t>безбар’єрності</w:t>
      </w:r>
      <w:proofErr w:type="spellEnd"/>
      <w:r w:rsidRPr="0067281E">
        <w:rPr>
          <w:sz w:val="28"/>
          <w:szCs w:val="28"/>
        </w:rPr>
        <w:t>.</w:t>
      </w:r>
    </w:p>
    <w:p w:rsidR="0067281E" w:rsidRPr="0067281E" w:rsidRDefault="00DB7FC0" w:rsidP="00D20F9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</w:t>
      </w:r>
      <w:r w:rsidR="0067281E" w:rsidRPr="0067281E">
        <w:rPr>
          <w:sz w:val="28"/>
          <w:szCs w:val="28"/>
        </w:rPr>
        <w:t xml:space="preserve">Контроль за виконанням цього рішення покласти на заступника голови з питань діяльності виконавчих органів </w:t>
      </w:r>
      <w:r w:rsidR="00A9452B">
        <w:rPr>
          <w:sz w:val="28"/>
          <w:szCs w:val="28"/>
        </w:rPr>
        <w:t xml:space="preserve">Володимира </w:t>
      </w:r>
      <w:proofErr w:type="spellStart"/>
      <w:r w:rsidR="0067281E" w:rsidRPr="0067281E">
        <w:rPr>
          <w:sz w:val="28"/>
          <w:szCs w:val="28"/>
        </w:rPr>
        <w:t>Портянко</w:t>
      </w:r>
      <w:proofErr w:type="spellEnd"/>
      <w:r w:rsidR="0067281E" w:rsidRPr="0067281E">
        <w:rPr>
          <w:sz w:val="28"/>
          <w:szCs w:val="28"/>
        </w:rPr>
        <w:t xml:space="preserve"> </w:t>
      </w:r>
    </w:p>
    <w:p w:rsidR="0067281E" w:rsidRDefault="0067281E" w:rsidP="00D20F92">
      <w:pPr>
        <w:tabs>
          <w:tab w:val="left" w:pos="9355"/>
        </w:tabs>
        <w:suppressAutoHyphens/>
        <w:ind w:right="5669"/>
        <w:rPr>
          <w:sz w:val="28"/>
          <w:szCs w:val="28"/>
        </w:rPr>
      </w:pPr>
    </w:p>
    <w:p w:rsidR="00A9452B" w:rsidRDefault="00A9452B" w:rsidP="00D20F92">
      <w:pPr>
        <w:tabs>
          <w:tab w:val="left" w:pos="9355"/>
        </w:tabs>
        <w:suppressAutoHyphens/>
        <w:ind w:right="5669"/>
        <w:rPr>
          <w:sz w:val="28"/>
          <w:szCs w:val="28"/>
        </w:rPr>
      </w:pPr>
    </w:p>
    <w:p w:rsidR="00DB7FC0" w:rsidRDefault="00DB7FC0" w:rsidP="0067281E">
      <w:pPr>
        <w:tabs>
          <w:tab w:val="left" w:pos="9355"/>
        </w:tabs>
        <w:ind w:right="5669"/>
        <w:rPr>
          <w:sz w:val="28"/>
          <w:szCs w:val="28"/>
        </w:rPr>
      </w:pPr>
    </w:p>
    <w:p w:rsidR="00DB7FC0" w:rsidRPr="0067281E" w:rsidRDefault="00DB7FC0" w:rsidP="0067281E">
      <w:pPr>
        <w:tabs>
          <w:tab w:val="left" w:pos="9355"/>
        </w:tabs>
        <w:ind w:right="5669"/>
        <w:rPr>
          <w:sz w:val="28"/>
          <w:szCs w:val="28"/>
        </w:rPr>
      </w:pPr>
    </w:p>
    <w:p w:rsidR="0067281E" w:rsidRPr="007F5149" w:rsidRDefault="00A9452B" w:rsidP="0067281E">
      <w:pPr>
        <w:tabs>
          <w:tab w:val="left" w:pos="9355"/>
        </w:tabs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67281E" w:rsidRPr="007F5149">
        <w:rPr>
          <w:sz w:val="26"/>
          <w:szCs w:val="26"/>
        </w:rPr>
        <w:t xml:space="preserve">Сільський  голова                                    </w:t>
      </w:r>
      <w:r>
        <w:rPr>
          <w:sz w:val="26"/>
          <w:szCs w:val="26"/>
        </w:rPr>
        <w:t xml:space="preserve">                   </w:t>
      </w:r>
      <w:r w:rsidR="0067281E" w:rsidRPr="007F5149">
        <w:rPr>
          <w:sz w:val="26"/>
          <w:szCs w:val="26"/>
        </w:rPr>
        <w:t xml:space="preserve">             Іван  ЛЕОНТЬЄВ</w:t>
      </w:r>
    </w:p>
    <w:p w:rsidR="00DA7255" w:rsidRPr="00025188" w:rsidRDefault="00DA7255" w:rsidP="004C6609">
      <w:pPr>
        <w:tabs>
          <w:tab w:val="left" w:pos="1500"/>
        </w:tabs>
        <w:suppressAutoHyphens/>
        <w:rPr>
          <w:b/>
          <w:bCs/>
          <w:sz w:val="28"/>
          <w:szCs w:val="28"/>
          <w:lang w:val="ru-RU"/>
        </w:rPr>
      </w:pPr>
    </w:p>
    <w:bookmarkEnd w:id="0"/>
    <w:p w:rsidR="00D25A4E" w:rsidRPr="00DF2462" w:rsidRDefault="00D25A4E">
      <w:pPr>
        <w:rPr>
          <w:sz w:val="27"/>
          <w:szCs w:val="27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181B32" w:rsidRPr="00A72EA7" w:rsidRDefault="00181B32">
      <w:pPr>
        <w:tabs>
          <w:tab w:val="left" w:pos="1000"/>
        </w:tabs>
        <w:rPr>
          <w:sz w:val="27"/>
          <w:szCs w:val="27"/>
          <w:lang w:val="ru-RU"/>
        </w:rPr>
      </w:pPr>
    </w:p>
    <w:p w:rsidR="00181B32" w:rsidRPr="00181B32" w:rsidRDefault="00181B32" w:rsidP="00181B32">
      <w:pPr>
        <w:jc w:val="center"/>
        <w:rPr>
          <w:sz w:val="24"/>
          <w:szCs w:val="24"/>
        </w:rPr>
      </w:pPr>
      <w:r>
        <w:t xml:space="preserve">                                                                                       </w:t>
      </w:r>
      <w:r w:rsidRPr="00181B32">
        <w:rPr>
          <w:sz w:val="24"/>
          <w:szCs w:val="24"/>
        </w:rPr>
        <w:t xml:space="preserve">Додаток </w:t>
      </w:r>
    </w:p>
    <w:p w:rsidR="00181B32" w:rsidRPr="00181B32" w:rsidRDefault="00181B32" w:rsidP="00181B32">
      <w:pPr>
        <w:jc w:val="right"/>
        <w:rPr>
          <w:sz w:val="24"/>
          <w:szCs w:val="24"/>
        </w:rPr>
      </w:pPr>
      <w:r w:rsidRPr="00181B32">
        <w:rPr>
          <w:sz w:val="24"/>
          <w:szCs w:val="24"/>
        </w:rPr>
        <w:t>до розпорядження сільського голови</w:t>
      </w:r>
    </w:p>
    <w:p w:rsidR="00181B32" w:rsidRPr="00181B32" w:rsidRDefault="00181B32" w:rsidP="00181B32">
      <w:pPr>
        <w:jc w:val="center"/>
        <w:rPr>
          <w:sz w:val="24"/>
          <w:szCs w:val="24"/>
        </w:rPr>
      </w:pPr>
      <w:r w:rsidRPr="00181B32">
        <w:rPr>
          <w:sz w:val="24"/>
          <w:szCs w:val="24"/>
        </w:rPr>
        <w:t xml:space="preserve">                                                                                              </w:t>
      </w:r>
      <w:r w:rsidR="001A5EBB">
        <w:rPr>
          <w:sz w:val="24"/>
          <w:szCs w:val="24"/>
        </w:rPr>
        <w:t xml:space="preserve">    від  18.07.2025  року № 97</w:t>
      </w:r>
      <w:r w:rsidRPr="00181B32">
        <w:rPr>
          <w:sz w:val="24"/>
          <w:szCs w:val="24"/>
        </w:rPr>
        <w:t xml:space="preserve"> /2025-СР </w:t>
      </w:r>
    </w:p>
    <w:p w:rsidR="00181B32" w:rsidRDefault="00181B32">
      <w:pPr>
        <w:tabs>
          <w:tab w:val="left" w:pos="1000"/>
        </w:tabs>
        <w:rPr>
          <w:sz w:val="27"/>
          <w:szCs w:val="27"/>
        </w:rPr>
      </w:pPr>
    </w:p>
    <w:p w:rsidR="00BA486A" w:rsidRDefault="00BA486A">
      <w:pPr>
        <w:tabs>
          <w:tab w:val="left" w:pos="1000"/>
        </w:tabs>
        <w:rPr>
          <w:sz w:val="27"/>
          <w:szCs w:val="27"/>
        </w:rPr>
      </w:pPr>
    </w:p>
    <w:tbl>
      <w:tblPr>
        <w:tblW w:w="9368" w:type="dxa"/>
        <w:tblInd w:w="96" w:type="dxa"/>
        <w:tblLayout w:type="fixed"/>
        <w:tblLook w:val="04A0"/>
      </w:tblPr>
      <w:tblGrid>
        <w:gridCol w:w="579"/>
        <w:gridCol w:w="1843"/>
        <w:gridCol w:w="2268"/>
        <w:gridCol w:w="1418"/>
        <w:gridCol w:w="1985"/>
        <w:gridCol w:w="1275"/>
      </w:tblGrid>
      <w:tr w:rsidR="00F0056F" w:rsidRPr="00F0056F" w:rsidTr="004D115D">
        <w:trPr>
          <w:trHeight w:val="114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56F" w:rsidRPr="00F0056F" w:rsidRDefault="00F0056F" w:rsidP="00F0056F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7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EBB" w:rsidRDefault="001A5EBB" w:rsidP="00F0056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ПЛАН</w:t>
            </w:r>
            <w:r w:rsidR="00F0056F" w:rsidRPr="00F0056F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1A5EBB" w:rsidRPr="00987D54" w:rsidRDefault="00F0056F" w:rsidP="00F0056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0056F">
              <w:rPr>
                <w:b/>
                <w:bCs/>
                <w:color w:val="000000"/>
                <w:sz w:val="28"/>
                <w:szCs w:val="28"/>
              </w:rPr>
              <w:t xml:space="preserve">заходів на 2025–2026 роки </w:t>
            </w:r>
          </w:p>
          <w:p w:rsidR="001A5EBB" w:rsidRPr="00987D54" w:rsidRDefault="00F0056F" w:rsidP="00F0056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0056F">
              <w:rPr>
                <w:b/>
                <w:bCs/>
                <w:color w:val="000000"/>
                <w:sz w:val="28"/>
                <w:szCs w:val="28"/>
              </w:rPr>
              <w:t xml:space="preserve">з реалізації Національної стратегії зі створення </w:t>
            </w:r>
          </w:p>
          <w:p w:rsidR="00F0056F" w:rsidRPr="00987D54" w:rsidRDefault="00F0056F" w:rsidP="00F0056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0056F">
              <w:rPr>
                <w:b/>
                <w:bCs/>
                <w:color w:val="000000"/>
                <w:sz w:val="28"/>
                <w:szCs w:val="28"/>
              </w:rPr>
              <w:t>без</w:t>
            </w:r>
            <w:r w:rsidR="004004E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0056F">
              <w:rPr>
                <w:b/>
                <w:bCs/>
                <w:color w:val="000000"/>
                <w:sz w:val="28"/>
                <w:szCs w:val="28"/>
              </w:rPr>
              <w:t>бар’єрного простору</w:t>
            </w:r>
            <w:r w:rsidR="00987D54" w:rsidRPr="00987D54">
              <w:rPr>
                <w:b/>
                <w:bCs/>
                <w:color w:val="000000"/>
                <w:sz w:val="28"/>
                <w:szCs w:val="28"/>
              </w:rPr>
              <w:t xml:space="preserve"> на території</w:t>
            </w:r>
            <w:r w:rsidRPr="00F0056F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87D54" w:rsidRPr="00F0056F">
              <w:rPr>
                <w:b/>
                <w:bCs/>
                <w:color w:val="000000"/>
                <w:sz w:val="28"/>
                <w:szCs w:val="28"/>
              </w:rPr>
              <w:t>Теплицької сільської ради</w:t>
            </w:r>
          </w:p>
          <w:p w:rsidR="001A5EBB" w:rsidRPr="00987D54" w:rsidRDefault="001A5EBB" w:rsidP="00F0056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1A5EBB" w:rsidRPr="00F0056F" w:rsidRDefault="001A5EBB" w:rsidP="00F0056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F0056F" w:rsidRPr="00F0056F" w:rsidTr="004D115D">
        <w:trPr>
          <w:trHeight w:val="624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F0056F">
              <w:rPr>
                <w:b/>
                <w:bCs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056F">
              <w:rPr>
                <w:b/>
                <w:bCs/>
                <w:color w:val="000000"/>
                <w:sz w:val="24"/>
                <w:szCs w:val="24"/>
              </w:rPr>
              <w:t>Напрям реал</w:t>
            </w:r>
            <w:r w:rsidRPr="00F0056F">
              <w:rPr>
                <w:b/>
                <w:bCs/>
                <w:color w:val="000000"/>
                <w:sz w:val="24"/>
                <w:szCs w:val="24"/>
              </w:rPr>
              <w:t>і</w:t>
            </w:r>
            <w:r w:rsidRPr="00F0056F">
              <w:rPr>
                <w:b/>
                <w:bCs/>
                <w:color w:val="000000"/>
                <w:sz w:val="24"/>
                <w:szCs w:val="24"/>
              </w:rPr>
              <w:t>зації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056F">
              <w:rPr>
                <w:b/>
                <w:bCs/>
                <w:color w:val="000000"/>
                <w:sz w:val="24"/>
                <w:szCs w:val="24"/>
              </w:rPr>
              <w:t>Захід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056F">
              <w:rPr>
                <w:b/>
                <w:bCs/>
                <w:color w:val="000000"/>
                <w:sz w:val="24"/>
                <w:szCs w:val="24"/>
              </w:rPr>
              <w:t>Строк в</w:t>
            </w:r>
            <w:r w:rsidRPr="00F0056F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F0056F">
              <w:rPr>
                <w:b/>
                <w:bCs/>
                <w:color w:val="000000"/>
                <w:sz w:val="24"/>
                <w:szCs w:val="24"/>
              </w:rPr>
              <w:t>конання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056F">
              <w:rPr>
                <w:b/>
                <w:bCs/>
                <w:color w:val="000000"/>
                <w:sz w:val="24"/>
                <w:szCs w:val="24"/>
              </w:rPr>
              <w:t>Відповідальні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056F">
              <w:rPr>
                <w:b/>
                <w:bCs/>
                <w:color w:val="000000"/>
                <w:sz w:val="24"/>
                <w:szCs w:val="24"/>
              </w:rPr>
              <w:t>Примі</w:t>
            </w:r>
            <w:r w:rsidRPr="00F0056F"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Pr="00F0056F">
              <w:rPr>
                <w:b/>
                <w:bCs/>
                <w:color w:val="000000"/>
                <w:sz w:val="24"/>
                <w:szCs w:val="24"/>
              </w:rPr>
              <w:t>ки</w:t>
            </w:r>
          </w:p>
        </w:tc>
      </w:tr>
      <w:tr w:rsidR="00F0056F" w:rsidRPr="00F0056F" w:rsidTr="004D115D">
        <w:trPr>
          <w:trHeight w:val="93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F0056F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>Організаційний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 xml:space="preserve">Створення ради </w:t>
            </w:r>
            <w:proofErr w:type="spellStart"/>
            <w:r w:rsidRPr="00F0056F">
              <w:rPr>
                <w:color w:val="000000"/>
                <w:sz w:val="24"/>
                <w:szCs w:val="24"/>
              </w:rPr>
              <w:t>безбар’єрності</w:t>
            </w:r>
            <w:proofErr w:type="spellEnd"/>
            <w:r w:rsidRPr="00F0056F">
              <w:rPr>
                <w:color w:val="000000"/>
                <w:sz w:val="24"/>
                <w:szCs w:val="24"/>
              </w:rPr>
              <w:t xml:space="preserve"> при сільській раді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056F">
              <w:rPr>
                <w:color w:val="000000"/>
                <w:sz w:val="24"/>
                <w:szCs w:val="24"/>
              </w:rPr>
              <w:t>виканано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>Виконком ради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0056F" w:rsidRPr="00F0056F" w:rsidTr="004D115D">
        <w:trPr>
          <w:trHeight w:val="124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F0056F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>Організаційний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>Призначення ві</w:t>
            </w:r>
            <w:r w:rsidRPr="00F0056F">
              <w:rPr>
                <w:color w:val="000000"/>
                <w:sz w:val="24"/>
                <w:szCs w:val="24"/>
              </w:rPr>
              <w:t>д</w:t>
            </w:r>
            <w:r w:rsidRPr="00F0056F">
              <w:rPr>
                <w:color w:val="000000"/>
                <w:sz w:val="24"/>
                <w:szCs w:val="24"/>
              </w:rPr>
              <w:t>повідального за н</w:t>
            </w:r>
            <w:r w:rsidRPr="00F0056F">
              <w:rPr>
                <w:color w:val="000000"/>
                <w:sz w:val="24"/>
                <w:szCs w:val="24"/>
              </w:rPr>
              <w:t>а</w:t>
            </w:r>
            <w:r w:rsidRPr="00F0056F">
              <w:rPr>
                <w:color w:val="000000"/>
                <w:sz w:val="24"/>
                <w:szCs w:val="24"/>
              </w:rPr>
              <w:t xml:space="preserve">прям </w:t>
            </w:r>
            <w:proofErr w:type="spellStart"/>
            <w:r w:rsidRPr="00F0056F">
              <w:rPr>
                <w:color w:val="000000"/>
                <w:sz w:val="24"/>
                <w:szCs w:val="24"/>
              </w:rPr>
              <w:t>бе</w:t>
            </w:r>
            <w:r w:rsidRPr="00F0056F">
              <w:rPr>
                <w:color w:val="000000"/>
                <w:sz w:val="24"/>
                <w:szCs w:val="24"/>
              </w:rPr>
              <w:t>з</w:t>
            </w:r>
            <w:r w:rsidRPr="00F0056F">
              <w:rPr>
                <w:color w:val="000000"/>
                <w:sz w:val="24"/>
                <w:szCs w:val="24"/>
              </w:rPr>
              <w:t>бар’єрності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>III кв. 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>Сільський гол</w:t>
            </w:r>
            <w:r w:rsidRPr="00F0056F">
              <w:rPr>
                <w:color w:val="000000"/>
                <w:sz w:val="24"/>
                <w:szCs w:val="24"/>
              </w:rPr>
              <w:t>о</w:t>
            </w:r>
            <w:r w:rsidRPr="00F0056F">
              <w:rPr>
                <w:color w:val="000000"/>
                <w:sz w:val="24"/>
                <w:szCs w:val="24"/>
              </w:rPr>
              <w:t>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>Може б</w:t>
            </w:r>
            <w:r w:rsidRPr="00F0056F">
              <w:rPr>
                <w:color w:val="000000"/>
                <w:sz w:val="24"/>
                <w:szCs w:val="24"/>
              </w:rPr>
              <w:t>у</w:t>
            </w:r>
            <w:r w:rsidRPr="00F0056F">
              <w:rPr>
                <w:color w:val="000000"/>
                <w:sz w:val="24"/>
                <w:szCs w:val="24"/>
              </w:rPr>
              <w:t>ти поє</w:t>
            </w:r>
            <w:r w:rsidRPr="00F0056F">
              <w:rPr>
                <w:color w:val="000000"/>
                <w:sz w:val="24"/>
                <w:szCs w:val="24"/>
              </w:rPr>
              <w:t>д</w:t>
            </w:r>
            <w:r w:rsidRPr="00F0056F">
              <w:rPr>
                <w:color w:val="000000"/>
                <w:sz w:val="24"/>
                <w:szCs w:val="24"/>
              </w:rPr>
              <w:t>нано з іншими функці</w:t>
            </w:r>
            <w:r w:rsidRPr="00F0056F">
              <w:rPr>
                <w:color w:val="000000"/>
                <w:sz w:val="24"/>
                <w:szCs w:val="24"/>
              </w:rPr>
              <w:t>я</w:t>
            </w:r>
            <w:r w:rsidRPr="00F0056F">
              <w:rPr>
                <w:color w:val="000000"/>
                <w:sz w:val="24"/>
                <w:szCs w:val="24"/>
              </w:rPr>
              <w:t>ми</w:t>
            </w:r>
          </w:p>
        </w:tc>
      </w:tr>
      <w:tr w:rsidR="00F0056F" w:rsidRPr="00F0056F" w:rsidTr="004D115D">
        <w:trPr>
          <w:trHeight w:val="187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F0056F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>Інфраструктура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>Оцінка об’єктів на доступність (шк</w:t>
            </w:r>
            <w:r w:rsidRPr="00F0056F">
              <w:rPr>
                <w:color w:val="000000"/>
                <w:sz w:val="24"/>
                <w:szCs w:val="24"/>
              </w:rPr>
              <w:t>о</w:t>
            </w:r>
            <w:r w:rsidRPr="00F0056F">
              <w:rPr>
                <w:color w:val="000000"/>
                <w:sz w:val="24"/>
                <w:szCs w:val="24"/>
              </w:rPr>
              <w:t xml:space="preserve">ли, </w:t>
            </w:r>
            <w:proofErr w:type="spellStart"/>
            <w:r w:rsidRPr="00F0056F">
              <w:rPr>
                <w:color w:val="000000"/>
                <w:sz w:val="24"/>
                <w:szCs w:val="24"/>
              </w:rPr>
              <w:t>ФАПи</w:t>
            </w:r>
            <w:proofErr w:type="spellEnd"/>
            <w:r w:rsidRPr="00F0056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056F">
              <w:rPr>
                <w:color w:val="000000"/>
                <w:sz w:val="24"/>
                <w:szCs w:val="24"/>
              </w:rPr>
              <w:t>адмі</w:t>
            </w:r>
            <w:r w:rsidRPr="00F0056F">
              <w:rPr>
                <w:color w:val="000000"/>
                <w:sz w:val="24"/>
                <w:szCs w:val="24"/>
              </w:rPr>
              <w:t>н</w:t>
            </w:r>
            <w:r w:rsidRPr="00F0056F">
              <w:rPr>
                <w:color w:val="000000"/>
                <w:sz w:val="24"/>
                <w:szCs w:val="24"/>
              </w:rPr>
              <w:t>будівлі</w:t>
            </w:r>
            <w:proofErr w:type="spellEnd"/>
            <w:r w:rsidRPr="00F0056F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>ІII-IV кв. 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 xml:space="preserve">Рада </w:t>
            </w:r>
            <w:proofErr w:type="spellStart"/>
            <w:r w:rsidRPr="00F0056F">
              <w:rPr>
                <w:color w:val="000000"/>
                <w:sz w:val="24"/>
                <w:szCs w:val="24"/>
              </w:rPr>
              <w:t>безбар'є</w:t>
            </w:r>
            <w:r w:rsidRPr="00F0056F">
              <w:rPr>
                <w:color w:val="000000"/>
                <w:sz w:val="24"/>
                <w:szCs w:val="24"/>
              </w:rPr>
              <w:t>р</w:t>
            </w:r>
            <w:r w:rsidRPr="00F0056F">
              <w:rPr>
                <w:color w:val="000000"/>
                <w:sz w:val="24"/>
                <w:szCs w:val="24"/>
              </w:rPr>
              <w:t>ності</w:t>
            </w:r>
            <w:proofErr w:type="spellEnd"/>
            <w:r w:rsidRPr="00F0056F">
              <w:rPr>
                <w:color w:val="000000"/>
                <w:sz w:val="24"/>
                <w:szCs w:val="24"/>
              </w:rPr>
              <w:t xml:space="preserve"> при вик</w:t>
            </w:r>
            <w:r w:rsidRPr="00F0056F">
              <w:rPr>
                <w:color w:val="000000"/>
                <w:sz w:val="24"/>
                <w:szCs w:val="24"/>
              </w:rPr>
              <w:t>о</w:t>
            </w:r>
            <w:r w:rsidRPr="00F0056F">
              <w:rPr>
                <w:color w:val="000000"/>
                <w:sz w:val="24"/>
                <w:szCs w:val="24"/>
              </w:rPr>
              <w:t>навчому комітеті Теплицької сіл</w:t>
            </w:r>
            <w:r w:rsidRPr="00F0056F">
              <w:rPr>
                <w:color w:val="000000"/>
                <w:sz w:val="24"/>
                <w:szCs w:val="24"/>
              </w:rPr>
              <w:t>ь</w:t>
            </w:r>
            <w:r w:rsidRPr="00F0056F">
              <w:rPr>
                <w:color w:val="000000"/>
                <w:sz w:val="24"/>
                <w:szCs w:val="24"/>
              </w:rPr>
              <w:t xml:space="preserve">ської ради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0056F" w:rsidRPr="00F0056F" w:rsidTr="004D115D">
        <w:trPr>
          <w:trHeight w:val="15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F0056F"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>Інфраструктура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>Розробка плану м</w:t>
            </w:r>
            <w:r w:rsidRPr="00F0056F">
              <w:rPr>
                <w:color w:val="000000"/>
                <w:sz w:val="24"/>
                <w:szCs w:val="24"/>
              </w:rPr>
              <w:t>о</w:t>
            </w:r>
            <w:r w:rsidRPr="00F0056F">
              <w:rPr>
                <w:color w:val="000000"/>
                <w:sz w:val="24"/>
                <w:szCs w:val="24"/>
              </w:rPr>
              <w:t>дернізації інфр</w:t>
            </w:r>
            <w:r w:rsidRPr="00F0056F">
              <w:rPr>
                <w:color w:val="000000"/>
                <w:sz w:val="24"/>
                <w:szCs w:val="24"/>
              </w:rPr>
              <w:t>а</w:t>
            </w:r>
            <w:r w:rsidRPr="00F0056F">
              <w:rPr>
                <w:color w:val="000000"/>
                <w:sz w:val="24"/>
                <w:szCs w:val="24"/>
              </w:rPr>
              <w:t>структури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>ІІI кв. 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>Відділ архіте</w:t>
            </w:r>
            <w:r w:rsidRPr="00F0056F">
              <w:rPr>
                <w:color w:val="000000"/>
                <w:sz w:val="24"/>
                <w:szCs w:val="24"/>
              </w:rPr>
              <w:t>к</w:t>
            </w:r>
            <w:r w:rsidRPr="00F0056F">
              <w:rPr>
                <w:color w:val="000000"/>
                <w:sz w:val="24"/>
                <w:szCs w:val="24"/>
              </w:rPr>
              <w:t>тури,</w:t>
            </w:r>
            <w:r w:rsidR="00DA2C49" w:rsidRPr="002D798D">
              <w:rPr>
                <w:color w:val="000000"/>
                <w:sz w:val="24"/>
                <w:szCs w:val="24"/>
              </w:rPr>
              <w:t xml:space="preserve"> </w:t>
            </w:r>
            <w:r w:rsidRPr="00F0056F">
              <w:rPr>
                <w:color w:val="000000"/>
                <w:sz w:val="24"/>
                <w:szCs w:val="24"/>
              </w:rPr>
              <w:t>містобуд</w:t>
            </w:r>
            <w:r w:rsidRPr="00F0056F">
              <w:rPr>
                <w:color w:val="000000"/>
                <w:sz w:val="24"/>
                <w:szCs w:val="24"/>
              </w:rPr>
              <w:t>у</w:t>
            </w:r>
            <w:r w:rsidRPr="00F0056F">
              <w:rPr>
                <w:color w:val="000000"/>
                <w:sz w:val="24"/>
                <w:szCs w:val="24"/>
              </w:rPr>
              <w:t>вання, ЖКГ та земельних ві</w:t>
            </w:r>
            <w:r w:rsidRPr="00F0056F">
              <w:rPr>
                <w:color w:val="000000"/>
                <w:sz w:val="24"/>
                <w:szCs w:val="24"/>
              </w:rPr>
              <w:t>д</w:t>
            </w:r>
            <w:r w:rsidRPr="00F0056F">
              <w:rPr>
                <w:color w:val="000000"/>
                <w:sz w:val="24"/>
                <w:szCs w:val="24"/>
              </w:rPr>
              <w:t>носин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2D798D" w:rsidP="00F0056F">
            <w:pPr>
              <w:rPr>
                <w:color w:val="000000"/>
                <w:sz w:val="24"/>
                <w:szCs w:val="24"/>
              </w:rPr>
            </w:pPr>
            <w:r w:rsidRPr="002D798D">
              <w:rPr>
                <w:color w:val="000000"/>
                <w:sz w:val="24"/>
                <w:szCs w:val="24"/>
              </w:rPr>
              <w:t>п</w:t>
            </w:r>
            <w:r w:rsidR="00F0056F" w:rsidRPr="00F0056F">
              <w:rPr>
                <w:color w:val="000000"/>
                <w:sz w:val="24"/>
                <w:szCs w:val="24"/>
              </w:rPr>
              <w:t xml:space="preserve">ід </w:t>
            </w:r>
            <w:r w:rsidRPr="002D798D">
              <w:rPr>
                <w:color w:val="000000"/>
                <w:sz w:val="24"/>
                <w:szCs w:val="24"/>
              </w:rPr>
              <w:t xml:space="preserve"> </w:t>
            </w:r>
            <w:r w:rsidR="00F0056F" w:rsidRPr="00F0056F">
              <w:rPr>
                <w:color w:val="000000"/>
                <w:sz w:val="24"/>
                <w:szCs w:val="24"/>
              </w:rPr>
              <w:t>ДБН В.2.2-40:2018</w:t>
            </w:r>
          </w:p>
        </w:tc>
      </w:tr>
      <w:tr w:rsidR="00F0056F" w:rsidRPr="00F0056F" w:rsidTr="004D115D">
        <w:trPr>
          <w:trHeight w:val="15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F0056F"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>Інфраструктура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>Облаштування п</w:t>
            </w:r>
            <w:r w:rsidRPr="00F0056F">
              <w:rPr>
                <w:color w:val="000000"/>
                <w:sz w:val="24"/>
                <w:szCs w:val="24"/>
              </w:rPr>
              <w:t>а</w:t>
            </w:r>
            <w:r w:rsidRPr="00F0056F">
              <w:rPr>
                <w:color w:val="000000"/>
                <w:sz w:val="24"/>
                <w:szCs w:val="24"/>
              </w:rPr>
              <w:t>ндусів, поручнів, занижених борд</w:t>
            </w:r>
            <w:r w:rsidRPr="00F0056F">
              <w:rPr>
                <w:color w:val="000000"/>
                <w:sz w:val="24"/>
                <w:szCs w:val="24"/>
              </w:rPr>
              <w:t>ю</w:t>
            </w:r>
            <w:r w:rsidRPr="00F0056F">
              <w:rPr>
                <w:color w:val="000000"/>
                <w:sz w:val="24"/>
                <w:szCs w:val="24"/>
              </w:rPr>
              <w:t>рів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>ІІІ кв. 2025 – І кв. 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C49" w:rsidRPr="002D798D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>Відділ архіте</w:t>
            </w:r>
            <w:r w:rsidRPr="00F0056F">
              <w:rPr>
                <w:color w:val="000000"/>
                <w:sz w:val="24"/>
                <w:szCs w:val="24"/>
              </w:rPr>
              <w:t>к</w:t>
            </w:r>
            <w:r w:rsidRPr="00F0056F">
              <w:rPr>
                <w:color w:val="000000"/>
                <w:sz w:val="24"/>
                <w:szCs w:val="24"/>
              </w:rPr>
              <w:t>тури,</w:t>
            </w:r>
          </w:p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>містобудування, ЖКГ та земел</w:t>
            </w:r>
            <w:r w:rsidRPr="00F0056F">
              <w:rPr>
                <w:color w:val="000000"/>
                <w:sz w:val="24"/>
                <w:szCs w:val="24"/>
              </w:rPr>
              <w:t>ь</w:t>
            </w:r>
            <w:r w:rsidRPr="00F0056F">
              <w:rPr>
                <w:color w:val="000000"/>
                <w:sz w:val="24"/>
                <w:szCs w:val="24"/>
              </w:rPr>
              <w:t>них відноси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>Вибір об'єктів – за пріор</w:t>
            </w:r>
            <w:r w:rsidRPr="00F0056F">
              <w:rPr>
                <w:color w:val="000000"/>
                <w:sz w:val="24"/>
                <w:szCs w:val="24"/>
              </w:rPr>
              <w:t>и</w:t>
            </w:r>
            <w:r w:rsidRPr="00F0056F">
              <w:rPr>
                <w:color w:val="000000"/>
                <w:sz w:val="24"/>
                <w:szCs w:val="24"/>
              </w:rPr>
              <w:t>тетністю</w:t>
            </w:r>
          </w:p>
        </w:tc>
      </w:tr>
      <w:tr w:rsidR="00F0056F" w:rsidRPr="00F0056F" w:rsidTr="004D115D">
        <w:trPr>
          <w:trHeight w:val="15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F0056F"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>Інфраструктура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>Ремонт зупинок громадського тра</w:t>
            </w:r>
            <w:r w:rsidRPr="00F0056F">
              <w:rPr>
                <w:color w:val="000000"/>
                <w:sz w:val="24"/>
                <w:szCs w:val="24"/>
              </w:rPr>
              <w:t>н</w:t>
            </w:r>
            <w:r w:rsidRPr="00F0056F">
              <w:rPr>
                <w:color w:val="000000"/>
                <w:sz w:val="24"/>
                <w:szCs w:val="24"/>
              </w:rPr>
              <w:t>спорту з доступні</w:t>
            </w:r>
            <w:r w:rsidRPr="00F0056F">
              <w:rPr>
                <w:color w:val="000000"/>
                <w:sz w:val="24"/>
                <w:szCs w:val="24"/>
              </w:rPr>
              <w:t>с</w:t>
            </w:r>
            <w:r w:rsidRPr="00F0056F">
              <w:rPr>
                <w:color w:val="000000"/>
                <w:sz w:val="24"/>
                <w:szCs w:val="24"/>
              </w:rPr>
              <w:t>тю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>І–ІІ кв. 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>Департамент а</w:t>
            </w:r>
            <w:r w:rsidRPr="00F0056F">
              <w:rPr>
                <w:color w:val="000000"/>
                <w:sz w:val="24"/>
                <w:szCs w:val="24"/>
              </w:rPr>
              <w:t>в</w:t>
            </w:r>
            <w:r w:rsidRPr="00F0056F">
              <w:rPr>
                <w:color w:val="000000"/>
                <w:sz w:val="24"/>
                <w:szCs w:val="24"/>
              </w:rPr>
              <w:t>томобільних д</w:t>
            </w:r>
            <w:r w:rsidRPr="00F0056F">
              <w:rPr>
                <w:color w:val="000000"/>
                <w:sz w:val="24"/>
                <w:szCs w:val="24"/>
              </w:rPr>
              <w:t>о</w:t>
            </w:r>
            <w:r w:rsidRPr="00F0056F">
              <w:rPr>
                <w:color w:val="000000"/>
                <w:sz w:val="24"/>
                <w:szCs w:val="24"/>
              </w:rPr>
              <w:t xml:space="preserve">ріг. </w:t>
            </w:r>
            <w:proofErr w:type="spellStart"/>
            <w:r w:rsidRPr="00F0056F">
              <w:rPr>
                <w:color w:val="000000"/>
                <w:sz w:val="24"/>
                <w:szCs w:val="24"/>
              </w:rPr>
              <w:t>КП</w:t>
            </w:r>
            <w:proofErr w:type="spellEnd"/>
            <w:r w:rsidRPr="00F0056F">
              <w:rPr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F0056F">
              <w:rPr>
                <w:color w:val="000000"/>
                <w:sz w:val="24"/>
                <w:szCs w:val="24"/>
              </w:rPr>
              <w:t>Акв</w:t>
            </w:r>
            <w:r w:rsidRPr="00F0056F">
              <w:rPr>
                <w:color w:val="000000"/>
                <w:sz w:val="24"/>
                <w:szCs w:val="24"/>
              </w:rPr>
              <w:t>а</w:t>
            </w:r>
            <w:r w:rsidRPr="00F0056F">
              <w:rPr>
                <w:color w:val="000000"/>
                <w:sz w:val="24"/>
                <w:szCs w:val="24"/>
              </w:rPr>
              <w:t>тік</w:t>
            </w:r>
            <w:proofErr w:type="spellEnd"/>
            <w:r w:rsidRPr="00F0056F">
              <w:rPr>
                <w:color w:val="000000"/>
                <w:sz w:val="24"/>
                <w:szCs w:val="24"/>
              </w:rPr>
              <w:t xml:space="preserve">", </w:t>
            </w:r>
            <w:proofErr w:type="spellStart"/>
            <w:r w:rsidRPr="00F0056F">
              <w:rPr>
                <w:color w:val="000000"/>
                <w:sz w:val="24"/>
                <w:szCs w:val="24"/>
              </w:rPr>
              <w:t>КП</w:t>
            </w:r>
            <w:proofErr w:type="spellEnd"/>
            <w:r w:rsidRPr="00F0056F">
              <w:rPr>
                <w:color w:val="000000"/>
                <w:sz w:val="24"/>
                <w:szCs w:val="24"/>
              </w:rPr>
              <w:t xml:space="preserve"> "Кри</w:t>
            </w:r>
            <w:r w:rsidRPr="00F0056F">
              <w:rPr>
                <w:color w:val="000000"/>
                <w:sz w:val="24"/>
                <w:szCs w:val="24"/>
              </w:rPr>
              <w:t>ш</w:t>
            </w:r>
            <w:r w:rsidRPr="00F0056F">
              <w:rPr>
                <w:color w:val="000000"/>
                <w:sz w:val="24"/>
                <w:szCs w:val="24"/>
              </w:rPr>
              <w:t>таль"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0056F" w:rsidRPr="00F0056F" w:rsidTr="004D115D">
        <w:trPr>
          <w:trHeight w:val="93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F0056F">
              <w:rPr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>Цифрова до</w:t>
            </w:r>
            <w:r w:rsidRPr="00F0056F">
              <w:rPr>
                <w:color w:val="000000"/>
                <w:sz w:val="24"/>
                <w:szCs w:val="24"/>
              </w:rPr>
              <w:t>с</w:t>
            </w:r>
            <w:r w:rsidRPr="00F0056F">
              <w:rPr>
                <w:color w:val="000000"/>
                <w:sz w:val="24"/>
                <w:szCs w:val="24"/>
              </w:rPr>
              <w:t>тупність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>Адаптація сайту сільради для осіб з порушеннями зору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>ІІI кв. 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>IT-фахівець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>WCAG 2.1 мін</w:t>
            </w:r>
            <w:r w:rsidRPr="00F0056F">
              <w:rPr>
                <w:color w:val="000000"/>
                <w:sz w:val="24"/>
                <w:szCs w:val="24"/>
              </w:rPr>
              <w:t>і</w:t>
            </w:r>
            <w:r w:rsidRPr="00F0056F">
              <w:rPr>
                <w:color w:val="000000"/>
                <w:sz w:val="24"/>
                <w:szCs w:val="24"/>
              </w:rPr>
              <w:t>мум</w:t>
            </w:r>
          </w:p>
        </w:tc>
      </w:tr>
      <w:tr w:rsidR="004D115D" w:rsidRPr="00F0056F" w:rsidTr="004D115D">
        <w:trPr>
          <w:trHeight w:val="93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5D" w:rsidRPr="00F0056F" w:rsidRDefault="004D115D" w:rsidP="00F0056F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5D" w:rsidRPr="00F0056F" w:rsidRDefault="004D115D" w:rsidP="00F0056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5D" w:rsidRPr="00F0056F" w:rsidRDefault="004D115D" w:rsidP="00F0056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5D" w:rsidRPr="00F0056F" w:rsidRDefault="004D115D" w:rsidP="00F0056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5D" w:rsidRPr="00F0056F" w:rsidRDefault="004D115D" w:rsidP="00F0056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15D" w:rsidRPr="00F0056F" w:rsidRDefault="004D115D" w:rsidP="00F0056F">
            <w:pPr>
              <w:rPr>
                <w:color w:val="000000"/>
                <w:sz w:val="24"/>
                <w:szCs w:val="24"/>
              </w:rPr>
            </w:pPr>
          </w:p>
        </w:tc>
      </w:tr>
      <w:tr w:rsidR="00F0056F" w:rsidRPr="00F0056F" w:rsidTr="004D115D">
        <w:trPr>
          <w:trHeight w:val="124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F0056F">
              <w:rPr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>Інформаційна доступність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 xml:space="preserve">Стенди з шрифтом </w:t>
            </w:r>
            <w:proofErr w:type="spellStart"/>
            <w:r w:rsidRPr="00F0056F">
              <w:rPr>
                <w:color w:val="000000"/>
                <w:sz w:val="24"/>
                <w:szCs w:val="24"/>
              </w:rPr>
              <w:t>Брайля</w:t>
            </w:r>
            <w:proofErr w:type="spellEnd"/>
            <w:r w:rsidRPr="00F0056F">
              <w:rPr>
                <w:color w:val="000000"/>
                <w:sz w:val="24"/>
                <w:szCs w:val="24"/>
              </w:rPr>
              <w:t>, дублюва</w:t>
            </w:r>
            <w:r w:rsidRPr="00F0056F">
              <w:rPr>
                <w:color w:val="000000"/>
                <w:sz w:val="24"/>
                <w:szCs w:val="24"/>
              </w:rPr>
              <w:t>н</w:t>
            </w:r>
            <w:r w:rsidRPr="00F0056F">
              <w:rPr>
                <w:color w:val="000000"/>
                <w:sz w:val="24"/>
                <w:szCs w:val="24"/>
              </w:rPr>
              <w:t>ня повідомлень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>ІІI півріччя 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>Відділ надання адміністрати</w:t>
            </w:r>
            <w:r w:rsidRPr="00F0056F">
              <w:rPr>
                <w:color w:val="000000"/>
                <w:sz w:val="24"/>
                <w:szCs w:val="24"/>
              </w:rPr>
              <w:t>в</w:t>
            </w:r>
            <w:r w:rsidRPr="00F0056F">
              <w:rPr>
                <w:color w:val="000000"/>
                <w:sz w:val="24"/>
                <w:szCs w:val="24"/>
              </w:rPr>
              <w:t>них послуг, Ві</w:t>
            </w:r>
            <w:r w:rsidRPr="00F0056F">
              <w:rPr>
                <w:color w:val="000000"/>
                <w:sz w:val="24"/>
                <w:szCs w:val="24"/>
              </w:rPr>
              <w:t>д</w:t>
            </w:r>
            <w:r w:rsidRPr="00F0056F">
              <w:rPr>
                <w:color w:val="000000"/>
                <w:sz w:val="24"/>
                <w:szCs w:val="24"/>
              </w:rPr>
              <w:t>діл освіти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>У</w:t>
            </w:r>
            <w:r w:rsidR="003853B6">
              <w:rPr>
                <w:color w:val="000000"/>
                <w:sz w:val="24"/>
                <w:szCs w:val="24"/>
              </w:rPr>
              <w:t xml:space="preserve"> відділі</w:t>
            </w:r>
            <w:r w:rsidRPr="00F0056F">
              <w:rPr>
                <w:color w:val="000000"/>
                <w:sz w:val="24"/>
                <w:szCs w:val="24"/>
              </w:rPr>
              <w:t xml:space="preserve"> </w:t>
            </w:r>
            <w:r w:rsidR="003853B6">
              <w:rPr>
                <w:color w:val="000000"/>
                <w:sz w:val="24"/>
                <w:szCs w:val="24"/>
              </w:rPr>
              <w:t>«</w:t>
            </w:r>
            <w:r w:rsidRPr="00F0056F">
              <w:rPr>
                <w:color w:val="000000"/>
                <w:sz w:val="24"/>
                <w:szCs w:val="24"/>
              </w:rPr>
              <w:t>ЦНАП</w:t>
            </w:r>
            <w:r w:rsidR="003853B6">
              <w:rPr>
                <w:color w:val="000000"/>
                <w:sz w:val="24"/>
                <w:szCs w:val="24"/>
              </w:rPr>
              <w:t>»</w:t>
            </w:r>
            <w:r w:rsidRPr="00F0056F">
              <w:rPr>
                <w:color w:val="000000"/>
                <w:sz w:val="24"/>
                <w:szCs w:val="24"/>
              </w:rPr>
              <w:t>, школах</w:t>
            </w:r>
          </w:p>
        </w:tc>
      </w:tr>
      <w:tr w:rsidR="00F0056F" w:rsidRPr="00F0056F" w:rsidTr="004D115D">
        <w:trPr>
          <w:trHeight w:val="93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F0056F">
              <w:rPr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>Освіта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>Підвищення квал</w:t>
            </w:r>
            <w:r w:rsidRPr="00F0056F">
              <w:rPr>
                <w:color w:val="000000"/>
                <w:sz w:val="24"/>
                <w:szCs w:val="24"/>
              </w:rPr>
              <w:t>і</w:t>
            </w:r>
            <w:r w:rsidRPr="00F0056F">
              <w:rPr>
                <w:color w:val="000000"/>
                <w:sz w:val="24"/>
                <w:szCs w:val="24"/>
              </w:rPr>
              <w:t>фікації працівників щодо інклюзії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>І кв. 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>Відділ освіти, відділ соціал</w:t>
            </w:r>
            <w:r w:rsidRPr="00F0056F">
              <w:rPr>
                <w:color w:val="000000"/>
                <w:sz w:val="24"/>
                <w:szCs w:val="24"/>
              </w:rPr>
              <w:t>ь</w:t>
            </w:r>
            <w:r w:rsidRPr="00F0056F">
              <w:rPr>
                <w:color w:val="000000"/>
                <w:sz w:val="24"/>
                <w:szCs w:val="24"/>
              </w:rPr>
              <w:t>них послуг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>За під</w:t>
            </w:r>
            <w:r w:rsidRPr="00F0056F">
              <w:rPr>
                <w:color w:val="000000"/>
                <w:sz w:val="24"/>
                <w:szCs w:val="24"/>
              </w:rPr>
              <w:t>т</w:t>
            </w:r>
            <w:r w:rsidRPr="00F0056F">
              <w:rPr>
                <w:color w:val="000000"/>
                <w:sz w:val="24"/>
                <w:szCs w:val="24"/>
              </w:rPr>
              <w:t>римки РЦІ</w:t>
            </w:r>
          </w:p>
        </w:tc>
      </w:tr>
      <w:tr w:rsidR="00F0056F" w:rsidRPr="00F0056F" w:rsidTr="004D115D">
        <w:trPr>
          <w:trHeight w:val="93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F0056F">
              <w:rPr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>Освіта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 xml:space="preserve">Забезпечення дітей з ООП ТЗР та </w:t>
            </w:r>
            <w:r w:rsidR="003853B6">
              <w:rPr>
                <w:color w:val="000000"/>
                <w:sz w:val="24"/>
                <w:szCs w:val="24"/>
              </w:rPr>
              <w:t xml:space="preserve">    </w:t>
            </w:r>
            <w:r w:rsidRPr="00F0056F">
              <w:rPr>
                <w:color w:val="000000"/>
                <w:sz w:val="24"/>
                <w:szCs w:val="24"/>
              </w:rPr>
              <w:t>інклюзивними м</w:t>
            </w:r>
            <w:r w:rsidRPr="00F0056F">
              <w:rPr>
                <w:color w:val="000000"/>
                <w:sz w:val="24"/>
                <w:szCs w:val="24"/>
              </w:rPr>
              <w:t>а</w:t>
            </w:r>
            <w:r w:rsidRPr="00F0056F">
              <w:rPr>
                <w:color w:val="000000"/>
                <w:sz w:val="24"/>
                <w:szCs w:val="24"/>
              </w:rPr>
              <w:t>теріалами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>ІІ кв. 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>Відділ освіти</w:t>
            </w:r>
            <w:r w:rsidR="004D115D">
              <w:rPr>
                <w:color w:val="000000"/>
                <w:sz w:val="24"/>
                <w:szCs w:val="24"/>
              </w:rPr>
              <w:t>, молоді та спорту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2D798D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> </w:t>
            </w:r>
          </w:p>
          <w:p w:rsidR="00F0056F" w:rsidRPr="002D798D" w:rsidRDefault="00F0056F" w:rsidP="00F0056F">
            <w:pPr>
              <w:rPr>
                <w:color w:val="000000"/>
                <w:sz w:val="24"/>
                <w:szCs w:val="24"/>
              </w:rPr>
            </w:pPr>
          </w:p>
          <w:p w:rsidR="00F0056F" w:rsidRPr="002D798D" w:rsidRDefault="00F0056F" w:rsidP="00F0056F">
            <w:pPr>
              <w:rPr>
                <w:color w:val="000000"/>
                <w:sz w:val="24"/>
                <w:szCs w:val="24"/>
              </w:rPr>
            </w:pPr>
          </w:p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</w:p>
        </w:tc>
      </w:tr>
      <w:tr w:rsidR="00F0056F" w:rsidRPr="00F0056F" w:rsidTr="004D115D">
        <w:trPr>
          <w:trHeight w:val="62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F0056F">
              <w:rPr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>Соціальна сф</w:t>
            </w:r>
            <w:r w:rsidRPr="00F0056F">
              <w:rPr>
                <w:color w:val="000000"/>
                <w:sz w:val="24"/>
                <w:szCs w:val="24"/>
              </w:rPr>
              <w:t>е</w:t>
            </w:r>
            <w:r w:rsidRPr="00F0056F">
              <w:rPr>
                <w:color w:val="000000"/>
                <w:sz w:val="24"/>
                <w:szCs w:val="24"/>
              </w:rPr>
              <w:t>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>Інклюзивні заходи у клубах, бібліот</w:t>
            </w:r>
            <w:r w:rsidRPr="00F0056F">
              <w:rPr>
                <w:color w:val="000000"/>
                <w:sz w:val="24"/>
                <w:szCs w:val="24"/>
              </w:rPr>
              <w:t>е</w:t>
            </w:r>
            <w:r w:rsidRPr="00F0056F">
              <w:rPr>
                <w:color w:val="000000"/>
                <w:sz w:val="24"/>
                <w:szCs w:val="24"/>
              </w:rPr>
              <w:t>ках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>Протягом 2025–2026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3853B6" w:rsidP="003853B6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 xml:space="preserve">відділ </w:t>
            </w:r>
            <w:r>
              <w:rPr>
                <w:color w:val="000000"/>
                <w:sz w:val="24"/>
                <w:szCs w:val="24"/>
              </w:rPr>
              <w:t>к</w:t>
            </w:r>
            <w:r w:rsidR="00F0056F" w:rsidRPr="00F0056F">
              <w:rPr>
                <w:color w:val="000000"/>
                <w:sz w:val="24"/>
                <w:szCs w:val="24"/>
              </w:rPr>
              <w:t>ультур</w:t>
            </w:r>
            <w:r>
              <w:rPr>
                <w:color w:val="000000"/>
                <w:sz w:val="24"/>
                <w:szCs w:val="24"/>
              </w:rPr>
              <w:t>и</w:t>
            </w:r>
            <w:r w:rsidR="00F0056F" w:rsidRPr="00F0056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0056F" w:rsidRPr="00F0056F" w:rsidTr="004D115D">
        <w:trPr>
          <w:trHeight w:val="93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F0056F">
              <w:rPr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>Працевлашт</w:t>
            </w:r>
            <w:r w:rsidRPr="00F0056F">
              <w:rPr>
                <w:color w:val="000000"/>
                <w:sz w:val="24"/>
                <w:szCs w:val="24"/>
              </w:rPr>
              <w:t>у</w:t>
            </w:r>
            <w:r w:rsidRPr="00F0056F">
              <w:rPr>
                <w:color w:val="000000"/>
                <w:sz w:val="24"/>
                <w:szCs w:val="24"/>
              </w:rPr>
              <w:t>вання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>Консультування підприємців з і</w:t>
            </w:r>
            <w:r w:rsidRPr="00F0056F">
              <w:rPr>
                <w:color w:val="000000"/>
                <w:sz w:val="24"/>
                <w:szCs w:val="24"/>
              </w:rPr>
              <w:t>н</w:t>
            </w:r>
            <w:r w:rsidRPr="00F0056F">
              <w:rPr>
                <w:color w:val="000000"/>
                <w:sz w:val="24"/>
                <w:szCs w:val="24"/>
              </w:rPr>
              <w:t>клюзивних робочих місць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>ІІ півріччя 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3853B6" w:rsidP="00F005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Гол</w:t>
            </w:r>
            <w:r w:rsidR="00AF6A29"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вний спец</w:t>
            </w:r>
            <w:r>
              <w:rPr>
                <w:color w:val="000000"/>
                <w:sz w:val="24"/>
                <w:szCs w:val="24"/>
              </w:rPr>
              <w:t>і</w:t>
            </w:r>
            <w:r>
              <w:rPr>
                <w:color w:val="000000"/>
                <w:sz w:val="24"/>
                <w:szCs w:val="24"/>
              </w:rPr>
              <w:t xml:space="preserve">аліст з </w:t>
            </w:r>
            <w:r w:rsidR="00ED3CD0">
              <w:rPr>
                <w:color w:val="000000"/>
                <w:sz w:val="24"/>
                <w:szCs w:val="24"/>
              </w:rPr>
              <w:t xml:space="preserve">питань </w:t>
            </w:r>
            <w:r>
              <w:rPr>
                <w:color w:val="000000"/>
                <w:sz w:val="24"/>
                <w:szCs w:val="24"/>
              </w:rPr>
              <w:t>економічного р</w:t>
            </w:r>
            <w:r w:rsidR="00ED3CD0">
              <w:rPr>
                <w:color w:val="000000"/>
                <w:sz w:val="24"/>
                <w:szCs w:val="24"/>
              </w:rPr>
              <w:t>озвитку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0056F" w:rsidRPr="00F0056F" w:rsidTr="004D115D">
        <w:trPr>
          <w:trHeight w:val="62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F0056F">
              <w:rPr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>Участь грома</w:t>
            </w:r>
            <w:r w:rsidRPr="00F0056F">
              <w:rPr>
                <w:color w:val="000000"/>
                <w:sz w:val="24"/>
                <w:szCs w:val="24"/>
              </w:rPr>
              <w:t>д</w:t>
            </w:r>
            <w:r w:rsidRPr="00F0056F">
              <w:rPr>
                <w:color w:val="000000"/>
                <w:sz w:val="24"/>
                <w:szCs w:val="24"/>
              </w:rPr>
              <w:t>ськості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>Опитування ме</w:t>
            </w:r>
            <w:r w:rsidRPr="00F0056F">
              <w:rPr>
                <w:color w:val="000000"/>
                <w:sz w:val="24"/>
                <w:szCs w:val="24"/>
              </w:rPr>
              <w:t>ш</w:t>
            </w:r>
            <w:r w:rsidRPr="00F0056F">
              <w:rPr>
                <w:color w:val="000000"/>
                <w:sz w:val="24"/>
                <w:szCs w:val="24"/>
              </w:rPr>
              <w:t>канців щодо дост</w:t>
            </w:r>
            <w:r w:rsidRPr="00F0056F">
              <w:rPr>
                <w:color w:val="000000"/>
                <w:sz w:val="24"/>
                <w:szCs w:val="24"/>
              </w:rPr>
              <w:t>у</w:t>
            </w:r>
            <w:r w:rsidRPr="00F0056F">
              <w:rPr>
                <w:color w:val="000000"/>
                <w:sz w:val="24"/>
                <w:szCs w:val="24"/>
              </w:rPr>
              <w:t>пності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>І–ІІ кв. 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ED3CD0" w:rsidP="00F005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Головний спец</w:t>
            </w:r>
            <w:r>
              <w:rPr>
                <w:color w:val="000000"/>
                <w:sz w:val="24"/>
                <w:szCs w:val="24"/>
              </w:rPr>
              <w:t>і</w:t>
            </w:r>
            <w:r>
              <w:rPr>
                <w:color w:val="000000"/>
                <w:sz w:val="24"/>
                <w:szCs w:val="24"/>
              </w:rPr>
              <w:t>аліст з комун</w:t>
            </w:r>
            <w:r>
              <w:rPr>
                <w:color w:val="000000"/>
                <w:sz w:val="24"/>
                <w:szCs w:val="24"/>
              </w:rPr>
              <w:t>і</w:t>
            </w:r>
            <w:r>
              <w:rPr>
                <w:color w:val="000000"/>
                <w:sz w:val="24"/>
                <w:szCs w:val="24"/>
              </w:rPr>
              <w:t xml:space="preserve">кацій з </w:t>
            </w:r>
            <w:proofErr w:type="spellStart"/>
            <w:r>
              <w:rPr>
                <w:color w:val="000000"/>
                <w:sz w:val="24"/>
                <w:szCs w:val="24"/>
              </w:rPr>
              <w:t>грома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кістю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0056F" w:rsidRPr="00F0056F" w:rsidTr="004D115D">
        <w:trPr>
          <w:trHeight w:val="62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F0056F">
              <w:rPr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>Моніторинг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>Підготовка піврі</w:t>
            </w:r>
            <w:r w:rsidRPr="00F0056F">
              <w:rPr>
                <w:color w:val="000000"/>
                <w:sz w:val="24"/>
                <w:szCs w:val="24"/>
              </w:rPr>
              <w:t>ч</w:t>
            </w:r>
            <w:r w:rsidRPr="00F0056F">
              <w:rPr>
                <w:color w:val="000000"/>
                <w:sz w:val="24"/>
                <w:szCs w:val="24"/>
              </w:rPr>
              <w:t>ного звіту про в</w:t>
            </w:r>
            <w:r w:rsidRPr="00F0056F">
              <w:rPr>
                <w:color w:val="000000"/>
                <w:sz w:val="24"/>
                <w:szCs w:val="24"/>
              </w:rPr>
              <w:t>и</w:t>
            </w:r>
            <w:r w:rsidRPr="00F0056F">
              <w:rPr>
                <w:color w:val="000000"/>
                <w:sz w:val="24"/>
                <w:szCs w:val="24"/>
              </w:rPr>
              <w:t>конання плану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>IV кв. 2025, II кв. 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AF6A29" w:rsidP="00F005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Відділ архіте</w:t>
            </w: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тури, містобуд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вання, ЖКГ та земельних рес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рсів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56F" w:rsidRPr="00F0056F" w:rsidRDefault="00F0056F" w:rsidP="00F0056F">
            <w:pPr>
              <w:rPr>
                <w:color w:val="000000"/>
                <w:sz w:val="24"/>
                <w:szCs w:val="24"/>
              </w:rPr>
            </w:pPr>
            <w:r w:rsidRPr="00F0056F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C84742" w:rsidRDefault="00C84742">
      <w:pPr>
        <w:tabs>
          <w:tab w:val="left" w:pos="1000"/>
        </w:tabs>
        <w:rPr>
          <w:sz w:val="27"/>
          <w:szCs w:val="27"/>
        </w:rPr>
        <w:sectPr w:rsidR="00C84742" w:rsidSect="00D37BE8">
          <w:type w:val="continuous"/>
          <w:pgSz w:w="11906" w:h="16838" w:code="9"/>
          <w:pgMar w:top="142" w:right="567" w:bottom="1134" w:left="1701" w:header="720" w:footer="720" w:gutter="0"/>
          <w:cols w:space="720"/>
        </w:sectPr>
      </w:pPr>
    </w:p>
    <w:p w:rsidR="00BA486A" w:rsidRDefault="00BA486A">
      <w:pPr>
        <w:tabs>
          <w:tab w:val="left" w:pos="1000"/>
        </w:tabs>
        <w:rPr>
          <w:sz w:val="27"/>
          <w:szCs w:val="27"/>
        </w:rPr>
      </w:pPr>
    </w:p>
    <w:p w:rsidR="00BA486A" w:rsidRDefault="00BA486A">
      <w:pPr>
        <w:tabs>
          <w:tab w:val="left" w:pos="1000"/>
        </w:tabs>
        <w:rPr>
          <w:sz w:val="27"/>
          <w:szCs w:val="27"/>
        </w:rPr>
      </w:pPr>
    </w:p>
    <w:tbl>
      <w:tblPr>
        <w:tblpPr w:leftFromText="180" w:rightFromText="180" w:horzAnchor="page" w:tblpX="2569" w:tblpY="1248"/>
        <w:tblW w:w="12460" w:type="dxa"/>
        <w:tblLook w:val="04A0"/>
      </w:tblPr>
      <w:tblGrid>
        <w:gridCol w:w="960"/>
        <w:gridCol w:w="2507"/>
        <w:gridCol w:w="2494"/>
        <w:gridCol w:w="1476"/>
        <w:gridCol w:w="3172"/>
        <w:gridCol w:w="1851"/>
      </w:tblGrid>
      <w:tr w:rsidR="00C84742" w:rsidRPr="00C84742" w:rsidTr="00A72EA7">
        <w:trPr>
          <w:trHeight w:val="11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742" w:rsidRPr="00C84742" w:rsidRDefault="00C84742" w:rsidP="00A72EA7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5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4742" w:rsidRPr="00C84742" w:rsidRDefault="00C84742" w:rsidP="00A72EA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C84742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Плану </w:t>
            </w:r>
            <w:proofErr w:type="spellStart"/>
            <w:r w:rsidRPr="00C84742">
              <w:rPr>
                <w:b/>
                <w:bCs/>
                <w:color w:val="000000"/>
                <w:sz w:val="28"/>
                <w:szCs w:val="28"/>
                <w:lang w:val="ru-RU"/>
              </w:rPr>
              <w:t>заходів</w:t>
            </w:r>
            <w:proofErr w:type="spellEnd"/>
            <w:r w:rsidRPr="00C84742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Теплицької </w:t>
            </w:r>
            <w:proofErr w:type="spellStart"/>
            <w:r w:rsidRPr="00C84742">
              <w:rPr>
                <w:b/>
                <w:bCs/>
                <w:color w:val="000000"/>
                <w:sz w:val="28"/>
                <w:szCs w:val="28"/>
                <w:lang w:val="ru-RU"/>
              </w:rPr>
              <w:t>сільської</w:t>
            </w:r>
            <w:proofErr w:type="spellEnd"/>
            <w:r w:rsidRPr="00C84742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ради на 2025–2026 роки </w:t>
            </w:r>
            <w:proofErr w:type="spellStart"/>
            <w:r w:rsidRPr="00C84742">
              <w:rPr>
                <w:b/>
                <w:bCs/>
                <w:color w:val="000000"/>
                <w:sz w:val="28"/>
                <w:szCs w:val="28"/>
                <w:lang w:val="ru-RU"/>
              </w:rPr>
              <w:t>з</w:t>
            </w:r>
            <w:proofErr w:type="spellEnd"/>
            <w:r w:rsidRPr="00C84742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84742">
              <w:rPr>
                <w:b/>
                <w:bCs/>
                <w:color w:val="000000"/>
                <w:sz w:val="28"/>
                <w:szCs w:val="28"/>
                <w:lang w:val="ru-RU"/>
              </w:rPr>
              <w:t>реалізації</w:t>
            </w:r>
            <w:proofErr w:type="spellEnd"/>
            <w:r w:rsidRPr="00C84742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84742">
              <w:rPr>
                <w:b/>
                <w:bCs/>
                <w:color w:val="000000"/>
                <w:sz w:val="28"/>
                <w:szCs w:val="28"/>
                <w:lang w:val="ru-RU"/>
              </w:rPr>
              <w:t>Національної</w:t>
            </w:r>
            <w:proofErr w:type="spellEnd"/>
            <w:r w:rsidRPr="00C84742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84742">
              <w:rPr>
                <w:b/>
                <w:bCs/>
                <w:color w:val="000000"/>
                <w:sz w:val="28"/>
                <w:szCs w:val="28"/>
                <w:lang w:val="ru-RU"/>
              </w:rPr>
              <w:t>стратегії</w:t>
            </w:r>
            <w:proofErr w:type="spellEnd"/>
            <w:r w:rsidRPr="00C84742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84742">
              <w:rPr>
                <w:b/>
                <w:bCs/>
                <w:color w:val="000000"/>
                <w:sz w:val="28"/>
                <w:szCs w:val="28"/>
                <w:lang w:val="ru-RU"/>
              </w:rPr>
              <w:t>зі</w:t>
            </w:r>
            <w:proofErr w:type="spellEnd"/>
            <w:r w:rsidRPr="00C84742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84742">
              <w:rPr>
                <w:b/>
                <w:bCs/>
                <w:color w:val="000000"/>
                <w:sz w:val="28"/>
                <w:szCs w:val="28"/>
                <w:lang w:val="ru-RU"/>
              </w:rPr>
              <w:t>створення</w:t>
            </w:r>
            <w:proofErr w:type="spellEnd"/>
            <w:r w:rsidRPr="00C84742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84742">
              <w:rPr>
                <w:b/>
                <w:bCs/>
                <w:color w:val="000000"/>
                <w:sz w:val="28"/>
                <w:szCs w:val="28"/>
                <w:lang w:val="ru-RU"/>
              </w:rPr>
              <w:t>безбар’єрного</w:t>
            </w:r>
            <w:proofErr w:type="spellEnd"/>
            <w:r w:rsidRPr="00C84742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простору в </w:t>
            </w:r>
            <w:proofErr w:type="spellStart"/>
            <w:r w:rsidRPr="00C84742">
              <w:rPr>
                <w:b/>
                <w:bCs/>
                <w:color w:val="000000"/>
                <w:sz w:val="28"/>
                <w:szCs w:val="28"/>
                <w:lang w:val="ru-RU"/>
              </w:rPr>
              <w:t>Украї</w:t>
            </w:r>
            <w:proofErr w:type="gramStart"/>
            <w:r w:rsidRPr="00C84742">
              <w:rPr>
                <w:b/>
                <w:bCs/>
                <w:color w:val="000000"/>
                <w:sz w:val="28"/>
                <w:szCs w:val="28"/>
                <w:lang w:val="ru-RU"/>
              </w:rPr>
              <w:t>н</w:t>
            </w:r>
            <w:proofErr w:type="gramEnd"/>
            <w:r w:rsidRPr="00C84742">
              <w:rPr>
                <w:b/>
                <w:bCs/>
                <w:color w:val="000000"/>
                <w:sz w:val="28"/>
                <w:szCs w:val="28"/>
                <w:lang w:val="ru-RU"/>
              </w:rPr>
              <w:t>і</w:t>
            </w:r>
            <w:proofErr w:type="spellEnd"/>
            <w:r w:rsidRPr="00C84742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до 2030 року</w:t>
            </w:r>
          </w:p>
        </w:tc>
      </w:tr>
      <w:tr w:rsidR="00C84742" w:rsidRPr="00C84742" w:rsidTr="00A72EA7">
        <w:trPr>
          <w:trHeight w:val="62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C84742">
              <w:rPr>
                <w:b/>
                <w:bCs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C84742">
              <w:rPr>
                <w:b/>
                <w:bCs/>
                <w:color w:val="000000"/>
                <w:sz w:val="24"/>
                <w:szCs w:val="24"/>
                <w:lang w:val="ru-RU"/>
              </w:rPr>
              <w:t>Напрям</w:t>
            </w:r>
            <w:proofErr w:type="spellEnd"/>
            <w:r w:rsidRPr="00C84742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4742">
              <w:rPr>
                <w:b/>
                <w:bCs/>
                <w:color w:val="000000"/>
                <w:sz w:val="24"/>
                <w:szCs w:val="24"/>
                <w:lang w:val="ru-RU"/>
              </w:rPr>
              <w:t>реалізації</w:t>
            </w:r>
            <w:proofErr w:type="spellEnd"/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C84742">
              <w:rPr>
                <w:b/>
                <w:bCs/>
                <w:color w:val="000000"/>
                <w:sz w:val="24"/>
                <w:szCs w:val="24"/>
                <w:lang w:val="ru-RU"/>
              </w:rPr>
              <w:t>Захід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C84742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Строк </w:t>
            </w:r>
            <w:proofErr w:type="spellStart"/>
            <w:r w:rsidRPr="00C84742">
              <w:rPr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C84742">
              <w:rPr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C84742">
              <w:rPr>
                <w:b/>
                <w:bCs/>
                <w:color w:val="000000"/>
                <w:sz w:val="24"/>
                <w:szCs w:val="24"/>
                <w:lang w:val="ru-RU"/>
              </w:rPr>
              <w:t>конання</w:t>
            </w:r>
            <w:proofErr w:type="spellEnd"/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C84742">
              <w:rPr>
                <w:b/>
                <w:bCs/>
                <w:color w:val="000000"/>
                <w:sz w:val="24"/>
                <w:szCs w:val="24"/>
                <w:lang w:val="ru-RU"/>
              </w:rPr>
              <w:t>Відповідальні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C84742">
              <w:rPr>
                <w:b/>
                <w:bCs/>
                <w:color w:val="000000"/>
                <w:sz w:val="24"/>
                <w:szCs w:val="24"/>
                <w:lang w:val="ru-RU"/>
              </w:rPr>
              <w:t>Примітки</w:t>
            </w:r>
            <w:proofErr w:type="spellEnd"/>
          </w:p>
        </w:tc>
      </w:tr>
      <w:tr w:rsidR="00C84742" w:rsidRPr="00C84742" w:rsidTr="00A72EA7">
        <w:trPr>
          <w:trHeight w:val="93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C84742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Організаційний</w:t>
            </w:r>
            <w:proofErr w:type="spellEnd"/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Створення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ради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бе</w:t>
            </w:r>
            <w:r w:rsidRPr="00C84742">
              <w:rPr>
                <w:color w:val="000000"/>
                <w:sz w:val="24"/>
                <w:szCs w:val="24"/>
                <w:lang w:val="ru-RU"/>
              </w:rPr>
              <w:t>з</w:t>
            </w:r>
            <w:r w:rsidRPr="00C84742">
              <w:rPr>
                <w:color w:val="000000"/>
                <w:sz w:val="24"/>
                <w:szCs w:val="24"/>
                <w:lang w:val="ru-RU"/>
              </w:rPr>
              <w:t>бар’єрності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84742">
              <w:rPr>
                <w:color w:val="000000"/>
                <w:sz w:val="24"/>
                <w:szCs w:val="24"/>
                <w:lang w:val="ru-RU"/>
              </w:rPr>
              <w:t>при</w:t>
            </w:r>
            <w:proofErr w:type="gram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сільській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раді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виканано</w:t>
            </w:r>
            <w:proofErr w:type="spellEnd"/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Виконком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r w:rsidRPr="00C84742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C84742" w:rsidRPr="00C84742" w:rsidTr="00A72EA7">
        <w:trPr>
          <w:trHeight w:val="12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C84742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Організаційний</w:t>
            </w:r>
            <w:proofErr w:type="spellEnd"/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Призначення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відповідального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напрям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бе</w:t>
            </w:r>
            <w:r w:rsidRPr="00C84742">
              <w:rPr>
                <w:color w:val="000000"/>
                <w:sz w:val="24"/>
                <w:szCs w:val="24"/>
                <w:lang w:val="ru-RU"/>
              </w:rPr>
              <w:t>з</w:t>
            </w:r>
            <w:r w:rsidRPr="00C84742">
              <w:rPr>
                <w:color w:val="000000"/>
                <w:sz w:val="24"/>
                <w:szCs w:val="24"/>
                <w:lang w:val="ru-RU"/>
              </w:rPr>
              <w:t>бар’єрності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r w:rsidRPr="00C84742">
              <w:rPr>
                <w:color w:val="000000"/>
                <w:sz w:val="24"/>
                <w:szCs w:val="24"/>
                <w:lang w:val="ru-RU"/>
              </w:rPr>
              <w:t>III кв. 2025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Сільський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голова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Може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бути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поєднано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з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іншими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функціями</w:t>
            </w:r>
            <w:proofErr w:type="spellEnd"/>
          </w:p>
        </w:tc>
      </w:tr>
      <w:tr w:rsidR="00C84742" w:rsidRPr="00C84742" w:rsidTr="00A72EA7">
        <w:trPr>
          <w:trHeight w:val="187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C84742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Інфраструктура</w:t>
            </w:r>
            <w:proofErr w:type="spellEnd"/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Оцінка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об’єктів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доступність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школи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ФАПи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адмінбуді</w:t>
            </w:r>
            <w:proofErr w:type="gramStart"/>
            <w:r w:rsidRPr="00C84742">
              <w:rPr>
                <w:color w:val="000000"/>
                <w:sz w:val="24"/>
                <w:szCs w:val="24"/>
                <w:lang w:val="ru-RU"/>
              </w:rPr>
              <w:t>вл</w:t>
            </w:r>
            <w:proofErr w:type="gramEnd"/>
            <w:r w:rsidRPr="00C84742">
              <w:rPr>
                <w:color w:val="000000"/>
                <w:sz w:val="24"/>
                <w:szCs w:val="24"/>
                <w:lang w:val="ru-RU"/>
              </w:rPr>
              <w:t>і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r w:rsidRPr="00C84742">
              <w:rPr>
                <w:color w:val="000000"/>
                <w:sz w:val="24"/>
                <w:szCs w:val="24"/>
                <w:lang w:val="ru-RU"/>
              </w:rPr>
              <w:t>ІII-IV кв. 2025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Рада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безбар'єрності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в</w:t>
            </w:r>
            <w:r w:rsidRPr="00C84742">
              <w:rPr>
                <w:color w:val="000000"/>
                <w:sz w:val="24"/>
                <w:szCs w:val="24"/>
                <w:lang w:val="ru-RU"/>
              </w:rPr>
              <w:t>и</w:t>
            </w:r>
            <w:r w:rsidRPr="00C84742">
              <w:rPr>
                <w:color w:val="000000"/>
                <w:sz w:val="24"/>
                <w:szCs w:val="24"/>
                <w:lang w:val="ru-RU"/>
              </w:rPr>
              <w:t>конавчому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комітеті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Теплицької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сільської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84742">
              <w:rPr>
                <w:color w:val="000000"/>
                <w:sz w:val="24"/>
                <w:szCs w:val="24"/>
                <w:lang w:val="ru-RU"/>
              </w:rPr>
              <w:t>ради</w:t>
            </w:r>
            <w:proofErr w:type="gram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r w:rsidRPr="00C84742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C84742" w:rsidRPr="00C84742" w:rsidTr="00A72EA7">
        <w:trPr>
          <w:trHeight w:val="15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C84742"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Інфраструктура</w:t>
            </w:r>
            <w:proofErr w:type="spellEnd"/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Розробка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плану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модернізації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інфраструктури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r w:rsidRPr="00C84742">
              <w:rPr>
                <w:color w:val="000000"/>
                <w:sz w:val="24"/>
                <w:szCs w:val="24"/>
                <w:lang w:val="ru-RU"/>
              </w:rPr>
              <w:t>ІІI кв. 2025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Відділ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C84742">
              <w:rPr>
                <w:color w:val="000000"/>
                <w:sz w:val="24"/>
                <w:szCs w:val="24"/>
                <w:lang w:val="ru-RU"/>
              </w:rPr>
              <w:t>арх</w:t>
            </w:r>
            <w:proofErr w:type="gramEnd"/>
            <w:r w:rsidRPr="00C84742">
              <w:rPr>
                <w:color w:val="000000"/>
                <w:sz w:val="24"/>
                <w:szCs w:val="24"/>
                <w:lang w:val="ru-RU"/>
              </w:rPr>
              <w:t>ітектури,містобудування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, ЖКГ та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земельних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відносин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C84742">
              <w:rPr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C84742">
              <w:rPr>
                <w:color w:val="000000"/>
                <w:sz w:val="24"/>
                <w:szCs w:val="24"/>
                <w:lang w:val="ru-RU"/>
              </w:rPr>
              <w:t>ід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ДБН В.2.2-40:2018</w:t>
            </w:r>
          </w:p>
        </w:tc>
      </w:tr>
      <w:tr w:rsidR="00C84742" w:rsidRPr="00C84742" w:rsidTr="00A72EA7">
        <w:trPr>
          <w:trHeight w:val="15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C84742"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Інфраструктура</w:t>
            </w:r>
            <w:proofErr w:type="spellEnd"/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Облаштування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пандусів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поручнів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занижених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бордюрі</w:t>
            </w:r>
            <w:proofErr w:type="gramStart"/>
            <w:r w:rsidRPr="00C84742">
              <w:rPr>
                <w:color w:val="000000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r w:rsidRPr="00C84742">
              <w:rPr>
                <w:color w:val="000000"/>
                <w:sz w:val="24"/>
                <w:szCs w:val="24"/>
                <w:lang w:val="ru-RU"/>
              </w:rPr>
              <w:t>ІІІ кв. 2025 – І кв. 2026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Відділ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C84742">
              <w:rPr>
                <w:color w:val="000000"/>
                <w:sz w:val="24"/>
                <w:szCs w:val="24"/>
                <w:lang w:val="ru-RU"/>
              </w:rPr>
              <w:t>арх</w:t>
            </w:r>
            <w:proofErr w:type="gramEnd"/>
            <w:r w:rsidRPr="00C84742">
              <w:rPr>
                <w:color w:val="000000"/>
                <w:sz w:val="24"/>
                <w:szCs w:val="24"/>
                <w:lang w:val="ru-RU"/>
              </w:rPr>
              <w:t>ітектури,містобудування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, ЖКГ та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земельних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відноси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Вибі</w:t>
            </w:r>
            <w:proofErr w:type="gramStart"/>
            <w:r w:rsidRPr="00C84742">
              <w:rPr>
                <w:color w:val="000000"/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об'єктів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– за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пріоритетністю</w:t>
            </w:r>
            <w:proofErr w:type="spellEnd"/>
          </w:p>
        </w:tc>
      </w:tr>
      <w:tr w:rsidR="00C84742" w:rsidRPr="00C84742" w:rsidTr="00A72EA7">
        <w:trPr>
          <w:trHeight w:val="15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C84742">
              <w:rPr>
                <w:color w:val="000000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Інфраструктура</w:t>
            </w:r>
            <w:proofErr w:type="spellEnd"/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Ремонт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зупинок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гр</w:t>
            </w:r>
            <w:r w:rsidRPr="00C84742">
              <w:rPr>
                <w:color w:val="000000"/>
                <w:sz w:val="24"/>
                <w:szCs w:val="24"/>
                <w:lang w:val="ru-RU"/>
              </w:rPr>
              <w:t>о</w:t>
            </w:r>
            <w:r w:rsidRPr="00C84742">
              <w:rPr>
                <w:color w:val="000000"/>
                <w:sz w:val="24"/>
                <w:szCs w:val="24"/>
                <w:lang w:val="ru-RU"/>
              </w:rPr>
              <w:t>мадського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транспорту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з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доступністю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r w:rsidRPr="00C84742">
              <w:rPr>
                <w:color w:val="000000"/>
                <w:sz w:val="24"/>
                <w:szCs w:val="24"/>
                <w:lang w:val="ru-RU"/>
              </w:rPr>
              <w:t>І–ІІ кв. 2026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Департамент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автомобільних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доріг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>. КП "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Акватік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>", КП "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Кришталь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r w:rsidRPr="00C84742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C84742" w:rsidRPr="00C84742" w:rsidTr="00A72EA7">
        <w:trPr>
          <w:trHeight w:val="93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C84742">
              <w:rPr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Цифрова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доступність</w:t>
            </w:r>
            <w:proofErr w:type="spellEnd"/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Адаптація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сайту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сільради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proofErr w:type="gramStart"/>
            <w:r w:rsidRPr="00C84742">
              <w:rPr>
                <w:color w:val="000000"/>
                <w:sz w:val="24"/>
                <w:szCs w:val="24"/>
                <w:lang w:val="ru-RU"/>
              </w:rPr>
              <w:t>осіб</w:t>
            </w:r>
            <w:proofErr w:type="spellEnd"/>
            <w:proofErr w:type="gram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з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порушеннями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зору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r w:rsidRPr="00C84742">
              <w:rPr>
                <w:color w:val="000000"/>
                <w:sz w:val="24"/>
                <w:szCs w:val="24"/>
                <w:lang w:val="ru-RU"/>
              </w:rPr>
              <w:t>ІІI кв. 2025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IT-фахівець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WCAG 2.1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мінімум</w:t>
            </w:r>
            <w:proofErr w:type="spellEnd"/>
          </w:p>
        </w:tc>
      </w:tr>
      <w:tr w:rsidR="00C84742" w:rsidRPr="00C84742" w:rsidTr="00A72EA7">
        <w:trPr>
          <w:trHeight w:val="12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C84742">
              <w:rPr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Інформаційна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доступність</w:t>
            </w:r>
            <w:proofErr w:type="spellEnd"/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Стенди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з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шрифтом Брайля,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дублювання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повідомлень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ІІI </w:t>
            </w:r>
            <w:proofErr w:type="spellStart"/>
            <w:proofErr w:type="gramStart"/>
            <w:r w:rsidRPr="00C84742">
              <w:rPr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C84742">
              <w:rPr>
                <w:color w:val="000000"/>
                <w:sz w:val="24"/>
                <w:szCs w:val="24"/>
                <w:lang w:val="ru-RU"/>
              </w:rPr>
              <w:t>івріччя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2025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Відділ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надання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адміністративних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послуг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Відділ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У ЦНАП, </w:t>
            </w:r>
            <w:proofErr w:type="gramStart"/>
            <w:r w:rsidRPr="00C84742">
              <w:rPr>
                <w:color w:val="000000"/>
                <w:sz w:val="24"/>
                <w:szCs w:val="24"/>
                <w:lang w:val="ru-RU"/>
              </w:rPr>
              <w:t>шк</w:t>
            </w:r>
            <w:r w:rsidRPr="00C84742">
              <w:rPr>
                <w:color w:val="000000"/>
                <w:sz w:val="24"/>
                <w:szCs w:val="24"/>
                <w:lang w:val="ru-RU"/>
              </w:rPr>
              <w:t>о</w:t>
            </w:r>
            <w:r w:rsidRPr="00C84742">
              <w:rPr>
                <w:color w:val="000000"/>
                <w:sz w:val="24"/>
                <w:szCs w:val="24"/>
                <w:lang w:val="ru-RU"/>
              </w:rPr>
              <w:t>лах</w:t>
            </w:r>
            <w:proofErr w:type="gramEnd"/>
          </w:p>
        </w:tc>
      </w:tr>
      <w:tr w:rsidR="00C84742" w:rsidRPr="00C84742" w:rsidTr="00A72EA7">
        <w:trPr>
          <w:trHeight w:val="93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C84742">
              <w:rPr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Освіта</w:t>
            </w:r>
            <w:proofErr w:type="spellEnd"/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C84742">
              <w:rPr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C84742">
              <w:rPr>
                <w:color w:val="000000"/>
                <w:sz w:val="24"/>
                <w:szCs w:val="24"/>
                <w:lang w:val="ru-RU"/>
              </w:rPr>
              <w:t>ідвищення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кваліфікації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працівників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щодо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інклюзії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r w:rsidRPr="00C84742">
              <w:rPr>
                <w:color w:val="000000"/>
                <w:sz w:val="24"/>
                <w:szCs w:val="24"/>
                <w:lang w:val="ru-RU"/>
              </w:rPr>
              <w:t>І кв. 2026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Відділ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відділ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C84742">
              <w:rPr>
                <w:color w:val="000000"/>
                <w:sz w:val="24"/>
                <w:szCs w:val="24"/>
                <w:lang w:val="ru-RU"/>
              </w:rPr>
              <w:t>соц</w:t>
            </w:r>
            <w:proofErr w:type="gramEnd"/>
            <w:r w:rsidRPr="00C84742">
              <w:rPr>
                <w:color w:val="000000"/>
                <w:sz w:val="24"/>
                <w:szCs w:val="24"/>
                <w:lang w:val="ru-RU"/>
              </w:rPr>
              <w:t>іальних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послуг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За </w:t>
            </w:r>
            <w:proofErr w:type="spellStart"/>
            <w:proofErr w:type="gramStart"/>
            <w:r w:rsidRPr="00C84742">
              <w:rPr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C84742">
              <w:rPr>
                <w:color w:val="000000"/>
                <w:sz w:val="24"/>
                <w:szCs w:val="24"/>
                <w:lang w:val="ru-RU"/>
              </w:rPr>
              <w:t>ідтримки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РЦІ</w:t>
            </w:r>
          </w:p>
        </w:tc>
      </w:tr>
      <w:tr w:rsidR="00C84742" w:rsidRPr="00C84742" w:rsidTr="00A72EA7">
        <w:trPr>
          <w:trHeight w:val="93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C84742">
              <w:rPr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Освіта</w:t>
            </w:r>
            <w:proofErr w:type="spellEnd"/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з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ООП ТЗР та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інклюзивними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C84742">
              <w:rPr>
                <w:color w:val="000000"/>
                <w:sz w:val="24"/>
                <w:szCs w:val="24"/>
                <w:lang w:val="ru-RU"/>
              </w:rPr>
              <w:t>матер</w:t>
            </w:r>
            <w:proofErr w:type="gramEnd"/>
            <w:r w:rsidRPr="00C84742">
              <w:rPr>
                <w:color w:val="000000"/>
                <w:sz w:val="24"/>
                <w:szCs w:val="24"/>
                <w:lang w:val="ru-RU"/>
              </w:rPr>
              <w:t>іалами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r w:rsidRPr="00C84742">
              <w:rPr>
                <w:color w:val="000000"/>
                <w:sz w:val="24"/>
                <w:szCs w:val="24"/>
                <w:lang w:val="ru-RU"/>
              </w:rPr>
              <w:t>ІІ кв. 2026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Відділ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r w:rsidRPr="00C84742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C84742" w:rsidRPr="00C84742" w:rsidTr="00A72EA7">
        <w:trPr>
          <w:trHeight w:val="62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C84742">
              <w:rPr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C84742">
              <w:rPr>
                <w:color w:val="000000"/>
                <w:sz w:val="24"/>
                <w:szCs w:val="24"/>
                <w:lang w:val="ru-RU"/>
              </w:rPr>
              <w:t>Соц</w:t>
            </w:r>
            <w:proofErr w:type="gramEnd"/>
            <w:r w:rsidRPr="00C84742">
              <w:rPr>
                <w:color w:val="000000"/>
                <w:sz w:val="24"/>
                <w:szCs w:val="24"/>
                <w:lang w:val="ru-RU"/>
              </w:rPr>
              <w:t>іальна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сфера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Інклюзивні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заходи </w:t>
            </w:r>
            <w:proofErr w:type="gramStart"/>
            <w:r w:rsidRPr="00C84742">
              <w:rPr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клубах,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бібліотеках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Протягом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2025–2026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Культурний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відділ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r w:rsidRPr="00C84742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C84742" w:rsidRPr="00C84742" w:rsidTr="00A72EA7">
        <w:trPr>
          <w:trHeight w:val="93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C84742">
              <w:rPr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Працевлаштування</w:t>
            </w:r>
            <w:proofErr w:type="spellEnd"/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Консультування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C84742">
              <w:rPr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C84742">
              <w:rPr>
                <w:color w:val="000000"/>
                <w:sz w:val="24"/>
                <w:szCs w:val="24"/>
                <w:lang w:val="ru-RU"/>
              </w:rPr>
              <w:t>ідприємців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з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інклюзивних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робочих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місць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ІІ </w:t>
            </w:r>
            <w:proofErr w:type="spellStart"/>
            <w:proofErr w:type="gramStart"/>
            <w:r w:rsidRPr="00C84742">
              <w:rPr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C84742">
              <w:rPr>
                <w:color w:val="000000"/>
                <w:sz w:val="24"/>
                <w:szCs w:val="24"/>
                <w:lang w:val="ru-RU"/>
              </w:rPr>
              <w:t>івріччя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2026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Відділ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економіки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r w:rsidRPr="00C84742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C84742" w:rsidRPr="00C84742" w:rsidTr="00A72EA7">
        <w:trPr>
          <w:trHeight w:val="62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C84742">
              <w:rPr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Участь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громадськості</w:t>
            </w:r>
            <w:proofErr w:type="spellEnd"/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Опитування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мешканців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щодо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доступності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r w:rsidRPr="00C84742">
              <w:rPr>
                <w:color w:val="000000"/>
                <w:sz w:val="24"/>
                <w:szCs w:val="24"/>
                <w:lang w:val="ru-RU"/>
              </w:rPr>
              <w:t>І–ІІ кв. 2026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Секретаріат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r w:rsidRPr="00C84742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C84742" w:rsidRPr="00C84742" w:rsidTr="00A72EA7">
        <w:trPr>
          <w:trHeight w:val="62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C84742">
              <w:rPr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Моніторинг</w:t>
            </w:r>
            <w:proofErr w:type="spellEnd"/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C84742">
              <w:rPr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C84742">
              <w:rPr>
                <w:color w:val="000000"/>
                <w:sz w:val="24"/>
                <w:szCs w:val="24"/>
                <w:lang w:val="ru-RU"/>
              </w:rPr>
              <w:t>ідготовка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піврічного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звіту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виконання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плану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r w:rsidRPr="00C84742">
              <w:rPr>
                <w:color w:val="000000"/>
                <w:sz w:val="24"/>
                <w:szCs w:val="24"/>
                <w:lang w:val="ru-RU"/>
              </w:rPr>
              <w:t>IV кв. 2025, II кв. 2026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C84742">
              <w:rPr>
                <w:color w:val="000000"/>
                <w:sz w:val="24"/>
                <w:szCs w:val="24"/>
                <w:lang w:val="ru-RU"/>
              </w:rPr>
              <w:t>Виконком</w:t>
            </w:r>
            <w:proofErr w:type="spellEnd"/>
            <w:r w:rsidRPr="00C84742">
              <w:rPr>
                <w:color w:val="000000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742" w:rsidRPr="00C84742" w:rsidRDefault="00C84742" w:rsidP="00A72EA7">
            <w:pPr>
              <w:rPr>
                <w:color w:val="000000"/>
                <w:sz w:val="24"/>
                <w:szCs w:val="24"/>
                <w:lang w:val="ru-RU"/>
              </w:rPr>
            </w:pPr>
            <w:r w:rsidRPr="00C84742">
              <w:rPr>
                <w:color w:val="000000"/>
                <w:sz w:val="24"/>
                <w:szCs w:val="24"/>
                <w:lang w:val="ru-RU"/>
              </w:rPr>
              <w:t> </w:t>
            </w:r>
          </w:p>
        </w:tc>
      </w:tr>
    </w:tbl>
    <w:p w:rsidR="00BA486A" w:rsidRPr="00870B69" w:rsidRDefault="00BA486A">
      <w:pPr>
        <w:tabs>
          <w:tab w:val="left" w:pos="1000"/>
        </w:tabs>
        <w:rPr>
          <w:sz w:val="27"/>
          <w:szCs w:val="27"/>
        </w:rPr>
      </w:pPr>
    </w:p>
    <w:sectPr w:rsidR="00BA486A" w:rsidRPr="00870B69" w:rsidSect="00BA486A">
      <w:type w:val="continuous"/>
      <w:pgSz w:w="16838" w:h="11906" w:orient="landscape" w:code="9"/>
      <w:pgMar w:top="567" w:right="1134" w:bottom="1701" w:left="14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DC4A7F"/>
    <w:rsid w:val="00003E7F"/>
    <w:rsid w:val="00015AD5"/>
    <w:rsid w:val="0002051A"/>
    <w:rsid w:val="00025188"/>
    <w:rsid w:val="000270ED"/>
    <w:rsid w:val="000322E4"/>
    <w:rsid w:val="000876EC"/>
    <w:rsid w:val="000B3F4E"/>
    <w:rsid w:val="000B7B19"/>
    <w:rsid w:val="000E00E2"/>
    <w:rsid w:val="000E5571"/>
    <w:rsid w:val="00107BA5"/>
    <w:rsid w:val="00120F11"/>
    <w:rsid w:val="00130198"/>
    <w:rsid w:val="00134664"/>
    <w:rsid w:val="00147012"/>
    <w:rsid w:val="0014771F"/>
    <w:rsid w:val="00165AE8"/>
    <w:rsid w:val="00167C81"/>
    <w:rsid w:val="001705C3"/>
    <w:rsid w:val="00181B32"/>
    <w:rsid w:val="00181F80"/>
    <w:rsid w:val="0019208E"/>
    <w:rsid w:val="00195419"/>
    <w:rsid w:val="00196C8A"/>
    <w:rsid w:val="001A15CB"/>
    <w:rsid w:val="001A5EBB"/>
    <w:rsid w:val="001B19BF"/>
    <w:rsid w:val="001B1C67"/>
    <w:rsid w:val="00225B23"/>
    <w:rsid w:val="00230E81"/>
    <w:rsid w:val="0023306B"/>
    <w:rsid w:val="0023617F"/>
    <w:rsid w:val="00274EC3"/>
    <w:rsid w:val="002917ED"/>
    <w:rsid w:val="00294C9D"/>
    <w:rsid w:val="00296AD4"/>
    <w:rsid w:val="002A1715"/>
    <w:rsid w:val="002A1C26"/>
    <w:rsid w:val="002B079D"/>
    <w:rsid w:val="002D7724"/>
    <w:rsid w:val="002D798D"/>
    <w:rsid w:val="002E16CF"/>
    <w:rsid w:val="00323750"/>
    <w:rsid w:val="00327D47"/>
    <w:rsid w:val="00333052"/>
    <w:rsid w:val="003360F3"/>
    <w:rsid w:val="00336C58"/>
    <w:rsid w:val="0033741A"/>
    <w:rsid w:val="0035210E"/>
    <w:rsid w:val="003538B7"/>
    <w:rsid w:val="003656AB"/>
    <w:rsid w:val="00367A66"/>
    <w:rsid w:val="003853B6"/>
    <w:rsid w:val="00386A63"/>
    <w:rsid w:val="003A035F"/>
    <w:rsid w:val="003A4A4E"/>
    <w:rsid w:val="003D00C2"/>
    <w:rsid w:val="003D7F27"/>
    <w:rsid w:val="004004E8"/>
    <w:rsid w:val="00402D07"/>
    <w:rsid w:val="004344B3"/>
    <w:rsid w:val="00435E34"/>
    <w:rsid w:val="00470756"/>
    <w:rsid w:val="00492416"/>
    <w:rsid w:val="004954D0"/>
    <w:rsid w:val="004B13F7"/>
    <w:rsid w:val="004C6609"/>
    <w:rsid w:val="004D115D"/>
    <w:rsid w:val="004D1202"/>
    <w:rsid w:val="004D7E7C"/>
    <w:rsid w:val="004E6CCF"/>
    <w:rsid w:val="004F0DB4"/>
    <w:rsid w:val="004F51CC"/>
    <w:rsid w:val="004F6174"/>
    <w:rsid w:val="00521AA7"/>
    <w:rsid w:val="00525394"/>
    <w:rsid w:val="0057062A"/>
    <w:rsid w:val="00572225"/>
    <w:rsid w:val="00586578"/>
    <w:rsid w:val="005956D9"/>
    <w:rsid w:val="005A6FE7"/>
    <w:rsid w:val="005B2C79"/>
    <w:rsid w:val="005C6757"/>
    <w:rsid w:val="005C7CD7"/>
    <w:rsid w:val="005D5E92"/>
    <w:rsid w:val="00606BC1"/>
    <w:rsid w:val="00613BA3"/>
    <w:rsid w:val="00625066"/>
    <w:rsid w:val="006267F0"/>
    <w:rsid w:val="00654778"/>
    <w:rsid w:val="0067281E"/>
    <w:rsid w:val="00685844"/>
    <w:rsid w:val="00696D00"/>
    <w:rsid w:val="006A397A"/>
    <w:rsid w:val="006A7801"/>
    <w:rsid w:val="006B58CF"/>
    <w:rsid w:val="006C2AB2"/>
    <w:rsid w:val="006E3D12"/>
    <w:rsid w:val="006F2602"/>
    <w:rsid w:val="006F3820"/>
    <w:rsid w:val="00715415"/>
    <w:rsid w:val="00720AD3"/>
    <w:rsid w:val="00721BFD"/>
    <w:rsid w:val="0072732A"/>
    <w:rsid w:val="00763746"/>
    <w:rsid w:val="007762C2"/>
    <w:rsid w:val="00777FB9"/>
    <w:rsid w:val="00790321"/>
    <w:rsid w:val="007B0EA1"/>
    <w:rsid w:val="007B1D6B"/>
    <w:rsid w:val="007C209E"/>
    <w:rsid w:val="007E63D2"/>
    <w:rsid w:val="008247C8"/>
    <w:rsid w:val="00853759"/>
    <w:rsid w:val="008605E5"/>
    <w:rsid w:val="00865322"/>
    <w:rsid w:val="00870B69"/>
    <w:rsid w:val="00876F06"/>
    <w:rsid w:val="00877F70"/>
    <w:rsid w:val="008D4DFE"/>
    <w:rsid w:val="008D79E0"/>
    <w:rsid w:val="00911599"/>
    <w:rsid w:val="00914F5B"/>
    <w:rsid w:val="009167CE"/>
    <w:rsid w:val="00923C6D"/>
    <w:rsid w:val="00924DCA"/>
    <w:rsid w:val="00974B39"/>
    <w:rsid w:val="00982252"/>
    <w:rsid w:val="0098560A"/>
    <w:rsid w:val="00987D54"/>
    <w:rsid w:val="009A4605"/>
    <w:rsid w:val="009A722B"/>
    <w:rsid w:val="009B603C"/>
    <w:rsid w:val="009C78E8"/>
    <w:rsid w:val="00A36585"/>
    <w:rsid w:val="00A36F2D"/>
    <w:rsid w:val="00A416C6"/>
    <w:rsid w:val="00A6639C"/>
    <w:rsid w:val="00A72464"/>
    <w:rsid w:val="00A72EA7"/>
    <w:rsid w:val="00A740A1"/>
    <w:rsid w:val="00A76464"/>
    <w:rsid w:val="00A81D8E"/>
    <w:rsid w:val="00A9452B"/>
    <w:rsid w:val="00A95C99"/>
    <w:rsid w:val="00AB396B"/>
    <w:rsid w:val="00AC0301"/>
    <w:rsid w:val="00AC2D56"/>
    <w:rsid w:val="00AC68FB"/>
    <w:rsid w:val="00AF6A29"/>
    <w:rsid w:val="00B000C8"/>
    <w:rsid w:val="00B250E5"/>
    <w:rsid w:val="00B51C40"/>
    <w:rsid w:val="00B727B9"/>
    <w:rsid w:val="00BA486A"/>
    <w:rsid w:val="00BB0D55"/>
    <w:rsid w:val="00BC70AA"/>
    <w:rsid w:val="00BE7333"/>
    <w:rsid w:val="00C144C1"/>
    <w:rsid w:val="00C14BC3"/>
    <w:rsid w:val="00C15E82"/>
    <w:rsid w:val="00C30F9B"/>
    <w:rsid w:val="00C46D4F"/>
    <w:rsid w:val="00C62313"/>
    <w:rsid w:val="00C75AF4"/>
    <w:rsid w:val="00C84742"/>
    <w:rsid w:val="00CC1A10"/>
    <w:rsid w:val="00CE1351"/>
    <w:rsid w:val="00CE18FC"/>
    <w:rsid w:val="00D1529C"/>
    <w:rsid w:val="00D20F92"/>
    <w:rsid w:val="00D23FF2"/>
    <w:rsid w:val="00D25A4E"/>
    <w:rsid w:val="00D37BE8"/>
    <w:rsid w:val="00D4245E"/>
    <w:rsid w:val="00D60BF8"/>
    <w:rsid w:val="00D67AD5"/>
    <w:rsid w:val="00D73EE7"/>
    <w:rsid w:val="00D8575D"/>
    <w:rsid w:val="00D9148D"/>
    <w:rsid w:val="00DA1456"/>
    <w:rsid w:val="00DA2C49"/>
    <w:rsid w:val="00DA2F63"/>
    <w:rsid w:val="00DA7255"/>
    <w:rsid w:val="00DB369C"/>
    <w:rsid w:val="00DB7FC0"/>
    <w:rsid w:val="00DC1442"/>
    <w:rsid w:val="00DC2075"/>
    <w:rsid w:val="00DC4A79"/>
    <w:rsid w:val="00DC4A7F"/>
    <w:rsid w:val="00DD1643"/>
    <w:rsid w:val="00DF0436"/>
    <w:rsid w:val="00DF2462"/>
    <w:rsid w:val="00DF38EB"/>
    <w:rsid w:val="00E210D9"/>
    <w:rsid w:val="00E250A8"/>
    <w:rsid w:val="00E34B29"/>
    <w:rsid w:val="00E37AA6"/>
    <w:rsid w:val="00E55EBC"/>
    <w:rsid w:val="00E62961"/>
    <w:rsid w:val="00E66A2E"/>
    <w:rsid w:val="00E7123A"/>
    <w:rsid w:val="00E80689"/>
    <w:rsid w:val="00E8162F"/>
    <w:rsid w:val="00E85FD5"/>
    <w:rsid w:val="00EB209B"/>
    <w:rsid w:val="00EC2010"/>
    <w:rsid w:val="00ED3CD0"/>
    <w:rsid w:val="00EE5B87"/>
    <w:rsid w:val="00F0056F"/>
    <w:rsid w:val="00F01188"/>
    <w:rsid w:val="00F02CC9"/>
    <w:rsid w:val="00F02FFD"/>
    <w:rsid w:val="00F131EC"/>
    <w:rsid w:val="00F1560C"/>
    <w:rsid w:val="00F16EE1"/>
    <w:rsid w:val="00F34F40"/>
    <w:rsid w:val="00F3528A"/>
    <w:rsid w:val="00F75F8E"/>
    <w:rsid w:val="00F92605"/>
    <w:rsid w:val="00FA32E2"/>
    <w:rsid w:val="00FA343E"/>
    <w:rsid w:val="00FB364B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6326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10</cp:revision>
  <cp:lastPrinted>2025-07-23T09:35:00Z</cp:lastPrinted>
  <dcterms:created xsi:type="dcterms:W3CDTF">2025-07-21T06:55:00Z</dcterms:created>
  <dcterms:modified xsi:type="dcterms:W3CDTF">2025-07-25T09:37:00Z</dcterms:modified>
</cp:coreProperties>
</file>