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E43A08" w:rsidP="00E43A08">
      <w:pPr>
        <w:pStyle w:val="2"/>
        <w:rPr>
          <w:szCs w:val="28"/>
        </w:rPr>
      </w:pPr>
      <w:r w:rsidRPr="00202466">
        <w:rPr>
          <w:szCs w:val="28"/>
        </w:rPr>
        <w:t>XX</w:t>
      </w:r>
      <w:r w:rsidR="00C72DC6">
        <w:rPr>
          <w:szCs w:val="28"/>
        </w:rPr>
        <w:t>ХХV</w:t>
      </w:r>
      <w:r w:rsidR="00347B3A">
        <w:rPr>
          <w:szCs w:val="28"/>
        </w:rPr>
        <w:t>І</w:t>
      </w:r>
      <w:r w:rsidR="00810FCD">
        <w:rPr>
          <w:szCs w:val="28"/>
        </w:rPr>
        <w:t>ІІ</w:t>
      </w:r>
      <w:r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810FCD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Pr="00810F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A22EF3" w:rsidRPr="00810FCD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sz w:val="28"/>
          <w:szCs w:val="28"/>
          <w:lang w:val="uk-UA"/>
        </w:rPr>
      </w:pPr>
    </w:p>
    <w:p w:rsidR="00201D53" w:rsidRPr="00810FCD" w:rsidRDefault="00201D53" w:rsidP="00810FCD">
      <w:pPr>
        <w:keepNext/>
        <w:tabs>
          <w:tab w:val="left" w:pos="1418"/>
          <w:tab w:val="left" w:pos="7513"/>
        </w:tabs>
        <w:spacing w:after="0" w:line="240" w:lineRule="auto"/>
        <w:ind w:right="4535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затвердження технічної документації із землеустрою щодо</w:t>
      </w:r>
      <w:r w:rsidRPr="00810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</w:t>
      </w:r>
      <w:r w:rsidR="00C55311" w:rsidRPr="00810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Pr="00810FCD">
        <w:rPr>
          <w:rFonts w:ascii="Times New Roman" w:hAnsi="Times New Roman" w:cs="Times New Roman"/>
          <w:b/>
          <w:sz w:val="28"/>
          <w:szCs w:val="28"/>
          <w:lang w:val="uk-UA"/>
        </w:rPr>
        <w:t>ділянки</w:t>
      </w:r>
      <w:r w:rsidR="00C55311" w:rsidRPr="00810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10FCD">
        <w:rPr>
          <w:rFonts w:ascii="Times New Roman" w:hAnsi="Times New Roman" w:cs="Times New Roman"/>
          <w:b/>
          <w:sz w:val="28"/>
          <w:szCs w:val="28"/>
          <w:lang w:val="uk-UA"/>
        </w:rPr>
        <w:t>в натурі (на місцевості)</w:t>
      </w:r>
      <w:r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передача  у   власність земельної ділянки по</w:t>
      </w:r>
      <w:r w:rsidR="00F947DE"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вулиці </w:t>
      </w:r>
      <w:r w:rsidR="000921B5"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Верхня</w:t>
      </w:r>
      <w:r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 </w:t>
      </w:r>
      <w:r w:rsidR="000921B5"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117</w:t>
      </w:r>
      <w:r w:rsidR="002D2C61"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село </w:t>
      </w:r>
      <w:r w:rsidR="000921B5"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Теплиця</w:t>
      </w:r>
      <w:r w:rsidR="002D2C61"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10FC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Болградс</w:t>
      </w:r>
      <w:r w:rsidRPr="00810F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ького району Одеської області</w:t>
      </w:r>
      <w:r w:rsidR="00EF2849" w:rsidRPr="00810F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921B5" w:rsidRPr="00810F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Біклян</w:t>
      </w:r>
      <w:proofErr w:type="spellEnd"/>
      <w:r w:rsidR="000921B5" w:rsidRPr="00810F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Василю Андрійовичу</w:t>
      </w:r>
    </w:p>
    <w:p w:rsidR="00B86816" w:rsidRPr="00810FCD" w:rsidRDefault="00B86816" w:rsidP="00B86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810FCD" w:rsidRDefault="001A6B9C" w:rsidP="00810FCD">
      <w:pPr>
        <w:tabs>
          <w:tab w:val="left" w:pos="0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 статті 26 Закону України «Про місцеве самоврядування в Україні», статті 12, 116, 118, 121 </w:t>
      </w:r>
      <w:r w:rsidRPr="00810FCD">
        <w:rPr>
          <w:rFonts w:ascii="Times New Roman" w:hAnsi="Times New Roman"/>
          <w:sz w:val="28"/>
          <w:szCs w:val="28"/>
          <w:lang w:val="uk-UA"/>
        </w:rPr>
        <w:t xml:space="preserve">пункт 27 Розділу Х «Перехідні положення» 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810FCD">
        <w:rPr>
          <w:sz w:val="28"/>
          <w:szCs w:val="28"/>
          <w:lang w:val="uk-UA"/>
        </w:rPr>
        <w:t xml:space="preserve">  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0921B5" w:rsidRPr="00810F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Бікляна</w:t>
      </w:r>
      <w:proofErr w:type="spellEnd"/>
      <w:r w:rsidR="000921B5" w:rsidRPr="00810F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Василя Андрійовича</w:t>
      </w:r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технічну документацію із  землеустрою щодо встановлення (відновлення) меж земельної ділянки в натурі (на місцевості) із цільовим призначенням (02.01)</w:t>
      </w:r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за адресою: вулиця 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Верхня</w:t>
      </w:r>
      <w:r w:rsidR="00BF3C9C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117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село 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Теплиця</w:t>
      </w:r>
      <w:r w:rsidR="00BF3C9C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 рай</w:t>
      </w:r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ону Одеської області, розроблену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Л.В.», </w:t>
      </w:r>
      <w:proofErr w:type="spellStart"/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1A6B9C" w:rsidRPr="00810FCD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810FCD" w:rsidRDefault="001A6B9C" w:rsidP="00810FCD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810FCD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810FCD" w:rsidRDefault="001A6B9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1.Затвердити </w:t>
      </w:r>
      <w:proofErr w:type="spellStart"/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Бікляну</w:t>
      </w:r>
      <w:proofErr w:type="spellEnd"/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Василю Андрійовичу</w:t>
      </w:r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48A6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 землеустрою щодо встановлення (відновлення) меж земельної ділянки в натурі (на місцевості), загальною площею - 0,</w:t>
      </w:r>
      <w:r w:rsidR="006637C2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2179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споруд (присадибна ділянка), яка розташована по вулиці 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Верхня</w:t>
      </w:r>
      <w:r w:rsidR="00BE7D5E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548A6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117, село Теплиця</w:t>
      </w:r>
      <w:r w:rsidR="002D4D4D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810FCD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2.Надати </w:t>
      </w:r>
      <w:proofErr w:type="spellStart"/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Бікляну</w:t>
      </w:r>
      <w:proofErr w:type="spellEnd"/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Василю Андрійовичу  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Верхня, 117, село Теплиця 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2179</w:t>
      </w:r>
      <w:r w:rsidR="00D42B7D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а саме:</w:t>
      </w:r>
    </w:p>
    <w:p w:rsidR="001A6B9C" w:rsidRPr="00810FCD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AF6406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2179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- для будівництва і обслуговування житлового будинку, господарських будівель і споруд (присадибна ділянка), 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з них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773A1E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F4A26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0,01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54</w:t>
      </w:r>
      <w:r w:rsidR="00B74048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- малоповерхова забудова; </w:t>
      </w:r>
      <w:r w:rsidR="00BF4A26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0,00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AF6406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011CBE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480DF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0,2015</w:t>
      </w:r>
      <w:r w:rsidR="00BF4A26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забудова,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земельної ділянки /512048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59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547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810FCD" w:rsidRDefault="001A6B9C" w:rsidP="002F48C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810FCD">
        <w:rPr>
          <w:sz w:val="28"/>
          <w:szCs w:val="28"/>
          <w:lang w:val="uk-UA"/>
        </w:rPr>
        <w:lastRenderedPageBreak/>
        <w:t>3</w:t>
      </w:r>
      <w:r w:rsidR="00810FCD">
        <w:rPr>
          <w:sz w:val="28"/>
          <w:szCs w:val="28"/>
          <w:lang w:val="uk-UA"/>
        </w:rPr>
        <w:t>.</w:t>
      </w:r>
      <w:r w:rsidRPr="00810FCD">
        <w:rPr>
          <w:sz w:val="28"/>
          <w:szCs w:val="28"/>
          <w:lang w:val="uk-UA"/>
        </w:rPr>
        <w:t xml:space="preserve">Рекомендувати </w:t>
      </w:r>
      <w:proofErr w:type="spellStart"/>
      <w:r w:rsidR="000921B5" w:rsidRPr="00810FCD">
        <w:rPr>
          <w:sz w:val="28"/>
          <w:szCs w:val="28"/>
          <w:lang w:val="uk-UA"/>
        </w:rPr>
        <w:t>Бікляну</w:t>
      </w:r>
      <w:proofErr w:type="spellEnd"/>
      <w:r w:rsidR="000921B5" w:rsidRPr="00810FCD">
        <w:rPr>
          <w:sz w:val="28"/>
          <w:szCs w:val="28"/>
          <w:lang w:val="uk-UA"/>
        </w:rPr>
        <w:t xml:space="preserve"> Василю Андрійовичу  </w:t>
      </w:r>
      <w:r w:rsidRPr="00810FCD">
        <w:rPr>
          <w:sz w:val="28"/>
          <w:szCs w:val="28"/>
          <w:lang w:val="uk-UA"/>
        </w:rPr>
        <w:t xml:space="preserve">звернутися  до  органу  державної реєстрації права з метою проведення державної  реєстрації права власності </w:t>
      </w:r>
      <w:r w:rsidR="002F48C3" w:rsidRPr="00810FCD">
        <w:rPr>
          <w:sz w:val="28"/>
          <w:szCs w:val="28"/>
          <w:lang w:val="uk-UA"/>
        </w:rPr>
        <w:t>на земельну ділянку, зазначену в пункті 2 цього рішення.</w:t>
      </w:r>
    </w:p>
    <w:p w:rsidR="001A6B9C" w:rsidRPr="00810FCD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FCD">
        <w:rPr>
          <w:rFonts w:ascii="Times New Roman" w:hAnsi="Times New Roman"/>
          <w:sz w:val="28"/>
          <w:szCs w:val="28"/>
          <w:lang w:val="uk-UA"/>
        </w:rPr>
        <w:t>4</w:t>
      </w:r>
      <w:r w:rsidR="00810FCD">
        <w:rPr>
          <w:rFonts w:ascii="Times New Roman" w:hAnsi="Times New Roman"/>
          <w:sz w:val="28"/>
          <w:szCs w:val="28"/>
          <w:lang w:val="uk-UA"/>
        </w:rPr>
        <w:t>.</w:t>
      </w:r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</w:t>
      </w:r>
      <w:proofErr w:type="spellStart"/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Бікляну</w:t>
      </w:r>
      <w:proofErr w:type="spellEnd"/>
      <w:r w:rsidR="000921B5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Василю Андрійовичу  </w:t>
      </w:r>
      <w:r w:rsidR="002F48C3"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</w:t>
      </w:r>
      <w:r w:rsidRPr="00810F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810FCD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10FCD">
        <w:rPr>
          <w:rFonts w:ascii="Times New Roman" w:eastAsia="Calibri" w:hAnsi="Times New Roman" w:cs="Times New Roman"/>
          <w:sz w:val="28"/>
          <w:szCs w:val="28"/>
          <w:lang w:val="uk-UA"/>
        </w:rPr>
        <w:t>5.Контроль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</w:t>
      </w:r>
      <w:r w:rsidR="00810F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810FCD">
        <w:rPr>
          <w:rFonts w:ascii="Times New Roman" w:eastAsia="Calibri" w:hAnsi="Times New Roman" w:cs="Times New Roman"/>
          <w:sz w:val="28"/>
          <w:szCs w:val="28"/>
          <w:lang w:val="uk-UA"/>
        </w:rPr>
        <w:t>середовища</w:t>
      </w:r>
      <w:r w:rsidRPr="00810FCD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810FCD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10FCD" w:rsidRPr="00810FCD" w:rsidRDefault="00810FCD" w:rsidP="00810FCD">
      <w:pPr>
        <w:pStyle w:val="ac"/>
        <w:spacing w:before="89"/>
        <w:ind w:right="144"/>
        <w:rPr>
          <w:rFonts w:ascii="Times New Roman" w:hAnsi="Times New Roman" w:cs="Times New Roman"/>
          <w:sz w:val="28"/>
          <w:szCs w:val="28"/>
        </w:rPr>
      </w:pPr>
      <w:proofErr w:type="spellStart"/>
      <w:r w:rsidRPr="00810FCD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810FCD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810FCD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810FCD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810FC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FCD" w:rsidRPr="00810FCD" w:rsidRDefault="00810FCD" w:rsidP="00810FCD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10FC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810FCD">
        <w:rPr>
          <w:rStyle w:val="a4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810FC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810FCD" w:rsidRPr="00810FCD" w:rsidRDefault="00810FCD" w:rsidP="00810FCD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10FCD">
        <w:rPr>
          <w:rStyle w:val="a4"/>
          <w:rFonts w:ascii="Times New Roman" w:hAnsi="Times New Roman" w:cs="Times New Roman"/>
          <w:b w:val="0"/>
          <w:sz w:val="28"/>
          <w:szCs w:val="28"/>
        </w:rPr>
        <w:t>№10</w:t>
      </w:r>
      <w:r w:rsidRPr="00810F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Pr="00810FCD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810FCD" w:rsidRPr="00BD2891" w:rsidRDefault="00810FCD" w:rsidP="00810FCD">
      <w:pPr>
        <w:pStyle w:val="ac"/>
        <w:spacing w:before="89"/>
        <w:ind w:right="-24"/>
        <w:rPr>
          <w:b/>
          <w:sz w:val="28"/>
          <w:szCs w:val="28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Default="00810FCD" w:rsidP="00810FCD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810FCD" w:rsidRPr="00BD2891" w:rsidRDefault="00810FCD" w:rsidP="00810FC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89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D289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810FCD" w:rsidRPr="00BD2891" w:rsidRDefault="00810FCD" w:rsidP="00810FCD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810FCD" w:rsidRPr="00BD2891" w:rsidRDefault="00810FCD" w:rsidP="00810FCD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BD2891">
        <w:rPr>
          <w:rFonts w:ascii="Times New Roman" w:hAnsi="Times New Roman" w:cs="Times New Roman"/>
          <w:b/>
          <w:sz w:val="28"/>
          <w:szCs w:val="28"/>
        </w:rPr>
        <w:t>:</w:t>
      </w:r>
    </w:p>
    <w:p w:rsidR="00810FCD" w:rsidRPr="00BD2891" w:rsidRDefault="00810FCD" w:rsidP="00810FCD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810FCD" w:rsidRPr="00BD2891" w:rsidTr="00700C4F">
        <w:trPr>
          <w:trHeight w:val="351"/>
        </w:trPr>
        <w:tc>
          <w:tcPr>
            <w:tcW w:w="4813" w:type="dxa"/>
          </w:tcPr>
          <w:p w:rsidR="00810FCD" w:rsidRPr="00BD2891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810FCD" w:rsidRPr="00BD2891" w:rsidRDefault="00810FCD" w:rsidP="00700C4F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810FCD" w:rsidRPr="00BD2891" w:rsidTr="00700C4F">
        <w:trPr>
          <w:trHeight w:val="1429"/>
        </w:trPr>
        <w:tc>
          <w:tcPr>
            <w:tcW w:w="4813" w:type="dxa"/>
          </w:tcPr>
          <w:p w:rsidR="00810FCD" w:rsidRPr="00BD2891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ітектури, містобудування, </w:t>
            </w:r>
          </w:p>
          <w:p w:rsidR="00810FCD" w:rsidRPr="00BD2891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810FCD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земельних відносин</w:t>
            </w:r>
          </w:p>
          <w:p w:rsidR="00810FCD" w:rsidRPr="00BD2891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Біклян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</w:t>
            </w:r>
          </w:p>
        </w:tc>
        <w:tc>
          <w:tcPr>
            <w:tcW w:w="2691" w:type="dxa"/>
          </w:tcPr>
          <w:p w:rsidR="00810FCD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810FCD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0FCD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0FCD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810FCD" w:rsidRPr="00BD2891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810FCD" w:rsidRPr="00BD2891" w:rsidRDefault="00810FCD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A22EF3" w:rsidRPr="00810FCD" w:rsidRDefault="00A22EF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810FCD" w:rsidSect="00810FCD">
      <w:pgSz w:w="11906" w:h="16838"/>
      <w:pgMar w:top="113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90639"/>
    <w:rsid w:val="000921B5"/>
    <w:rsid w:val="000A140E"/>
    <w:rsid w:val="000A4196"/>
    <w:rsid w:val="000A75BC"/>
    <w:rsid w:val="000B23AB"/>
    <w:rsid w:val="00120993"/>
    <w:rsid w:val="00191D3A"/>
    <w:rsid w:val="00193E63"/>
    <w:rsid w:val="001A6B9C"/>
    <w:rsid w:val="001F4F38"/>
    <w:rsid w:val="00201D53"/>
    <w:rsid w:val="00202466"/>
    <w:rsid w:val="00214ACF"/>
    <w:rsid w:val="00222BD6"/>
    <w:rsid w:val="00245ED0"/>
    <w:rsid w:val="00252E83"/>
    <w:rsid w:val="002540FC"/>
    <w:rsid w:val="002548A6"/>
    <w:rsid w:val="0029204E"/>
    <w:rsid w:val="002B69D4"/>
    <w:rsid w:val="002C0F65"/>
    <w:rsid w:val="002C40B5"/>
    <w:rsid w:val="002D264D"/>
    <w:rsid w:val="002D2C61"/>
    <w:rsid w:val="002D4D4D"/>
    <w:rsid w:val="002F48C3"/>
    <w:rsid w:val="00301E7B"/>
    <w:rsid w:val="00313117"/>
    <w:rsid w:val="00347B3A"/>
    <w:rsid w:val="00371162"/>
    <w:rsid w:val="00381EC1"/>
    <w:rsid w:val="003976E8"/>
    <w:rsid w:val="003B50C8"/>
    <w:rsid w:val="003C3831"/>
    <w:rsid w:val="003F77AE"/>
    <w:rsid w:val="00480DF3"/>
    <w:rsid w:val="00501116"/>
    <w:rsid w:val="005256FB"/>
    <w:rsid w:val="0055425C"/>
    <w:rsid w:val="005A2429"/>
    <w:rsid w:val="005D5049"/>
    <w:rsid w:val="005F71BD"/>
    <w:rsid w:val="006637C2"/>
    <w:rsid w:val="006A09DA"/>
    <w:rsid w:val="006B671E"/>
    <w:rsid w:val="006F70F1"/>
    <w:rsid w:val="00750E26"/>
    <w:rsid w:val="00773A1E"/>
    <w:rsid w:val="007D3FB8"/>
    <w:rsid w:val="007E6250"/>
    <w:rsid w:val="00810FCD"/>
    <w:rsid w:val="0081198A"/>
    <w:rsid w:val="00862CB8"/>
    <w:rsid w:val="00871E19"/>
    <w:rsid w:val="008872ED"/>
    <w:rsid w:val="008B7CA3"/>
    <w:rsid w:val="008E4011"/>
    <w:rsid w:val="00913F7E"/>
    <w:rsid w:val="00930E0B"/>
    <w:rsid w:val="00956F18"/>
    <w:rsid w:val="009C0163"/>
    <w:rsid w:val="009C2A8E"/>
    <w:rsid w:val="009C51DD"/>
    <w:rsid w:val="00A22EF3"/>
    <w:rsid w:val="00AB58ED"/>
    <w:rsid w:val="00AD4A18"/>
    <w:rsid w:val="00AF6406"/>
    <w:rsid w:val="00B11E80"/>
    <w:rsid w:val="00B12E31"/>
    <w:rsid w:val="00B165F2"/>
    <w:rsid w:val="00B2043A"/>
    <w:rsid w:val="00B566F5"/>
    <w:rsid w:val="00B74048"/>
    <w:rsid w:val="00B8204F"/>
    <w:rsid w:val="00B86816"/>
    <w:rsid w:val="00B93BEE"/>
    <w:rsid w:val="00BA34BA"/>
    <w:rsid w:val="00BD0536"/>
    <w:rsid w:val="00BE7D5E"/>
    <w:rsid w:val="00BF3C9C"/>
    <w:rsid w:val="00BF4A26"/>
    <w:rsid w:val="00C55311"/>
    <w:rsid w:val="00C72DC6"/>
    <w:rsid w:val="00C8051E"/>
    <w:rsid w:val="00CB4591"/>
    <w:rsid w:val="00CB6BA3"/>
    <w:rsid w:val="00CE6B8F"/>
    <w:rsid w:val="00D05874"/>
    <w:rsid w:val="00D42B7D"/>
    <w:rsid w:val="00D44C37"/>
    <w:rsid w:val="00D45806"/>
    <w:rsid w:val="00D6786E"/>
    <w:rsid w:val="00D80D65"/>
    <w:rsid w:val="00D853AA"/>
    <w:rsid w:val="00DA6E40"/>
    <w:rsid w:val="00DB010B"/>
    <w:rsid w:val="00E11DFC"/>
    <w:rsid w:val="00E43A08"/>
    <w:rsid w:val="00E66A5C"/>
    <w:rsid w:val="00EF2849"/>
    <w:rsid w:val="00F81FE7"/>
    <w:rsid w:val="00F947DE"/>
    <w:rsid w:val="00FB14D4"/>
    <w:rsid w:val="00FC7A9C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10FC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10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2025-07-17T05:54:00Z</cp:lastPrinted>
  <dcterms:created xsi:type="dcterms:W3CDTF">2025-07-02T12:28:00Z</dcterms:created>
  <dcterms:modified xsi:type="dcterms:W3CDTF">2025-07-17T05:54:00Z</dcterms:modified>
</cp:coreProperties>
</file>