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54" w:rsidRPr="0069450C" w:rsidRDefault="007E2B54" w:rsidP="007E2B54">
      <w:pPr>
        <w:suppressAutoHyphens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69450C">
        <w:rPr>
          <w:rFonts w:ascii="Times New Roman" w:hAnsi="Times New Roman"/>
          <w:sz w:val="24"/>
          <w:szCs w:val="24"/>
        </w:rPr>
        <w:t xml:space="preserve">Додаток </w:t>
      </w:r>
      <w:r>
        <w:rPr>
          <w:rFonts w:ascii="Times New Roman" w:hAnsi="Times New Roman"/>
          <w:sz w:val="24"/>
          <w:szCs w:val="24"/>
        </w:rPr>
        <w:t>9</w:t>
      </w:r>
    </w:p>
    <w:p w:rsidR="007E2B54" w:rsidRPr="0069450C" w:rsidRDefault="007E2B54" w:rsidP="007E2B54">
      <w:pPr>
        <w:ind w:left="5954"/>
        <w:jc w:val="both"/>
        <w:rPr>
          <w:rFonts w:ascii="Times New Roman" w:hAnsi="Times New Roman"/>
          <w:sz w:val="24"/>
          <w:szCs w:val="24"/>
        </w:rPr>
      </w:pPr>
      <w:r w:rsidRPr="0069450C">
        <w:rPr>
          <w:rFonts w:ascii="Times New Roman" w:hAnsi="Times New Roman"/>
          <w:sz w:val="24"/>
          <w:szCs w:val="24"/>
        </w:rPr>
        <w:t>до рішення Теплицької</w:t>
      </w:r>
    </w:p>
    <w:p w:rsidR="007E2B54" w:rsidRPr="0069450C" w:rsidRDefault="007E2B54" w:rsidP="007E2B54">
      <w:pPr>
        <w:ind w:left="5954"/>
        <w:rPr>
          <w:rFonts w:ascii="Times New Roman" w:hAnsi="Times New Roman"/>
          <w:sz w:val="24"/>
          <w:szCs w:val="24"/>
        </w:rPr>
      </w:pPr>
      <w:r w:rsidRPr="0069450C">
        <w:rPr>
          <w:rFonts w:ascii="Times New Roman" w:hAnsi="Times New Roman"/>
          <w:sz w:val="24"/>
          <w:szCs w:val="24"/>
        </w:rPr>
        <w:t xml:space="preserve">сільської ради  від </w:t>
      </w:r>
      <w:r w:rsidR="00BC534D">
        <w:rPr>
          <w:rFonts w:ascii="Times New Roman" w:hAnsi="Times New Roman"/>
          <w:sz w:val="24"/>
          <w:szCs w:val="24"/>
        </w:rPr>
        <w:t xml:space="preserve">14 липня </w:t>
      </w:r>
      <w:r>
        <w:rPr>
          <w:rFonts w:ascii="Times New Roman" w:hAnsi="Times New Roman"/>
          <w:sz w:val="24"/>
          <w:szCs w:val="24"/>
        </w:rPr>
        <w:t>2025 року</w:t>
      </w:r>
      <w:r w:rsidRPr="0069450C">
        <w:rPr>
          <w:rFonts w:ascii="Times New Roman" w:hAnsi="Times New Roman"/>
          <w:sz w:val="24"/>
          <w:szCs w:val="24"/>
        </w:rPr>
        <w:t xml:space="preserve"> №</w:t>
      </w:r>
      <w:r w:rsidR="00BC534D">
        <w:rPr>
          <w:rFonts w:ascii="Times New Roman" w:hAnsi="Times New Roman"/>
          <w:sz w:val="24"/>
          <w:szCs w:val="24"/>
        </w:rPr>
        <w:t>1075</w:t>
      </w:r>
      <w:r w:rsidRPr="0069450C">
        <w:rPr>
          <w:rFonts w:ascii="Times New Roman" w:hAnsi="Times New Roman"/>
          <w:sz w:val="24"/>
          <w:szCs w:val="24"/>
        </w:rPr>
        <w:t>-VIII</w:t>
      </w:r>
    </w:p>
    <w:p w:rsidR="007E2B54" w:rsidRPr="0069450C" w:rsidRDefault="007E2B54" w:rsidP="007E2B54">
      <w:pPr>
        <w:rPr>
          <w:rFonts w:ascii="Times New Roman" w:hAnsi="Times New Roman"/>
          <w:sz w:val="24"/>
          <w:szCs w:val="24"/>
        </w:rPr>
      </w:pPr>
    </w:p>
    <w:tbl>
      <w:tblPr>
        <w:tblW w:w="4318" w:type="pct"/>
        <w:tblInd w:w="2028" w:type="dxa"/>
        <w:tblLook w:val="04A0"/>
      </w:tblPr>
      <w:tblGrid>
        <w:gridCol w:w="7283"/>
        <w:gridCol w:w="885"/>
      </w:tblGrid>
      <w:tr w:rsidR="007E2B54" w:rsidRPr="0069450C" w:rsidTr="00E35E65">
        <w:trPr>
          <w:trHeight w:val="607"/>
        </w:trPr>
        <w:tc>
          <w:tcPr>
            <w:tcW w:w="4458" w:type="pct"/>
            <w:vMerge w:val="restart"/>
            <w:shd w:val="clear" w:color="auto" w:fill="auto"/>
          </w:tcPr>
          <w:p w:rsidR="007E2B54" w:rsidRDefault="007E2B54" w:rsidP="00E35E65">
            <w:pPr>
              <w:pStyle w:val="ae"/>
              <w:shd w:val="clear" w:color="auto" w:fill="FFFFFF"/>
              <w:spacing w:before="0" w:after="0"/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Додаток </w:t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>9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br/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  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>до Порядку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br/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                    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(в редакції постанови </w:t>
            </w:r>
          </w:p>
          <w:p w:rsidR="007E2B54" w:rsidRPr="0069450C" w:rsidRDefault="007E2B54" w:rsidP="00E35E65">
            <w:pPr>
              <w:pStyle w:val="ae"/>
              <w:shd w:val="clear" w:color="auto" w:fill="FFFFFF"/>
              <w:spacing w:before="0" w:after="0"/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                               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Кабінету Міністрів України 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br/>
            </w:r>
            <w:r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                                                               </w:t>
            </w:r>
            <w:r w:rsidR="00BC534D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 xml:space="preserve"> </w:t>
            </w:r>
            <w:r w:rsidRPr="0069450C"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  <w:t>від 18 жовтня 2024 р. № 1191)</w:t>
            </w:r>
          </w:p>
        </w:tc>
        <w:tc>
          <w:tcPr>
            <w:tcW w:w="542" w:type="pct"/>
            <w:shd w:val="clear" w:color="auto" w:fill="auto"/>
          </w:tcPr>
          <w:p w:rsidR="007E2B54" w:rsidRPr="0069450C" w:rsidRDefault="007E2B54" w:rsidP="00E35E65">
            <w:pPr>
              <w:pStyle w:val="ae"/>
              <w:shd w:val="clear" w:color="auto" w:fill="FFFFFF"/>
              <w:spacing w:before="120"/>
              <w:rPr>
                <w:rFonts w:ascii="Times New Roman" w:hAnsi="Times New Roman"/>
                <w:b w:val="0"/>
                <w:noProof/>
                <w:sz w:val="24"/>
                <w:szCs w:val="24"/>
                <w:lang w:val="ru-RU" w:eastAsia="uk-UA"/>
              </w:rPr>
            </w:pPr>
          </w:p>
        </w:tc>
      </w:tr>
    </w:tbl>
    <w:p w:rsidR="007877B1" w:rsidRPr="007E2B54" w:rsidRDefault="007877B1" w:rsidP="007E2B54">
      <w:pPr>
        <w:pStyle w:val="a6"/>
        <w:shd w:val="clear" w:color="auto" w:fill="FFFFFF"/>
        <w:spacing w:after="0"/>
        <w:ind w:left="0" w:firstLine="567"/>
        <w:jc w:val="both"/>
        <w:rPr>
          <w:rFonts w:ascii="Times New Roman" w:hAnsi="Times New Roman"/>
          <w:noProof/>
          <w:sz w:val="18"/>
          <w:szCs w:val="18"/>
          <w:lang w:eastAsia="uk-UA"/>
        </w:rPr>
      </w:pPr>
    </w:p>
    <w:tbl>
      <w:tblPr>
        <w:tblpPr w:leftFromText="180" w:rightFromText="180" w:vertAnchor="text" w:tblpX="5211" w:tblpY="1"/>
        <w:tblOverlap w:val="never"/>
        <w:tblW w:w="4429" w:type="dxa"/>
        <w:tblLook w:val="04A0"/>
      </w:tblPr>
      <w:tblGrid>
        <w:gridCol w:w="2977"/>
        <w:gridCol w:w="1452"/>
      </w:tblGrid>
      <w:tr w:rsidR="008E6362" w:rsidRPr="001D3E5C" w:rsidTr="007E2B54">
        <w:trPr>
          <w:trHeight w:val="636"/>
        </w:trPr>
        <w:tc>
          <w:tcPr>
            <w:tcW w:w="2977" w:type="dxa"/>
            <w:shd w:val="clear" w:color="auto" w:fill="auto"/>
          </w:tcPr>
          <w:p w:rsidR="008E6362" w:rsidRPr="00811AD6" w:rsidRDefault="008E6362" w:rsidP="007E2B54">
            <w:pPr>
              <w:pStyle w:val="ae"/>
              <w:shd w:val="clear" w:color="auto" w:fill="FFFFFF"/>
              <w:spacing w:before="0" w:after="0"/>
              <w:ind w:right="-527"/>
              <w:rPr>
                <w:rFonts w:ascii="Times New Roman" w:hAnsi="Times New Roman"/>
                <w:b w:val="0"/>
                <w:noProof/>
                <w:sz w:val="18"/>
                <w:szCs w:val="18"/>
                <w:lang w:val="ru-RU" w:eastAsia="uk-UA"/>
              </w:rPr>
            </w:pPr>
          </w:p>
        </w:tc>
        <w:tc>
          <w:tcPr>
            <w:tcW w:w="1452" w:type="dxa"/>
            <w:shd w:val="clear" w:color="auto" w:fill="auto"/>
          </w:tcPr>
          <w:p w:rsidR="008E6362" w:rsidRPr="00811AD6" w:rsidRDefault="008E6362" w:rsidP="007E2B54">
            <w:pPr>
              <w:pStyle w:val="ae"/>
              <w:shd w:val="clear" w:color="auto" w:fill="FFFFFF"/>
              <w:spacing w:after="0"/>
              <w:rPr>
                <w:rFonts w:ascii="Times New Roman" w:hAnsi="Times New Roman"/>
                <w:b w:val="0"/>
                <w:noProof/>
                <w:sz w:val="18"/>
                <w:szCs w:val="18"/>
                <w:lang w:val="ru-RU" w:eastAsia="uk-UA"/>
              </w:rPr>
            </w:pPr>
          </w:p>
        </w:tc>
      </w:tr>
    </w:tbl>
    <w:p w:rsidR="007877B1" w:rsidRPr="007E2B54" w:rsidRDefault="007E2B54" w:rsidP="007E2B54">
      <w:pPr>
        <w:pStyle w:val="ae"/>
        <w:shd w:val="clear" w:color="auto" w:fill="FFFFFF"/>
        <w:spacing w:after="0"/>
        <w:rPr>
          <w:rFonts w:ascii="Times New Roman" w:hAnsi="Times New Roman"/>
          <w:noProof/>
          <w:sz w:val="24"/>
          <w:szCs w:val="24"/>
          <w:lang w:val="ru-RU" w:eastAsia="uk-UA"/>
        </w:rPr>
      </w:pPr>
      <w:r>
        <w:rPr>
          <w:rFonts w:ascii="Times New Roman" w:hAnsi="Times New Roman"/>
          <w:noProof/>
          <w:sz w:val="24"/>
          <w:szCs w:val="24"/>
          <w:lang w:val="ru-RU" w:eastAsia="uk-UA"/>
        </w:rPr>
        <w:br w:type="textWrapping" w:clear="all"/>
      </w:r>
      <w:r w:rsidR="007877B1" w:rsidRPr="007E2B54">
        <w:rPr>
          <w:rFonts w:ascii="Times New Roman" w:hAnsi="Times New Roman"/>
          <w:noProof/>
          <w:sz w:val="24"/>
          <w:szCs w:val="24"/>
          <w:lang w:val="ru-RU" w:eastAsia="uk-UA"/>
        </w:rPr>
        <w:t>СТАВКИ</w:t>
      </w:r>
      <w:r w:rsidR="007877B1" w:rsidRPr="007E2B54">
        <w:rPr>
          <w:rFonts w:ascii="Times New Roman" w:hAnsi="Times New Roman"/>
          <w:noProof/>
          <w:sz w:val="24"/>
          <w:szCs w:val="24"/>
          <w:lang w:val="ru-RU" w:eastAsia="uk-UA"/>
        </w:rPr>
        <w:br/>
        <w:t>єдиного податку для платників єдиного податку першої групи</w:t>
      </w:r>
    </w:p>
    <w:tbl>
      <w:tblPr>
        <w:tblW w:w="10610" w:type="dxa"/>
        <w:tblLook w:val="04A0"/>
      </w:tblPr>
      <w:tblGrid>
        <w:gridCol w:w="93"/>
        <w:gridCol w:w="616"/>
        <w:gridCol w:w="527"/>
        <w:gridCol w:w="1143"/>
        <w:gridCol w:w="1143"/>
        <w:gridCol w:w="842"/>
        <w:gridCol w:w="421"/>
        <w:gridCol w:w="1463"/>
        <w:gridCol w:w="1157"/>
        <w:gridCol w:w="1542"/>
        <w:gridCol w:w="1663"/>
      </w:tblGrid>
      <w:tr w:rsidR="007877B1" w:rsidRPr="007E2B54" w:rsidTr="007E2B54">
        <w:trPr>
          <w:gridBefore w:val="1"/>
          <w:gridAfter w:val="5"/>
          <w:wBefore w:w="93" w:type="dxa"/>
          <w:wAfter w:w="6249" w:type="dxa"/>
          <w:trHeight w:val="375"/>
        </w:trPr>
        <w:tc>
          <w:tcPr>
            <w:tcW w:w="2283" w:type="dxa"/>
            <w:gridSpan w:val="3"/>
            <w:hideMark/>
          </w:tcPr>
          <w:p w:rsidR="007877B1" w:rsidRPr="007E2B54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Код бюджету</w:t>
            </w:r>
            <w:r w:rsidRPr="007E2B54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B1" w:rsidRPr="007E2B54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uk-UA"/>
              </w:rPr>
            </w:pPr>
            <w:r w:rsidRPr="007E2B5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en-AU" w:eastAsia="uk-UA"/>
              </w:rPr>
              <w:t> </w:t>
            </w:r>
            <w:r w:rsidR="00D81326" w:rsidRPr="007E2B54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ru-RU" w:eastAsia="uk-UA"/>
              </w:rPr>
              <w:t>1558400000</w:t>
            </w:r>
          </w:p>
        </w:tc>
      </w:tr>
      <w:tr w:rsidR="00974270" w:rsidRPr="007E2B54" w:rsidTr="007E2B5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35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C2C" w:rsidRPr="007E2B54" w:rsidRDefault="001D3C2C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Рішення</w:t>
            </w: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en-AU" w:eastAsia="uk-UA"/>
              </w:rPr>
              <w:t>2</w:t>
            </w:r>
          </w:p>
        </w:tc>
        <w:tc>
          <w:tcPr>
            <w:tcW w:w="38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C2C" w:rsidRPr="007E2B54" w:rsidRDefault="001D3C2C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>Орган місцевого самоврядування, що прийняв рішення</w:t>
            </w: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ru-RU" w:eastAsia="uk-UA"/>
              </w:rPr>
              <w:t>3</w:t>
            </w:r>
          </w:p>
        </w:tc>
        <w:tc>
          <w:tcPr>
            <w:tcW w:w="3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C2C" w:rsidRPr="007E2B54" w:rsidRDefault="001D3C2C" w:rsidP="001E7C89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>Адміністративно-територіальні одиниці, для яких встановлені ставки</w:t>
            </w:r>
          </w:p>
        </w:tc>
      </w:tr>
      <w:tr w:rsidR="00974270" w:rsidRPr="007E2B54" w:rsidTr="007E2B5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352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C2C" w:rsidRPr="007E2B54" w:rsidRDefault="001D3C2C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  <w:tc>
          <w:tcPr>
            <w:tcW w:w="38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C2C" w:rsidRPr="007E2B54" w:rsidRDefault="001D3C2C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  <w:tc>
          <w:tcPr>
            <w:tcW w:w="3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C2C" w:rsidRPr="007E2B54" w:rsidRDefault="001D3C2C" w:rsidP="001E7C89">
            <w:pPr>
              <w:shd w:val="clear" w:color="auto" w:fill="FFFFFF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</w:p>
        </w:tc>
      </w:tr>
      <w:tr w:rsidR="00C8291D" w:rsidRPr="007E2B54" w:rsidTr="007E2B5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C2C" w:rsidRPr="007E2B54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номер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C2C" w:rsidRPr="007E2B54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дата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C2C" w:rsidRPr="007E2B54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дата набрання чинності</w:t>
            </w: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en-AU" w:eastAsia="uk-UA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C2C" w:rsidRPr="007E2B54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  <w:t>дата, з якої застосо-вуються ставки</w:t>
            </w: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ru-RU" w:eastAsia="uk-UA"/>
              </w:rPr>
              <w:t xml:space="preserve">2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C2C" w:rsidRPr="007E2B54" w:rsidRDefault="001D3C2C" w:rsidP="00C36385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код </w:t>
            </w:r>
            <w:r w:rsidR="00095A57"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br/>
            </w:r>
            <w:r w:rsidR="00C8291D"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згідно </w:t>
            </w:r>
            <w:r w:rsidR="00095A57"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br/>
            </w:r>
            <w:r w:rsidR="00C8291D"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з </w:t>
            </w: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КАТОТТГ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C2C" w:rsidRPr="007E2B54" w:rsidRDefault="001D3C2C" w:rsidP="00C36385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назва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2C" w:rsidRPr="007E2B54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код </w:t>
            </w:r>
            <w:r w:rsidR="00C8291D"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br/>
            </w: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згідно з ЄДРПОУ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C2C" w:rsidRPr="007E2B54" w:rsidRDefault="001D3C2C" w:rsidP="00095A57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код </w:t>
            </w:r>
            <w:r w:rsidR="00C8291D"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 xml:space="preserve">згідно </w:t>
            </w:r>
            <w:r w:rsidR="00C8291D"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br/>
              <w:t xml:space="preserve">з </w:t>
            </w: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КАТОТТГ</w:t>
            </w: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vertAlign w:val="superscript"/>
                <w:lang w:val="en-AU" w:eastAsia="uk-UA"/>
              </w:rPr>
              <w:t>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C2C" w:rsidRPr="007E2B54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назва</w:t>
            </w:r>
          </w:p>
        </w:tc>
      </w:tr>
      <w:tr w:rsidR="00C8291D" w:rsidRPr="007E2B54" w:rsidTr="007E2B5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C2C" w:rsidRPr="007E2B54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C2C" w:rsidRPr="007E2B54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C2C" w:rsidRPr="007E2B54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3C2C" w:rsidRPr="007E2B54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4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C2C" w:rsidRPr="007E2B54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D3C2C" w:rsidRPr="007E2B54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C2C" w:rsidRPr="007E2B54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3C2C" w:rsidRPr="007E2B54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D3C2C" w:rsidRPr="007E2B54" w:rsidRDefault="001D3C2C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9</w:t>
            </w:r>
          </w:p>
        </w:tc>
      </w:tr>
      <w:tr w:rsidR="00216C29" w:rsidRPr="007E2B54" w:rsidTr="007E2B5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ab/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ab/>
            </w:r>
          </w:p>
        </w:tc>
        <w:tc>
          <w:tcPr>
            <w:tcW w:w="1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5120485900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216C2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Теплицька</w:t>
            </w:r>
          </w:p>
          <w:p w:rsidR="00216C29" w:rsidRPr="007E2B54" w:rsidRDefault="00216C29" w:rsidP="00216C2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C29" w:rsidRPr="007E2B54" w:rsidRDefault="00216C29" w:rsidP="00216C2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Теплицька</w:t>
            </w:r>
          </w:p>
          <w:p w:rsidR="00216C29" w:rsidRPr="007E2B54" w:rsidRDefault="00216C29" w:rsidP="00216C2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 xml:space="preserve"> сільська рада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216C29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216C29" w:rsidRPr="007E2B54" w:rsidRDefault="00216C29" w:rsidP="00216C29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30088083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Мирнопілля</w:t>
            </w:r>
          </w:p>
        </w:tc>
      </w:tr>
      <w:tr w:rsidR="00216C29" w:rsidRPr="007E2B54" w:rsidTr="007E2B5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ab/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ab/>
            </w: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216C29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216C29" w:rsidRPr="007E2B54" w:rsidRDefault="00216C29" w:rsidP="00216C29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10010897</w:t>
            </w: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ab/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ab/>
              <w:t>Теплиця</w:t>
            </w:r>
          </w:p>
        </w:tc>
      </w:tr>
      <w:tr w:rsidR="00216C29" w:rsidRPr="007E2B54" w:rsidTr="007E2B5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ab/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ab/>
            </w: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216C29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216C29" w:rsidRPr="007E2B54" w:rsidRDefault="00216C29" w:rsidP="00216C29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50011966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Садове</w:t>
            </w:r>
          </w:p>
        </w:tc>
      </w:tr>
      <w:tr w:rsidR="00216C29" w:rsidRPr="007E2B54" w:rsidTr="007E2B5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ab/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ab/>
            </w: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216C29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216C29" w:rsidRPr="007E2B54" w:rsidRDefault="00216C29" w:rsidP="00216C29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20067816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Веселий Кут</w:t>
            </w:r>
          </w:p>
        </w:tc>
      </w:tr>
      <w:tr w:rsidR="00216C29" w:rsidRPr="007E2B54" w:rsidTr="007E2B5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ab/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>01.01.2026</w:t>
            </w: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  <w:tab/>
            </w:r>
          </w:p>
        </w:tc>
        <w:tc>
          <w:tcPr>
            <w:tcW w:w="1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216C29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UA510601900</w:t>
            </w:r>
          </w:p>
          <w:p w:rsidR="00216C29" w:rsidRPr="007E2B54" w:rsidRDefault="00216C29" w:rsidP="00216C29">
            <w:pPr>
              <w:shd w:val="clear" w:color="auto" w:fill="FFFFFF"/>
              <w:ind w:left="-57" w:right="-57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40061775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16C29" w:rsidRPr="007E2B54" w:rsidRDefault="00216C29" w:rsidP="001E7C89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  <w:t>Новий Париж</w:t>
            </w:r>
          </w:p>
        </w:tc>
      </w:tr>
    </w:tbl>
    <w:p w:rsidR="001D3C2C" w:rsidRPr="007E2B54" w:rsidRDefault="001D3C2C" w:rsidP="001E7C89">
      <w:pPr>
        <w:shd w:val="clear" w:color="auto" w:fill="FFFFFF"/>
        <w:rPr>
          <w:rFonts w:ascii="Times New Roman" w:hAnsi="Times New Roman"/>
          <w:noProof/>
          <w:sz w:val="24"/>
          <w:szCs w:val="24"/>
          <w:lang w:val="en-AU"/>
        </w:rPr>
      </w:pPr>
    </w:p>
    <w:tbl>
      <w:tblPr>
        <w:tblW w:w="5220" w:type="pct"/>
        <w:tblInd w:w="-5" w:type="dxa"/>
        <w:tblLook w:val="04A0"/>
      </w:tblPr>
      <w:tblGrid>
        <w:gridCol w:w="2316"/>
        <w:gridCol w:w="3035"/>
        <w:gridCol w:w="1902"/>
        <w:gridCol w:w="2621"/>
      </w:tblGrid>
      <w:tr w:rsidR="007877B1" w:rsidRPr="007E2B54" w:rsidTr="00BC7473">
        <w:trPr>
          <w:trHeight w:val="20"/>
        </w:trPr>
        <w:tc>
          <w:tcPr>
            <w:tcW w:w="2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7E2B54" w:rsidRDefault="007877B1" w:rsidP="00342D2B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Вид </w:t>
            </w:r>
            <w:r w:rsidR="00342D2B"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економічної </w:t>
            </w: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діяльності </w:t>
            </w:r>
            <w:r w:rsidR="00342D2B"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br/>
            </w: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згідно з КВЕД ДК 009:2010 </w:t>
            </w:r>
            <w:r w:rsidR="00C36385"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br/>
            </w: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(наказ Державного комітету з питань </w:t>
            </w:r>
            <w:r w:rsidR="00342D2B"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br/>
            </w: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технічного регулювання та споживчої </w:t>
            </w:r>
            <w:r w:rsidR="00342D2B"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br/>
            </w: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політики від 11 жовтня 2010 р. № 457)</w:t>
            </w:r>
          </w:p>
        </w:tc>
        <w:tc>
          <w:tcPr>
            <w:tcW w:w="9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7E2B54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Ставка </w:t>
            </w:r>
            <w:r w:rsidR="00DF5706"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br/>
            </w: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єдиного податку, відсотків</w:t>
            </w:r>
          </w:p>
        </w:tc>
        <w:tc>
          <w:tcPr>
            <w:tcW w:w="1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7E2B54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Період застосування ставки</w:t>
            </w:r>
          </w:p>
        </w:tc>
      </w:tr>
      <w:tr w:rsidR="007877B1" w:rsidRPr="007E2B54" w:rsidTr="00BC7473">
        <w:trPr>
          <w:trHeight w:val="322"/>
        </w:trPr>
        <w:tc>
          <w:tcPr>
            <w:tcW w:w="11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B1" w:rsidRPr="007E2B54" w:rsidRDefault="006E0972" w:rsidP="00342D2B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код секції або </w:t>
            </w:r>
            <w:r w:rsidRPr="007E2B5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br/>
              <w:t>виду економічної діяльності</w:t>
            </w:r>
            <w:r w:rsidRPr="007E2B54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 w:eastAsia="uk-UA"/>
              </w:rPr>
              <w:t>5</w:t>
            </w:r>
          </w:p>
        </w:tc>
        <w:tc>
          <w:tcPr>
            <w:tcW w:w="15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B1" w:rsidRPr="007E2B54" w:rsidRDefault="006E0972" w:rsidP="00342D2B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назва секції або виду економічної діяльності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7E2B54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7E2B54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7877B1" w:rsidRPr="007E2B54" w:rsidTr="00BC7473">
        <w:trPr>
          <w:trHeight w:val="442"/>
        </w:trPr>
        <w:tc>
          <w:tcPr>
            <w:tcW w:w="1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B1" w:rsidRPr="007E2B54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7B1" w:rsidRPr="007E2B54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7E2B54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1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B1" w:rsidRPr="007E2B54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7877B1" w:rsidRPr="007E2B54" w:rsidTr="00BC7473">
        <w:trPr>
          <w:trHeight w:val="20"/>
        </w:trPr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B1" w:rsidRPr="007E2B54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B1" w:rsidRPr="007E2B54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B1" w:rsidRPr="007E2B54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7B1" w:rsidRPr="007E2B54" w:rsidRDefault="007877B1" w:rsidP="001E7C89">
            <w:pPr>
              <w:pStyle w:val="a5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4</w:t>
            </w:r>
          </w:p>
        </w:tc>
      </w:tr>
      <w:tr w:rsidR="007877B1" w:rsidRPr="007E2B54" w:rsidTr="00BC7473">
        <w:trPr>
          <w:trHeight w:val="20"/>
        </w:trPr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7E2B54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00.00</w:t>
            </w:r>
            <w:r w:rsidR="001D3C2C" w:rsidRPr="007E2B54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6</w:t>
            </w:r>
          </w:p>
        </w:tc>
        <w:tc>
          <w:tcPr>
            <w:tcW w:w="1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77B1" w:rsidRPr="007E2B54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Всі види </w:t>
            </w:r>
            <w:r w:rsidR="00342D2B"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економічної </w:t>
            </w: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діяльності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7E2B54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E65108" w:rsidRPr="007E2B5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10,0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877B1" w:rsidRPr="007E2B54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 </w:t>
            </w:r>
            <w:r w:rsidR="00E65108" w:rsidRPr="007E2B5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рік</w:t>
            </w:r>
          </w:p>
        </w:tc>
      </w:tr>
    </w:tbl>
    <w:p w:rsidR="007877B1" w:rsidRPr="007E2B54" w:rsidRDefault="007877B1" w:rsidP="001E7C89">
      <w:pPr>
        <w:shd w:val="clear" w:color="auto" w:fill="FFFFFF"/>
        <w:rPr>
          <w:rFonts w:ascii="Times New Roman" w:hAnsi="Times New Roman"/>
          <w:noProof/>
          <w:sz w:val="24"/>
          <w:szCs w:val="24"/>
          <w:lang w:val="en-AU"/>
        </w:rPr>
      </w:pPr>
      <w:r w:rsidRPr="007E2B54">
        <w:rPr>
          <w:rFonts w:ascii="Times New Roman" w:hAnsi="Times New Roman"/>
          <w:noProof/>
          <w:sz w:val="24"/>
          <w:szCs w:val="24"/>
          <w:lang w:val="en-AU"/>
        </w:rPr>
        <w:lastRenderedPageBreak/>
        <w:t>______</w:t>
      </w:r>
    </w:p>
    <w:p w:rsidR="00C8291D" w:rsidRPr="007E2B54" w:rsidRDefault="00C8291D" w:rsidP="004F6362">
      <w:pPr>
        <w:shd w:val="clear" w:color="auto" w:fill="FFFFFF"/>
        <w:ind w:left="1064" w:right="-397" w:hanging="1064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7E2B54">
        <w:rPr>
          <w:rFonts w:ascii="Times New Roman" w:hAnsi="Times New Roman"/>
          <w:noProof/>
          <w:sz w:val="24"/>
          <w:szCs w:val="24"/>
          <w:lang w:val="ru-RU"/>
        </w:rPr>
        <w:t xml:space="preserve">Примітка. КАТОТТГ </w:t>
      </w:r>
      <w:r w:rsidR="004F6362" w:rsidRPr="007E2B54">
        <w:rPr>
          <w:rFonts w:ascii="Times New Roman" w:hAnsi="Times New Roman"/>
          <w:noProof/>
          <w:sz w:val="24"/>
          <w:szCs w:val="24"/>
          <w:lang w:val="ru-RU"/>
        </w:rPr>
        <w:t>-</w:t>
      </w:r>
      <w:r w:rsidRPr="007E2B54">
        <w:rPr>
          <w:rFonts w:ascii="Times New Roman" w:hAnsi="Times New Roman"/>
          <w:noProof/>
          <w:sz w:val="24"/>
          <w:szCs w:val="24"/>
          <w:lang w:val="ru-RU"/>
        </w:rPr>
        <w:t xml:space="preserve"> Кодифікатор адміністративно-територіальних одиниць та територій територіальних громад, затверджений наказом Мінрегіону </w:t>
      </w:r>
      <w:r w:rsidR="00A80034" w:rsidRPr="007E2B54">
        <w:rPr>
          <w:rFonts w:ascii="Times New Roman" w:hAnsi="Times New Roman"/>
          <w:noProof/>
          <w:sz w:val="24"/>
          <w:szCs w:val="24"/>
          <w:lang w:val="ru-RU"/>
        </w:rPr>
        <w:t>від 26 листопада 2020 р. № 290.</w:t>
      </w:r>
    </w:p>
    <w:p w:rsidR="004F6362" w:rsidRPr="007E2B54" w:rsidRDefault="004F6362" w:rsidP="004F6362">
      <w:pPr>
        <w:shd w:val="clear" w:color="auto" w:fill="FFFFFF"/>
        <w:ind w:left="1064" w:right="-397" w:hanging="1064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5233" w:type="pct"/>
        <w:tblInd w:w="-34" w:type="dxa"/>
        <w:tblLook w:val="04A0"/>
      </w:tblPr>
      <w:tblGrid>
        <w:gridCol w:w="293"/>
        <w:gridCol w:w="9606"/>
      </w:tblGrid>
      <w:tr w:rsidR="00D83FD2" w:rsidRPr="007E2B54" w:rsidTr="004F6362">
        <w:trPr>
          <w:trHeight w:val="20"/>
        </w:trPr>
        <w:tc>
          <w:tcPr>
            <w:tcW w:w="148" w:type="pct"/>
            <w:hideMark/>
          </w:tcPr>
          <w:p w:rsidR="00D83FD2" w:rsidRPr="007E2B54" w:rsidRDefault="00D83FD2" w:rsidP="000C3CCB">
            <w:pPr>
              <w:pStyle w:val="a5"/>
              <w:shd w:val="clear" w:color="auto" w:fill="FFFFFF"/>
              <w:spacing w:before="140"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1</w:t>
            </w:r>
          </w:p>
        </w:tc>
        <w:tc>
          <w:tcPr>
            <w:tcW w:w="4852" w:type="pct"/>
            <w:hideMark/>
          </w:tcPr>
          <w:p w:rsidR="00D83FD2" w:rsidRPr="007E2B54" w:rsidRDefault="00D83FD2" w:rsidP="00C36385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Зазначається код бюджету згідно з довідником місцевих бюджетів, затвердженим наказом Мінфіну від 28 грудня 2009 р. № 1539 (в редакції наказу Мінфіну від 9 червня 2022 р. № 163).</w:t>
            </w:r>
          </w:p>
        </w:tc>
      </w:tr>
      <w:tr w:rsidR="00D83FD2" w:rsidRPr="007E2B54" w:rsidTr="004F6362">
        <w:trPr>
          <w:trHeight w:val="20"/>
        </w:trPr>
        <w:tc>
          <w:tcPr>
            <w:tcW w:w="148" w:type="pct"/>
          </w:tcPr>
          <w:p w:rsidR="00D83FD2" w:rsidRPr="007E2B54" w:rsidRDefault="00D83FD2" w:rsidP="000C3CCB">
            <w:pPr>
              <w:pStyle w:val="a5"/>
              <w:shd w:val="clear" w:color="auto" w:fill="FFFFFF"/>
              <w:spacing w:before="140"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2</w:t>
            </w:r>
          </w:p>
        </w:tc>
        <w:tc>
          <w:tcPr>
            <w:tcW w:w="4852" w:type="pct"/>
          </w:tcPr>
          <w:p w:rsidR="00D83FD2" w:rsidRPr="007E2B54" w:rsidRDefault="00D83FD2" w:rsidP="00C36385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 xml:space="preserve">Зазначається рішення органу місцевого самоврядування, яким встановлюються ставки місцевих податків та/або зборів, які застосовуватися з наступного бюджетного періоду (якщо таким рішенням є рішення, прийняте у минулих роках та до якого вносилися зміни, зазначається таке “базове” рішення). </w:t>
            </w:r>
            <w:r w:rsidRPr="007E2B5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Як дата, з якої застосовуються ставки, зазначається дата, визначена в рішенні (у “базовому” рішенні </w:t>
            </w:r>
            <w:r w:rsidR="004F6362" w:rsidRPr="007E2B5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-</w:t>
            </w:r>
            <w:r w:rsidRPr="007E2B5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якщо зміни до нього не вносилися, або у рішенні, яким вносилися зміни щодо ставок). Якщо така дата збігається з датою набрання чинності рішенням (зокрема рішенням, яким вносилися зміни до “базового” рішення), зазначається дата набрання чинності таким рішенням.</w:t>
            </w:r>
          </w:p>
        </w:tc>
      </w:tr>
      <w:tr w:rsidR="00D83FD2" w:rsidRPr="007E2B54" w:rsidTr="004F6362">
        <w:trPr>
          <w:trHeight w:val="20"/>
        </w:trPr>
        <w:tc>
          <w:tcPr>
            <w:tcW w:w="148" w:type="pct"/>
          </w:tcPr>
          <w:p w:rsidR="00D83FD2" w:rsidRPr="007E2B54" w:rsidRDefault="00D83FD2" w:rsidP="000C3CCB">
            <w:pPr>
              <w:pStyle w:val="a5"/>
              <w:shd w:val="clear" w:color="auto" w:fill="FFFFFF"/>
              <w:spacing w:before="140"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3</w:t>
            </w:r>
          </w:p>
        </w:tc>
        <w:tc>
          <w:tcPr>
            <w:tcW w:w="4852" w:type="pct"/>
          </w:tcPr>
          <w:p w:rsidR="00D83FD2" w:rsidRPr="007E2B54" w:rsidRDefault="00D83FD2" w:rsidP="00C36385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Інформація зазначається у разі прийняття рішень органами місцевого самоврядування до створення територіальної громади, якщо такі рішення є чинними.</w:t>
            </w:r>
          </w:p>
        </w:tc>
      </w:tr>
      <w:tr w:rsidR="00D83FD2" w:rsidRPr="007E2B54" w:rsidTr="004F6362">
        <w:trPr>
          <w:trHeight w:val="20"/>
        </w:trPr>
        <w:tc>
          <w:tcPr>
            <w:tcW w:w="148" w:type="pct"/>
          </w:tcPr>
          <w:p w:rsidR="00D83FD2" w:rsidRPr="007E2B54" w:rsidRDefault="00D83FD2" w:rsidP="000C3CCB">
            <w:pPr>
              <w:pStyle w:val="a5"/>
              <w:shd w:val="clear" w:color="auto" w:fill="FFFFFF"/>
              <w:spacing w:before="140"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4</w:t>
            </w:r>
          </w:p>
        </w:tc>
        <w:tc>
          <w:tcPr>
            <w:tcW w:w="4852" w:type="pct"/>
          </w:tcPr>
          <w:p w:rsidR="00D83FD2" w:rsidRPr="007E2B54" w:rsidRDefault="00D83FD2" w:rsidP="00C36385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Кількість рядків може бути збільшена за необхідності.</w:t>
            </w:r>
          </w:p>
        </w:tc>
      </w:tr>
      <w:tr w:rsidR="00D83FD2" w:rsidRPr="007E2B54" w:rsidTr="004F6362">
        <w:trPr>
          <w:trHeight w:val="20"/>
        </w:trPr>
        <w:tc>
          <w:tcPr>
            <w:tcW w:w="148" w:type="pct"/>
          </w:tcPr>
          <w:p w:rsidR="00D83FD2" w:rsidRPr="007E2B54" w:rsidRDefault="00D83FD2" w:rsidP="000C3CCB">
            <w:pPr>
              <w:pStyle w:val="a5"/>
              <w:shd w:val="clear" w:color="auto" w:fill="FFFFFF"/>
              <w:spacing w:before="140"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5</w:t>
            </w:r>
          </w:p>
        </w:tc>
        <w:tc>
          <w:tcPr>
            <w:tcW w:w="4852" w:type="pct"/>
          </w:tcPr>
          <w:p w:rsidR="00D83FD2" w:rsidRPr="007E2B54" w:rsidRDefault="004A31A9" w:rsidP="00C36385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У разі встановлення ставок єдиного податку в розрізі секцій або видів діяльності рядок “00.00” не заповнюється. Кількість рядків для зазначення секцій або видів діяльності та ставок може бути збільшено за необхідності.</w:t>
            </w:r>
          </w:p>
        </w:tc>
      </w:tr>
      <w:tr w:rsidR="00D83FD2" w:rsidRPr="007E2B54" w:rsidTr="004F6362">
        <w:trPr>
          <w:trHeight w:val="20"/>
        </w:trPr>
        <w:tc>
          <w:tcPr>
            <w:tcW w:w="148" w:type="pct"/>
          </w:tcPr>
          <w:p w:rsidR="00D83FD2" w:rsidRPr="007E2B54" w:rsidRDefault="00D83FD2" w:rsidP="000C3CCB">
            <w:pPr>
              <w:pStyle w:val="a5"/>
              <w:shd w:val="clear" w:color="auto" w:fill="FFFFFF"/>
              <w:spacing w:before="140" w:line="235" w:lineRule="auto"/>
              <w:ind w:right="-57" w:firstLine="0"/>
              <w:jc w:val="right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AU" w:eastAsia="uk-UA"/>
              </w:rPr>
              <w:t>6</w:t>
            </w:r>
          </w:p>
        </w:tc>
        <w:tc>
          <w:tcPr>
            <w:tcW w:w="4852" w:type="pct"/>
          </w:tcPr>
          <w:p w:rsidR="00D83FD2" w:rsidRPr="007E2B54" w:rsidRDefault="00D83FD2" w:rsidP="00F77E31">
            <w:pPr>
              <w:pStyle w:val="a5"/>
              <w:shd w:val="clear" w:color="auto" w:fill="FFFFFF"/>
              <w:spacing w:line="235" w:lineRule="auto"/>
              <w:ind w:left="-113" w:right="-23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Рядок “00.00” заповнюється у разі встановлення однієї ставки єдиного податку для всіх видів</w:t>
            </w:r>
            <w:r w:rsidR="00342D2B" w:rsidRPr="007E2B5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економічної</w:t>
            </w:r>
            <w:r w:rsidRPr="007E2B5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діяльності. У разі заповнення рядка “00.00” ставки єдиного податку в розрізі видів</w:t>
            </w:r>
            <w:r w:rsidR="00342D2B" w:rsidRPr="007E2B5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 економічної </w:t>
            </w:r>
            <w:r w:rsidRPr="007E2B5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діяльності не визначаються, рядки не додаються. Одночасне заповнення рядка “00.00” та рядків з кодами видів </w:t>
            </w:r>
            <w:r w:rsidR="00342D2B" w:rsidRPr="007E2B5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економічної </w:t>
            </w:r>
            <w:r w:rsidRPr="007E2B54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діяльності не допускається.</w:t>
            </w:r>
          </w:p>
        </w:tc>
      </w:tr>
    </w:tbl>
    <w:p w:rsidR="00B8422B" w:rsidRPr="007E2B54" w:rsidRDefault="00B8422B" w:rsidP="001E7C89">
      <w:pPr>
        <w:shd w:val="clear" w:color="auto" w:fill="FFFFFF"/>
        <w:rPr>
          <w:rFonts w:ascii="Times New Roman" w:hAnsi="Times New Roman"/>
          <w:noProof/>
          <w:sz w:val="24"/>
          <w:szCs w:val="24"/>
          <w:lang w:val="ru-RU"/>
        </w:rPr>
      </w:pPr>
    </w:p>
    <w:p w:rsidR="00F77E31" w:rsidRPr="007E2B54" w:rsidRDefault="00F77E31" w:rsidP="001E7C89">
      <w:pPr>
        <w:shd w:val="clear" w:color="auto" w:fill="FFFFFF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5215" w:type="pct"/>
        <w:tblLayout w:type="fixed"/>
        <w:tblLook w:val="04A0"/>
      </w:tblPr>
      <w:tblGrid>
        <w:gridCol w:w="4153"/>
        <w:gridCol w:w="1715"/>
        <w:gridCol w:w="3997"/>
      </w:tblGrid>
      <w:tr w:rsidR="00B8422B" w:rsidRPr="007E2B54" w:rsidTr="004F6362">
        <w:trPr>
          <w:trHeight w:val="390"/>
        </w:trPr>
        <w:tc>
          <w:tcPr>
            <w:tcW w:w="2105" w:type="pct"/>
            <w:hideMark/>
          </w:tcPr>
          <w:p w:rsidR="00B8422B" w:rsidRPr="00BC534D" w:rsidRDefault="00BC534D" w:rsidP="00B8422B">
            <w:pPr>
              <w:pStyle w:val="a5"/>
              <w:widowControl w:val="0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Сільський голова</w:t>
            </w:r>
          </w:p>
        </w:tc>
        <w:tc>
          <w:tcPr>
            <w:tcW w:w="869" w:type="pct"/>
            <w:hideMark/>
          </w:tcPr>
          <w:p w:rsidR="00B8422B" w:rsidRPr="007E2B54" w:rsidRDefault="00B8422B" w:rsidP="00B8422B">
            <w:pPr>
              <w:pStyle w:val="a5"/>
              <w:widowControl w:val="0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</w:t>
            </w:r>
          </w:p>
          <w:p w:rsidR="00B8422B" w:rsidRPr="007E2B54" w:rsidRDefault="00B8422B" w:rsidP="00B8422B">
            <w:pPr>
              <w:pStyle w:val="a5"/>
              <w:widowControl w:val="0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7E2B54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(підпис)</w:t>
            </w:r>
          </w:p>
        </w:tc>
        <w:tc>
          <w:tcPr>
            <w:tcW w:w="2026" w:type="pct"/>
            <w:noWrap/>
            <w:hideMark/>
          </w:tcPr>
          <w:p w:rsidR="00B8422B" w:rsidRPr="00BC534D" w:rsidRDefault="00BC534D" w:rsidP="00B8422B">
            <w:pPr>
              <w:pStyle w:val="a5"/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Іван ЛЕОНТЬЄВ</w:t>
            </w:r>
          </w:p>
          <w:p w:rsidR="00B8422B" w:rsidRPr="00BC534D" w:rsidRDefault="00B8422B" w:rsidP="00B8422B">
            <w:pPr>
              <w:pStyle w:val="a5"/>
              <w:widowControl w:val="0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  <w:r w:rsidRPr="00BC534D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>(власне ім’я, прізвище)</w:t>
            </w:r>
          </w:p>
        </w:tc>
      </w:tr>
    </w:tbl>
    <w:p w:rsidR="00DC64C3" w:rsidRPr="00BC534D" w:rsidRDefault="00DC64C3" w:rsidP="004F6362">
      <w:pPr>
        <w:pStyle w:val="3"/>
        <w:shd w:val="clear" w:color="auto" w:fill="FFFFFF"/>
        <w:spacing w:before="240"/>
        <w:ind w:left="0"/>
        <w:rPr>
          <w:rFonts w:ascii="Times New Roman" w:hAnsi="Times New Roman"/>
          <w:i w:val="0"/>
          <w:noProof/>
          <w:sz w:val="24"/>
          <w:szCs w:val="24"/>
          <w:lang w:val="ru-RU"/>
        </w:rPr>
      </w:pPr>
    </w:p>
    <w:p w:rsidR="003839F7" w:rsidRPr="00BC534D" w:rsidRDefault="003839F7" w:rsidP="003839F7">
      <w:pPr>
        <w:rPr>
          <w:rFonts w:ascii="Times New Roman" w:hAnsi="Times New Roman"/>
          <w:sz w:val="24"/>
          <w:szCs w:val="24"/>
          <w:lang w:val="ru-RU"/>
        </w:rPr>
      </w:pPr>
    </w:p>
    <w:p w:rsidR="003839F7" w:rsidRPr="00BC534D" w:rsidRDefault="003839F7" w:rsidP="003839F7">
      <w:pPr>
        <w:rPr>
          <w:rFonts w:ascii="Times New Roman" w:hAnsi="Times New Roman"/>
          <w:sz w:val="24"/>
          <w:szCs w:val="24"/>
          <w:lang w:val="ru-RU"/>
        </w:rPr>
      </w:pPr>
    </w:p>
    <w:p w:rsidR="003839F7" w:rsidRPr="00BC534D" w:rsidRDefault="003839F7" w:rsidP="003839F7">
      <w:pPr>
        <w:rPr>
          <w:rFonts w:ascii="Times New Roman" w:hAnsi="Times New Roman"/>
          <w:sz w:val="24"/>
          <w:szCs w:val="24"/>
          <w:lang w:val="ru-RU"/>
        </w:rPr>
      </w:pPr>
    </w:p>
    <w:p w:rsidR="003839F7" w:rsidRPr="007E2B54" w:rsidRDefault="003839F7" w:rsidP="003839F7">
      <w:pPr>
        <w:rPr>
          <w:rFonts w:ascii="Times New Roman" w:hAnsi="Times New Roman"/>
          <w:sz w:val="24"/>
          <w:szCs w:val="24"/>
          <w:lang w:val="en-AU"/>
        </w:rPr>
      </w:pPr>
      <w:r w:rsidRPr="007E2B54">
        <w:rPr>
          <w:rStyle w:val="st46"/>
          <w:rFonts w:ascii="Times New Roman" w:hAnsi="Times New Roman"/>
          <w:color w:val="auto"/>
          <w:sz w:val="24"/>
          <w:szCs w:val="24"/>
        </w:rPr>
        <w:t xml:space="preserve">{Порядок доповнено додатком 9 згідно з Постановою КМ </w:t>
      </w:r>
      <w:r w:rsidRPr="007E2B54">
        <w:rPr>
          <w:rStyle w:val="st131"/>
          <w:rFonts w:ascii="Times New Roman" w:hAnsi="Times New Roman"/>
          <w:color w:val="auto"/>
          <w:sz w:val="24"/>
          <w:szCs w:val="24"/>
        </w:rPr>
        <w:t>№ 1191 від 1</w:t>
      </w:r>
      <w:bookmarkEnd w:id="0"/>
      <w:r w:rsidRPr="007E2B54">
        <w:rPr>
          <w:rStyle w:val="st131"/>
          <w:rFonts w:ascii="Times New Roman" w:hAnsi="Times New Roman"/>
          <w:color w:val="auto"/>
          <w:sz w:val="24"/>
          <w:szCs w:val="24"/>
        </w:rPr>
        <w:t>8.10.2024</w:t>
      </w:r>
      <w:r w:rsidRPr="007E2B54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3839F7" w:rsidRPr="007E2B54" w:rsidSect="004F6362">
      <w:headerReference w:type="even" r:id="rId7"/>
      <w:pgSz w:w="11907" w:h="16840" w:code="9"/>
      <w:pgMar w:top="1134" w:right="1531" w:bottom="1531" w:left="1134" w:header="567" w:footer="567" w:gutter="0"/>
      <w:cols w:space="720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FD8" w:rsidRDefault="00117FD8">
      <w:r>
        <w:separator/>
      </w:r>
    </w:p>
  </w:endnote>
  <w:endnote w:type="continuationSeparator" w:id="1">
    <w:p w:rsidR="00117FD8" w:rsidRDefault="00117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FD8" w:rsidRDefault="00117FD8">
      <w:r>
        <w:separator/>
      </w:r>
    </w:p>
  </w:footnote>
  <w:footnote w:type="continuationSeparator" w:id="1">
    <w:p w:rsidR="00117FD8" w:rsidRDefault="00117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FD2" w:rsidRDefault="0026064F">
    <w:pPr>
      <w:framePr w:wrap="around" w:vAnchor="text" w:hAnchor="margin" w:xAlign="center" w:y="1"/>
    </w:pPr>
    <w:r>
      <w:fldChar w:fldCharType="begin"/>
    </w:r>
    <w:r w:rsidR="00D83FD2">
      <w:instrText xml:space="preserve">PAGE  </w:instrText>
    </w:r>
    <w:r>
      <w:fldChar w:fldCharType="separate"/>
    </w:r>
    <w:r w:rsidR="00D83FD2">
      <w:rPr>
        <w:noProof/>
      </w:rPr>
      <w:t>1</w:t>
    </w:r>
    <w:r>
      <w:fldChar w:fldCharType="end"/>
    </w:r>
  </w:p>
  <w:p w:rsidR="00D83FD2" w:rsidRDefault="00D83FD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7BB0"/>
    <w:rsid w:val="00031C37"/>
    <w:rsid w:val="000341C0"/>
    <w:rsid w:val="00035EB6"/>
    <w:rsid w:val="000360B5"/>
    <w:rsid w:val="000468C8"/>
    <w:rsid w:val="00047607"/>
    <w:rsid w:val="0005290C"/>
    <w:rsid w:val="00060D3D"/>
    <w:rsid w:val="00063D9F"/>
    <w:rsid w:val="00070A0A"/>
    <w:rsid w:val="00070EC7"/>
    <w:rsid w:val="00071535"/>
    <w:rsid w:val="00073504"/>
    <w:rsid w:val="0007542F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B1351"/>
    <w:rsid w:val="000C15C9"/>
    <w:rsid w:val="000C254B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102D27"/>
    <w:rsid w:val="00104988"/>
    <w:rsid w:val="00105C79"/>
    <w:rsid w:val="0011214F"/>
    <w:rsid w:val="001123E3"/>
    <w:rsid w:val="00117FD8"/>
    <w:rsid w:val="001235EF"/>
    <w:rsid w:val="0012587C"/>
    <w:rsid w:val="00134A4F"/>
    <w:rsid w:val="00144DF9"/>
    <w:rsid w:val="001555E2"/>
    <w:rsid w:val="001632B0"/>
    <w:rsid w:val="001706FF"/>
    <w:rsid w:val="0017322B"/>
    <w:rsid w:val="00187CD3"/>
    <w:rsid w:val="00195EBA"/>
    <w:rsid w:val="001A168E"/>
    <w:rsid w:val="001A240A"/>
    <w:rsid w:val="001A5FC5"/>
    <w:rsid w:val="001A6DD2"/>
    <w:rsid w:val="001A7521"/>
    <w:rsid w:val="001B7A0D"/>
    <w:rsid w:val="001C476E"/>
    <w:rsid w:val="001C6B87"/>
    <w:rsid w:val="001D2D06"/>
    <w:rsid w:val="001D3C2C"/>
    <w:rsid w:val="001D3E5C"/>
    <w:rsid w:val="001D72BC"/>
    <w:rsid w:val="001E31EC"/>
    <w:rsid w:val="001E7C89"/>
    <w:rsid w:val="001F25FC"/>
    <w:rsid w:val="001F6BE1"/>
    <w:rsid w:val="0020454C"/>
    <w:rsid w:val="002076AD"/>
    <w:rsid w:val="00210F96"/>
    <w:rsid w:val="00216C29"/>
    <w:rsid w:val="002326C4"/>
    <w:rsid w:val="0025282F"/>
    <w:rsid w:val="002572E9"/>
    <w:rsid w:val="0026064F"/>
    <w:rsid w:val="00260E5D"/>
    <w:rsid w:val="00260F50"/>
    <w:rsid w:val="00264A48"/>
    <w:rsid w:val="002659F3"/>
    <w:rsid w:val="00271DE7"/>
    <w:rsid w:val="002775D4"/>
    <w:rsid w:val="00284A8E"/>
    <w:rsid w:val="0028577A"/>
    <w:rsid w:val="00296655"/>
    <w:rsid w:val="002A11DC"/>
    <w:rsid w:val="002A2FA9"/>
    <w:rsid w:val="002A4284"/>
    <w:rsid w:val="002A6D33"/>
    <w:rsid w:val="002A7151"/>
    <w:rsid w:val="002A7CF7"/>
    <w:rsid w:val="002C20A1"/>
    <w:rsid w:val="002C30B4"/>
    <w:rsid w:val="002D1963"/>
    <w:rsid w:val="002D4172"/>
    <w:rsid w:val="002E0CF8"/>
    <w:rsid w:val="002F67F7"/>
    <w:rsid w:val="002F7FE7"/>
    <w:rsid w:val="00325409"/>
    <w:rsid w:val="003303D0"/>
    <w:rsid w:val="00342D2B"/>
    <w:rsid w:val="00342F7C"/>
    <w:rsid w:val="00345363"/>
    <w:rsid w:val="003453B5"/>
    <w:rsid w:val="00355968"/>
    <w:rsid w:val="00357BD7"/>
    <w:rsid w:val="00362F91"/>
    <w:rsid w:val="00365FE5"/>
    <w:rsid w:val="00374376"/>
    <w:rsid w:val="00376722"/>
    <w:rsid w:val="00376914"/>
    <w:rsid w:val="003805BC"/>
    <w:rsid w:val="003839F7"/>
    <w:rsid w:val="00384872"/>
    <w:rsid w:val="00394889"/>
    <w:rsid w:val="00397A43"/>
    <w:rsid w:val="003A0867"/>
    <w:rsid w:val="003A100C"/>
    <w:rsid w:val="003A6DCB"/>
    <w:rsid w:val="003C015A"/>
    <w:rsid w:val="003C4070"/>
    <w:rsid w:val="003D120F"/>
    <w:rsid w:val="003D41E3"/>
    <w:rsid w:val="003D594A"/>
    <w:rsid w:val="003D5D95"/>
    <w:rsid w:val="003D6F7C"/>
    <w:rsid w:val="003D7D47"/>
    <w:rsid w:val="003E0C2F"/>
    <w:rsid w:val="003F3644"/>
    <w:rsid w:val="003F6ACB"/>
    <w:rsid w:val="00401B87"/>
    <w:rsid w:val="00402A4B"/>
    <w:rsid w:val="00404F15"/>
    <w:rsid w:val="00412C64"/>
    <w:rsid w:val="004168C6"/>
    <w:rsid w:val="00417C55"/>
    <w:rsid w:val="00427C32"/>
    <w:rsid w:val="00437CDB"/>
    <w:rsid w:val="00441E90"/>
    <w:rsid w:val="004426EC"/>
    <w:rsid w:val="004448E7"/>
    <w:rsid w:val="00453A06"/>
    <w:rsid w:val="004637F2"/>
    <w:rsid w:val="0047060A"/>
    <w:rsid w:val="004739A0"/>
    <w:rsid w:val="0049195A"/>
    <w:rsid w:val="004932DC"/>
    <w:rsid w:val="00493808"/>
    <w:rsid w:val="004A0C54"/>
    <w:rsid w:val="004A1FCF"/>
    <w:rsid w:val="004A31A9"/>
    <w:rsid w:val="004A6C67"/>
    <w:rsid w:val="004B442A"/>
    <w:rsid w:val="004B72E2"/>
    <w:rsid w:val="004C29EB"/>
    <w:rsid w:val="004C64A6"/>
    <w:rsid w:val="004D10B9"/>
    <w:rsid w:val="004D15EF"/>
    <w:rsid w:val="004D3ABB"/>
    <w:rsid w:val="004D61A6"/>
    <w:rsid w:val="004E19C8"/>
    <w:rsid w:val="004E7899"/>
    <w:rsid w:val="004F0A5A"/>
    <w:rsid w:val="004F13F5"/>
    <w:rsid w:val="004F2883"/>
    <w:rsid w:val="004F2A35"/>
    <w:rsid w:val="004F2C2F"/>
    <w:rsid w:val="004F3128"/>
    <w:rsid w:val="004F481B"/>
    <w:rsid w:val="004F6362"/>
    <w:rsid w:val="00505708"/>
    <w:rsid w:val="00512D46"/>
    <w:rsid w:val="00513573"/>
    <w:rsid w:val="00513B86"/>
    <w:rsid w:val="0051593E"/>
    <w:rsid w:val="005162B7"/>
    <w:rsid w:val="005242A3"/>
    <w:rsid w:val="00525BBB"/>
    <w:rsid w:val="005260D0"/>
    <w:rsid w:val="00533B8C"/>
    <w:rsid w:val="00536003"/>
    <w:rsid w:val="00537DDC"/>
    <w:rsid w:val="0054004F"/>
    <w:rsid w:val="00540089"/>
    <w:rsid w:val="00540A1B"/>
    <w:rsid w:val="00541712"/>
    <w:rsid w:val="0055151D"/>
    <w:rsid w:val="00551D59"/>
    <w:rsid w:val="00553EF7"/>
    <w:rsid w:val="00554B6A"/>
    <w:rsid w:val="00561E86"/>
    <w:rsid w:val="00562DD9"/>
    <w:rsid w:val="00563C32"/>
    <w:rsid w:val="00563FCC"/>
    <w:rsid w:val="00574A78"/>
    <w:rsid w:val="00575154"/>
    <w:rsid w:val="00575F3D"/>
    <w:rsid w:val="0058232A"/>
    <w:rsid w:val="00585912"/>
    <w:rsid w:val="00595A53"/>
    <w:rsid w:val="005A16FC"/>
    <w:rsid w:val="005A63D6"/>
    <w:rsid w:val="005A7B0C"/>
    <w:rsid w:val="005B1207"/>
    <w:rsid w:val="005B3B51"/>
    <w:rsid w:val="005B4249"/>
    <w:rsid w:val="005C0073"/>
    <w:rsid w:val="005C258B"/>
    <w:rsid w:val="005C3962"/>
    <w:rsid w:val="005D0C41"/>
    <w:rsid w:val="005D2BD7"/>
    <w:rsid w:val="005D3B46"/>
    <w:rsid w:val="005D3E49"/>
    <w:rsid w:val="005D7542"/>
    <w:rsid w:val="005E6473"/>
    <w:rsid w:val="005E73DF"/>
    <w:rsid w:val="005E743F"/>
    <w:rsid w:val="005F049C"/>
    <w:rsid w:val="005F5DDB"/>
    <w:rsid w:val="005F6038"/>
    <w:rsid w:val="005F76D9"/>
    <w:rsid w:val="005F7B0D"/>
    <w:rsid w:val="0061322D"/>
    <w:rsid w:val="00613B77"/>
    <w:rsid w:val="00615144"/>
    <w:rsid w:val="00616837"/>
    <w:rsid w:val="0062145D"/>
    <w:rsid w:val="006238C1"/>
    <w:rsid w:val="00633D2A"/>
    <w:rsid w:val="0063408E"/>
    <w:rsid w:val="0064420B"/>
    <w:rsid w:val="00644F22"/>
    <w:rsid w:val="00652ABD"/>
    <w:rsid w:val="00660724"/>
    <w:rsid w:val="00661FD4"/>
    <w:rsid w:val="00663DAB"/>
    <w:rsid w:val="00675AC5"/>
    <w:rsid w:val="00681E7A"/>
    <w:rsid w:val="00686B62"/>
    <w:rsid w:val="00687183"/>
    <w:rsid w:val="00692A56"/>
    <w:rsid w:val="00695CA6"/>
    <w:rsid w:val="006A13D5"/>
    <w:rsid w:val="006A3829"/>
    <w:rsid w:val="006A47DD"/>
    <w:rsid w:val="006B2496"/>
    <w:rsid w:val="006B337F"/>
    <w:rsid w:val="006B3C51"/>
    <w:rsid w:val="006B6C80"/>
    <w:rsid w:val="006C1F46"/>
    <w:rsid w:val="006C58E4"/>
    <w:rsid w:val="006C687E"/>
    <w:rsid w:val="006C6DAD"/>
    <w:rsid w:val="006D18F0"/>
    <w:rsid w:val="006D55C1"/>
    <w:rsid w:val="006D7738"/>
    <w:rsid w:val="006E0972"/>
    <w:rsid w:val="006E18A9"/>
    <w:rsid w:val="006E222D"/>
    <w:rsid w:val="006E22CD"/>
    <w:rsid w:val="006E2811"/>
    <w:rsid w:val="006E3564"/>
    <w:rsid w:val="006E53E4"/>
    <w:rsid w:val="006E578A"/>
    <w:rsid w:val="006E5FB7"/>
    <w:rsid w:val="006F3998"/>
    <w:rsid w:val="006F720F"/>
    <w:rsid w:val="006F7BF3"/>
    <w:rsid w:val="00701725"/>
    <w:rsid w:val="00702253"/>
    <w:rsid w:val="00710DA7"/>
    <w:rsid w:val="00724AAD"/>
    <w:rsid w:val="0073234E"/>
    <w:rsid w:val="0073603B"/>
    <w:rsid w:val="00737D47"/>
    <w:rsid w:val="00740BBF"/>
    <w:rsid w:val="00740DA3"/>
    <w:rsid w:val="00741161"/>
    <w:rsid w:val="00753693"/>
    <w:rsid w:val="0075638D"/>
    <w:rsid w:val="007600E3"/>
    <w:rsid w:val="0076715A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A22"/>
    <w:rsid w:val="007B38C8"/>
    <w:rsid w:val="007C03A4"/>
    <w:rsid w:val="007C0C0B"/>
    <w:rsid w:val="007D0481"/>
    <w:rsid w:val="007D6D17"/>
    <w:rsid w:val="007D7BAD"/>
    <w:rsid w:val="007E0546"/>
    <w:rsid w:val="007E10F2"/>
    <w:rsid w:val="007E2B54"/>
    <w:rsid w:val="007E3185"/>
    <w:rsid w:val="007F3175"/>
    <w:rsid w:val="007F75B5"/>
    <w:rsid w:val="00811AD6"/>
    <w:rsid w:val="00813211"/>
    <w:rsid w:val="008171F7"/>
    <w:rsid w:val="0082754A"/>
    <w:rsid w:val="00844B2E"/>
    <w:rsid w:val="00846388"/>
    <w:rsid w:val="00851AEC"/>
    <w:rsid w:val="00852399"/>
    <w:rsid w:val="008657A5"/>
    <w:rsid w:val="0086733E"/>
    <w:rsid w:val="00867B58"/>
    <w:rsid w:val="00870F6B"/>
    <w:rsid w:val="0087277C"/>
    <w:rsid w:val="00881876"/>
    <w:rsid w:val="0088455B"/>
    <w:rsid w:val="008861F3"/>
    <w:rsid w:val="00887735"/>
    <w:rsid w:val="008A03BF"/>
    <w:rsid w:val="008A0532"/>
    <w:rsid w:val="008A26E7"/>
    <w:rsid w:val="008A390D"/>
    <w:rsid w:val="008A6E82"/>
    <w:rsid w:val="008B3B08"/>
    <w:rsid w:val="008B666F"/>
    <w:rsid w:val="008B74FB"/>
    <w:rsid w:val="008B7973"/>
    <w:rsid w:val="008C363E"/>
    <w:rsid w:val="008D5393"/>
    <w:rsid w:val="008E1C7D"/>
    <w:rsid w:val="008E6362"/>
    <w:rsid w:val="00902A1B"/>
    <w:rsid w:val="00910A12"/>
    <w:rsid w:val="00912F76"/>
    <w:rsid w:val="00915D5B"/>
    <w:rsid w:val="00916FAA"/>
    <w:rsid w:val="009172EF"/>
    <w:rsid w:val="009175E2"/>
    <w:rsid w:val="00931EA8"/>
    <w:rsid w:val="00933AEE"/>
    <w:rsid w:val="00937330"/>
    <w:rsid w:val="0094027D"/>
    <w:rsid w:val="009403EC"/>
    <w:rsid w:val="00941966"/>
    <w:rsid w:val="00950D69"/>
    <w:rsid w:val="00955A60"/>
    <w:rsid w:val="00961A4C"/>
    <w:rsid w:val="00964BFE"/>
    <w:rsid w:val="00973BBA"/>
    <w:rsid w:val="00974270"/>
    <w:rsid w:val="00983A0D"/>
    <w:rsid w:val="00985972"/>
    <w:rsid w:val="0098795E"/>
    <w:rsid w:val="00991986"/>
    <w:rsid w:val="009A306B"/>
    <w:rsid w:val="009A3556"/>
    <w:rsid w:val="009B7FAD"/>
    <w:rsid w:val="009C20B6"/>
    <w:rsid w:val="009C21B2"/>
    <w:rsid w:val="009C3510"/>
    <w:rsid w:val="009C3E58"/>
    <w:rsid w:val="009D1E1C"/>
    <w:rsid w:val="009D2545"/>
    <w:rsid w:val="009D55A9"/>
    <w:rsid w:val="009D6CB7"/>
    <w:rsid w:val="009E6152"/>
    <w:rsid w:val="009E6CFF"/>
    <w:rsid w:val="009E763C"/>
    <w:rsid w:val="009F0588"/>
    <w:rsid w:val="009F11C1"/>
    <w:rsid w:val="009F6B9A"/>
    <w:rsid w:val="00A0081C"/>
    <w:rsid w:val="00A26A15"/>
    <w:rsid w:val="00A300E3"/>
    <w:rsid w:val="00A312FC"/>
    <w:rsid w:val="00A42DF7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6E86"/>
    <w:rsid w:val="00AA32B1"/>
    <w:rsid w:val="00AA5DEB"/>
    <w:rsid w:val="00AB52DE"/>
    <w:rsid w:val="00AB5C42"/>
    <w:rsid w:val="00AB6A49"/>
    <w:rsid w:val="00AC1307"/>
    <w:rsid w:val="00AC7EB4"/>
    <w:rsid w:val="00AD491F"/>
    <w:rsid w:val="00AD6C1D"/>
    <w:rsid w:val="00AE1160"/>
    <w:rsid w:val="00AE29F8"/>
    <w:rsid w:val="00AF01DF"/>
    <w:rsid w:val="00AF057F"/>
    <w:rsid w:val="00AF1583"/>
    <w:rsid w:val="00AF61AD"/>
    <w:rsid w:val="00AF6719"/>
    <w:rsid w:val="00B00D0B"/>
    <w:rsid w:val="00B025B1"/>
    <w:rsid w:val="00B0289A"/>
    <w:rsid w:val="00B0714F"/>
    <w:rsid w:val="00B1145A"/>
    <w:rsid w:val="00B2225A"/>
    <w:rsid w:val="00B27D30"/>
    <w:rsid w:val="00B338A2"/>
    <w:rsid w:val="00B361D1"/>
    <w:rsid w:val="00B45107"/>
    <w:rsid w:val="00B54283"/>
    <w:rsid w:val="00B5515A"/>
    <w:rsid w:val="00B668C0"/>
    <w:rsid w:val="00B726C3"/>
    <w:rsid w:val="00B74418"/>
    <w:rsid w:val="00B76D1C"/>
    <w:rsid w:val="00B81CA8"/>
    <w:rsid w:val="00B8422B"/>
    <w:rsid w:val="00B96FFA"/>
    <w:rsid w:val="00B97B90"/>
    <w:rsid w:val="00BA1864"/>
    <w:rsid w:val="00BA5348"/>
    <w:rsid w:val="00BA56D7"/>
    <w:rsid w:val="00BA6EC7"/>
    <w:rsid w:val="00BB04C6"/>
    <w:rsid w:val="00BB27BC"/>
    <w:rsid w:val="00BC3613"/>
    <w:rsid w:val="00BC534D"/>
    <w:rsid w:val="00BC6BB3"/>
    <w:rsid w:val="00BC7473"/>
    <w:rsid w:val="00BD0875"/>
    <w:rsid w:val="00BD0E2A"/>
    <w:rsid w:val="00BD4C46"/>
    <w:rsid w:val="00BD5534"/>
    <w:rsid w:val="00BE3A52"/>
    <w:rsid w:val="00BE5E8F"/>
    <w:rsid w:val="00BE78AF"/>
    <w:rsid w:val="00BF2A84"/>
    <w:rsid w:val="00BF43B8"/>
    <w:rsid w:val="00BF4E1C"/>
    <w:rsid w:val="00BF70AB"/>
    <w:rsid w:val="00C0060A"/>
    <w:rsid w:val="00C019A0"/>
    <w:rsid w:val="00C03049"/>
    <w:rsid w:val="00C063D5"/>
    <w:rsid w:val="00C06F15"/>
    <w:rsid w:val="00C14E64"/>
    <w:rsid w:val="00C2265B"/>
    <w:rsid w:val="00C248DA"/>
    <w:rsid w:val="00C24CE4"/>
    <w:rsid w:val="00C26ABD"/>
    <w:rsid w:val="00C34DC0"/>
    <w:rsid w:val="00C36385"/>
    <w:rsid w:val="00C45900"/>
    <w:rsid w:val="00C45A8D"/>
    <w:rsid w:val="00C52414"/>
    <w:rsid w:val="00C53ACA"/>
    <w:rsid w:val="00C56450"/>
    <w:rsid w:val="00C61DBB"/>
    <w:rsid w:val="00C657F2"/>
    <w:rsid w:val="00C8291D"/>
    <w:rsid w:val="00C91D86"/>
    <w:rsid w:val="00CA0787"/>
    <w:rsid w:val="00CA4D8A"/>
    <w:rsid w:val="00CC2B19"/>
    <w:rsid w:val="00CC3A09"/>
    <w:rsid w:val="00CC6659"/>
    <w:rsid w:val="00CD0A5A"/>
    <w:rsid w:val="00CE020E"/>
    <w:rsid w:val="00CE183F"/>
    <w:rsid w:val="00CE6F0D"/>
    <w:rsid w:val="00CF0889"/>
    <w:rsid w:val="00CF2265"/>
    <w:rsid w:val="00CF3571"/>
    <w:rsid w:val="00D13E09"/>
    <w:rsid w:val="00D2250A"/>
    <w:rsid w:val="00D3542D"/>
    <w:rsid w:val="00D36F34"/>
    <w:rsid w:val="00D37C0A"/>
    <w:rsid w:val="00D41BAE"/>
    <w:rsid w:val="00D42926"/>
    <w:rsid w:val="00D46075"/>
    <w:rsid w:val="00D47F25"/>
    <w:rsid w:val="00D567BF"/>
    <w:rsid w:val="00D60A14"/>
    <w:rsid w:val="00D62814"/>
    <w:rsid w:val="00D72078"/>
    <w:rsid w:val="00D73313"/>
    <w:rsid w:val="00D748E8"/>
    <w:rsid w:val="00D755A2"/>
    <w:rsid w:val="00D7569A"/>
    <w:rsid w:val="00D81326"/>
    <w:rsid w:val="00D8151C"/>
    <w:rsid w:val="00D83FD2"/>
    <w:rsid w:val="00D87ACC"/>
    <w:rsid w:val="00D919A6"/>
    <w:rsid w:val="00D93085"/>
    <w:rsid w:val="00DA07D6"/>
    <w:rsid w:val="00DA162C"/>
    <w:rsid w:val="00DA4397"/>
    <w:rsid w:val="00DC1550"/>
    <w:rsid w:val="00DC64C3"/>
    <w:rsid w:val="00DD66FF"/>
    <w:rsid w:val="00DD7C45"/>
    <w:rsid w:val="00DE16F6"/>
    <w:rsid w:val="00DE18C6"/>
    <w:rsid w:val="00DE2564"/>
    <w:rsid w:val="00DE4729"/>
    <w:rsid w:val="00DF44BA"/>
    <w:rsid w:val="00DF5706"/>
    <w:rsid w:val="00DF5772"/>
    <w:rsid w:val="00DF7A91"/>
    <w:rsid w:val="00E006DC"/>
    <w:rsid w:val="00E03204"/>
    <w:rsid w:val="00E0407E"/>
    <w:rsid w:val="00E05BF9"/>
    <w:rsid w:val="00E11D32"/>
    <w:rsid w:val="00E14E67"/>
    <w:rsid w:val="00E172A5"/>
    <w:rsid w:val="00E2292A"/>
    <w:rsid w:val="00E27930"/>
    <w:rsid w:val="00E303C5"/>
    <w:rsid w:val="00E32ED8"/>
    <w:rsid w:val="00E40CA1"/>
    <w:rsid w:val="00E51A45"/>
    <w:rsid w:val="00E52532"/>
    <w:rsid w:val="00E62F63"/>
    <w:rsid w:val="00E65108"/>
    <w:rsid w:val="00E66C9E"/>
    <w:rsid w:val="00E7253E"/>
    <w:rsid w:val="00E834D7"/>
    <w:rsid w:val="00E85B9D"/>
    <w:rsid w:val="00E92F5D"/>
    <w:rsid w:val="00E931EC"/>
    <w:rsid w:val="00E9729D"/>
    <w:rsid w:val="00EA4686"/>
    <w:rsid w:val="00EA62B5"/>
    <w:rsid w:val="00EA6EC5"/>
    <w:rsid w:val="00EB4081"/>
    <w:rsid w:val="00EB54F3"/>
    <w:rsid w:val="00ED0803"/>
    <w:rsid w:val="00EE6531"/>
    <w:rsid w:val="00EF4912"/>
    <w:rsid w:val="00F062C2"/>
    <w:rsid w:val="00F161DF"/>
    <w:rsid w:val="00F25079"/>
    <w:rsid w:val="00F26EF0"/>
    <w:rsid w:val="00F32DAB"/>
    <w:rsid w:val="00F504D4"/>
    <w:rsid w:val="00F55407"/>
    <w:rsid w:val="00F62656"/>
    <w:rsid w:val="00F6670A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4F40"/>
    <w:rsid w:val="00F96182"/>
    <w:rsid w:val="00F96373"/>
    <w:rsid w:val="00F96C95"/>
    <w:rsid w:val="00F97E18"/>
    <w:rsid w:val="00FA338C"/>
    <w:rsid w:val="00FA5894"/>
    <w:rsid w:val="00FB2296"/>
    <w:rsid w:val="00FB416F"/>
    <w:rsid w:val="00FB7124"/>
    <w:rsid w:val="00FC3819"/>
    <w:rsid w:val="00FC41FB"/>
    <w:rsid w:val="00FC7AFB"/>
    <w:rsid w:val="00FD2436"/>
    <w:rsid w:val="00FE0C62"/>
    <w:rsid w:val="00FE60F2"/>
    <w:rsid w:val="00FF1AB8"/>
    <w:rsid w:val="00FF21A7"/>
    <w:rsid w:val="00FF5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DAD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6C6DAD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6C6DAD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6C6DAD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6C6DAD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6DAD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6C6DAD"/>
    <w:pPr>
      <w:spacing w:before="120"/>
      <w:ind w:firstLine="567"/>
    </w:pPr>
  </w:style>
  <w:style w:type="paragraph" w:customStyle="1" w:styleId="a6">
    <w:name w:val="Шапка документу"/>
    <w:basedOn w:val="a"/>
    <w:rsid w:val="006C6DAD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6C6DAD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6C6DAD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6C6DAD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6C6DAD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6C6DAD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6C6DAD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6C6DAD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6C6DAD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6C6DAD"/>
    <w:pPr>
      <w:ind w:firstLine="567"/>
      <w:jc w:val="both"/>
    </w:pPr>
  </w:style>
  <w:style w:type="paragraph" w:customStyle="1" w:styleId="ShapkaDocumentu">
    <w:name w:val="Shapka Documentu"/>
    <w:basedOn w:val="NormalText"/>
    <w:rsid w:val="006C6DAD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и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80034"/>
    <w:rPr>
      <w:rFonts w:ascii="Tahoma" w:hAnsi="Tahoma" w:cs="Tahoma"/>
      <w:sz w:val="16"/>
      <w:szCs w:val="16"/>
      <w:lang w:eastAsia="ru-RU"/>
    </w:rPr>
  </w:style>
  <w:style w:type="character" w:customStyle="1" w:styleId="st131">
    <w:name w:val="st131"/>
    <w:uiPriority w:val="99"/>
    <w:rsid w:val="003839F7"/>
    <w:rPr>
      <w:i/>
      <w:iCs/>
      <w:color w:val="0000FF"/>
    </w:rPr>
  </w:style>
  <w:style w:type="character" w:customStyle="1" w:styleId="st46">
    <w:name w:val="st46"/>
    <w:uiPriority w:val="99"/>
    <w:rsid w:val="003839F7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D2366-E225-4416-B0F5-FAC4FF60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3632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cp:lastModifiedBy>User1</cp:lastModifiedBy>
  <cp:revision>11</cp:revision>
  <cp:lastPrinted>2024-08-28T09:24:00Z</cp:lastPrinted>
  <dcterms:created xsi:type="dcterms:W3CDTF">2024-11-21T16:10:00Z</dcterms:created>
  <dcterms:modified xsi:type="dcterms:W3CDTF">2025-07-15T06:34:00Z</dcterms:modified>
</cp:coreProperties>
</file>