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3" w:rsidRPr="00CF52C6" w:rsidRDefault="00574284" w:rsidP="0095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52C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1160" cy="533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507" w:rsidRPr="00CF52C6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2C6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E13507" w:rsidRPr="00CF52C6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2C6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E13507" w:rsidRPr="00CF52C6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2C6">
        <w:rPr>
          <w:rFonts w:ascii="Times New Roman" w:hAnsi="Times New Roman"/>
          <w:b/>
          <w:sz w:val="28"/>
          <w:szCs w:val="28"/>
        </w:rPr>
        <w:t>X</w:t>
      </w:r>
      <w:r w:rsidRPr="00CF52C6">
        <w:rPr>
          <w:rFonts w:ascii="Times New Roman" w:hAnsi="Times New Roman"/>
          <w:b/>
          <w:sz w:val="28"/>
          <w:szCs w:val="28"/>
          <w:lang w:val="en-US"/>
        </w:rPr>
        <w:t>X</w:t>
      </w:r>
      <w:r w:rsidR="00556F6C" w:rsidRPr="00CF52C6">
        <w:rPr>
          <w:rFonts w:ascii="Times New Roman" w:hAnsi="Times New Roman"/>
          <w:b/>
          <w:sz w:val="28"/>
          <w:szCs w:val="28"/>
          <w:lang w:val="en-US"/>
        </w:rPr>
        <w:t>X</w:t>
      </w:r>
      <w:proofErr w:type="gramStart"/>
      <w:r w:rsidR="00FF1185" w:rsidRPr="00CF52C6">
        <w:rPr>
          <w:rFonts w:ascii="Times New Roman" w:hAnsi="Times New Roman"/>
          <w:b/>
          <w:sz w:val="28"/>
          <w:szCs w:val="28"/>
          <w:lang w:val="uk-UA"/>
        </w:rPr>
        <w:t>Х</w:t>
      </w:r>
      <w:proofErr w:type="gramEnd"/>
      <w:r w:rsidR="00FF1185" w:rsidRPr="00CF52C6">
        <w:rPr>
          <w:rFonts w:ascii="Times New Roman" w:hAnsi="Times New Roman"/>
          <w:b/>
          <w:sz w:val="28"/>
          <w:szCs w:val="28"/>
        </w:rPr>
        <w:t>VI</w:t>
      </w:r>
      <w:r w:rsidR="005416F1" w:rsidRPr="00CF52C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F52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2C6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CF52C6">
        <w:rPr>
          <w:rFonts w:ascii="Times New Roman" w:hAnsi="Times New Roman"/>
          <w:b/>
          <w:sz w:val="28"/>
          <w:szCs w:val="28"/>
        </w:rPr>
        <w:t xml:space="preserve">  VIII </w:t>
      </w:r>
      <w:proofErr w:type="spellStart"/>
      <w:r w:rsidRPr="00CF52C6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9573CC" w:rsidRPr="00CF52C6" w:rsidRDefault="009573CC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spacing w:val="80"/>
          <w:sz w:val="28"/>
          <w:szCs w:val="28"/>
          <w:lang w:val="uk-UA"/>
        </w:rPr>
      </w:pPr>
    </w:p>
    <w:p w:rsidR="00556F6C" w:rsidRPr="00CF52C6" w:rsidRDefault="000C2F83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52C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="00556F6C" w:rsidRPr="00CF52C6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556F6C" w:rsidRPr="00CF52C6" w:rsidRDefault="00556F6C" w:rsidP="00556F6C">
      <w:pPr>
        <w:autoSpaceDE w:val="0"/>
        <w:autoSpaceDN w:val="0"/>
        <w:spacing w:after="0" w:line="240" w:lineRule="auto"/>
        <w:ind w:right="2267"/>
        <w:contextualSpacing/>
        <w:jc w:val="both"/>
        <w:rPr>
          <w:rFonts w:ascii="Times New Roman" w:hAnsi="Times New Roman"/>
          <w:b/>
          <w:spacing w:val="80"/>
          <w:sz w:val="28"/>
          <w:szCs w:val="28"/>
          <w:lang w:val="uk-UA"/>
        </w:rPr>
      </w:pPr>
    </w:p>
    <w:p w:rsidR="004333FA" w:rsidRPr="00CF52C6" w:rsidRDefault="004333FA" w:rsidP="00CF52C6">
      <w:pPr>
        <w:tabs>
          <w:tab w:val="left" w:pos="5812"/>
        </w:tabs>
        <w:autoSpaceDE w:val="0"/>
        <w:autoSpaceDN w:val="0"/>
        <w:spacing w:after="0" w:line="240" w:lineRule="auto"/>
        <w:ind w:right="425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проектно-кошторисної документації </w:t>
      </w:r>
      <w:r w:rsidRPr="00CF52C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56F6C" w:rsidRPr="00CF52C6">
        <w:rPr>
          <w:rFonts w:ascii="Times New Roman" w:hAnsi="Times New Roman"/>
          <w:b/>
          <w:bCs/>
          <w:sz w:val="28"/>
          <w:szCs w:val="28"/>
          <w:lang w:val="uk-UA"/>
        </w:rPr>
        <w:t>Капітальний ремонт</w:t>
      </w:r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адміністративної будівлі Рощанського старостинського округу в с.</w:t>
      </w:r>
      <w:r w:rsidR="007732A8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>Роща</w:t>
      </w:r>
      <w:proofErr w:type="spellEnd"/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по вулиці Щаслива</w:t>
      </w:r>
      <w:r w:rsidR="00794F4D" w:rsidRPr="00CF52C6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62 </w:t>
      </w:r>
      <w:proofErr w:type="spellStart"/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>Теплицької</w:t>
      </w:r>
      <w:proofErr w:type="spellEnd"/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 Болградського</w:t>
      </w:r>
      <w:r w:rsidR="00556F6C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район</w:t>
      </w:r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>у Одеської області для місця компактного проживання (</w:t>
      </w:r>
      <w:proofErr w:type="spellStart"/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>МКП</w:t>
      </w:r>
      <w:proofErr w:type="spellEnd"/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>) внутрішньо переміщених осіб</w:t>
      </w:r>
      <w:r w:rsidR="007732A8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>(ВПО)»</w:t>
      </w:r>
      <w:r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з </w:t>
      </w:r>
      <w:r w:rsidR="008704E2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новим </w:t>
      </w:r>
      <w:r w:rsidRPr="00CF52C6">
        <w:rPr>
          <w:rFonts w:ascii="Times New Roman" w:hAnsi="Times New Roman"/>
          <w:b/>
          <w:bCs/>
          <w:sz w:val="28"/>
          <w:szCs w:val="28"/>
          <w:lang w:val="uk-UA"/>
        </w:rPr>
        <w:t>експертним звітом</w:t>
      </w:r>
      <w:r w:rsidR="005416F1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(Позитивний)</w:t>
      </w:r>
      <w:r w:rsidR="008704E2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704E2" w:rsidRPr="00CF52C6">
        <w:rPr>
          <w:rFonts w:ascii="Times New Roman" w:hAnsi="Times New Roman"/>
          <w:b/>
          <w:bCs/>
          <w:sz w:val="28"/>
          <w:szCs w:val="28"/>
          <w:lang w:val="uk-UA"/>
        </w:rPr>
        <w:t>щодо дотримання вимог з питань міцності, надійності,  довговічності</w:t>
      </w:r>
      <w:r w:rsidR="00160D9B" w:rsidRPr="00CF52C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73AC9" w:rsidRPr="00CF52C6" w:rsidRDefault="00373AC9" w:rsidP="00373A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2DBA" w:rsidRPr="00CF52C6" w:rsidRDefault="002B2869" w:rsidP="00794F4D">
      <w:p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52C6">
        <w:rPr>
          <w:rFonts w:ascii="Times New Roman" w:hAnsi="Times New Roman"/>
          <w:sz w:val="28"/>
          <w:szCs w:val="28"/>
          <w:lang w:val="uk-UA"/>
        </w:rPr>
        <w:t>Керуючись  п. 42 ст.26 Закону України «Про місцеве самовряд</w:t>
      </w:r>
      <w:r w:rsidR="007B058D" w:rsidRPr="00CF52C6">
        <w:rPr>
          <w:rFonts w:ascii="Times New Roman" w:hAnsi="Times New Roman"/>
          <w:sz w:val="28"/>
          <w:szCs w:val="28"/>
          <w:lang w:val="uk-UA"/>
        </w:rPr>
        <w:t xml:space="preserve">ування в Україні», абз.5 п.4 </w:t>
      </w:r>
      <w:r w:rsidRPr="00CF52C6">
        <w:rPr>
          <w:rFonts w:ascii="Times New Roman" w:hAnsi="Times New Roman"/>
          <w:sz w:val="28"/>
          <w:szCs w:val="28"/>
          <w:lang w:val="uk-UA"/>
        </w:rPr>
        <w:t xml:space="preserve">«Порядку затвердження проектів будівництва і проведення їх експертизи»  затвердженого Постановою КМУ від 11.05.2011 року № 560, розглянувши 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проектно-кошторисну документацію «Капітальний ремонт адміністративної будівлі Рощанського старостинського округу в с.</w:t>
      </w:r>
      <w:r w:rsidR="007732A8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Роща по вулиці Щаслива 62 Теплицької сільської ради Болградського району Одеської області для місця компактного проживання (</w:t>
      </w:r>
      <w:proofErr w:type="spellStart"/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МКП</w:t>
      </w:r>
      <w:proofErr w:type="spellEnd"/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) внутрішньо переміщених осіб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 xml:space="preserve">(ВПО)» з </w:t>
      </w:r>
      <w:r w:rsidR="00C34D3B" w:rsidRPr="00CF52C6">
        <w:rPr>
          <w:rFonts w:ascii="Times New Roman" w:hAnsi="Times New Roman"/>
          <w:bCs/>
          <w:sz w:val="28"/>
          <w:szCs w:val="28"/>
          <w:lang w:val="uk-UA"/>
        </w:rPr>
        <w:t xml:space="preserve">новим 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експертним звітом</w:t>
      </w:r>
      <w:r w:rsidR="00160D9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(Позитивним)</w:t>
      </w:r>
      <w:r w:rsidR="00C34D3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щодо дотримання вимог з питань міцності, надійності</w:t>
      </w:r>
      <w:r w:rsidR="004333FA" w:rsidRPr="00CF52C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34D3B" w:rsidRPr="00CF52C6">
        <w:rPr>
          <w:rFonts w:ascii="Times New Roman" w:hAnsi="Times New Roman"/>
          <w:bCs/>
          <w:sz w:val="28"/>
          <w:szCs w:val="28"/>
          <w:lang w:val="uk-UA"/>
        </w:rPr>
        <w:t xml:space="preserve">довговічності,  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враховуючи рекомендації постійної комісії</w:t>
      </w:r>
      <w:r w:rsidR="004333FA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94F4D" w:rsidRPr="00CF52C6">
        <w:rPr>
          <w:rFonts w:ascii="Times New Roman" w:hAnsi="Times New Roman"/>
          <w:sz w:val="28"/>
          <w:szCs w:val="28"/>
          <w:lang w:val="uk-UA"/>
        </w:rPr>
        <w:t xml:space="preserve"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="007B058D" w:rsidRPr="00CF52C6">
        <w:rPr>
          <w:rFonts w:ascii="Times New Roman" w:hAnsi="Times New Roman"/>
          <w:sz w:val="28"/>
          <w:szCs w:val="28"/>
          <w:lang w:val="uk-UA"/>
        </w:rPr>
        <w:t>Теплицька</w:t>
      </w:r>
      <w:proofErr w:type="spellEnd"/>
      <w:r w:rsidR="007B058D" w:rsidRPr="00CF52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52C6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  <w:r w:rsidR="007B058D" w:rsidRPr="00CF52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333FA" w:rsidRPr="00CF52C6" w:rsidRDefault="004333FA" w:rsidP="005416F1">
      <w:p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06423" w:rsidRPr="00CF52C6" w:rsidRDefault="00B06423" w:rsidP="00794F4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CF52C6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B06423" w:rsidRPr="00CF52C6" w:rsidRDefault="00B06423" w:rsidP="006A5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018D9" w:rsidRPr="00CF52C6" w:rsidRDefault="003018D9" w:rsidP="00794F4D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F52C6">
        <w:rPr>
          <w:rFonts w:ascii="Times New Roman" w:hAnsi="Times New Roman"/>
          <w:sz w:val="28"/>
          <w:szCs w:val="28"/>
          <w:lang w:val="uk-UA"/>
        </w:rPr>
        <w:t>1.</w:t>
      </w:r>
      <w:r w:rsidR="00B16B46" w:rsidRPr="00CF52C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794F4D" w:rsidRPr="00CF52C6">
        <w:rPr>
          <w:rFonts w:ascii="Times New Roman" w:hAnsi="Times New Roman"/>
          <w:bCs/>
          <w:sz w:val="28"/>
          <w:szCs w:val="28"/>
          <w:lang w:val="uk-UA"/>
        </w:rPr>
        <w:t>роектно-кошторисну документацію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 «Капітальний ремонт адміністративної будівлі Рощанського старостинського округу в с.</w:t>
      </w:r>
      <w:r w:rsidR="007732A8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Роща</w:t>
      </w:r>
      <w:proofErr w:type="spellEnd"/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 по вулиці Щаслива</w:t>
      </w:r>
      <w:r w:rsidR="00794F4D" w:rsidRPr="00CF52C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 62 </w:t>
      </w:r>
      <w:proofErr w:type="spellStart"/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Теплицької</w:t>
      </w:r>
      <w:proofErr w:type="spellEnd"/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Болградського району Одеської області для місця компактного проживання (</w:t>
      </w:r>
      <w:proofErr w:type="spellStart"/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МКП</w:t>
      </w:r>
      <w:proofErr w:type="spellEnd"/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) внутрішньо переміщених осіб (ВПО)» з </w:t>
      </w:r>
      <w:r w:rsidR="00C34D3B" w:rsidRPr="00CF52C6">
        <w:rPr>
          <w:rFonts w:ascii="Times New Roman" w:hAnsi="Times New Roman"/>
          <w:bCs/>
          <w:sz w:val="28"/>
          <w:szCs w:val="28"/>
          <w:lang w:val="uk-UA"/>
        </w:rPr>
        <w:t>новим експертним звітом (</w:t>
      </w:r>
      <w:r w:rsidR="00160D9B" w:rsidRPr="00CF52C6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C34D3B" w:rsidRPr="00CF52C6">
        <w:rPr>
          <w:rFonts w:ascii="Times New Roman" w:hAnsi="Times New Roman"/>
          <w:bCs/>
          <w:sz w:val="28"/>
          <w:szCs w:val="28"/>
          <w:lang w:val="uk-UA"/>
        </w:rPr>
        <w:t>озитивним)  щодо дотримання вимог з питань міцності, надійності,  довговічності</w:t>
      </w:r>
      <w:r w:rsidR="00556F6C" w:rsidRPr="00CF52C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4333FA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56F6C" w:rsidRPr="00CF52C6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16-</w:t>
      </w:r>
      <w:r w:rsidR="00AC18A6" w:rsidRPr="00CF52C6">
        <w:rPr>
          <w:rFonts w:ascii="Times New Roman" w:hAnsi="Times New Roman"/>
          <w:bCs/>
          <w:sz w:val="28"/>
          <w:szCs w:val="28"/>
          <w:lang w:val="uk-UA"/>
        </w:rPr>
        <w:t>0033/01-24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56F6C" w:rsidRPr="00CF52C6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0</w:t>
      </w:r>
      <w:r w:rsidR="00AC18A6" w:rsidRPr="00CF52C6">
        <w:rPr>
          <w:rFonts w:ascii="Times New Roman" w:hAnsi="Times New Roman"/>
          <w:bCs/>
          <w:sz w:val="28"/>
          <w:szCs w:val="28"/>
          <w:lang w:val="uk-UA"/>
        </w:rPr>
        <w:t>7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18A6" w:rsidRPr="00CF52C6">
        <w:rPr>
          <w:rFonts w:ascii="Times New Roman" w:hAnsi="Times New Roman"/>
          <w:bCs/>
          <w:sz w:val="28"/>
          <w:szCs w:val="28"/>
          <w:lang w:val="uk-UA"/>
        </w:rPr>
        <w:t>травн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я</w:t>
      </w:r>
      <w:r w:rsidR="0004475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AC18A6" w:rsidRPr="00CF52C6">
        <w:rPr>
          <w:rFonts w:ascii="Times New Roman" w:hAnsi="Times New Roman"/>
          <w:bCs/>
          <w:sz w:val="28"/>
          <w:szCs w:val="28"/>
          <w:lang w:val="uk-UA"/>
        </w:rPr>
        <w:t>4</w:t>
      </w:r>
      <w:r w:rsidR="0004475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року на суму </w:t>
      </w:r>
      <w:r w:rsidR="00C83343" w:rsidRPr="00CF52C6">
        <w:rPr>
          <w:rFonts w:ascii="Times New Roman" w:hAnsi="Times New Roman"/>
          <w:bCs/>
          <w:sz w:val="28"/>
          <w:szCs w:val="28"/>
          <w:lang w:val="uk-UA"/>
        </w:rPr>
        <w:t>1498,39</w:t>
      </w:r>
      <w:r w:rsidR="0034011D" w:rsidRPr="00CF52C6">
        <w:rPr>
          <w:rFonts w:ascii="Times New Roman" w:hAnsi="Times New Roman"/>
          <w:bCs/>
          <w:sz w:val="28"/>
          <w:szCs w:val="28"/>
          <w:lang w:val="uk-UA"/>
        </w:rPr>
        <w:t xml:space="preserve"> тисяч</w:t>
      </w:r>
      <w:r w:rsidR="0004475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гривень.</w:t>
      </w:r>
    </w:p>
    <w:p w:rsidR="00B06423" w:rsidRPr="00CF52C6" w:rsidRDefault="00C34D3B" w:rsidP="00794F4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CF52C6">
        <w:rPr>
          <w:sz w:val="28"/>
          <w:szCs w:val="28"/>
          <w:lang w:val="uk-UA"/>
        </w:rPr>
        <w:lastRenderedPageBreak/>
        <w:t>2</w:t>
      </w:r>
      <w:r w:rsidR="00154AC5" w:rsidRPr="00CF52C6">
        <w:rPr>
          <w:sz w:val="28"/>
          <w:szCs w:val="28"/>
          <w:lang w:val="uk-UA"/>
        </w:rPr>
        <w:t>.</w:t>
      </w:r>
      <w:r w:rsidR="00B06423" w:rsidRPr="00CF52C6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596E22" w:rsidRDefault="00596E22" w:rsidP="00BB5C04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D0DA2" w:rsidRDefault="00CD0DA2" w:rsidP="00BB5C04">
      <w:pPr>
        <w:spacing w:after="0" w:line="240" w:lineRule="auto"/>
        <w:rPr>
          <w:lang w:val="uk-UA"/>
        </w:rPr>
      </w:pPr>
    </w:p>
    <w:p w:rsidR="00CF52C6" w:rsidRDefault="00CF52C6" w:rsidP="00CF52C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CF52C6" w:rsidRDefault="00CF52C6" w:rsidP="00CF52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77940">
        <w:rPr>
          <w:rFonts w:ascii="Times New Roman" w:hAnsi="Times New Roman"/>
          <w:sz w:val="28"/>
          <w:szCs w:val="28"/>
          <w:lang w:val="uk-UA"/>
        </w:rPr>
        <w:t>3</w:t>
      </w:r>
      <w:r w:rsidRPr="00CF5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травня</w:t>
      </w:r>
      <w:r>
        <w:rPr>
          <w:rFonts w:ascii="Times New Roman" w:hAnsi="Times New Roman"/>
          <w:sz w:val="28"/>
          <w:szCs w:val="28"/>
        </w:rPr>
        <w:t xml:space="preserve"> 2025 р.</w:t>
      </w:r>
    </w:p>
    <w:p w:rsidR="00CF52C6" w:rsidRDefault="00CF52C6" w:rsidP="00CF52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48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CF52C6" w:rsidRDefault="00CF52C6" w:rsidP="00CF52C6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P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CF52C6" w:rsidTr="00CF52C6">
        <w:tc>
          <w:tcPr>
            <w:tcW w:w="3888" w:type="dxa"/>
          </w:tcPr>
          <w:p w:rsidR="00CF52C6" w:rsidRDefault="00CF52C6" w:rsidP="00CF52C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CF52C6" w:rsidRDefault="00CF52C6" w:rsidP="00CF52C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CF52C6" w:rsidTr="00CF52C6">
        <w:tc>
          <w:tcPr>
            <w:tcW w:w="3888" w:type="dxa"/>
          </w:tcPr>
          <w:p w:rsidR="00CF52C6" w:rsidRDefault="00CF52C6" w:rsidP="00CF52C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40" w:type="dxa"/>
          </w:tcPr>
          <w:p w:rsidR="00CF52C6" w:rsidRDefault="00CF52C6" w:rsidP="00CF52C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:rsidR="00CF52C6" w:rsidRDefault="00CF52C6" w:rsidP="00CF52C6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________</w:t>
      </w:r>
    </w:p>
    <w:p w:rsidR="00CF52C6" w:rsidRP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6D7082" w:rsidRPr="00794F4D" w:rsidRDefault="006D7082" w:rsidP="00CF52C6">
      <w:pPr>
        <w:spacing w:after="0" w:line="240" w:lineRule="auto"/>
        <w:rPr>
          <w:color w:val="000000"/>
          <w:lang w:val="uk-UA"/>
        </w:rPr>
      </w:pPr>
    </w:p>
    <w:sectPr w:rsidR="006D7082" w:rsidRPr="00794F4D" w:rsidSect="00C420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8EB"/>
    <w:multiLevelType w:val="hybridMultilevel"/>
    <w:tmpl w:val="3E96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6EEE"/>
    <w:multiLevelType w:val="hybridMultilevel"/>
    <w:tmpl w:val="C30AE262"/>
    <w:lvl w:ilvl="0" w:tplc="B02C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F5D4A"/>
    <w:multiLevelType w:val="hybridMultilevel"/>
    <w:tmpl w:val="9C4214E0"/>
    <w:lvl w:ilvl="0" w:tplc="BF26AA9C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>
    <w:nsid w:val="148D0B24"/>
    <w:multiLevelType w:val="hybridMultilevel"/>
    <w:tmpl w:val="F66AE43C"/>
    <w:lvl w:ilvl="0" w:tplc="1B3C3684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3AB43F3E"/>
    <w:multiLevelType w:val="hybridMultilevel"/>
    <w:tmpl w:val="86E47A00"/>
    <w:lvl w:ilvl="0" w:tplc="CE005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77AA3"/>
    <w:multiLevelType w:val="hybridMultilevel"/>
    <w:tmpl w:val="CFF6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25"/>
  </w:num>
  <w:num w:numId="8">
    <w:abstractNumId w:val="21"/>
  </w:num>
  <w:num w:numId="9">
    <w:abstractNumId w:val="11"/>
  </w:num>
  <w:num w:numId="10">
    <w:abstractNumId w:val="12"/>
  </w:num>
  <w:num w:numId="11">
    <w:abstractNumId w:val="16"/>
  </w:num>
  <w:num w:numId="12">
    <w:abstractNumId w:val="23"/>
  </w:num>
  <w:num w:numId="13">
    <w:abstractNumId w:val="27"/>
  </w:num>
  <w:num w:numId="14">
    <w:abstractNumId w:val="8"/>
  </w:num>
  <w:num w:numId="15">
    <w:abstractNumId w:val="9"/>
  </w:num>
  <w:num w:numId="16">
    <w:abstractNumId w:val="15"/>
  </w:num>
  <w:num w:numId="17">
    <w:abstractNumId w:val="24"/>
  </w:num>
  <w:num w:numId="18">
    <w:abstractNumId w:val="20"/>
  </w:num>
  <w:num w:numId="19">
    <w:abstractNumId w:val="28"/>
  </w:num>
  <w:num w:numId="20">
    <w:abstractNumId w:val="29"/>
  </w:num>
  <w:num w:numId="21">
    <w:abstractNumId w:val="19"/>
  </w:num>
  <w:num w:numId="22">
    <w:abstractNumId w:val="17"/>
  </w:num>
  <w:num w:numId="23">
    <w:abstractNumId w:val="3"/>
  </w:num>
  <w:num w:numId="24">
    <w:abstractNumId w:val="22"/>
  </w:num>
  <w:num w:numId="25">
    <w:abstractNumId w:val="6"/>
  </w:num>
  <w:num w:numId="26">
    <w:abstractNumId w:val="1"/>
  </w:num>
  <w:num w:numId="27">
    <w:abstractNumId w:val="14"/>
  </w:num>
  <w:num w:numId="28">
    <w:abstractNumId w:val="0"/>
  </w:num>
  <w:num w:numId="29">
    <w:abstractNumId w:val="7"/>
  </w:num>
  <w:num w:numId="30">
    <w:abstractNumId w:val="18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421922"/>
    <w:rsid w:val="00020903"/>
    <w:rsid w:val="0004475B"/>
    <w:rsid w:val="000471B0"/>
    <w:rsid w:val="000633B0"/>
    <w:rsid w:val="000648D1"/>
    <w:rsid w:val="0006509B"/>
    <w:rsid w:val="000763C2"/>
    <w:rsid w:val="00076ECD"/>
    <w:rsid w:val="0008779F"/>
    <w:rsid w:val="00092E44"/>
    <w:rsid w:val="0009457B"/>
    <w:rsid w:val="000A12FA"/>
    <w:rsid w:val="000A5590"/>
    <w:rsid w:val="000C2F83"/>
    <w:rsid w:val="000C535F"/>
    <w:rsid w:val="000C6DDE"/>
    <w:rsid w:val="000D6731"/>
    <w:rsid w:val="000D6FAA"/>
    <w:rsid w:val="000F3F59"/>
    <w:rsid w:val="00123087"/>
    <w:rsid w:val="00140915"/>
    <w:rsid w:val="00151299"/>
    <w:rsid w:val="00154AC5"/>
    <w:rsid w:val="0015520A"/>
    <w:rsid w:val="00160D9B"/>
    <w:rsid w:val="0016176F"/>
    <w:rsid w:val="0016498B"/>
    <w:rsid w:val="00197BDC"/>
    <w:rsid w:val="001A1938"/>
    <w:rsid w:val="001A72E0"/>
    <w:rsid w:val="001B1CE1"/>
    <w:rsid w:val="001B534E"/>
    <w:rsid w:val="001B5F9B"/>
    <w:rsid w:val="001C3ACB"/>
    <w:rsid w:val="001C4822"/>
    <w:rsid w:val="001E293F"/>
    <w:rsid w:val="001F27D5"/>
    <w:rsid w:val="001F6365"/>
    <w:rsid w:val="002100D2"/>
    <w:rsid w:val="00215738"/>
    <w:rsid w:val="00220947"/>
    <w:rsid w:val="00221D82"/>
    <w:rsid w:val="00224AAA"/>
    <w:rsid w:val="0023407D"/>
    <w:rsid w:val="00236D43"/>
    <w:rsid w:val="00242619"/>
    <w:rsid w:val="00246F9E"/>
    <w:rsid w:val="00250698"/>
    <w:rsid w:val="00250A94"/>
    <w:rsid w:val="002542A8"/>
    <w:rsid w:val="00255B1B"/>
    <w:rsid w:val="00261498"/>
    <w:rsid w:val="002632FC"/>
    <w:rsid w:val="002765FA"/>
    <w:rsid w:val="00281FFD"/>
    <w:rsid w:val="0028555B"/>
    <w:rsid w:val="00287F99"/>
    <w:rsid w:val="00292EB2"/>
    <w:rsid w:val="002A1007"/>
    <w:rsid w:val="002A4F43"/>
    <w:rsid w:val="002B2869"/>
    <w:rsid w:val="002B5ECF"/>
    <w:rsid w:val="002B7B92"/>
    <w:rsid w:val="002C4FD2"/>
    <w:rsid w:val="002D17BC"/>
    <w:rsid w:val="002E014F"/>
    <w:rsid w:val="003002FE"/>
    <w:rsid w:val="003018D9"/>
    <w:rsid w:val="00317AB1"/>
    <w:rsid w:val="00332C93"/>
    <w:rsid w:val="00333E09"/>
    <w:rsid w:val="0033752E"/>
    <w:rsid w:val="0034011D"/>
    <w:rsid w:val="00351C96"/>
    <w:rsid w:val="00373AC9"/>
    <w:rsid w:val="00383F73"/>
    <w:rsid w:val="00395524"/>
    <w:rsid w:val="003A0729"/>
    <w:rsid w:val="003A2253"/>
    <w:rsid w:val="003A25C1"/>
    <w:rsid w:val="003B187D"/>
    <w:rsid w:val="003B6B4E"/>
    <w:rsid w:val="003C1335"/>
    <w:rsid w:val="003D1472"/>
    <w:rsid w:val="003F0610"/>
    <w:rsid w:val="003F2494"/>
    <w:rsid w:val="003F48DD"/>
    <w:rsid w:val="003F6995"/>
    <w:rsid w:val="004130A2"/>
    <w:rsid w:val="00421922"/>
    <w:rsid w:val="004333FA"/>
    <w:rsid w:val="004410A1"/>
    <w:rsid w:val="004419B9"/>
    <w:rsid w:val="00466EE6"/>
    <w:rsid w:val="00473DBB"/>
    <w:rsid w:val="0047724F"/>
    <w:rsid w:val="00477ACA"/>
    <w:rsid w:val="00477CFB"/>
    <w:rsid w:val="004845FC"/>
    <w:rsid w:val="00490960"/>
    <w:rsid w:val="004969EB"/>
    <w:rsid w:val="004A0045"/>
    <w:rsid w:val="004C4321"/>
    <w:rsid w:val="004C6B1A"/>
    <w:rsid w:val="004D4927"/>
    <w:rsid w:val="004E1EF0"/>
    <w:rsid w:val="00504E58"/>
    <w:rsid w:val="00505E82"/>
    <w:rsid w:val="00537258"/>
    <w:rsid w:val="005416F1"/>
    <w:rsid w:val="0054743E"/>
    <w:rsid w:val="005500E6"/>
    <w:rsid w:val="00556F6C"/>
    <w:rsid w:val="00574284"/>
    <w:rsid w:val="00584530"/>
    <w:rsid w:val="00586BB6"/>
    <w:rsid w:val="00592823"/>
    <w:rsid w:val="00592E8E"/>
    <w:rsid w:val="00596E22"/>
    <w:rsid w:val="005976FB"/>
    <w:rsid w:val="00597EF9"/>
    <w:rsid w:val="005A20D2"/>
    <w:rsid w:val="005A527B"/>
    <w:rsid w:val="005B037C"/>
    <w:rsid w:val="005B64FF"/>
    <w:rsid w:val="005C7F36"/>
    <w:rsid w:val="005D02C7"/>
    <w:rsid w:val="005D2995"/>
    <w:rsid w:val="005E20A3"/>
    <w:rsid w:val="005E3824"/>
    <w:rsid w:val="00606F3B"/>
    <w:rsid w:val="00610965"/>
    <w:rsid w:val="00616F1A"/>
    <w:rsid w:val="006374C6"/>
    <w:rsid w:val="006413B2"/>
    <w:rsid w:val="00661122"/>
    <w:rsid w:val="00697F67"/>
    <w:rsid w:val="006A57EF"/>
    <w:rsid w:val="006C2FF6"/>
    <w:rsid w:val="006D7082"/>
    <w:rsid w:val="006E70A2"/>
    <w:rsid w:val="006F3166"/>
    <w:rsid w:val="006F4DDB"/>
    <w:rsid w:val="00712DBA"/>
    <w:rsid w:val="00721D98"/>
    <w:rsid w:val="00725777"/>
    <w:rsid w:val="00730928"/>
    <w:rsid w:val="007362C8"/>
    <w:rsid w:val="00746FD7"/>
    <w:rsid w:val="007642E6"/>
    <w:rsid w:val="00767AFB"/>
    <w:rsid w:val="007732A8"/>
    <w:rsid w:val="007939F8"/>
    <w:rsid w:val="00793A57"/>
    <w:rsid w:val="00793CC4"/>
    <w:rsid w:val="00794F4D"/>
    <w:rsid w:val="007B0223"/>
    <w:rsid w:val="007B058D"/>
    <w:rsid w:val="007B089A"/>
    <w:rsid w:val="007D00B5"/>
    <w:rsid w:val="007D267F"/>
    <w:rsid w:val="007D67A8"/>
    <w:rsid w:val="007E79B9"/>
    <w:rsid w:val="007F026A"/>
    <w:rsid w:val="007F6E55"/>
    <w:rsid w:val="00800391"/>
    <w:rsid w:val="00801602"/>
    <w:rsid w:val="008202B6"/>
    <w:rsid w:val="00832B22"/>
    <w:rsid w:val="00842D15"/>
    <w:rsid w:val="00843115"/>
    <w:rsid w:val="00852BA6"/>
    <w:rsid w:val="008704E2"/>
    <w:rsid w:val="0088422F"/>
    <w:rsid w:val="008A12B0"/>
    <w:rsid w:val="008C5CC1"/>
    <w:rsid w:val="008C6AA1"/>
    <w:rsid w:val="008D1FEC"/>
    <w:rsid w:val="008E38EB"/>
    <w:rsid w:val="008F7AC0"/>
    <w:rsid w:val="00903402"/>
    <w:rsid w:val="00903BC4"/>
    <w:rsid w:val="00906C3B"/>
    <w:rsid w:val="00907224"/>
    <w:rsid w:val="00925A45"/>
    <w:rsid w:val="00934A90"/>
    <w:rsid w:val="0093794D"/>
    <w:rsid w:val="009415A7"/>
    <w:rsid w:val="00941D3D"/>
    <w:rsid w:val="00953A34"/>
    <w:rsid w:val="009573CC"/>
    <w:rsid w:val="00990FF8"/>
    <w:rsid w:val="009A4B9A"/>
    <w:rsid w:val="009A5222"/>
    <w:rsid w:val="009A77B5"/>
    <w:rsid w:val="009B2FF0"/>
    <w:rsid w:val="009B30E7"/>
    <w:rsid w:val="009B51F1"/>
    <w:rsid w:val="009C55A5"/>
    <w:rsid w:val="009C63C9"/>
    <w:rsid w:val="009F39C7"/>
    <w:rsid w:val="00A207A7"/>
    <w:rsid w:val="00A34A3E"/>
    <w:rsid w:val="00A51F51"/>
    <w:rsid w:val="00A53544"/>
    <w:rsid w:val="00A603A1"/>
    <w:rsid w:val="00A73977"/>
    <w:rsid w:val="00A74355"/>
    <w:rsid w:val="00A7458F"/>
    <w:rsid w:val="00A75F83"/>
    <w:rsid w:val="00A8211D"/>
    <w:rsid w:val="00A9006C"/>
    <w:rsid w:val="00A96C00"/>
    <w:rsid w:val="00AA1150"/>
    <w:rsid w:val="00AB4F53"/>
    <w:rsid w:val="00AC07BF"/>
    <w:rsid w:val="00AC18A6"/>
    <w:rsid w:val="00AD4F96"/>
    <w:rsid w:val="00AD5A26"/>
    <w:rsid w:val="00B01D59"/>
    <w:rsid w:val="00B06423"/>
    <w:rsid w:val="00B134C4"/>
    <w:rsid w:val="00B16B46"/>
    <w:rsid w:val="00B43E98"/>
    <w:rsid w:val="00B711E2"/>
    <w:rsid w:val="00B92D2E"/>
    <w:rsid w:val="00BA3718"/>
    <w:rsid w:val="00BB5C04"/>
    <w:rsid w:val="00BB6372"/>
    <w:rsid w:val="00BC15A7"/>
    <w:rsid w:val="00BC7448"/>
    <w:rsid w:val="00BF5FBE"/>
    <w:rsid w:val="00C01AA8"/>
    <w:rsid w:val="00C34D3B"/>
    <w:rsid w:val="00C3575B"/>
    <w:rsid w:val="00C41410"/>
    <w:rsid w:val="00C415D0"/>
    <w:rsid w:val="00C4201B"/>
    <w:rsid w:val="00C643E9"/>
    <w:rsid w:val="00C64AFD"/>
    <w:rsid w:val="00C746C6"/>
    <w:rsid w:val="00C77940"/>
    <w:rsid w:val="00C818AE"/>
    <w:rsid w:val="00C81E19"/>
    <w:rsid w:val="00C83343"/>
    <w:rsid w:val="00C85E52"/>
    <w:rsid w:val="00C94669"/>
    <w:rsid w:val="00CC6740"/>
    <w:rsid w:val="00CD0090"/>
    <w:rsid w:val="00CD0DA2"/>
    <w:rsid w:val="00CD0DE6"/>
    <w:rsid w:val="00CD0E2F"/>
    <w:rsid w:val="00CD5969"/>
    <w:rsid w:val="00CE6FCE"/>
    <w:rsid w:val="00CE7F4E"/>
    <w:rsid w:val="00CF52C6"/>
    <w:rsid w:val="00CF60D1"/>
    <w:rsid w:val="00D02BF2"/>
    <w:rsid w:val="00D04784"/>
    <w:rsid w:val="00D43A97"/>
    <w:rsid w:val="00D47CBD"/>
    <w:rsid w:val="00D70986"/>
    <w:rsid w:val="00D70FF6"/>
    <w:rsid w:val="00D737C5"/>
    <w:rsid w:val="00D74BBD"/>
    <w:rsid w:val="00D85084"/>
    <w:rsid w:val="00D95250"/>
    <w:rsid w:val="00DA52FF"/>
    <w:rsid w:val="00DA6E2A"/>
    <w:rsid w:val="00DC2C3C"/>
    <w:rsid w:val="00DE06E5"/>
    <w:rsid w:val="00DE3463"/>
    <w:rsid w:val="00DE40E5"/>
    <w:rsid w:val="00DE44B4"/>
    <w:rsid w:val="00DE7D67"/>
    <w:rsid w:val="00DF5E4F"/>
    <w:rsid w:val="00E07BD3"/>
    <w:rsid w:val="00E119A6"/>
    <w:rsid w:val="00E12B02"/>
    <w:rsid w:val="00E13507"/>
    <w:rsid w:val="00E16668"/>
    <w:rsid w:val="00E22602"/>
    <w:rsid w:val="00E65D70"/>
    <w:rsid w:val="00E763FC"/>
    <w:rsid w:val="00E76B85"/>
    <w:rsid w:val="00E916D5"/>
    <w:rsid w:val="00E92C6C"/>
    <w:rsid w:val="00EA45BA"/>
    <w:rsid w:val="00EC0E7D"/>
    <w:rsid w:val="00ED0119"/>
    <w:rsid w:val="00EE7DC8"/>
    <w:rsid w:val="00F06B30"/>
    <w:rsid w:val="00F367D6"/>
    <w:rsid w:val="00F47D50"/>
    <w:rsid w:val="00F62CEB"/>
    <w:rsid w:val="00F86BB7"/>
    <w:rsid w:val="00F909F6"/>
    <w:rsid w:val="00F97846"/>
    <w:rsid w:val="00FA6176"/>
    <w:rsid w:val="00FB1794"/>
    <w:rsid w:val="00FC1530"/>
    <w:rsid w:val="00FC38F0"/>
    <w:rsid w:val="00FD2F17"/>
    <w:rsid w:val="00FF1185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018D9"/>
    <w:pPr>
      <w:ind w:left="720"/>
      <w:contextualSpacing/>
    </w:pPr>
  </w:style>
  <w:style w:type="paragraph" w:styleId="ac">
    <w:name w:val="Normal (Web)"/>
    <w:basedOn w:val="a"/>
    <w:uiPriority w:val="99"/>
    <w:unhideWhenUsed/>
    <w:locked/>
    <w:rsid w:val="006D7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FF42-039A-4A1B-B0CA-057859B8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</cp:lastModifiedBy>
  <cp:revision>26</cp:revision>
  <cp:lastPrinted>2025-05-28T12:07:00Z</cp:lastPrinted>
  <dcterms:created xsi:type="dcterms:W3CDTF">2023-06-28T07:39:00Z</dcterms:created>
  <dcterms:modified xsi:type="dcterms:W3CDTF">2025-05-28T12:10:00Z</dcterms:modified>
</cp:coreProperties>
</file>