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A5" w:rsidRPr="000770C8" w:rsidRDefault="004745A5">
      <w:pPr>
        <w:ind w:right="-425"/>
        <w:rPr>
          <w:sz w:val="19"/>
          <w:szCs w:val="19"/>
          <w:lang w:val="uk-UA"/>
        </w:rPr>
      </w:pPr>
    </w:p>
    <w:p w:rsidR="00ED4C01" w:rsidRPr="006E2873" w:rsidRDefault="00ED4C01" w:rsidP="00ED4C01">
      <w:pPr>
        <w:pStyle w:val="a3"/>
        <w:ind w:right="-425"/>
        <w:rPr>
          <w:szCs w:val="28"/>
        </w:rPr>
      </w:pPr>
    </w:p>
    <w:p w:rsidR="00ED4C01" w:rsidRPr="006E2873" w:rsidRDefault="00ED4C01" w:rsidP="00ED4C01">
      <w:pPr>
        <w:ind w:right="-425"/>
        <w:rPr>
          <w:sz w:val="28"/>
          <w:szCs w:val="28"/>
          <w:lang w:val="uk-UA"/>
        </w:rPr>
      </w:pPr>
      <w:r>
        <w:rPr>
          <w:sz w:val="28"/>
          <w:szCs w:val="28"/>
          <w:lang w:val="uk-UA"/>
        </w:rPr>
        <w:t xml:space="preserve">                 </w:t>
      </w:r>
    </w:p>
    <w:p w:rsidR="00ED4C01" w:rsidRPr="006E2873" w:rsidRDefault="001E548A" w:rsidP="001E548A">
      <w:pPr>
        <w:ind w:right="-425"/>
        <w:rPr>
          <w:sz w:val="28"/>
          <w:szCs w:val="28"/>
          <w:lang w:val="uk-UA"/>
        </w:rPr>
      </w:pPr>
      <w:r>
        <w:rPr>
          <w:noProof/>
          <w:lang w:val="uk-UA"/>
        </w:rPr>
        <w:t xml:space="preserve">                                                                           </w:t>
      </w:r>
      <w:r w:rsidR="004E66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2.4pt;height:45.6pt;visibility:visible">
            <v:imagedata r:id="rId6" o:title=""/>
          </v:shape>
        </w:pict>
      </w:r>
    </w:p>
    <w:p w:rsidR="00ED4C01" w:rsidRDefault="00ED4C01" w:rsidP="00ED4C01">
      <w:pPr>
        <w:ind w:right="-425"/>
        <w:rPr>
          <w:b/>
          <w:sz w:val="28"/>
          <w:szCs w:val="28"/>
          <w:lang w:val="uk-UA"/>
        </w:rPr>
      </w:pPr>
    </w:p>
    <w:p w:rsidR="00ED4C01" w:rsidRPr="006E2873" w:rsidRDefault="00ED4C01" w:rsidP="00ED4C01">
      <w:pPr>
        <w:ind w:right="-425"/>
        <w:jc w:val="center"/>
        <w:rPr>
          <w:b/>
          <w:sz w:val="28"/>
          <w:szCs w:val="28"/>
          <w:lang w:val="uk-UA"/>
        </w:rPr>
      </w:pPr>
      <w:r>
        <w:rPr>
          <w:b/>
          <w:sz w:val="28"/>
          <w:szCs w:val="28"/>
          <w:lang w:val="uk-UA"/>
        </w:rPr>
        <w:t>ТЕПЛИЦЬКА   СІЛЬСЬКА   РАДА</w:t>
      </w:r>
    </w:p>
    <w:p w:rsidR="00ED4C01" w:rsidRPr="006E2873" w:rsidRDefault="00ED4C01" w:rsidP="00ED4C01">
      <w:pPr>
        <w:ind w:right="-425"/>
        <w:jc w:val="center"/>
        <w:rPr>
          <w:b/>
          <w:sz w:val="28"/>
          <w:szCs w:val="28"/>
          <w:lang w:val="uk-UA"/>
        </w:rPr>
      </w:pPr>
      <w:r>
        <w:rPr>
          <w:b/>
          <w:sz w:val="28"/>
          <w:szCs w:val="28"/>
          <w:lang w:val="uk-UA"/>
        </w:rPr>
        <w:t>БОЛГРАДСЬКОГО  РАЙОНУ  ОДЕСЬКОЇ  ОБЛАСТІ</w:t>
      </w:r>
    </w:p>
    <w:p w:rsidR="00ED4C01" w:rsidRPr="006E2873" w:rsidRDefault="00ED4C01" w:rsidP="00ED4C01">
      <w:pPr>
        <w:rPr>
          <w:b/>
          <w:sz w:val="28"/>
          <w:szCs w:val="28"/>
          <w:lang w:val="uk-UA"/>
        </w:rPr>
      </w:pPr>
    </w:p>
    <w:p w:rsidR="00ED4C01" w:rsidRPr="006E2873" w:rsidRDefault="00ED4C01" w:rsidP="00ED4C01">
      <w:pPr>
        <w:tabs>
          <w:tab w:val="left" w:pos="4140"/>
        </w:tabs>
        <w:jc w:val="center"/>
        <w:rPr>
          <w:b/>
          <w:sz w:val="28"/>
          <w:szCs w:val="28"/>
          <w:lang w:val="uk-UA"/>
        </w:rPr>
      </w:pPr>
      <w:r w:rsidRPr="006E2873">
        <w:rPr>
          <w:b/>
          <w:sz w:val="28"/>
          <w:szCs w:val="28"/>
          <w:lang w:val="uk-UA"/>
        </w:rPr>
        <w:t>РОЗПОРЯДЖЕННЯ</w:t>
      </w:r>
    </w:p>
    <w:p w:rsidR="00540797" w:rsidRDefault="00540797" w:rsidP="00540797">
      <w:pPr>
        <w:ind w:right="-425"/>
        <w:jc w:val="center"/>
        <w:rPr>
          <w:b/>
          <w:sz w:val="28"/>
          <w:szCs w:val="27"/>
          <w:lang w:val="uk-UA"/>
        </w:rPr>
      </w:pPr>
      <w:r>
        <w:rPr>
          <w:b/>
          <w:sz w:val="28"/>
          <w:szCs w:val="27"/>
          <w:lang w:val="uk-UA"/>
        </w:rPr>
        <w:t xml:space="preserve">                                                         </w:t>
      </w:r>
    </w:p>
    <w:p w:rsidR="000770C8" w:rsidRPr="000672AD" w:rsidRDefault="004B7FFE" w:rsidP="000770C8">
      <w:pPr>
        <w:jc w:val="both"/>
        <w:rPr>
          <w:b/>
          <w:sz w:val="28"/>
          <w:szCs w:val="28"/>
        </w:rPr>
      </w:pPr>
      <w:r w:rsidRPr="004B7FFE">
        <w:rPr>
          <w:b/>
          <w:sz w:val="28"/>
          <w:szCs w:val="28"/>
        </w:rPr>
        <w:t xml:space="preserve">   </w:t>
      </w:r>
      <w:r w:rsidR="000770C8">
        <w:rPr>
          <w:b/>
          <w:sz w:val="28"/>
          <w:szCs w:val="28"/>
        </w:rPr>
        <w:t xml:space="preserve">        </w:t>
      </w:r>
      <w:r w:rsidR="003209C9">
        <w:rPr>
          <w:b/>
          <w:sz w:val="28"/>
          <w:szCs w:val="28"/>
          <w:lang w:val="uk-UA"/>
        </w:rPr>
        <w:t>19</w:t>
      </w:r>
      <w:r w:rsidR="00ED4C01">
        <w:rPr>
          <w:b/>
          <w:sz w:val="28"/>
          <w:szCs w:val="28"/>
          <w:lang w:val="uk-UA"/>
        </w:rPr>
        <w:t xml:space="preserve"> листопада</w:t>
      </w:r>
      <w:r w:rsidR="00ED4C01">
        <w:rPr>
          <w:b/>
          <w:sz w:val="28"/>
          <w:szCs w:val="28"/>
        </w:rPr>
        <w:t xml:space="preserve"> 202</w:t>
      </w:r>
      <w:r w:rsidR="006B1CF9">
        <w:rPr>
          <w:b/>
          <w:sz w:val="28"/>
          <w:szCs w:val="28"/>
          <w:lang w:val="uk-UA"/>
        </w:rPr>
        <w:t>4</w:t>
      </w:r>
      <w:r w:rsidR="001E548A">
        <w:rPr>
          <w:b/>
          <w:sz w:val="28"/>
          <w:szCs w:val="28"/>
        </w:rPr>
        <w:t xml:space="preserve"> року         </w:t>
      </w:r>
      <w:r w:rsidR="000770C8">
        <w:rPr>
          <w:b/>
          <w:sz w:val="28"/>
          <w:szCs w:val="28"/>
        </w:rPr>
        <w:t xml:space="preserve">  </w:t>
      </w:r>
      <w:r w:rsidR="000770C8" w:rsidRPr="000672AD">
        <w:rPr>
          <w:b/>
          <w:sz w:val="28"/>
          <w:szCs w:val="28"/>
        </w:rPr>
        <w:t xml:space="preserve"> с. Тепли</w:t>
      </w:r>
      <w:r w:rsidR="000770C8">
        <w:rPr>
          <w:b/>
          <w:sz w:val="28"/>
          <w:szCs w:val="28"/>
        </w:rPr>
        <w:t>ця</w:t>
      </w:r>
      <w:r w:rsidR="00ED4C01">
        <w:rPr>
          <w:b/>
          <w:sz w:val="28"/>
          <w:szCs w:val="28"/>
        </w:rPr>
        <w:t xml:space="preserve">             № </w:t>
      </w:r>
      <w:r w:rsidR="003209C9">
        <w:rPr>
          <w:b/>
          <w:sz w:val="28"/>
          <w:szCs w:val="28"/>
          <w:lang w:val="uk-UA"/>
        </w:rPr>
        <w:t>154</w:t>
      </w:r>
      <w:r w:rsidR="00ED4C01">
        <w:rPr>
          <w:b/>
          <w:sz w:val="28"/>
          <w:szCs w:val="28"/>
        </w:rPr>
        <w:t>/ 202</w:t>
      </w:r>
      <w:r w:rsidR="006B1CF9">
        <w:rPr>
          <w:b/>
          <w:sz w:val="28"/>
          <w:szCs w:val="28"/>
          <w:lang w:val="uk-UA"/>
        </w:rPr>
        <w:t>4</w:t>
      </w:r>
      <w:r w:rsidR="000770C8" w:rsidRPr="000672AD">
        <w:rPr>
          <w:b/>
          <w:sz w:val="28"/>
          <w:szCs w:val="28"/>
        </w:rPr>
        <w:t xml:space="preserve"> - СР</w:t>
      </w:r>
    </w:p>
    <w:p w:rsidR="004B7FFE" w:rsidRPr="004B7FFE" w:rsidRDefault="004B7FFE" w:rsidP="004B7FFE">
      <w:pPr>
        <w:tabs>
          <w:tab w:val="left" w:pos="6880"/>
        </w:tabs>
        <w:ind w:left="360"/>
        <w:rPr>
          <w:b/>
          <w:sz w:val="28"/>
          <w:szCs w:val="28"/>
        </w:rPr>
      </w:pPr>
      <w:r w:rsidRPr="004B7FFE">
        <w:rPr>
          <w:b/>
          <w:sz w:val="28"/>
          <w:szCs w:val="28"/>
        </w:rPr>
        <w:t xml:space="preserve">      </w:t>
      </w:r>
    </w:p>
    <w:p w:rsidR="008002D7" w:rsidRDefault="008002D7" w:rsidP="008002D7">
      <w:pPr>
        <w:rPr>
          <w:b/>
          <w:sz w:val="28"/>
          <w:szCs w:val="28"/>
          <w:lang w:val="uk-UA"/>
        </w:rPr>
      </w:pPr>
      <w:r>
        <w:rPr>
          <w:b/>
          <w:sz w:val="28"/>
          <w:szCs w:val="28"/>
          <w:lang w:val="uk-UA"/>
        </w:rPr>
        <w:t xml:space="preserve">Про призначення керівника </w:t>
      </w:r>
    </w:p>
    <w:p w:rsidR="008002D7" w:rsidRDefault="008002D7" w:rsidP="008002D7">
      <w:pPr>
        <w:rPr>
          <w:b/>
          <w:sz w:val="28"/>
          <w:szCs w:val="28"/>
          <w:lang w:val="uk-UA"/>
        </w:rPr>
      </w:pPr>
      <w:r>
        <w:rPr>
          <w:b/>
          <w:sz w:val="28"/>
          <w:szCs w:val="28"/>
          <w:lang w:val="uk-UA"/>
        </w:rPr>
        <w:t xml:space="preserve">робіт  з  ліквідації   наслідків </w:t>
      </w:r>
    </w:p>
    <w:p w:rsidR="008002D7" w:rsidRDefault="008002D7" w:rsidP="008002D7">
      <w:pPr>
        <w:rPr>
          <w:b/>
          <w:spacing w:val="-5"/>
          <w:sz w:val="28"/>
          <w:szCs w:val="28"/>
          <w:lang w:val="uk-UA"/>
        </w:rPr>
      </w:pPr>
      <w:r>
        <w:rPr>
          <w:b/>
          <w:sz w:val="28"/>
          <w:szCs w:val="28"/>
          <w:lang w:val="uk-UA"/>
        </w:rPr>
        <w:t>надзвичайної ситуації</w:t>
      </w:r>
    </w:p>
    <w:p w:rsidR="008002D7" w:rsidRDefault="008002D7" w:rsidP="008002D7">
      <w:pPr>
        <w:ind w:firstLine="708"/>
        <w:jc w:val="both"/>
        <w:rPr>
          <w:rFonts w:eastAsia="Batang"/>
          <w:sz w:val="28"/>
          <w:szCs w:val="28"/>
          <w:lang w:val="uk-UA"/>
        </w:rPr>
      </w:pPr>
    </w:p>
    <w:p w:rsidR="008002D7" w:rsidRDefault="008002D7" w:rsidP="008002D7">
      <w:pPr>
        <w:ind w:firstLine="567"/>
        <w:jc w:val="both"/>
        <w:rPr>
          <w:sz w:val="28"/>
          <w:szCs w:val="28"/>
          <w:lang w:val="uk-UA"/>
        </w:rPr>
      </w:pPr>
      <w:r>
        <w:rPr>
          <w:sz w:val="28"/>
          <w:szCs w:val="28"/>
          <w:lang w:val="uk-UA"/>
        </w:rPr>
        <w:t>Відповідно до статті 36</w:t>
      </w:r>
      <w:r>
        <w:rPr>
          <w:sz w:val="28"/>
          <w:szCs w:val="28"/>
          <w:vertAlign w:val="superscript"/>
          <w:lang w:val="uk-UA"/>
        </w:rPr>
        <w:t>1</w:t>
      </w:r>
      <w:r>
        <w:rPr>
          <w:sz w:val="28"/>
          <w:szCs w:val="28"/>
          <w:lang w:val="uk-UA"/>
        </w:rPr>
        <w:t xml:space="preserve"> Закону України «Про місцеве самоврядування», Закону України «Про правовий режим воєнного стану», статей 19, 71, 75, 76 Кодексу цивільного захисту України,  пунктів 39, 40 Положення про єдину державну систему цивільного захисту, затвердженого постановою Кабінету Міністрів України від 09 січня 2014 року № 11, з метою виконання комплексу заходів та робіт з ліквідації наслідків надзвичайних ситуацій, а також для безпосереднього управління аварійно-рятувальними та іншими невідкладними роботами під час виникнення будь-якої надзвичайної ситуації,</w:t>
      </w:r>
    </w:p>
    <w:p w:rsidR="00302640" w:rsidRDefault="00302640" w:rsidP="008002D7">
      <w:pPr>
        <w:ind w:firstLine="567"/>
        <w:jc w:val="both"/>
        <w:rPr>
          <w:rFonts w:eastAsiaTheme="minorEastAsia"/>
          <w:sz w:val="28"/>
          <w:szCs w:val="28"/>
          <w:lang w:val="uk-UA"/>
        </w:rPr>
      </w:pPr>
    </w:p>
    <w:p w:rsidR="008002D7" w:rsidRDefault="008002D7" w:rsidP="008002D7">
      <w:pPr>
        <w:ind w:firstLine="567"/>
        <w:jc w:val="both"/>
        <w:rPr>
          <w:sz w:val="28"/>
          <w:szCs w:val="28"/>
          <w:lang w:val="uk-UA"/>
        </w:rPr>
      </w:pPr>
      <w:r>
        <w:rPr>
          <w:sz w:val="28"/>
          <w:szCs w:val="28"/>
          <w:lang w:val="uk-UA"/>
        </w:rPr>
        <w:t xml:space="preserve">1. </w:t>
      </w:r>
      <w:r w:rsidR="00302640">
        <w:rPr>
          <w:sz w:val="28"/>
          <w:szCs w:val="28"/>
          <w:lang w:val="uk-UA"/>
        </w:rPr>
        <w:t>ПРИЗНАЧИТИ</w:t>
      </w:r>
      <w:r>
        <w:rPr>
          <w:sz w:val="28"/>
          <w:szCs w:val="28"/>
          <w:lang w:val="uk-UA"/>
        </w:rPr>
        <w:t xml:space="preserve"> керівником робіт з ліквідації наслідків надзвичайної ситуації на території Теплицької сільської ради заступника сільського голови Володимира </w:t>
      </w:r>
      <w:proofErr w:type="spellStart"/>
      <w:r>
        <w:rPr>
          <w:sz w:val="28"/>
          <w:szCs w:val="28"/>
          <w:lang w:val="uk-UA"/>
        </w:rPr>
        <w:t>Портянко</w:t>
      </w:r>
      <w:proofErr w:type="spellEnd"/>
      <w:r>
        <w:rPr>
          <w:sz w:val="28"/>
          <w:szCs w:val="28"/>
          <w:lang w:val="uk-UA"/>
        </w:rPr>
        <w:t>.</w:t>
      </w:r>
    </w:p>
    <w:p w:rsidR="003209C9" w:rsidRDefault="003209C9" w:rsidP="008002D7">
      <w:pPr>
        <w:pStyle w:val="1"/>
        <w:spacing w:before="0" w:line="240" w:lineRule="atLeast"/>
        <w:ind w:firstLine="567"/>
        <w:jc w:val="both"/>
        <w:rPr>
          <w:rFonts w:ascii="Times New Roman" w:hAnsi="Times New Roman"/>
          <w:b w:val="0"/>
          <w:bCs w:val="0"/>
          <w:sz w:val="28"/>
          <w:szCs w:val="28"/>
          <w:lang w:val="uk-UA" w:eastAsia="ar-SA"/>
        </w:rPr>
      </w:pPr>
    </w:p>
    <w:p w:rsidR="008002D7" w:rsidRDefault="008002D7" w:rsidP="008002D7">
      <w:pPr>
        <w:pStyle w:val="1"/>
        <w:spacing w:before="0" w:line="240" w:lineRule="atLeast"/>
        <w:ind w:firstLine="567"/>
        <w:jc w:val="both"/>
        <w:rPr>
          <w:rFonts w:ascii="Times New Roman" w:hAnsi="Times New Roman"/>
          <w:b w:val="0"/>
          <w:bCs w:val="0"/>
          <w:sz w:val="28"/>
          <w:szCs w:val="28"/>
          <w:lang w:val="uk-UA" w:eastAsia="ar-SA"/>
        </w:rPr>
      </w:pPr>
      <w:r w:rsidRPr="008002D7">
        <w:rPr>
          <w:rFonts w:ascii="Times New Roman" w:hAnsi="Times New Roman"/>
          <w:b w:val="0"/>
          <w:bCs w:val="0"/>
          <w:sz w:val="28"/>
          <w:szCs w:val="28"/>
          <w:lang w:val="uk-UA" w:eastAsia="ar-SA"/>
        </w:rPr>
        <w:t>2. Керівнику робіт з ліквідації наслідків НС забезпечити проведення першочергових аварійно-рятувальних та інших невідкладних робіт на території громади.</w:t>
      </w:r>
    </w:p>
    <w:p w:rsidR="003209C9" w:rsidRDefault="003209C9" w:rsidP="008002D7">
      <w:pPr>
        <w:ind w:firstLine="567"/>
        <w:jc w:val="both"/>
        <w:rPr>
          <w:color w:val="000000"/>
          <w:sz w:val="28"/>
          <w:szCs w:val="28"/>
          <w:lang w:val="uk-UA"/>
        </w:rPr>
      </w:pPr>
    </w:p>
    <w:p w:rsidR="008002D7" w:rsidRDefault="008002D7" w:rsidP="008002D7">
      <w:pPr>
        <w:ind w:firstLine="567"/>
        <w:jc w:val="both"/>
        <w:rPr>
          <w:b/>
          <w:color w:val="000000"/>
          <w:sz w:val="28"/>
          <w:szCs w:val="28"/>
          <w:lang w:val="uk-UA" w:eastAsia="en-US"/>
        </w:rPr>
      </w:pPr>
      <w:r>
        <w:rPr>
          <w:color w:val="000000"/>
          <w:sz w:val="28"/>
          <w:szCs w:val="28"/>
          <w:lang w:val="uk-UA"/>
        </w:rPr>
        <w:t>3.   Контроль за виконанням розпорядження залишаю за собою.</w:t>
      </w:r>
    </w:p>
    <w:p w:rsidR="008002D7" w:rsidRDefault="008002D7" w:rsidP="008002D7">
      <w:pPr>
        <w:spacing w:line="228" w:lineRule="auto"/>
        <w:jc w:val="both"/>
        <w:rPr>
          <w:b/>
          <w:sz w:val="28"/>
          <w:szCs w:val="28"/>
          <w:lang w:val="uk-UA"/>
        </w:rPr>
      </w:pPr>
    </w:p>
    <w:p w:rsidR="008002D7" w:rsidRDefault="008002D7" w:rsidP="008002D7">
      <w:pPr>
        <w:spacing w:line="228" w:lineRule="auto"/>
        <w:jc w:val="both"/>
        <w:rPr>
          <w:b/>
          <w:sz w:val="28"/>
          <w:szCs w:val="28"/>
          <w:lang w:val="uk-UA"/>
        </w:rPr>
      </w:pPr>
    </w:p>
    <w:p w:rsidR="00302640" w:rsidRDefault="00302640" w:rsidP="008002D7">
      <w:pPr>
        <w:spacing w:line="228" w:lineRule="auto"/>
        <w:jc w:val="both"/>
        <w:rPr>
          <w:b/>
          <w:sz w:val="28"/>
          <w:szCs w:val="28"/>
          <w:lang w:val="uk-UA"/>
        </w:rPr>
      </w:pPr>
    </w:p>
    <w:p w:rsidR="00302640" w:rsidRDefault="00302640" w:rsidP="008002D7">
      <w:pPr>
        <w:spacing w:line="228" w:lineRule="auto"/>
        <w:jc w:val="both"/>
        <w:rPr>
          <w:b/>
          <w:sz w:val="28"/>
          <w:szCs w:val="28"/>
          <w:lang w:val="uk-UA"/>
        </w:rPr>
      </w:pPr>
    </w:p>
    <w:p w:rsidR="008002D7" w:rsidRDefault="008002D7" w:rsidP="008002D7">
      <w:pPr>
        <w:jc w:val="center"/>
        <w:rPr>
          <w:sz w:val="28"/>
          <w:szCs w:val="28"/>
          <w:lang w:val="uk-UA"/>
        </w:rPr>
      </w:pPr>
      <w:r>
        <w:rPr>
          <w:sz w:val="28"/>
          <w:szCs w:val="28"/>
          <w:lang w:val="uk-UA"/>
        </w:rPr>
        <w:t xml:space="preserve">Сільський голова                              </w:t>
      </w:r>
      <w:r w:rsidR="00027914">
        <w:rPr>
          <w:sz w:val="28"/>
          <w:szCs w:val="28"/>
          <w:lang w:val="uk-UA"/>
        </w:rPr>
        <w:t xml:space="preserve">                </w:t>
      </w:r>
      <w:r>
        <w:rPr>
          <w:sz w:val="28"/>
          <w:szCs w:val="28"/>
          <w:lang w:val="uk-UA"/>
        </w:rPr>
        <w:t xml:space="preserve">             Іван  ЛЕОНТЬЄВ</w:t>
      </w:r>
    </w:p>
    <w:p w:rsidR="008002D7" w:rsidRDefault="008002D7" w:rsidP="008002D7">
      <w:pPr>
        <w:rPr>
          <w:sz w:val="28"/>
          <w:szCs w:val="28"/>
          <w:lang w:val="uk-UA"/>
        </w:rPr>
      </w:pPr>
    </w:p>
    <w:p w:rsidR="008002D7" w:rsidRDefault="008002D7" w:rsidP="008002D7">
      <w:pPr>
        <w:rPr>
          <w:sz w:val="28"/>
          <w:szCs w:val="28"/>
          <w:lang w:val="uk-UA"/>
        </w:rPr>
      </w:pPr>
    </w:p>
    <w:p w:rsidR="00302640" w:rsidRDefault="00302640" w:rsidP="008002D7">
      <w:pPr>
        <w:rPr>
          <w:sz w:val="28"/>
          <w:szCs w:val="28"/>
          <w:lang w:val="uk-UA"/>
        </w:rPr>
      </w:pPr>
    </w:p>
    <w:p w:rsidR="00302640" w:rsidRDefault="00302640" w:rsidP="008002D7">
      <w:pPr>
        <w:rPr>
          <w:sz w:val="28"/>
          <w:szCs w:val="28"/>
          <w:lang w:val="uk-UA"/>
        </w:rPr>
      </w:pPr>
    </w:p>
    <w:p w:rsidR="00302640" w:rsidRDefault="00302640" w:rsidP="008002D7">
      <w:pPr>
        <w:rPr>
          <w:sz w:val="28"/>
          <w:szCs w:val="28"/>
          <w:lang w:val="uk-UA"/>
        </w:rPr>
      </w:pPr>
    </w:p>
    <w:p w:rsidR="00302640" w:rsidRDefault="00302640" w:rsidP="008002D7">
      <w:pPr>
        <w:rPr>
          <w:sz w:val="28"/>
          <w:szCs w:val="28"/>
          <w:lang w:val="uk-UA"/>
        </w:rPr>
      </w:pPr>
    </w:p>
    <w:p w:rsidR="00302640" w:rsidRDefault="00302640" w:rsidP="008002D7">
      <w:pPr>
        <w:rPr>
          <w:sz w:val="28"/>
          <w:szCs w:val="28"/>
          <w:lang w:val="uk-UA"/>
        </w:rPr>
      </w:pPr>
    </w:p>
    <w:p w:rsidR="008D771A" w:rsidRPr="008D771A" w:rsidRDefault="008D771A" w:rsidP="00C84410">
      <w:pPr>
        <w:rPr>
          <w:lang w:val="uk-UA"/>
        </w:rPr>
      </w:pPr>
    </w:p>
    <w:sectPr w:rsidR="008D771A" w:rsidRPr="008D771A" w:rsidSect="009A5737">
      <w:type w:val="continuous"/>
      <w:pgSz w:w="11906" w:h="16838" w:code="9"/>
      <w:pgMar w:top="142" w:right="707" w:bottom="89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D1B"/>
    <w:multiLevelType w:val="hybridMultilevel"/>
    <w:tmpl w:val="12B056F0"/>
    <w:lvl w:ilvl="0" w:tplc="6122AAD4">
      <w:start w:val="4"/>
      <w:numFmt w:val="decimal"/>
      <w:lvlText w:val="%1."/>
      <w:lvlJc w:val="left"/>
      <w:pPr>
        <w:ind w:left="696" w:hanging="360"/>
      </w:pPr>
      <w:rPr>
        <w:rFonts w:hint="default"/>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1">
    <w:nsid w:val="07CD6364"/>
    <w:multiLevelType w:val="multilevel"/>
    <w:tmpl w:val="93F6B10A"/>
    <w:lvl w:ilvl="0">
      <w:start w:val="1"/>
      <w:numFmt w:val="decimal"/>
      <w:lvlText w:val="%1."/>
      <w:lvlJc w:val="left"/>
      <w:pPr>
        <w:ind w:left="420" w:hanging="360"/>
      </w:pPr>
    </w:lvl>
    <w:lvl w:ilvl="1">
      <w:start w:val="1"/>
      <w:numFmt w:val="decimal"/>
      <w:isLgl/>
      <w:lvlText w:val="%1.%2."/>
      <w:lvlJc w:val="left"/>
      <w:pPr>
        <w:ind w:left="780" w:hanging="720"/>
      </w:pPr>
    </w:lvl>
    <w:lvl w:ilvl="2">
      <w:start w:val="1"/>
      <w:numFmt w:val="decimal"/>
      <w:isLgl/>
      <w:lvlText w:val="%1.%2.%3."/>
      <w:lvlJc w:val="left"/>
      <w:pPr>
        <w:ind w:left="780" w:hanging="720"/>
      </w:pPr>
    </w:lvl>
    <w:lvl w:ilvl="3">
      <w:start w:val="1"/>
      <w:numFmt w:val="decimal"/>
      <w:isLgl/>
      <w:lvlText w:val="%1.%2.%3.%4."/>
      <w:lvlJc w:val="left"/>
      <w:pPr>
        <w:ind w:left="1140" w:hanging="1080"/>
      </w:pPr>
    </w:lvl>
    <w:lvl w:ilvl="4">
      <w:start w:val="1"/>
      <w:numFmt w:val="decimal"/>
      <w:isLgl/>
      <w:lvlText w:val="%1.%2.%3.%4.%5."/>
      <w:lvlJc w:val="left"/>
      <w:pPr>
        <w:ind w:left="1140" w:hanging="1080"/>
      </w:pPr>
    </w:lvl>
    <w:lvl w:ilvl="5">
      <w:start w:val="1"/>
      <w:numFmt w:val="decimal"/>
      <w:isLgl/>
      <w:lvlText w:val="%1.%2.%3.%4.%5.%6."/>
      <w:lvlJc w:val="left"/>
      <w:pPr>
        <w:ind w:left="1500" w:hanging="1440"/>
      </w:pPr>
    </w:lvl>
    <w:lvl w:ilvl="6">
      <w:start w:val="1"/>
      <w:numFmt w:val="decimal"/>
      <w:isLgl/>
      <w:lvlText w:val="%1.%2.%3.%4.%5.%6.%7."/>
      <w:lvlJc w:val="left"/>
      <w:pPr>
        <w:ind w:left="1860" w:hanging="1800"/>
      </w:pPr>
    </w:lvl>
    <w:lvl w:ilvl="7">
      <w:start w:val="1"/>
      <w:numFmt w:val="decimal"/>
      <w:isLgl/>
      <w:lvlText w:val="%1.%2.%3.%4.%5.%6.%7.%8."/>
      <w:lvlJc w:val="left"/>
      <w:pPr>
        <w:ind w:left="1860" w:hanging="1800"/>
      </w:pPr>
    </w:lvl>
    <w:lvl w:ilvl="8">
      <w:start w:val="1"/>
      <w:numFmt w:val="decimal"/>
      <w:isLgl/>
      <w:lvlText w:val="%1.%2.%3.%4.%5.%6.%7.%8.%9."/>
      <w:lvlJc w:val="left"/>
      <w:pPr>
        <w:ind w:left="2220" w:hanging="2160"/>
      </w:pPr>
    </w:lvl>
  </w:abstractNum>
  <w:abstractNum w:abstractNumId="2">
    <w:nsid w:val="17666218"/>
    <w:multiLevelType w:val="hybridMultilevel"/>
    <w:tmpl w:val="41CC89AA"/>
    <w:lvl w:ilvl="0" w:tplc="EDFEEBCA">
      <w:start w:val="3"/>
      <w:numFmt w:val="bullet"/>
      <w:lvlText w:val="-"/>
      <w:lvlJc w:val="left"/>
      <w:pPr>
        <w:ind w:left="7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7041BA"/>
    <w:multiLevelType w:val="hybridMultilevel"/>
    <w:tmpl w:val="F43E7E6A"/>
    <w:lvl w:ilvl="0" w:tplc="A4168E42">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1C7975AD"/>
    <w:multiLevelType w:val="hybridMultilevel"/>
    <w:tmpl w:val="4DD0850C"/>
    <w:lvl w:ilvl="0" w:tplc="8DF20A5C">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5D09E2"/>
    <w:multiLevelType w:val="hybridMultilevel"/>
    <w:tmpl w:val="F0D0F3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163559"/>
    <w:multiLevelType w:val="hybridMultilevel"/>
    <w:tmpl w:val="3A123B46"/>
    <w:lvl w:ilvl="0" w:tplc="6D5A99B4">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99B2701"/>
    <w:multiLevelType w:val="hybridMultilevel"/>
    <w:tmpl w:val="492A60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D563871"/>
    <w:multiLevelType w:val="hybridMultilevel"/>
    <w:tmpl w:val="87FA2CD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4"/>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1053"/>
    <w:rsid w:val="00025CA2"/>
    <w:rsid w:val="00027914"/>
    <w:rsid w:val="00030DDA"/>
    <w:rsid w:val="00074707"/>
    <w:rsid w:val="000770C8"/>
    <w:rsid w:val="000E2EDE"/>
    <w:rsid w:val="000E63AE"/>
    <w:rsid w:val="00152CEA"/>
    <w:rsid w:val="0017234D"/>
    <w:rsid w:val="00196F67"/>
    <w:rsid w:val="001B0ED9"/>
    <w:rsid w:val="001D1ABD"/>
    <w:rsid w:val="001E548A"/>
    <w:rsid w:val="001E7CDB"/>
    <w:rsid w:val="002113EA"/>
    <w:rsid w:val="002473E1"/>
    <w:rsid w:val="0027155F"/>
    <w:rsid w:val="00272B58"/>
    <w:rsid w:val="002879FB"/>
    <w:rsid w:val="002946AE"/>
    <w:rsid w:val="002C231B"/>
    <w:rsid w:val="002E1366"/>
    <w:rsid w:val="002E29E1"/>
    <w:rsid w:val="002F4562"/>
    <w:rsid w:val="00302640"/>
    <w:rsid w:val="00304534"/>
    <w:rsid w:val="0031135E"/>
    <w:rsid w:val="00315AB3"/>
    <w:rsid w:val="003209C9"/>
    <w:rsid w:val="0033211E"/>
    <w:rsid w:val="0036388B"/>
    <w:rsid w:val="003B2BD1"/>
    <w:rsid w:val="00410A9E"/>
    <w:rsid w:val="0047017D"/>
    <w:rsid w:val="00470EEA"/>
    <w:rsid w:val="004745A5"/>
    <w:rsid w:val="004B7FFE"/>
    <w:rsid w:val="004D235D"/>
    <w:rsid w:val="004E6652"/>
    <w:rsid w:val="00512809"/>
    <w:rsid w:val="00540797"/>
    <w:rsid w:val="0056720C"/>
    <w:rsid w:val="0058003F"/>
    <w:rsid w:val="005808FF"/>
    <w:rsid w:val="005B76F0"/>
    <w:rsid w:val="005D38EC"/>
    <w:rsid w:val="005E0AF3"/>
    <w:rsid w:val="005F489B"/>
    <w:rsid w:val="0061297B"/>
    <w:rsid w:val="00621DA1"/>
    <w:rsid w:val="0062347C"/>
    <w:rsid w:val="00650DA2"/>
    <w:rsid w:val="00665F01"/>
    <w:rsid w:val="006859D6"/>
    <w:rsid w:val="006B1CF9"/>
    <w:rsid w:val="006C3722"/>
    <w:rsid w:val="00702752"/>
    <w:rsid w:val="00722B0A"/>
    <w:rsid w:val="007736FC"/>
    <w:rsid w:val="007B3010"/>
    <w:rsid w:val="007D0FD7"/>
    <w:rsid w:val="007E25D4"/>
    <w:rsid w:val="007E5C7C"/>
    <w:rsid w:val="008002D7"/>
    <w:rsid w:val="00805709"/>
    <w:rsid w:val="008077CF"/>
    <w:rsid w:val="008200D2"/>
    <w:rsid w:val="00822CC6"/>
    <w:rsid w:val="008A7ADB"/>
    <w:rsid w:val="008B3976"/>
    <w:rsid w:val="008C0433"/>
    <w:rsid w:val="008C1D3F"/>
    <w:rsid w:val="008D771A"/>
    <w:rsid w:val="008F2EFB"/>
    <w:rsid w:val="00904D72"/>
    <w:rsid w:val="009353D0"/>
    <w:rsid w:val="00941053"/>
    <w:rsid w:val="00945238"/>
    <w:rsid w:val="00947CEE"/>
    <w:rsid w:val="00950ADF"/>
    <w:rsid w:val="0097137D"/>
    <w:rsid w:val="009728EA"/>
    <w:rsid w:val="009A5737"/>
    <w:rsid w:val="009A7374"/>
    <w:rsid w:val="009A7B33"/>
    <w:rsid w:val="009C4015"/>
    <w:rsid w:val="00A34AC7"/>
    <w:rsid w:val="00A42839"/>
    <w:rsid w:val="00A4559B"/>
    <w:rsid w:val="00A77F72"/>
    <w:rsid w:val="00AB5115"/>
    <w:rsid w:val="00AC1B7C"/>
    <w:rsid w:val="00AC7935"/>
    <w:rsid w:val="00AE0F82"/>
    <w:rsid w:val="00B54F71"/>
    <w:rsid w:val="00B75E9D"/>
    <w:rsid w:val="00BA47CD"/>
    <w:rsid w:val="00C21BBE"/>
    <w:rsid w:val="00C276D4"/>
    <w:rsid w:val="00C45662"/>
    <w:rsid w:val="00C72E2E"/>
    <w:rsid w:val="00C7623C"/>
    <w:rsid w:val="00C84410"/>
    <w:rsid w:val="00CA089C"/>
    <w:rsid w:val="00CB3988"/>
    <w:rsid w:val="00D17BE3"/>
    <w:rsid w:val="00D30B35"/>
    <w:rsid w:val="00D452D0"/>
    <w:rsid w:val="00D62D05"/>
    <w:rsid w:val="00D86374"/>
    <w:rsid w:val="00D91C02"/>
    <w:rsid w:val="00DA5BD3"/>
    <w:rsid w:val="00DE5A65"/>
    <w:rsid w:val="00DF0F6C"/>
    <w:rsid w:val="00E0735E"/>
    <w:rsid w:val="00E23AAB"/>
    <w:rsid w:val="00E561E5"/>
    <w:rsid w:val="00E748CD"/>
    <w:rsid w:val="00EA241F"/>
    <w:rsid w:val="00ED4C01"/>
    <w:rsid w:val="00F01850"/>
    <w:rsid w:val="00F17A68"/>
    <w:rsid w:val="00F54AD8"/>
    <w:rsid w:val="00F61E5D"/>
    <w:rsid w:val="00FD19B1"/>
    <w:rsid w:val="00FF1392"/>
    <w:rsid w:val="00FF63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3E1"/>
    <w:rPr>
      <w:sz w:val="24"/>
      <w:szCs w:val="24"/>
    </w:rPr>
  </w:style>
  <w:style w:type="paragraph" w:styleId="1">
    <w:name w:val="heading 1"/>
    <w:basedOn w:val="a"/>
    <w:next w:val="a"/>
    <w:link w:val="10"/>
    <w:qFormat/>
    <w:rsid w:val="000770C8"/>
    <w:pPr>
      <w:keepNext/>
      <w:spacing w:before="240" w:after="60"/>
      <w:outlineLvl w:val="0"/>
    </w:pPr>
    <w:rPr>
      <w:rFonts w:ascii="Cambria" w:hAnsi="Cambria"/>
      <w:b/>
      <w:bCs/>
      <w:kern w:val="32"/>
      <w:sz w:val="32"/>
      <w:szCs w:val="32"/>
    </w:rPr>
  </w:style>
  <w:style w:type="paragraph" w:styleId="3">
    <w:name w:val="heading 3"/>
    <w:basedOn w:val="a"/>
    <w:next w:val="a"/>
    <w:qFormat/>
    <w:rsid w:val="004745A5"/>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473E1"/>
    <w:pPr>
      <w:jc w:val="center"/>
    </w:pPr>
    <w:rPr>
      <w:sz w:val="28"/>
      <w:szCs w:val="20"/>
      <w:lang w:val="uk-UA"/>
    </w:rPr>
  </w:style>
  <w:style w:type="paragraph" w:styleId="2">
    <w:name w:val="Body Text 2"/>
    <w:basedOn w:val="a"/>
    <w:rsid w:val="004745A5"/>
    <w:pPr>
      <w:tabs>
        <w:tab w:val="left" w:pos="1400"/>
      </w:tabs>
    </w:pPr>
    <w:rPr>
      <w:sz w:val="28"/>
      <w:szCs w:val="20"/>
    </w:rPr>
  </w:style>
  <w:style w:type="paragraph" w:styleId="30">
    <w:name w:val="Body Text 3"/>
    <w:basedOn w:val="a"/>
    <w:rsid w:val="008A7ADB"/>
    <w:pPr>
      <w:spacing w:after="120"/>
    </w:pPr>
    <w:rPr>
      <w:sz w:val="16"/>
      <w:szCs w:val="16"/>
    </w:rPr>
  </w:style>
  <w:style w:type="character" w:customStyle="1" w:styleId="10">
    <w:name w:val="Заголовок 1 Знак"/>
    <w:basedOn w:val="a0"/>
    <w:link w:val="1"/>
    <w:rsid w:val="000770C8"/>
    <w:rPr>
      <w:rFonts w:ascii="Cambria" w:eastAsia="Times New Roman" w:hAnsi="Cambria" w:cs="Times New Roman"/>
      <w:b/>
      <w:bCs/>
      <w:kern w:val="32"/>
      <w:sz w:val="32"/>
      <w:szCs w:val="32"/>
    </w:rPr>
  </w:style>
  <w:style w:type="paragraph" w:styleId="a4">
    <w:name w:val="Normal (Web)"/>
    <w:basedOn w:val="a"/>
    <w:uiPriority w:val="99"/>
    <w:unhideWhenUsed/>
    <w:rsid w:val="009353D0"/>
    <w:pPr>
      <w:spacing w:before="100" w:beforeAutospacing="1" w:after="100" w:afterAutospacing="1"/>
    </w:pPr>
  </w:style>
  <w:style w:type="paragraph" w:styleId="a5">
    <w:name w:val="List Paragraph"/>
    <w:basedOn w:val="a"/>
    <w:uiPriority w:val="34"/>
    <w:qFormat/>
    <w:rsid w:val="008002D7"/>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002195285">
      <w:bodyDiv w:val="1"/>
      <w:marLeft w:val="0"/>
      <w:marRight w:val="0"/>
      <w:marTop w:val="0"/>
      <w:marBottom w:val="0"/>
      <w:divBdr>
        <w:top w:val="none" w:sz="0" w:space="0" w:color="auto"/>
        <w:left w:val="none" w:sz="0" w:space="0" w:color="auto"/>
        <w:bottom w:val="none" w:sz="0" w:space="0" w:color="auto"/>
        <w:right w:val="none" w:sz="0" w:space="0" w:color="auto"/>
      </w:divBdr>
    </w:div>
    <w:div w:id="12405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BA8F-009E-49AD-A5A9-7D722FC0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Теплицкий сельсовет</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Пользователь</cp:lastModifiedBy>
  <cp:revision>4</cp:revision>
  <cp:lastPrinted>2024-11-19T14:05:00Z</cp:lastPrinted>
  <dcterms:created xsi:type="dcterms:W3CDTF">2024-11-27T14:03:00Z</dcterms:created>
  <dcterms:modified xsi:type="dcterms:W3CDTF">2024-11-28T07:46:00Z</dcterms:modified>
</cp:coreProperties>
</file>