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49" w:rsidRPr="001D404F" w:rsidRDefault="00C47A49" w:rsidP="00C47A49">
      <w:pPr>
        <w:rPr>
          <w:sz w:val="20"/>
          <w:szCs w:val="20"/>
          <w:lang w:val="uk-UA"/>
        </w:rPr>
      </w:pPr>
    </w:p>
    <w:p w:rsidR="008B544A" w:rsidRPr="008B544A" w:rsidRDefault="008B544A" w:rsidP="008B54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B544A">
        <w:rPr>
          <w:rFonts w:ascii="Times New Roman" w:hAnsi="Times New Roman" w:cs="Times New Roman"/>
          <w:b/>
          <w:sz w:val="32"/>
          <w:szCs w:val="32"/>
        </w:rPr>
        <w:object w:dxaOrig="3765" w:dyaOrig="4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.6pt" o:ole="" fillcolor="window">
            <v:imagedata r:id="rId8" o:title=""/>
          </v:shape>
          <o:OLEObject Type="Embed" ProgID="PBrush" ShapeID="_x0000_i1025" DrawAspect="Content" ObjectID="_1776497462" r:id="rId9"/>
        </w:object>
      </w:r>
    </w:p>
    <w:p w:rsidR="008B544A" w:rsidRPr="00ED6F68" w:rsidRDefault="008B544A" w:rsidP="00C65DC2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uk-UA"/>
        </w:rPr>
      </w:pPr>
      <w:r w:rsidRPr="00ED6F68">
        <w:rPr>
          <w:rFonts w:ascii="Times New Roman" w:hAnsi="Times New Roman" w:cs="Times New Roman"/>
          <w:color w:val="auto"/>
        </w:rPr>
        <w:t>ТЕПЛИЦЬКА СІЛЬСЬКА РАДА</w:t>
      </w:r>
    </w:p>
    <w:p w:rsidR="008B544A" w:rsidRPr="00ED6F68" w:rsidRDefault="008B544A" w:rsidP="00C65DC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D6F68">
        <w:rPr>
          <w:rFonts w:ascii="Times New Roman" w:hAnsi="Times New Roman" w:cs="Times New Roman"/>
          <w:color w:val="auto"/>
        </w:rPr>
        <w:t>БОЛГРАДСЬКОГО РАЙОНУ ОДЕСЬКОЇ ОБЛАСТІ</w:t>
      </w:r>
    </w:p>
    <w:p w:rsidR="008B544A" w:rsidRPr="00ED6F68" w:rsidRDefault="008B544A" w:rsidP="00C65DC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F6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524C02" w:rsidRPr="006A6016" w:rsidRDefault="008B544A" w:rsidP="006A60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F68"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  <w:t xml:space="preserve"> РІШЕННЯ</w:t>
      </w:r>
    </w:p>
    <w:p w:rsidR="008B544A" w:rsidRPr="008B544A" w:rsidRDefault="008B544A" w:rsidP="00ED6F68">
      <w:pPr>
        <w:tabs>
          <w:tab w:val="left" w:pos="5812"/>
        </w:tabs>
        <w:spacing w:after="0" w:line="240" w:lineRule="auto"/>
        <w:ind w:right="439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544A">
        <w:rPr>
          <w:rFonts w:ascii="Times New Roman" w:hAnsi="Times New Roman" w:cs="Times New Roman"/>
          <w:b/>
          <w:sz w:val="28"/>
          <w:szCs w:val="28"/>
          <w:lang w:val="uk-UA"/>
        </w:rPr>
        <w:t>Про заходи щодо підготовки</w:t>
      </w:r>
    </w:p>
    <w:p w:rsidR="008B544A" w:rsidRPr="008B544A" w:rsidRDefault="008B544A" w:rsidP="00ED6F68">
      <w:pPr>
        <w:tabs>
          <w:tab w:val="left" w:pos="5812"/>
        </w:tabs>
        <w:spacing w:after="0" w:line="240" w:lineRule="auto"/>
        <w:ind w:right="439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54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місць масового відпочинку </w:t>
      </w:r>
    </w:p>
    <w:p w:rsidR="008B544A" w:rsidRPr="008B544A" w:rsidRDefault="008B544A" w:rsidP="00ED6F68">
      <w:pPr>
        <w:tabs>
          <w:tab w:val="left" w:pos="5812"/>
        </w:tabs>
        <w:spacing w:after="0" w:line="240" w:lineRule="auto"/>
        <w:ind w:right="439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54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населення на водних об’єктах  </w:t>
      </w:r>
    </w:p>
    <w:p w:rsidR="008B544A" w:rsidRPr="008B544A" w:rsidRDefault="008B544A" w:rsidP="00ED6F68">
      <w:pPr>
        <w:tabs>
          <w:tab w:val="left" w:pos="5812"/>
        </w:tabs>
        <w:spacing w:after="0" w:line="240" w:lineRule="auto"/>
        <w:ind w:right="439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544A">
        <w:rPr>
          <w:rFonts w:ascii="Times New Roman" w:hAnsi="Times New Roman" w:cs="Times New Roman"/>
          <w:b/>
          <w:sz w:val="28"/>
          <w:szCs w:val="28"/>
          <w:lang w:val="uk-UA"/>
        </w:rPr>
        <w:t>Теплицької сільської ради</w:t>
      </w:r>
    </w:p>
    <w:p w:rsidR="008B544A" w:rsidRPr="008B544A" w:rsidRDefault="008B544A" w:rsidP="00ED6F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33F3" w:rsidRDefault="007D3FAF" w:rsidP="004F38C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7 «а» </w:t>
      </w:r>
      <w:r w:rsidR="0021588E">
        <w:rPr>
          <w:rFonts w:ascii="Times New Roman" w:hAnsi="Times New Roman" w:cs="Times New Roman"/>
          <w:sz w:val="28"/>
          <w:szCs w:val="28"/>
          <w:lang w:val="uk-UA"/>
        </w:rPr>
        <w:t>статті  30</w:t>
      </w:r>
      <w:r w:rsidRPr="002C3F2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21588E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2C3F25" w:rsidRPr="002C3F25">
        <w:rPr>
          <w:rFonts w:ascii="Times New Roman" w:hAnsi="Times New Roman" w:cs="Times New Roman"/>
          <w:sz w:val="28"/>
          <w:szCs w:val="28"/>
          <w:lang w:val="uk-UA"/>
        </w:rPr>
        <w:t>ідповідно до вимог Кодексу цивільного захисту України, розпорядження Президента України від 14.07.2001 № 190/2001-рп «Про невідкладні заходи щодо запобігання загибелі людей на водних об’єктах», постанови Кабінету Міністрів України від 06.03.2002 № 264 «Про затвердження Порядку обліку місць масового відпочинку на водних об’єктах», «Про затвердження Правил охорони життя людей на водних об’єк</w:t>
      </w:r>
      <w:r w:rsidR="004F38C3">
        <w:rPr>
          <w:rFonts w:ascii="Times New Roman" w:hAnsi="Times New Roman" w:cs="Times New Roman"/>
          <w:sz w:val="28"/>
          <w:szCs w:val="28"/>
          <w:lang w:val="uk-UA"/>
        </w:rPr>
        <w:t xml:space="preserve">тах України», зареєстрованого в </w:t>
      </w:r>
      <w:r w:rsidR="002C3F25" w:rsidRPr="002C3F25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Міністерстві юстиції України 01.02.2002 за № 95/6383, та з метою забезпечення охорони життя людей на водних об’єктах  </w:t>
      </w:r>
      <w:r w:rsidR="002C3F25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ради,</w:t>
      </w:r>
      <w:r w:rsidR="007833F3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сільської ради</w:t>
      </w:r>
    </w:p>
    <w:p w:rsidR="004F38C3" w:rsidRPr="007833F3" w:rsidRDefault="007833F3" w:rsidP="007833F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33F3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  <w:r w:rsidR="002C3F25" w:rsidRPr="007833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6C0238" w:rsidRPr="001D404F" w:rsidRDefault="006C0238" w:rsidP="004F38C3">
      <w:pPr>
        <w:pStyle w:val="a3"/>
        <w:numPr>
          <w:ilvl w:val="0"/>
          <w:numId w:val="1"/>
        </w:numPr>
        <w:spacing w:line="276" w:lineRule="auto"/>
        <w:ind w:left="567" w:hanging="567"/>
        <w:rPr>
          <w:sz w:val="28"/>
          <w:szCs w:val="28"/>
          <w:lang w:val="uk-UA"/>
        </w:rPr>
      </w:pPr>
      <w:r w:rsidRPr="001D404F">
        <w:rPr>
          <w:sz w:val="28"/>
          <w:szCs w:val="28"/>
          <w:lang w:val="uk-UA"/>
        </w:rPr>
        <w:t>Комісії з питань техногенно-екологічної б</w:t>
      </w:r>
      <w:r>
        <w:rPr>
          <w:sz w:val="28"/>
          <w:szCs w:val="28"/>
          <w:lang w:val="uk-UA"/>
        </w:rPr>
        <w:t xml:space="preserve">езпеки та надзвичайних ситуацій </w:t>
      </w:r>
      <w:r w:rsidR="00C0567C">
        <w:rPr>
          <w:sz w:val="28"/>
          <w:szCs w:val="28"/>
          <w:lang w:val="uk-UA"/>
        </w:rPr>
        <w:t>Теплицької сільської ради</w:t>
      </w:r>
      <w:r w:rsidR="007833F3">
        <w:rPr>
          <w:sz w:val="28"/>
          <w:szCs w:val="28"/>
          <w:lang w:val="uk-UA"/>
        </w:rPr>
        <w:t xml:space="preserve"> в термін до </w:t>
      </w:r>
      <w:r w:rsidR="00BC6F0F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 xml:space="preserve"> травня 2024 року</w:t>
      </w:r>
      <w:r w:rsidRPr="001D404F">
        <w:rPr>
          <w:sz w:val="28"/>
          <w:szCs w:val="28"/>
          <w:lang w:val="uk-UA"/>
        </w:rPr>
        <w:t xml:space="preserve"> визначити у встановленому порядку:</w:t>
      </w:r>
    </w:p>
    <w:p w:rsidR="006C0238" w:rsidRPr="001D404F" w:rsidRDefault="006C0238" w:rsidP="004F38C3">
      <w:pPr>
        <w:pStyle w:val="a3"/>
        <w:spacing w:line="276" w:lineRule="auto"/>
        <w:ind w:left="567" w:hanging="567"/>
        <w:jc w:val="both"/>
        <w:rPr>
          <w:sz w:val="28"/>
          <w:szCs w:val="28"/>
          <w:lang w:val="uk-UA"/>
        </w:rPr>
      </w:pPr>
      <w:r w:rsidRPr="001D404F">
        <w:rPr>
          <w:sz w:val="28"/>
          <w:szCs w:val="28"/>
          <w:lang w:val="uk-UA"/>
        </w:rPr>
        <w:t xml:space="preserve">        - місця масового відпочинку населення  на воді в межах  </w:t>
      </w:r>
      <w:r>
        <w:rPr>
          <w:sz w:val="28"/>
          <w:szCs w:val="28"/>
          <w:lang w:val="uk-UA"/>
        </w:rPr>
        <w:t>Теплицької сільської ради</w:t>
      </w:r>
      <w:r w:rsidRPr="001D404F">
        <w:rPr>
          <w:sz w:val="28"/>
          <w:szCs w:val="28"/>
          <w:lang w:val="uk-UA"/>
        </w:rPr>
        <w:t>;</w:t>
      </w:r>
    </w:p>
    <w:p w:rsidR="00524C02" w:rsidRPr="00BC6F0F" w:rsidRDefault="006C0238" w:rsidP="00BC6F0F">
      <w:pPr>
        <w:pStyle w:val="a3"/>
        <w:spacing w:line="276" w:lineRule="auto"/>
        <w:ind w:left="567" w:hanging="567"/>
        <w:jc w:val="both"/>
        <w:rPr>
          <w:sz w:val="28"/>
          <w:szCs w:val="28"/>
          <w:lang w:val="uk-UA"/>
        </w:rPr>
      </w:pPr>
      <w:r w:rsidRPr="001D404F">
        <w:rPr>
          <w:sz w:val="28"/>
          <w:szCs w:val="28"/>
          <w:lang w:val="uk-UA"/>
        </w:rPr>
        <w:t xml:space="preserve">        - місця масового відпочинку населення біля води, які не відповідають вимогам Правил охорони життя людей на водних об’єктах України, а також місця, небезпечні для купання, та організувати їх заборонними відповідними</w:t>
      </w:r>
      <w:r w:rsidR="00C0567C">
        <w:rPr>
          <w:sz w:val="28"/>
          <w:szCs w:val="28"/>
          <w:lang w:val="uk-UA"/>
        </w:rPr>
        <w:t xml:space="preserve"> </w:t>
      </w:r>
      <w:r w:rsidRPr="001D404F">
        <w:rPr>
          <w:sz w:val="28"/>
          <w:szCs w:val="28"/>
          <w:lang w:val="uk-UA"/>
        </w:rPr>
        <w:t xml:space="preserve"> об’явами;</w:t>
      </w:r>
    </w:p>
    <w:p w:rsidR="00524C02" w:rsidRDefault="004F38C3" w:rsidP="00C65DC2">
      <w:pPr>
        <w:spacing w:after="0"/>
        <w:ind w:right="-81"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F38C3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45B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F38C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Затвердити план заходів щодо підготовки місць масового відпочинку населення на водних об’єктах Теплицької сільської ради</w:t>
      </w:r>
      <w:r w:rsidR="005313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 додаток 1)</w:t>
      </w:r>
      <w:r w:rsidR="005D160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A6016" w:rsidRDefault="00773B96" w:rsidP="00773B96">
      <w:pPr>
        <w:pStyle w:val="a4"/>
        <w:jc w:val="left"/>
        <w:rPr>
          <w:b w:val="0"/>
          <w:color w:val="000000"/>
          <w:szCs w:val="28"/>
          <w:lang w:val="uk-UA"/>
        </w:rPr>
      </w:pPr>
      <w:r>
        <w:rPr>
          <w:b w:val="0"/>
          <w:color w:val="000000"/>
          <w:szCs w:val="28"/>
          <w:lang w:val="uk-UA"/>
        </w:rPr>
        <w:t xml:space="preserve">     </w:t>
      </w:r>
      <w:r w:rsidR="00B413DA">
        <w:rPr>
          <w:b w:val="0"/>
          <w:color w:val="000000"/>
          <w:szCs w:val="28"/>
          <w:lang w:val="uk-UA"/>
        </w:rPr>
        <w:t xml:space="preserve">    </w:t>
      </w:r>
    </w:p>
    <w:p w:rsidR="006A6016" w:rsidRDefault="006A6016" w:rsidP="00773B96">
      <w:pPr>
        <w:pStyle w:val="a4"/>
        <w:jc w:val="left"/>
        <w:rPr>
          <w:b w:val="0"/>
          <w:color w:val="000000"/>
          <w:szCs w:val="28"/>
          <w:lang w:val="uk-UA"/>
        </w:rPr>
      </w:pPr>
    </w:p>
    <w:p w:rsidR="00773B96" w:rsidRPr="00773B96" w:rsidRDefault="00B413DA" w:rsidP="00773B96">
      <w:pPr>
        <w:pStyle w:val="a4"/>
        <w:jc w:val="left"/>
        <w:rPr>
          <w:b w:val="0"/>
          <w:szCs w:val="28"/>
          <w:lang w:val="uk-UA"/>
        </w:rPr>
      </w:pPr>
      <w:r>
        <w:rPr>
          <w:b w:val="0"/>
          <w:color w:val="000000"/>
          <w:szCs w:val="28"/>
          <w:lang w:val="uk-UA"/>
        </w:rPr>
        <w:t xml:space="preserve"> </w:t>
      </w:r>
      <w:r w:rsidR="00531364" w:rsidRPr="00773B96">
        <w:rPr>
          <w:b w:val="0"/>
          <w:color w:val="000000"/>
          <w:szCs w:val="28"/>
          <w:lang w:val="uk-UA"/>
        </w:rPr>
        <w:t>3. Затвердити План заходів</w:t>
      </w:r>
      <w:r w:rsidR="00773B96" w:rsidRPr="00773B96">
        <w:rPr>
          <w:b w:val="0"/>
          <w:szCs w:val="28"/>
          <w:lang w:val="uk-UA"/>
        </w:rPr>
        <w:t xml:space="preserve"> щодо запобігання загибелі людей на водних</w:t>
      </w:r>
    </w:p>
    <w:p w:rsidR="00645CDB" w:rsidRPr="00705096" w:rsidRDefault="00773B96" w:rsidP="00705096">
      <w:pPr>
        <w:pStyle w:val="a4"/>
        <w:jc w:val="left"/>
        <w:rPr>
          <w:b w:val="0"/>
          <w:szCs w:val="28"/>
          <w:lang w:val="uk-UA"/>
        </w:rPr>
      </w:pPr>
      <w:r w:rsidRPr="00773B96">
        <w:rPr>
          <w:b w:val="0"/>
          <w:szCs w:val="28"/>
          <w:lang w:val="uk-UA"/>
        </w:rPr>
        <w:t>об’єктах в Теплицької сільської ради</w:t>
      </w:r>
      <w:r w:rsidRPr="00773B96">
        <w:rPr>
          <w:b w:val="0"/>
          <w:bCs/>
          <w:szCs w:val="28"/>
          <w:lang w:val="uk-UA"/>
        </w:rPr>
        <w:t>в літній період 2024 року</w:t>
      </w:r>
      <w:r w:rsidR="005D1601">
        <w:rPr>
          <w:b w:val="0"/>
          <w:bCs/>
          <w:szCs w:val="28"/>
          <w:lang w:val="uk-UA"/>
        </w:rPr>
        <w:t xml:space="preserve"> ( додаток 2).</w:t>
      </w:r>
    </w:p>
    <w:p w:rsidR="00705096" w:rsidRDefault="00705096" w:rsidP="004F38C3">
      <w:pPr>
        <w:pStyle w:val="a3"/>
        <w:spacing w:line="276" w:lineRule="auto"/>
        <w:ind w:left="0" w:firstLine="708"/>
        <w:jc w:val="both"/>
        <w:rPr>
          <w:color w:val="000000"/>
          <w:sz w:val="28"/>
          <w:szCs w:val="28"/>
          <w:lang w:val="uk-UA"/>
        </w:rPr>
      </w:pPr>
    </w:p>
    <w:p w:rsidR="00524C02" w:rsidRPr="006C0238" w:rsidRDefault="00B413DA" w:rsidP="004F38C3">
      <w:pPr>
        <w:pStyle w:val="a3"/>
        <w:spacing w:line="276" w:lineRule="auto"/>
        <w:ind w:left="0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524C02" w:rsidRPr="006C0238">
        <w:rPr>
          <w:color w:val="000000"/>
          <w:sz w:val="28"/>
          <w:szCs w:val="28"/>
          <w:lang w:val="uk-UA"/>
        </w:rPr>
        <w:t>.</w:t>
      </w:r>
      <w:r w:rsidR="00745BDB">
        <w:rPr>
          <w:color w:val="000000"/>
          <w:sz w:val="28"/>
          <w:szCs w:val="28"/>
          <w:lang w:val="uk-UA"/>
        </w:rPr>
        <w:t xml:space="preserve"> </w:t>
      </w:r>
      <w:r w:rsidR="00B82EA2">
        <w:rPr>
          <w:color w:val="000000"/>
          <w:sz w:val="28"/>
          <w:szCs w:val="28"/>
          <w:lang w:val="uk-UA"/>
        </w:rPr>
        <w:t xml:space="preserve">Координацію роботи за виконанням </w:t>
      </w:r>
      <w:r w:rsidR="00524C02" w:rsidRPr="006C0238">
        <w:rPr>
          <w:sz w:val="28"/>
          <w:szCs w:val="28"/>
          <w:lang w:val="uk-UA"/>
        </w:rPr>
        <w:t xml:space="preserve">цього рішення покласти на </w:t>
      </w:r>
      <w:r w:rsidR="00B82EA2">
        <w:rPr>
          <w:sz w:val="28"/>
          <w:szCs w:val="28"/>
          <w:lang w:val="uk-UA"/>
        </w:rPr>
        <w:t>головного спеціаліста з охорони праці, техніки безпеки та пожежної безпеки Анатолія Бойчука, контроль</w:t>
      </w:r>
      <w:r w:rsidR="005861A7">
        <w:rPr>
          <w:sz w:val="28"/>
          <w:szCs w:val="28"/>
          <w:lang w:val="uk-UA"/>
        </w:rPr>
        <w:t xml:space="preserve"> -</w:t>
      </w:r>
      <w:r w:rsidR="00B82EA2">
        <w:rPr>
          <w:sz w:val="28"/>
          <w:szCs w:val="28"/>
          <w:lang w:val="uk-UA"/>
        </w:rPr>
        <w:t xml:space="preserve"> на </w:t>
      </w:r>
      <w:r w:rsidR="00E617B3">
        <w:rPr>
          <w:sz w:val="28"/>
          <w:szCs w:val="28"/>
          <w:lang w:val="uk-UA"/>
        </w:rPr>
        <w:t>сільського голову</w:t>
      </w:r>
      <w:r w:rsidR="00C404A3">
        <w:rPr>
          <w:sz w:val="28"/>
          <w:szCs w:val="28"/>
          <w:lang w:val="uk-UA"/>
        </w:rPr>
        <w:t xml:space="preserve"> </w:t>
      </w:r>
      <w:r w:rsidR="00E617B3">
        <w:rPr>
          <w:sz w:val="28"/>
          <w:szCs w:val="28"/>
          <w:lang w:val="uk-UA"/>
        </w:rPr>
        <w:t>.</w:t>
      </w:r>
    </w:p>
    <w:p w:rsidR="00524C02" w:rsidRPr="006C0238" w:rsidRDefault="00524C02" w:rsidP="004F38C3">
      <w:pPr>
        <w:pStyle w:val="a3"/>
        <w:spacing w:line="276" w:lineRule="auto"/>
        <w:ind w:left="0"/>
        <w:jc w:val="both"/>
        <w:rPr>
          <w:b/>
          <w:bCs/>
          <w:sz w:val="28"/>
          <w:szCs w:val="28"/>
          <w:lang w:val="uk-UA"/>
        </w:rPr>
      </w:pPr>
    </w:p>
    <w:p w:rsidR="00524C02" w:rsidRDefault="00524C02" w:rsidP="004F38C3">
      <w:pPr>
        <w:pStyle w:val="a3"/>
        <w:spacing w:line="276" w:lineRule="auto"/>
        <w:ind w:left="0"/>
        <w:jc w:val="both"/>
        <w:rPr>
          <w:b/>
          <w:bCs/>
          <w:sz w:val="28"/>
          <w:szCs w:val="28"/>
          <w:lang w:val="uk-UA"/>
        </w:rPr>
      </w:pPr>
    </w:p>
    <w:p w:rsidR="00705096" w:rsidRDefault="00705096" w:rsidP="004F38C3">
      <w:pPr>
        <w:pStyle w:val="a3"/>
        <w:spacing w:line="276" w:lineRule="auto"/>
        <w:ind w:left="0"/>
        <w:jc w:val="both"/>
        <w:rPr>
          <w:b/>
          <w:bCs/>
          <w:sz w:val="28"/>
          <w:szCs w:val="28"/>
          <w:lang w:val="uk-UA"/>
        </w:rPr>
      </w:pPr>
    </w:p>
    <w:p w:rsidR="00705096" w:rsidRPr="005A21FE" w:rsidRDefault="00705096" w:rsidP="004F38C3">
      <w:pPr>
        <w:pStyle w:val="a3"/>
        <w:spacing w:line="276" w:lineRule="auto"/>
        <w:ind w:left="0"/>
        <w:jc w:val="both"/>
        <w:rPr>
          <w:b/>
          <w:bCs/>
          <w:sz w:val="28"/>
          <w:szCs w:val="28"/>
          <w:lang w:val="uk-UA"/>
        </w:rPr>
      </w:pPr>
    </w:p>
    <w:tbl>
      <w:tblPr>
        <w:tblW w:w="4891" w:type="pct"/>
        <w:tblInd w:w="108" w:type="dxa"/>
        <w:tblLook w:val="01E0"/>
      </w:tblPr>
      <w:tblGrid>
        <w:gridCol w:w="3992"/>
        <w:gridCol w:w="2342"/>
        <w:gridCol w:w="3028"/>
      </w:tblGrid>
      <w:tr w:rsidR="007801C4" w:rsidRPr="009D32C2" w:rsidTr="0003327D">
        <w:trPr>
          <w:trHeight w:val="198"/>
        </w:trPr>
        <w:tc>
          <w:tcPr>
            <w:tcW w:w="2132" w:type="pct"/>
            <w:hideMark/>
          </w:tcPr>
          <w:p w:rsidR="007801C4" w:rsidRPr="003931CC" w:rsidRDefault="008B25AD" w:rsidP="0003327D">
            <w:pPr>
              <w:spacing w:line="23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="007801C4" w:rsidRPr="003931CC">
              <w:rPr>
                <w:rFonts w:ascii="Times New Roman" w:hAnsi="Times New Roman"/>
                <w:b/>
                <w:sz w:val="28"/>
                <w:szCs w:val="28"/>
              </w:rPr>
              <w:t>Сільський голова</w:t>
            </w:r>
          </w:p>
        </w:tc>
        <w:tc>
          <w:tcPr>
            <w:tcW w:w="1251" w:type="pct"/>
            <w:hideMark/>
          </w:tcPr>
          <w:p w:rsidR="007801C4" w:rsidRPr="00645CDB" w:rsidRDefault="007801C4" w:rsidP="0003327D">
            <w:pPr>
              <w:spacing w:line="23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931CC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645CD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617" w:type="pct"/>
            <w:hideMark/>
          </w:tcPr>
          <w:p w:rsidR="007801C4" w:rsidRPr="003931CC" w:rsidRDefault="00645CDB" w:rsidP="0003327D">
            <w:pPr>
              <w:spacing w:line="23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</w:t>
            </w:r>
            <w:r w:rsidR="007801C4" w:rsidRPr="003931CC">
              <w:rPr>
                <w:rFonts w:ascii="Times New Roman" w:hAnsi="Times New Roman"/>
                <w:b/>
                <w:sz w:val="28"/>
                <w:szCs w:val="28"/>
              </w:rPr>
              <w:t>Іван ЛЕОНТЬЄВ</w:t>
            </w:r>
          </w:p>
        </w:tc>
      </w:tr>
    </w:tbl>
    <w:p w:rsidR="007801C4" w:rsidRDefault="007801C4" w:rsidP="00780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05096" w:rsidRDefault="00705096" w:rsidP="00780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801C4" w:rsidRPr="00705096" w:rsidRDefault="008B25AD" w:rsidP="00780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7801C4" w:rsidRPr="00705096">
        <w:rPr>
          <w:rFonts w:ascii="Times New Roman" w:hAnsi="Times New Roman"/>
          <w:b/>
          <w:sz w:val="28"/>
          <w:szCs w:val="28"/>
          <w:lang w:val="uk-UA"/>
        </w:rPr>
        <w:t>24 квітня 2024 року</w:t>
      </w:r>
    </w:p>
    <w:p w:rsidR="007801C4" w:rsidRDefault="007801C4" w:rsidP="00780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801C4" w:rsidRPr="00705096" w:rsidRDefault="008B25AD" w:rsidP="00780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7801C4" w:rsidRPr="00705096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5861A7">
        <w:rPr>
          <w:rFonts w:ascii="Times New Roman" w:hAnsi="Times New Roman"/>
          <w:b/>
          <w:sz w:val="28"/>
          <w:szCs w:val="28"/>
          <w:lang w:val="uk-UA"/>
        </w:rPr>
        <w:t>38</w:t>
      </w:r>
      <w:r w:rsidR="007801C4" w:rsidRPr="00705096">
        <w:rPr>
          <w:rFonts w:ascii="Times New Roman" w:hAnsi="Times New Roman"/>
          <w:b/>
          <w:sz w:val="28"/>
          <w:szCs w:val="28"/>
          <w:lang w:val="uk-UA"/>
        </w:rPr>
        <w:t>-</w:t>
      </w:r>
      <w:r w:rsidR="007801C4">
        <w:rPr>
          <w:rFonts w:ascii="Times New Roman" w:hAnsi="Times New Roman"/>
          <w:b/>
          <w:sz w:val="28"/>
          <w:szCs w:val="28"/>
          <w:lang w:val="en-US"/>
        </w:rPr>
        <w:t>V</w:t>
      </w:r>
      <w:r w:rsidR="007801C4" w:rsidRPr="00705096">
        <w:rPr>
          <w:rFonts w:ascii="Times New Roman" w:hAnsi="Times New Roman"/>
          <w:b/>
          <w:sz w:val="28"/>
          <w:szCs w:val="28"/>
          <w:lang w:val="uk-UA"/>
        </w:rPr>
        <w:t>ІІІ</w:t>
      </w:r>
    </w:p>
    <w:p w:rsidR="00524C02" w:rsidRDefault="00524C02" w:rsidP="004F38C3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4F38C3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4F38C3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6C0238" w:rsidRDefault="006C0238" w:rsidP="00524C02">
      <w:pPr>
        <w:ind w:left="4956" w:firstLine="708"/>
        <w:rPr>
          <w:bCs/>
          <w:color w:val="212529"/>
          <w:sz w:val="28"/>
          <w:szCs w:val="28"/>
          <w:lang w:val="uk-UA" w:eastAsia="uk-UA"/>
        </w:rPr>
      </w:pPr>
    </w:p>
    <w:p w:rsidR="00B413DA" w:rsidRDefault="00B413DA" w:rsidP="007801C4">
      <w:pPr>
        <w:tabs>
          <w:tab w:val="left" w:pos="990"/>
        </w:tabs>
        <w:spacing w:after="0" w:line="240" w:lineRule="auto"/>
        <w:rPr>
          <w:bCs/>
          <w:color w:val="212529"/>
          <w:sz w:val="28"/>
          <w:szCs w:val="28"/>
          <w:lang w:val="uk-UA" w:eastAsia="uk-UA"/>
        </w:rPr>
      </w:pPr>
    </w:p>
    <w:p w:rsidR="00705096" w:rsidRDefault="00705096" w:rsidP="007801C4">
      <w:pPr>
        <w:tabs>
          <w:tab w:val="left" w:pos="990"/>
        </w:tabs>
        <w:spacing w:after="0" w:line="240" w:lineRule="auto"/>
        <w:rPr>
          <w:bCs/>
          <w:color w:val="212529"/>
          <w:sz w:val="28"/>
          <w:szCs w:val="28"/>
          <w:lang w:val="uk-UA" w:eastAsia="uk-UA"/>
        </w:rPr>
      </w:pPr>
    </w:p>
    <w:p w:rsidR="007801C4" w:rsidRDefault="007801C4" w:rsidP="007801C4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B413DA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7801C4" w:rsidRDefault="007801C4" w:rsidP="007801C4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до рішення виконавчого комітету </w:t>
      </w:r>
    </w:p>
    <w:p w:rsidR="007801C4" w:rsidRDefault="007801C4" w:rsidP="007801C4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Теплицької сільської ради</w:t>
      </w:r>
    </w:p>
    <w:p w:rsidR="008A74B7" w:rsidRPr="007801C4" w:rsidRDefault="007801C4" w:rsidP="007801C4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</w:t>
      </w:r>
      <w:r w:rsidR="008B25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№ 38</w:t>
      </w:r>
      <w:r w:rsidRPr="00D701D0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lang w:val="uk-UA"/>
        </w:rPr>
        <w:t>ІІІ  від  24.04</w:t>
      </w:r>
      <w:r w:rsidRPr="00D701D0">
        <w:rPr>
          <w:rFonts w:ascii="Times New Roman" w:hAnsi="Times New Roman" w:cs="Times New Roman"/>
          <w:sz w:val="24"/>
          <w:szCs w:val="24"/>
          <w:lang w:val="uk-UA"/>
        </w:rPr>
        <w:t>. 2024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:rsidR="008A74B7" w:rsidRDefault="008A74B7" w:rsidP="008A74B7">
      <w:pPr>
        <w:tabs>
          <w:tab w:val="left" w:pos="5812"/>
        </w:tabs>
        <w:spacing w:after="0"/>
        <w:ind w:right="4395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24C02" w:rsidRDefault="006F60FB" w:rsidP="006F60F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4F38C3">
        <w:rPr>
          <w:rFonts w:ascii="Times New Roman" w:hAnsi="Times New Roman" w:cs="Times New Roman"/>
          <w:b/>
          <w:bCs/>
          <w:sz w:val="28"/>
          <w:szCs w:val="28"/>
          <w:lang w:val="uk-UA"/>
        </w:rPr>
        <w:t>аходів щодо підготовки місць масового відпочинку</w:t>
      </w:r>
    </w:p>
    <w:p w:rsidR="006F60FB" w:rsidRPr="004F38C3" w:rsidRDefault="006F60FB" w:rsidP="006F60F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населення на водних об’єктах Теплицької сільської ради</w:t>
      </w:r>
    </w:p>
    <w:p w:rsidR="00524C02" w:rsidRPr="00336C10" w:rsidRDefault="00524C02" w:rsidP="006F60FB">
      <w:pPr>
        <w:spacing w:after="0"/>
        <w:ind w:right="26" w:firstLine="709"/>
        <w:jc w:val="both"/>
        <w:rPr>
          <w:sz w:val="28"/>
          <w:szCs w:val="28"/>
          <w:lang w:val="uk-UA"/>
        </w:rPr>
      </w:pPr>
    </w:p>
    <w:p w:rsidR="00524C02" w:rsidRPr="006F60FB" w:rsidRDefault="005F5EAA" w:rsidP="00745BDB">
      <w:pPr>
        <w:tabs>
          <w:tab w:val="left" w:pos="9781"/>
        </w:tabs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 рятування людей на водних об’єктах </w:t>
      </w:r>
      <w:r w:rsidR="00262DEE" w:rsidRPr="006F60FB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 на 2024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2DEE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розроблена на виконання Кодексу цивільного захисту України, розпорядження Президента України від 14 липня 2001 року </w:t>
      </w:r>
      <w:r w:rsidR="00880402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№ 190/2001-рп , «Про невідкладні заходи щодо запобігання загибелі людей на водних об’єктах», постанови Кабінету Міністрів України від 06 березня 2002 року № 264 «Про затвердження Порядку обліку місць масового відпочинку населення на водних об’єктах» та  Правил охорони життя людей на водних об’єктах України, затверджених наказом Міністерства внутрішніх справ України від </w:t>
      </w:r>
      <w:r w:rsidR="00524C02" w:rsidRPr="006F60FB">
        <w:rPr>
          <w:rFonts w:ascii="Times New Roman" w:hAnsi="Times New Roman" w:cs="Times New Roman"/>
          <w:color w:val="000000"/>
          <w:sz w:val="28"/>
          <w:szCs w:val="28"/>
          <w:lang w:val="uk-UA"/>
        </w:rPr>
        <w:t>10 квітня 2017 року № 301,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 зареєстрованих у Міністерстві юстиції України 04 травня 2017 року за</w:t>
      </w:r>
      <w:r w:rsidR="00524C02" w:rsidRPr="006F60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566/30434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>, спрямована на реалізацію державної політики України в галузі охорони здоров’я, життя населення, використання природного середовища і створення безпечних умов життєдіяльності, відпочинку.</w:t>
      </w:r>
    </w:p>
    <w:p w:rsidR="00524C02" w:rsidRPr="006F60FB" w:rsidRDefault="00524C02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В основу покладено принцип об’єднання зусиль для розв’язання проблеми загибелі людей на водних об’єктах </w:t>
      </w:r>
      <w:r w:rsidR="006F60FB" w:rsidRPr="006F60FB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ради.</w:t>
      </w:r>
    </w:p>
    <w:p w:rsidR="00524C02" w:rsidRPr="00336C10" w:rsidRDefault="00524C02" w:rsidP="00745BDB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336C10">
        <w:rPr>
          <w:sz w:val="28"/>
          <w:szCs w:val="28"/>
          <w:shd w:val="clear" w:color="auto" w:fill="FFFFFF"/>
          <w:lang w:val="uk-UA"/>
        </w:rPr>
        <w:t>На територ</w:t>
      </w:r>
      <w:r w:rsidR="006F60FB">
        <w:rPr>
          <w:sz w:val="28"/>
          <w:szCs w:val="28"/>
          <w:shd w:val="clear" w:color="auto" w:fill="FFFFFF"/>
          <w:lang w:val="uk-UA"/>
        </w:rPr>
        <w:t>ії сільської ради</w:t>
      </w:r>
      <w:r>
        <w:rPr>
          <w:sz w:val="28"/>
          <w:szCs w:val="28"/>
          <w:shd w:val="clear" w:color="auto" w:fill="FFFFFF"/>
          <w:lang w:val="uk-UA"/>
        </w:rPr>
        <w:t xml:space="preserve"> знаходиться </w:t>
      </w:r>
      <w:r w:rsidR="006F60FB">
        <w:rPr>
          <w:sz w:val="28"/>
          <w:szCs w:val="28"/>
          <w:shd w:val="clear" w:color="auto" w:fill="FFFFFF"/>
          <w:lang w:val="uk-UA"/>
        </w:rPr>
        <w:t>3 ставки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="006F60FB">
        <w:rPr>
          <w:sz w:val="28"/>
          <w:szCs w:val="28"/>
          <w:shd w:val="clear" w:color="auto" w:fill="FFFFFF"/>
          <w:lang w:val="uk-UA"/>
        </w:rPr>
        <w:t>річка Чага та річка Кагильник.</w:t>
      </w:r>
    </w:p>
    <w:p w:rsidR="00524C02" w:rsidRPr="006F60FB" w:rsidRDefault="00524C02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0FB">
        <w:rPr>
          <w:rFonts w:ascii="Times New Roman" w:hAnsi="Times New Roman" w:cs="Times New Roman"/>
          <w:sz w:val="28"/>
          <w:szCs w:val="28"/>
          <w:lang w:val="uk-UA"/>
        </w:rPr>
        <w:t>Такий гідрологічний стан сприяє утворенню великої кількості місць масового відпочинку та любительського рибальства.</w:t>
      </w:r>
    </w:p>
    <w:p w:rsidR="00524C02" w:rsidRPr="00336C10" w:rsidRDefault="00524C02" w:rsidP="00524C02">
      <w:pPr>
        <w:pStyle w:val="ac"/>
        <w:ind w:firstLine="540"/>
        <w:jc w:val="both"/>
        <w:rPr>
          <w:b w:val="0"/>
          <w:bCs w:val="0"/>
          <w:sz w:val="28"/>
          <w:szCs w:val="28"/>
        </w:rPr>
      </w:pPr>
      <w:r w:rsidRPr="00336C10">
        <w:rPr>
          <w:b w:val="0"/>
          <w:bCs w:val="0"/>
          <w:sz w:val="28"/>
          <w:szCs w:val="28"/>
        </w:rPr>
        <w:t>Основними причинами виникнення надзвичайних ситуацій на водних об’єктах є:</w:t>
      </w:r>
    </w:p>
    <w:p w:rsidR="00524C02" w:rsidRPr="00336C10" w:rsidRDefault="00524C02" w:rsidP="00524C02">
      <w:pPr>
        <w:pStyle w:val="ac"/>
        <w:ind w:firstLine="540"/>
        <w:jc w:val="both"/>
        <w:rPr>
          <w:b w:val="0"/>
          <w:bCs w:val="0"/>
          <w:sz w:val="28"/>
          <w:szCs w:val="28"/>
        </w:rPr>
      </w:pPr>
      <w:r w:rsidRPr="00336C10">
        <w:rPr>
          <w:b w:val="0"/>
          <w:bCs w:val="0"/>
          <w:sz w:val="28"/>
          <w:szCs w:val="28"/>
        </w:rPr>
        <w:t>купання населення у необладнаних місцях;</w:t>
      </w:r>
    </w:p>
    <w:p w:rsidR="00524C02" w:rsidRPr="00336C10" w:rsidRDefault="00524C02" w:rsidP="00524C02">
      <w:pPr>
        <w:pStyle w:val="ac"/>
        <w:ind w:firstLine="540"/>
        <w:jc w:val="both"/>
        <w:rPr>
          <w:b w:val="0"/>
          <w:bCs w:val="0"/>
          <w:sz w:val="28"/>
          <w:szCs w:val="28"/>
        </w:rPr>
      </w:pPr>
      <w:r w:rsidRPr="00336C10">
        <w:rPr>
          <w:b w:val="0"/>
          <w:bCs w:val="0"/>
          <w:sz w:val="28"/>
          <w:szCs w:val="28"/>
        </w:rPr>
        <w:t>купання у нетверезому стані;</w:t>
      </w:r>
    </w:p>
    <w:p w:rsidR="00524C02" w:rsidRPr="00336C10" w:rsidRDefault="00524C02" w:rsidP="00524C02">
      <w:pPr>
        <w:pStyle w:val="ac"/>
        <w:ind w:firstLine="540"/>
        <w:jc w:val="both"/>
        <w:rPr>
          <w:b w:val="0"/>
          <w:bCs w:val="0"/>
          <w:sz w:val="28"/>
          <w:szCs w:val="28"/>
        </w:rPr>
      </w:pPr>
      <w:r w:rsidRPr="00336C10">
        <w:rPr>
          <w:b w:val="0"/>
          <w:bCs w:val="0"/>
          <w:sz w:val="28"/>
          <w:szCs w:val="28"/>
        </w:rPr>
        <w:t>недогляд  батьками дітей у місцях для купання;</w:t>
      </w:r>
    </w:p>
    <w:p w:rsidR="00524C02" w:rsidRPr="00336C10" w:rsidRDefault="00524C02" w:rsidP="00524C02">
      <w:pPr>
        <w:pStyle w:val="ac"/>
        <w:ind w:firstLine="540"/>
        <w:jc w:val="both"/>
        <w:rPr>
          <w:b w:val="0"/>
          <w:bCs w:val="0"/>
          <w:sz w:val="28"/>
          <w:szCs w:val="28"/>
        </w:rPr>
      </w:pPr>
      <w:r w:rsidRPr="00336C10">
        <w:rPr>
          <w:b w:val="0"/>
          <w:bCs w:val="0"/>
          <w:sz w:val="28"/>
          <w:szCs w:val="28"/>
        </w:rPr>
        <w:t>необізнаність людей із правилами поведінки на воді;</w:t>
      </w:r>
    </w:p>
    <w:p w:rsidR="00D37A24" w:rsidRDefault="00D37A24" w:rsidP="00745BDB">
      <w:pPr>
        <w:spacing w:after="0"/>
        <w:ind w:right="215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4C02" w:rsidRPr="00745BDB" w:rsidRDefault="00C65DC2" w:rsidP="00745BDB">
      <w:pPr>
        <w:spacing w:after="0"/>
        <w:ind w:right="215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</w:t>
      </w:r>
      <w:r w:rsidR="00524C02" w:rsidRPr="00745BDB">
        <w:rPr>
          <w:rFonts w:ascii="Times New Roman" w:hAnsi="Times New Roman" w:cs="Times New Roman"/>
          <w:b/>
          <w:bCs/>
          <w:sz w:val="28"/>
          <w:szCs w:val="28"/>
          <w:lang w:val="uk-UA"/>
        </w:rPr>
        <w:t>II. Мета та основні завдання</w:t>
      </w:r>
    </w:p>
    <w:p w:rsidR="008666F7" w:rsidRPr="002E428D" w:rsidRDefault="002E428D" w:rsidP="00745BDB">
      <w:pPr>
        <w:spacing w:after="0"/>
        <w:ind w:right="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524C02" w:rsidRPr="006F60FB">
        <w:rPr>
          <w:rFonts w:ascii="Times New Roman" w:hAnsi="Times New Roman" w:cs="Times New Roman"/>
          <w:sz w:val="28"/>
          <w:szCs w:val="28"/>
          <w:lang w:val="uk-UA"/>
        </w:rPr>
        <w:t xml:space="preserve">Метою є комплексне розв’язання проблем захисту населення від надзвичайних ситуацій на водних об’єктах, </w:t>
      </w:r>
      <w:r w:rsidR="001C64AE">
        <w:rPr>
          <w:rFonts w:ascii="Times New Roman" w:hAnsi="Times New Roman" w:cs="Times New Roman"/>
          <w:sz w:val="28"/>
          <w:szCs w:val="28"/>
          <w:lang w:val="uk-UA"/>
        </w:rPr>
        <w:t>попередження нещасних випадків .</w:t>
      </w:r>
      <w:r w:rsidR="00524C02" w:rsidRPr="002E4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4C02" w:rsidRPr="002E428D" w:rsidRDefault="00524C02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428D"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 загибелі людей на водних об’єктах та захист населення </w:t>
      </w:r>
      <w:r w:rsidRPr="002E428D">
        <w:rPr>
          <w:rFonts w:ascii="Times New Roman" w:hAnsi="Times New Roman" w:cs="Times New Roman"/>
          <w:sz w:val="28"/>
          <w:szCs w:val="28"/>
          <w:lang w:val="uk-UA"/>
        </w:rPr>
        <w:br/>
        <w:t>на воді передбачають:</w:t>
      </w:r>
    </w:p>
    <w:p w:rsidR="00645CDB" w:rsidRDefault="00645CDB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5CDB" w:rsidRDefault="00645CDB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4C02" w:rsidRPr="002E428D" w:rsidRDefault="00524C02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428D">
        <w:rPr>
          <w:rFonts w:ascii="Times New Roman" w:hAnsi="Times New Roman" w:cs="Times New Roman"/>
          <w:sz w:val="28"/>
          <w:szCs w:val="28"/>
          <w:lang w:val="uk-UA"/>
        </w:rPr>
        <w:t>своєчасність та ефективність заходів із попередження нещасних випадків і надзвичайних ситуацій на водних об’єктах;</w:t>
      </w:r>
    </w:p>
    <w:p w:rsidR="00524C02" w:rsidRPr="009A425B" w:rsidRDefault="00524C02" w:rsidP="00745BDB">
      <w:pPr>
        <w:spacing w:after="0"/>
        <w:ind w:right="26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25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визначення, обстеження і облаштування місць для масового відпочинку на водних об’єктах, купання та любительського вилову риби в літній та зимовий періоди; </w:t>
      </w:r>
    </w:p>
    <w:p w:rsidR="00C47F8F" w:rsidRDefault="00524C02" w:rsidP="00C47F8F">
      <w:pPr>
        <w:pStyle w:val="a3"/>
        <w:ind w:left="435" w:right="28"/>
        <w:jc w:val="both"/>
        <w:rPr>
          <w:sz w:val="28"/>
          <w:szCs w:val="28"/>
          <w:lang w:val="uk-UA"/>
        </w:rPr>
      </w:pPr>
      <w:r w:rsidRPr="00C47F8F">
        <w:rPr>
          <w:sz w:val="28"/>
          <w:szCs w:val="28"/>
          <w:lang w:val="uk-UA"/>
        </w:rPr>
        <w:t>організації систематичного інформува</w:t>
      </w:r>
      <w:r w:rsidR="00C47F8F">
        <w:rPr>
          <w:sz w:val="28"/>
          <w:szCs w:val="28"/>
          <w:lang w:val="uk-UA"/>
        </w:rPr>
        <w:t>ння населення щодо профілактики</w:t>
      </w:r>
    </w:p>
    <w:p w:rsidR="00C47F8F" w:rsidRPr="00C47F8F" w:rsidRDefault="00524C02" w:rsidP="00C47F8F">
      <w:pPr>
        <w:pStyle w:val="a3"/>
        <w:ind w:left="435" w:right="28"/>
        <w:jc w:val="both"/>
        <w:rPr>
          <w:sz w:val="28"/>
          <w:szCs w:val="28"/>
          <w:lang w:val="uk-UA"/>
        </w:rPr>
      </w:pPr>
      <w:r w:rsidRPr="00C47F8F">
        <w:rPr>
          <w:sz w:val="28"/>
          <w:szCs w:val="28"/>
          <w:lang w:val="uk-UA"/>
        </w:rPr>
        <w:t>нещасних випадків на водних об’єктах, зокрема роз’я</w:t>
      </w:r>
      <w:r w:rsidR="001C64AE">
        <w:rPr>
          <w:sz w:val="28"/>
          <w:szCs w:val="28"/>
          <w:lang w:val="uk-UA"/>
        </w:rPr>
        <w:t>снення правил поведінки на воді</w:t>
      </w:r>
      <w:r w:rsidRPr="00C47F8F">
        <w:rPr>
          <w:sz w:val="28"/>
          <w:szCs w:val="28"/>
          <w:lang w:val="uk-UA"/>
        </w:rPr>
        <w:t>;</w:t>
      </w:r>
    </w:p>
    <w:p w:rsidR="00524C02" w:rsidRPr="00C47F8F" w:rsidRDefault="00524C02" w:rsidP="00C47F8F">
      <w:pPr>
        <w:pStyle w:val="a3"/>
        <w:ind w:left="435" w:right="28"/>
        <w:jc w:val="both"/>
        <w:rPr>
          <w:sz w:val="28"/>
          <w:szCs w:val="28"/>
          <w:lang w:val="uk-UA"/>
        </w:rPr>
      </w:pPr>
      <w:r w:rsidRPr="00C47F8F">
        <w:rPr>
          <w:sz w:val="28"/>
          <w:szCs w:val="28"/>
          <w:lang w:val="uk-UA"/>
        </w:rPr>
        <w:t>визначення безпечних місць масового відпочинку;</w:t>
      </w:r>
    </w:p>
    <w:p w:rsidR="00524C02" w:rsidRPr="00336C10" w:rsidRDefault="00524C02" w:rsidP="00397AB9">
      <w:pPr>
        <w:pStyle w:val="aa"/>
        <w:ind w:firstLine="0"/>
      </w:pPr>
      <w:r w:rsidRPr="00336C10">
        <w:t>подальше впровадження комплексу заходів, спрямованих на зменшення  кількості нещасних випадків на водних об’єктах;</w:t>
      </w:r>
    </w:p>
    <w:p w:rsidR="00524C02" w:rsidRPr="00336C10" w:rsidRDefault="00524C02" w:rsidP="00524C02">
      <w:pPr>
        <w:pStyle w:val="aa"/>
        <w:ind w:firstLine="540"/>
      </w:pPr>
      <w:r w:rsidRPr="00336C10">
        <w:t>здійснення інформаційних заходів щодо запобігання загибелі людей на воді, які включають використання засобів масової інформації, попереджувальної наочної агітації (щитів, плакатів), у тому числі в небезпечних для відпочинку на воді місцях;</w:t>
      </w:r>
    </w:p>
    <w:p w:rsidR="00524C02" w:rsidRPr="00336C10" w:rsidRDefault="00524C02" w:rsidP="00745BDB">
      <w:pPr>
        <w:pStyle w:val="22"/>
        <w:tabs>
          <w:tab w:val="num" w:pos="1418"/>
          <w:tab w:val="left" w:pos="2127"/>
        </w:tabs>
        <w:suppressAutoHyphens w:val="0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336C10">
        <w:rPr>
          <w:sz w:val="28"/>
          <w:szCs w:val="28"/>
          <w:lang w:val="uk-UA"/>
        </w:rPr>
        <w:t xml:space="preserve">запровадження комплексної системи підготовки населення до дій </w:t>
      </w:r>
      <w:r w:rsidRPr="00336C10">
        <w:rPr>
          <w:sz w:val="28"/>
          <w:szCs w:val="28"/>
          <w:lang w:val="uk-UA"/>
        </w:rPr>
        <w:br/>
        <w:t>у надзвичайних ситуаціях та профілактики нещасних випадків на водних об’єктах;</w:t>
      </w:r>
    </w:p>
    <w:p w:rsidR="00524C02" w:rsidRPr="00336C10" w:rsidRDefault="00524C02" w:rsidP="00745BDB">
      <w:pPr>
        <w:spacing w:after="0"/>
        <w:rPr>
          <w:b/>
          <w:bCs/>
          <w:sz w:val="28"/>
          <w:szCs w:val="28"/>
          <w:lang w:val="uk-UA"/>
        </w:rPr>
      </w:pPr>
    </w:p>
    <w:p w:rsidR="00745BDB" w:rsidRDefault="00745BDB" w:rsidP="008666F7">
      <w:pPr>
        <w:pStyle w:val="a8"/>
        <w:ind w:firstLine="540"/>
      </w:pPr>
    </w:p>
    <w:p w:rsidR="00031F68" w:rsidRDefault="00031F68" w:rsidP="002F3200">
      <w:pPr>
        <w:pStyle w:val="a8"/>
      </w:pPr>
    </w:p>
    <w:p w:rsidR="002F3200" w:rsidRPr="004B5E10" w:rsidRDefault="002F3200" w:rsidP="002F320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B5E10">
        <w:rPr>
          <w:rFonts w:ascii="Times New Roman" w:hAnsi="Times New Roman"/>
          <w:sz w:val="24"/>
          <w:szCs w:val="24"/>
          <w:lang w:val="uk-UA"/>
        </w:rPr>
        <w:t>Керуючий справами</w:t>
      </w:r>
    </w:p>
    <w:p w:rsidR="002F3200" w:rsidRPr="004B5E10" w:rsidRDefault="002F3200" w:rsidP="002F320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B5E10">
        <w:rPr>
          <w:rFonts w:ascii="Times New Roman" w:hAnsi="Times New Roman"/>
          <w:sz w:val="24"/>
          <w:szCs w:val="24"/>
          <w:lang w:val="uk-UA"/>
        </w:rPr>
        <w:t xml:space="preserve">( секретар) виконавчого комітету </w:t>
      </w:r>
      <w:r w:rsidRPr="004B5E1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4B5E10">
        <w:rPr>
          <w:rFonts w:ascii="Times New Roman" w:hAnsi="Times New Roman"/>
          <w:sz w:val="24"/>
          <w:szCs w:val="24"/>
          <w:lang w:val="uk-UA"/>
        </w:rPr>
        <w:t>Наталія  ШИДЕРОВА</w:t>
      </w:r>
    </w:p>
    <w:p w:rsidR="00031F68" w:rsidRDefault="00031F68" w:rsidP="008666F7">
      <w:pPr>
        <w:pStyle w:val="a8"/>
        <w:ind w:firstLine="540"/>
      </w:pPr>
    </w:p>
    <w:p w:rsidR="00031F68" w:rsidRDefault="00031F68" w:rsidP="008666F7">
      <w:pPr>
        <w:pStyle w:val="a8"/>
        <w:ind w:firstLine="540"/>
      </w:pPr>
    </w:p>
    <w:p w:rsidR="00031F68" w:rsidRDefault="00031F68" w:rsidP="008666F7">
      <w:pPr>
        <w:pStyle w:val="a8"/>
        <w:ind w:firstLine="540"/>
      </w:pPr>
    </w:p>
    <w:p w:rsidR="00031F68" w:rsidRDefault="00031F68" w:rsidP="008666F7">
      <w:pPr>
        <w:pStyle w:val="a8"/>
        <w:ind w:firstLine="540"/>
      </w:pPr>
    </w:p>
    <w:p w:rsidR="00031F68" w:rsidRDefault="00031F68" w:rsidP="008666F7">
      <w:pPr>
        <w:pStyle w:val="a8"/>
        <w:ind w:firstLine="540"/>
      </w:pPr>
    </w:p>
    <w:p w:rsidR="00745BDB" w:rsidRDefault="00745BDB" w:rsidP="008666F7">
      <w:pPr>
        <w:pStyle w:val="a8"/>
        <w:ind w:firstLine="540"/>
      </w:pPr>
    </w:p>
    <w:p w:rsidR="00745BDB" w:rsidRDefault="00745BDB" w:rsidP="008666F7">
      <w:pPr>
        <w:pStyle w:val="a8"/>
        <w:ind w:firstLine="540"/>
      </w:pPr>
    </w:p>
    <w:p w:rsidR="00745BDB" w:rsidRDefault="00745BDB" w:rsidP="008666F7">
      <w:pPr>
        <w:pStyle w:val="a8"/>
        <w:ind w:firstLine="540"/>
      </w:pPr>
    </w:p>
    <w:p w:rsidR="00745BDB" w:rsidRDefault="00745BDB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DD01BC" w:rsidRDefault="00DD01BC" w:rsidP="008666F7">
      <w:pPr>
        <w:pStyle w:val="a8"/>
        <w:ind w:firstLine="540"/>
      </w:pPr>
    </w:p>
    <w:p w:rsidR="00745BDB" w:rsidRDefault="00745BDB" w:rsidP="008666F7">
      <w:pPr>
        <w:pStyle w:val="a8"/>
        <w:ind w:firstLine="540"/>
      </w:pPr>
    </w:p>
    <w:p w:rsidR="00745BDB" w:rsidRDefault="00745BDB" w:rsidP="008666F7">
      <w:pPr>
        <w:pStyle w:val="a8"/>
        <w:ind w:firstLine="540"/>
      </w:pPr>
    </w:p>
    <w:p w:rsidR="00645CDB" w:rsidRDefault="00645CDB" w:rsidP="008666F7">
      <w:pPr>
        <w:pStyle w:val="a8"/>
        <w:ind w:firstLine="540"/>
      </w:pPr>
    </w:p>
    <w:p w:rsidR="00B413DA" w:rsidRDefault="00B413DA" w:rsidP="00B413DA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Додаток 2 </w:t>
      </w:r>
    </w:p>
    <w:p w:rsidR="00B413DA" w:rsidRDefault="00B413DA" w:rsidP="00B413DA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до рішення виконавчого комітету </w:t>
      </w:r>
    </w:p>
    <w:p w:rsidR="00B413DA" w:rsidRDefault="00B413DA" w:rsidP="00B413DA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Теплицької сільської ради</w:t>
      </w:r>
    </w:p>
    <w:p w:rsidR="00745BDB" w:rsidRPr="004C03CF" w:rsidRDefault="00B413DA" w:rsidP="004C03CF">
      <w:pPr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</w:t>
      </w:r>
      <w:r w:rsidR="002F320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№ 38</w:t>
      </w:r>
      <w:r w:rsidRPr="00D701D0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lang w:val="uk-UA"/>
        </w:rPr>
        <w:t>ІІІ  від  24.04</w:t>
      </w:r>
      <w:r w:rsidRPr="00D701D0">
        <w:rPr>
          <w:rFonts w:ascii="Times New Roman" w:hAnsi="Times New Roman" w:cs="Times New Roman"/>
          <w:sz w:val="24"/>
          <w:szCs w:val="24"/>
          <w:lang w:val="uk-UA"/>
        </w:rPr>
        <w:t>. 2024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:rsidR="00254A1C" w:rsidRPr="008666F7" w:rsidRDefault="00254A1C" w:rsidP="008666F7">
      <w:pPr>
        <w:pStyle w:val="a8"/>
        <w:ind w:firstLine="540"/>
      </w:pPr>
    </w:p>
    <w:p w:rsidR="006D36E5" w:rsidRPr="009E464C" w:rsidRDefault="006D36E5" w:rsidP="00745BDB">
      <w:pPr>
        <w:pStyle w:val="af0"/>
      </w:pPr>
      <w:r w:rsidRPr="009E464C">
        <w:rPr>
          <w:bCs/>
        </w:rPr>
        <w:t>П Л А Н</w:t>
      </w:r>
    </w:p>
    <w:p w:rsidR="00D55A98" w:rsidRPr="009E464C" w:rsidRDefault="006D36E5" w:rsidP="00745BDB">
      <w:pPr>
        <w:pStyle w:val="a4"/>
        <w:rPr>
          <w:szCs w:val="28"/>
          <w:lang w:val="uk-UA"/>
        </w:rPr>
      </w:pPr>
      <w:r w:rsidRPr="009E464C">
        <w:rPr>
          <w:szCs w:val="28"/>
          <w:lang w:val="uk-UA"/>
        </w:rPr>
        <w:t>заходів щодо запобігання за</w:t>
      </w:r>
      <w:r w:rsidR="00D55A98" w:rsidRPr="009E464C">
        <w:rPr>
          <w:szCs w:val="28"/>
          <w:lang w:val="uk-UA"/>
        </w:rPr>
        <w:t>гибелі людей на водних</w:t>
      </w:r>
    </w:p>
    <w:p w:rsidR="008666F7" w:rsidRPr="009E464C" w:rsidRDefault="00D55A98" w:rsidP="00745BDB">
      <w:pPr>
        <w:pStyle w:val="a4"/>
        <w:rPr>
          <w:szCs w:val="28"/>
          <w:lang w:val="uk-UA"/>
        </w:rPr>
      </w:pPr>
      <w:r w:rsidRPr="009E464C">
        <w:rPr>
          <w:szCs w:val="28"/>
          <w:lang w:val="uk-UA"/>
        </w:rPr>
        <w:t>об’єктах</w:t>
      </w:r>
      <w:r w:rsidR="009E464C">
        <w:rPr>
          <w:szCs w:val="28"/>
          <w:lang w:val="uk-UA"/>
        </w:rPr>
        <w:t xml:space="preserve"> </w:t>
      </w:r>
      <w:r w:rsidRPr="009E464C">
        <w:rPr>
          <w:szCs w:val="28"/>
          <w:lang w:val="uk-UA"/>
        </w:rPr>
        <w:t xml:space="preserve">в </w:t>
      </w:r>
      <w:r w:rsidR="008666F7" w:rsidRPr="009E464C">
        <w:rPr>
          <w:szCs w:val="28"/>
          <w:lang w:val="uk-UA"/>
        </w:rPr>
        <w:t>Теплицької сільської ради</w:t>
      </w:r>
    </w:p>
    <w:p w:rsidR="00254A1C" w:rsidRPr="007035E8" w:rsidRDefault="008666F7" w:rsidP="00745BDB">
      <w:pPr>
        <w:pStyle w:val="a4"/>
        <w:rPr>
          <w:szCs w:val="28"/>
          <w:lang w:val="uk-UA"/>
        </w:rPr>
      </w:pPr>
      <w:r w:rsidRPr="009E464C">
        <w:rPr>
          <w:bCs/>
          <w:szCs w:val="28"/>
          <w:lang w:val="uk-UA"/>
        </w:rPr>
        <w:t>в літній період 2024</w:t>
      </w:r>
      <w:r w:rsidR="006D36E5" w:rsidRPr="009E464C">
        <w:rPr>
          <w:bCs/>
          <w:szCs w:val="28"/>
          <w:lang w:val="uk-UA"/>
        </w:rPr>
        <w:t xml:space="preserve"> року</w:t>
      </w:r>
    </w:p>
    <w:p w:rsidR="00254A1C" w:rsidRPr="00254A1C" w:rsidRDefault="00254A1C" w:rsidP="00254A1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98" w:type="dxa"/>
        <w:tblLayout w:type="fixed"/>
        <w:tblLook w:val="0000"/>
      </w:tblPr>
      <w:tblGrid>
        <w:gridCol w:w="567"/>
        <w:gridCol w:w="3686"/>
        <w:gridCol w:w="1843"/>
        <w:gridCol w:w="3402"/>
      </w:tblGrid>
      <w:tr w:rsidR="00254A1C" w:rsidRPr="001360B3" w:rsidTr="001360B3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№</w:t>
            </w:r>
          </w:p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Термін</w:t>
            </w:r>
          </w:p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Відповідальні виконавці</w:t>
            </w:r>
          </w:p>
        </w:tc>
      </w:tr>
      <w:tr w:rsidR="00254A1C" w:rsidRPr="001360B3" w:rsidTr="001360B3">
        <w:trPr>
          <w:trHeight w:val="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</w:t>
            </w:r>
          </w:p>
        </w:tc>
      </w:tr>
      <w:tr w:rsidR="00254A1C" w:rsidRPr="001360B3" w:rsidTr="001360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7035E8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254A1C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Обладнати місця масового відпочинку людей на воді стендами з матеріалами щодо попередження нещасних випадків на воді, порадами відпочиваючим щодо порядку купання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ED6F68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01.06</w:t>
            </w:r>
            <w:r w:rsidR="00115E3E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.20204  року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C65DC2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254A1C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рендарі водних об’єктів, які використовують водні об’єкти для відпочинку громадян</w:t>
            </w:r>
          </w:p>
        </w:tc>
      </w:tr>
      <w:tr w:rsidR="00254A1C" w:rsidRPr="001360B3" w:rsidTr="001360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115E3E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254A1C" w:rsidP="001360B3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Визначити небезпечні місця для купання людей на водних об’єктах, встановити заборонні знаки з написами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ED6F68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01.06</w:t>
            </w:r>
            <w:r w:rsidR="00115E3E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.2024</w:t>
            </w:r>
            <w:r w:rsidR="00254A1C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4A1C" w:rsidRPr="001360B3" w:rsidRDefault="00C65DC2" w:rsidP="002B3DBC">
            <w:pPr>
              <w:pStyle w:val="2"/>
              <w:spacing w:before="0" w:line="240" w:lineRule="auto"/>
              <w:ind w:left="35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С</w:t>
            </w:r>
            <w:r w:rsidR="00254A1C" w:rsidRPr="001360B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тарости, орендарі водних об’єктів</w:t>
            </w:r>
          </w:p>
        </w:tc>
      </w:tr>
      <w:tr w:rsidR="00254A1C" w:rsidRPr="00F1077B" w:rsidTr="001360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115E3E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254A1C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укладанні (переукладанні) угод на оренду водних об’єктів одним із пунктів передбачити зобов’язання орендарів здійснювати контроль за безпекою на воді, облаштовувати місця масового відпочинку людей на водних об'єктах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CA1F21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архітектури, містобудування, ЖКГ та земельних відносин</w:t>
            </w:r>
          </w:p>
        </w:tc>
      </w:tr>
      <w:tr w:rsidR="00254A1C" w:rsidRPr="001360B3" w:rsidTr="001360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115E3E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254A1C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Укласти угоди на постійне та обов’язкове обслуговування місць масового відпочинку людей на водних об’єктах з державними та комунальними аварійно-рятувальними службами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ED6F68" w:rsidP="001360B3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01.06</w:t>
            </w:r>
            <w:r w:rsidR="00115E3E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.2024</w:t>
            </w:r>
            <w:r w:rsidR="00254A1C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C65DC2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254A1C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рендарі водних об’єктів, які використовують водні об’єкти для відпочинку громадян</w:t>
            </w:r>
          </w:p>
        </w:tc>
      </w:tr>
      <w:tr w:rsidR="00254A1C" w:rsidRPr="001360B3" w:rsidTr="001360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115E3E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2154" w:rsidRPr="001360B3" w:rsidRDefault="00254A1C" w:rsidP="006F2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друковані засоби масової інформації, інтернет-ресурси, офіційні веб-сайти організувати та постійно проводити широку інформаційно-пропагандистську роботу з питань безпеки в місцях масового відпочинку на воді, роз’яснювати правила поведінки на воді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купального сезону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C65DC2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254A1C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ідділ освіти, молоді та спорту, </w:t>
            </w:r>
            <w:r w:rsidR="00115E3E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</w:t>
            </w: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комунікацій з громадськіс</w:t>
            </w:r>
            <w:r w:rsidR="00397AB9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AA3C87"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</w:t>
            </w:r>
          </w:p>
        </w:tc>
      </w:tr>
      <w:tr w:rsidR="00254A1C" w:rsidRPr="001360B3" w:rsidTr="001360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AA3C87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Організувати проведення </w:t>
            </w: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спільних патрулювань в місцях масового відпочинку людей на воді, з метою недопущення загибелі людей на воді та купання в заборонених місцях з врахуванням карантинних обмежень,та введених послаблень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Червень - </w:t>
            </w: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серпень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A1C" w:rsidRPr="001360B3" w:rsidRDefault="00AA3C87" w:rsidP="001360B3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1360B3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Головний спеціаліст НС ОП </w:t>
            </w:r>
            <w:r w:rsidRPr="001360B3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>ТБ ЦЗ</w:t>
            </w:r>
            <w:r w:rsidR="00254A1C" w:rsidRPr="001360B3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,</w:t>
            </w:r>
          </w:p>
          <w:p w:rsidR="00B24608" w:rsidRPr="001360B3" w:rsidRDefault="00B24608" w:rsidP="001360B3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1360B3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Відділ №1 Болградського</w:t>
            </w:r>
          </w:p>
          <w:p w:rsidR="00B24608" w:rsidRPr="001360B3" w:rsidRDefault="00B24608" w:rsidP="001360B3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1360B3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>РВП  ГУНП  в Одеській області</w:t>
            </w:r>
          </w:p>
          <w:p w:rsidR="00254A1C" w:rsidRPr="001360B3" w:rsidRDefault="00AA3C87" w:rsidP="00136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Болградське РУ ГУ ДСНС України в Одеський обл.</w:t>
            </w:r>
          </w:p>
        </w:tc>
      </w:tr>
      <w:tr w:rsidR="00254A1C" w:rsidRPr="001360B3" w:rsidTr="001360B3">
        <w:trPr>
          <w:trHeight w:val="1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A1C" w:rsidRPr="001360B3" w:rsidRDefault="00397AB9" w:rsidP="001360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254A1C" w:rsidP="001360B3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360B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Проінформувати керівників (власників) місць масового відпочинку громадян на воді щодо безумовного виконання вимог Правил охорони життя на водних об'єктах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A1C" w:rsidRPr="001360B3" w:rsidRDefault="006F2154" w:rsidP="001360B3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До 01.06</w:t>
            </w:r>
            <w:r w:rsidR="00AA3C87" w:rsidRPr="001360B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 xml:space="preserve">.20204 </w:t>
            </w:r>
            <w:r w:rsidR="00254A1C" w:rsidRPr="001360B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2BEE" w:rsidRPr="001360B3" w:rsidRDefault="00A72BEE" w:rsidP="001360B3">
            <w:pPr>
              <w:pStyle w:val="2"/>
              <w:spacing w:before="0" w:line="240" w:lineRule="auto"/>
              <w:ind w:left="35" w:hanging="35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Головний спеціаліст</w:t>
            </w:r>
          </w:p>
          <w:p w:rsidR="00254A1C" w:rsidRPr="001360B3" w:rsidRDefault="00A72BEE" w:rsidP="001360B3">
            <w:pPr>
              <w:pStyle w:val="2"/>
              <w:spacing w:before="0" w:line="240" w:lineRule="auto"/>
              <w:ind w:left="35" w:hanging="35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</w:pPr>
            <w:r w:rsidRPr="001360B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НС ОП ТБ</w:t>
            </w:r>
          </w:p>
        </w:tc>
      </w:tr>
    </w:tbl>
    <w:p w:rsidR="00254A1C" w:rsidRPr="00254A1C" w:rsidRDefault="00254A1C" w:rsidP="00C65DC2">
      <w:pPr>
        <w:pStyle w:val="aa"/>
        <w:ind w:firstLine="0"/>
        <w:jc w:val="center"/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Pr="004B5E10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B5E10">
        <w:rPr>
          <w:rFonts w:ascii="Times New Roman" w:hAnsi="Times New Roman"/>
          <w:sz w:val="24"/>
          <w:szCs w:val="24"/>
          <w:lang w:val="uk-UA"/>
        </w:rPr>
        <w:t>Керуючий справами</w:t>
      </w:r>
    </w:p>
    <w:p w:rsidR="008C7CDD" w:rsidRPr="004B5E10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B5E10">
        <w:rPr>
          <w:rFonts w:ascii="Times New Roman" w:hAnsi="Times New Roman"/>
          <w:sz w:val="24"/>
          <w:szCs w:val="24"/>
          <w:lang w:val="uk-UA"/>
        </w:rPr>
        <w:t xml:space="preserve">( секретар) виконавчого комітету </w:t>
      </w:r>
      <w:r w:rsidRPr="004B5E1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4B5E10">
        <w:rPr>
          <w:rFonts w:ascii="Times New Roman" w:hAnsi="Times New Roman"/>
          <w:sz w:val="24"/>
          <w:szCs w:val="24"/>
          <w:lang w:val="uk-UA"/>
        </w:rPr>
        <w:t>Наталія  ШИДЕРОВА</w:t>
      </w:r>
    </w:p>
    <w:p w:rsidR="008C7CDD" w:rsidRPr="004B5E10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C7CDD" w:rsidRPr="00B11DE2" w:rsidRDefault="008C7CDD" w:rsidP="008C7C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Default="008C7CDD" w:rsidP="008C7CDD">
      <w:pPr>
        <w:rPr>
          <w:rFonts w:ascii="Times New Roman" w:hAnsi="Times New Roman"/>
          <w:sz w:val="24"/>
          <w:szCs w:val="24"/>
          <w:lang w:val="uk-UA"/>
        </w:rPr>
      </w:pPr>
    </w:p>
    <w:p w:rsidR="008C7CDD" w:rsidRPr="009F0A91" w:rsidRDefault="008C7CDD" w:rsidP="008C7CDD">
      <w:pPr>
        <w:rPr>
          <w:rFonts w:ascii="Times New Roman" w:hAnsi="Times New Roman"/>
          <w:lang w:val="uk-UA"/>
        </w:rPr>
      </w:pPr>
    </w:p>
    <w:p w:rsidR="00254A1C" w:rsidRPr="00254A1C" w:rsidRDefault="00254A1C" w:rsidP="00C65DC2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254A1C" w:rsidRPr="00254A1C" w:rsidSect="00C05A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5B9" w:rsidRDefault="004375B9" w:rsidP="007801C4">
      <w:pPr>
        <w:spacing w:after="0" w:line="240" w:lineRule="auto"/>
      </w:pPr>
      <w:r>
        <w:separator/>
      </w:r>
    </w:p>
  </w:endnote>
  <w:endnote w:type="continuationSeparator" w:id="1">
    <w:p w:rsidR="004375B9" w:rsidRDefault="004375B9" w:rsidP="0078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5B9" w:rsidRDefault="004375B9" w:rsidP="007801C4">
      <w:pPr>
        <w:spacing w:after="0" w:line="240" w:lineRule="auto"/>
      </w:pPr>
      <w:r>
        <w:separator/>
      </w:r>
    </w:p>
  </w:footnote>
  <w:footnote w:type="continuationSeparator" w:id="1">
    <w:p w:rsidR="004375B9" w:rsidRDefault="004375B9" w:rsidP="00780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C06218"/>
    <w:multiLevelType w:val="hybridMultilevel"/>
    <w:tmpl w:val="C3927290"/>
    <w:lvl w:ilvl="0" w:tplc="0419000F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7A49"/>
    <w:rsid w:val="00031F68"/>
    <w:rsid w:val="00042CBD"/>
    <w:rsid w:val="000A4BDF"/>
    <w:rsid w:val="000B17A0"/>
    <w:rsid w:val="001011C2"/>
    <w:rsid w:val="00106D5B"/>
    <w:rsid w:val="00115E3E"/>
    <w:rsid w:val="001360B3"/>
    <w:rsid w:val="001C64AE"/>
    <w:rsid w:val="001F389A"/>
    <w:rsid w:val="0021588E"/>
    <w:rsid w:val="00254A1C"/>
    <w:rsid w:val="00262DEE"/>
    <w:rsid w:val="00290832"/>
    <w:rsid w:val="002B34BF"/>
    <w:rsid w:val="002B3DBC"/>
    <w:rsid w:val="002C3F25"/>
    <w:rsid w:val="002D75FE"/>
    <w:rsid w:val="002E428D"/>
    <w:rsid w:val="002F3200"/>
    <w:rsid w:val="00317861"/>
    <w:rsid w:val="00317E4A"/>
    <w:rsid w:val="00397AB9"/>
    <w:rsid w:val="003E47AB"/>
    <w:rsid w:val="003E7A26"/>
    <w:rsid w:val="004375B9"/>
    <w:rsid w:val="0046214E"/>
    <w:rsid w:val="004C03CF"/>
    <w:rsid w:val="004F38C3"/>
    <w:rsid w:val="00524C02"/>
    <w:rsid w:val="00531364"/>
    <w:rsid w:val="005861A7"/>
    <w:rsid w:val="005D1601"/>
    <w:rsid w:val="005D7B42"/>
    <w:rsid w:val="005F3C35"/>
    <w:rsid w:val="005F5EAA"/>
    <w:rsid w:val="00645CDB"/>
    <w:rsid w:val="006A6016"/>
    <w:rsid w:val="006C0238"/>
    <w:rsid w:val="006D36E5"/>
    <w:rsid w:val="006F2154"/>
    <w:rsid w:val="006F60FB"/>
    <w:rsid w:val="007035E8"/>
    <w:rsid w:val="00705096"/>
    <w:rsid w:val="0070537F"/>
    <w:rsid w:val="00745BDB"/>
    <w:rsid w:val="00753344"/>
    <w:rsid w:val="00773B96"/>
    <w:rsid w:val="007801C4"/>
    <w:rsid w:val="007833F3"/>
    <w:rsid w:val="007C7B4D"/>
    <w:rsid w:val="007D3FAF"/>
    <w:rsid w:val="008666F7"/>
    <w:rsid w:val="00880402"/>
    <w:rsid w:val="008A74B7"/>
    <w:rsid w:val="008B25AD"/>
    <w:rsid w:val="008B544A"/>
    <w:rsid w:val="008C7CDD"/>
    <w:rsid w:val="009777B7"/>
    <w:rsid w:val="00997701"/>
    <w:rsid w:val="009A425B"/>
    <w:rsid w:val="009E464C"/>
    <w:rsid w:val="00A456A1"/>
    <w:rsid w:val="00A7025F"/>
    <w:rsid w:val="00A72BEE"/>
    <w:rsid w:val="00AA3C87"/>
    <w:rsid w:val="00AF4085"/>
    <w:rsid w:val="00B24608"/>
    <w:rsid w:val="00B413DA"/>
    <w:rsid w:val="00B4310A"/>
    <w:rsid w:val="00B51D46"/>
    <w:rsid w:val="00B70881"/>
    <w:rsid w:val="00B82EA2"/>
    <w:rsid w:val="00BA1EB4"/>
    <w:rsid w:val="00BC6F0F"/>
    <w:rsid w:val="00C0567C"/>
    <w:rsid w:val="00C05AF0"/>
    <w:rsid w:val="00C22131"/>
    <w:rsid w:val="00C404A3"/>
    <w:rsid w:val="00C47A49"/>
    <w:rsid w:val="00C47F8F"/>
    <w:rsid w:val="00C65DC2"/>
    <w:rsid w:val="00CA1F21"/>
    <w:rsid w:val="00D33E2C"/>
    <w:rsid w:val="00D37A24"/>
    <w:rsid w:val="00D55A98"/>
    <w:rsid w:val="00DC3B38"/>
    <w:rsid w:val="00DD01BC"/>
    <w:rsid w:val="00DE3233"/>
    <w:rsid w:val="00E37B9C"/>
    <w:rsid w:val="00E617B3"/>
    <w:rsid w:val="00EA6FF7"/>
    <w:rsid w:val="00ED6F68"/>
    <w:rsid w:val="00F1077B"/>
    <w:rsid w:val="00F1764A"/>
    <w:rsid w:val="00F445AA"/>
    <w:rsid w:val="00FC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46"/>
  </w:style>
  <w:style w:type="paragraph" w:styleId="1">
    <w:name w:val="heading 1"/>
    <w:basedOn w:val="a"/>
    <w:next w:val="a"/>
    <w:link w:val="10"/>
    <w:uiPriority w:val="9"/>
    <w:qFormat/>
    <w:rsid w:val="007C7B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4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C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C47A49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47A49"/>
    <w:rPr>
      <w:rFonts w:ascii="Times New Roman" w:eastAsia="Times New Roman" w:hAnsi="Times New Roman" w:cs="Times New Roman"/>
      <w:b/>
      <w:szCs w:val="20"/>
      <w:lang w:val="uk-UA"/>
    </w:rPr>
  </w:style>
  <w:style w:type="paragraph" w:styleId="a3">
    <w:name w:val="List Paragraph"/>
    <w:basedOn w:val="a"/>
    <w:uiPriority w:val="99"/>
    <w:qFormat/>
    <w:rsid w:val="00C47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rsid w:val="00C47A49"/>
  </w:style>
  <w:style w:type="paragraph" w:styleId="a4">
    <w:name w:val="Subtitle"/>
    <w:basedOn w:val="a"/>
    <w:link w:val="a5"/>
    <w:qFormat/>
    <w:rsid w:val="00C47A4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5">
    <w:name w:val="Подзаголовок Знак"/>
    <w:basedOn w:val="a0"/>
    <w:link w:val="a4"/>
    <w:rsid w:val="00C47A49"/>
    <w:rPr>
      <w:rFonts w:ascii="Times New Roman" w:eastAsia="Calibri" w:hAnsi="Times New Roman" w:cs="Times New Roman"/>
      <w:b/>
      <w:sz w:val="28"/>
      <w:szCs w:val="20"/>
    </w:rPr>
  </w:style>
  <w:style w:type="paragraph" w:styleId="a6">
    <w:name w:val="caption"/>
    <w:basedOn w:val="a"/>
    <w:qFormat/>
    <w:rsid w:val="00C47A49"/>
    <w:pPr>
      <w:spacing w:after="0" w:line="240" w:lineRule="auto"/>
      <w:jc w:val="center"/>
    </w:pPr>
    <w:rPr>
      <w:rFonts w:ascii="Times New Roman" w:eastAsia="Calibri" w:hAnsi="Times New Roman" w:cs="Times New Roman"/>
      <w:b/>
      <w:sz w:val="32"/>
      <w:szCs w:val="2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524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24C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rsid w:val="00524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524C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customStyle="1" w:styleId="a9">
    <w:name w:val="Основной текст Знак"/>
    <w:basedOn w:val="a0"/>
    <w:link w:val="a8"/>
    <w:uiPriority w:val="99"/>
    <w:rsid w:val="00524C02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a">
    <w:name w:val="Body Text Indent"/>
    <w:basedOn w:val="a"/>
    <w:link w:val="ab"/>
    <w:uiPriority w:val="99"/>
    <w:rsid w:val="00524C02"/>
    <w:pPr>
      <w:suppressAutoHyphens/>
      <w:spacing w:after="0" w:line="240" w:lineRule="auto"/>
      <w:ind w:right="26" w:firstLine="851"/>
      <w:jc w:val="both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524C02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customStyle="1" w:styleId="21">
    <w:name w:val="Основной текст с отступом 21"/>
    <w:basedOn w:val="a"/>
    <w:rsid w:val="00524C02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c">
    <w:name w:val="Title"/>
    <w:basedOn w:val="a"/>
    <w:link w:val="ad"/>
    <w:uiPriority w:val="99"/>
    <w:qFormat/>
    <w:rsid w:val="00524C0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character" w:customStyle="1" w:styleId="ad">
    <w:name w:val="Название Знак"/>
    <w:basedOn w:val="a0"/>
    <w:link w:val="ac"/>
    <w:uiPriority w:val="99"/>
    <w:rsid w:val="00524C02"/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paragraph" w:styleId="22">
    <w:name w:val="Body Text Indent 2"/>
    <w:basedOn w:val="a"/>
    <w:link w:val="23"/>
    <w:uiPriority w:val="99"/>
    <w:rsid w:val="00524C0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24C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52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4C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0">
    <w:name w:val="Заголовок"/>
    <w:basedOn w:val="a"/>
    <w:next w:val="a8"/>
    <w:rsid w:val="006D36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uk-UA" w:eastAsia="zh-CN"/>
    </w:rPr>
  </w:style>
  <w:style w:type="paragraph" w:customStyle="1" w:styleId="11">
    <w:name w:val="Текст1"/>
    <w:basedOn w:val="a"/>
    <w:rsid w:val="006D36E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rvps2">
    <w:name w:val="rvps2"/>
    <w:basedOn w:val="a"/>
    <w:rsid w:val="006D36E5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Strong"/>
    <w:basedOn w:val="a0"/>
    <w:qFormat/>
    <w:rsid w:val="006D36E5"/>
    <w:rPr>
      <w:b/>
      <w:bCs/>
    </w:rPr>
  </w:style>
  <w:style w:type="paragraph" w:styleId="af2">
    <w:name w:val="header"/>
    <w:basedOn w:val="a"/>
    <w:link w:val="af3"/>
    <w:uiPriority w:val="99"/>
    <w:semiHidden/>
    <w:unhideWhenUsed/>
    <w:rsid w:val="00780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7801C4"/>
  </w:style>
  <w:style w:type="paragraph" w:styleId="af4">
    <w:name w:val="footer"/>
    <w:basedOn w:val="a"/>
    <w:link w:val="af5"/>
    <w:uiPriority w:val="99"/>
    <w:semiHidden/>
    <w:unhideWhenUsed/>
    <w:rsid w:val="00780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780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A6F0D-6829-4397-BF4D-BE90BB0B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Steklyashka</dc:creator>
  <cp:lastModifiedBy>Пользователь</cp:lastModifiedBy>
  <cp:revision>4</cp:revision>
  <cp:lastPrinted>2024-04-26T13:00:00Z</cp:lastPrinted>
  <dcterms:created xsi:type="dcterms:W3CDTF">2024-04-26T13:00:00Z</dcterms:created>
  <dcterms:modified xsi:type="dcterms:W3CDTF">2024-05-06T07:45:00Z</dcterms:modified>
</cp:coreProperties>
</file>