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C45" w:rsidRPr="00F62C45" w:rsidRDefault="00F62C45" w:rsidP="00F62C45">
      <w:pPr>
        <w:keepNext/>
        <w:tabs>
          <w:tab w:val="left" w:pos="993"/>
        </w:tabs>
        <w:spacing w:before="120" w:after="120"/>
        <w:ind w:left="567"/>
        <w:rPr>
          <w:rFonts w:ascii="Times New Roman" w:hAnsi="Times New Roman"/>
          <w:i/>
        </w:rPr>
      </w:pPr>
      <w:r w:rsidRPr="00F62C45">
        <w:rPr>
          <w:rFonts w:ascii="Times New Roman" w:hAnsi="Times New Roman"/>
        </w:rPr>
        <w:t xml:space="preserve">                                                                     </w:t>
      </w:r>
      <w:r w:rsidRPr="00F62C45">
        <w:rPr>
          <w:rFonts w:ascii="Times New Roman" w:hAnsi="Times New Roman"/>
          <w:noProof/>
        </w:rPr>
        <w:drawing>
          <wp:inline distT="0" distB="0" distL="0" distR="0">
            <wp:extent cx="509905" cy="668020"/>
            <wp:effectExtent l="19050" t="0" r="4445" b="0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" cy="6680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C45" w:rsidRPr="00F62C45" w:rsidRDefault="00F62C45" w:rsidP="00F62C45">
      <w:pPr>
        <w:pStyle w:val="a7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F62C45">
        <w:rPr>
          <w:rFonts w:ascii="Times New Roman" w:hAnsi="Times New Roman"/>
          <w:b/>
          <w:noProof/>
          <w:sz w:val="28"/>
          <w:szCs w:val="28"/>
          <w:lang w:val="uk-UA"/>
        </w:rPr>
        <w:t xml:space="preserve">                                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 xml:space="preserve">  </w:t>
      </w:r>
      <w:r w:rsidRPr="00F62C45">
        <w:rPr>
          <w:rFonts w:ascii="Times New Roman" w:hAnsi="Times New Roman"/>
          <w:b/>
          <w:noProof/>
          <w:sz w:val="28"/>
          <w:szCs w:val="28"/>
          <w:lang w:val="uk-UA"/>
        </w:rPr>
        <w:t xml:space="preserve">  ТЕПЛИЦЬКА СІЛЬСЬКА РАДА</w:t>
      </w:r>
    </w:p>
    <w:p w:rsidR="00F62C45" w:rsidRPr="00F62C45" w:rsidRDefault="00F62C45" w:rsidP="00F62C45">
      <w:pPr>
        <w:pStyle w:val="a7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F62C45">
        <w:rPr>
          <w:rFonts w:ascii="Times New Roman" w:hAnsi="Times New Roman"/>
          <w:b/>
          <w:noProof/>
          <w:sz w:val="28"/>
          <w:szCs w:val="28"/>
          <w:lang w:val="uk-UA"/>
        </w:rPr>
        <w:t xml:space="preserve">                 БОЛГРАДСЬКОГО РАЙОНУ   ОДЕСЬКОЇ ОБЛАСТІ   </w:t>
      </w:r>
    </w:p>
    <w:p w:rsidR="00F62C45" w:rsidRPr="00F62C45" w:rsidRDefault="00F62C45" w:rsidP="00F62C45">
      <w:pPr>
        <w:keepNext/>
        <w:tabs>
          <w:tab w:val="left" w:pos="993"/>
        </w:tabs>
        <w:spacing w:before="120" w:after="120"/>
        <w:ind w:left="567"/>
        <w:rPr>
          <w:rFonts w:ascii="Times New Roman" w:hAnsi="Times New Roman"/>
          <w:b/>
          <w:sz w:val="28"/>
          <w:szCs w:val="28"/>
          <w:lang w:val="uk-UA"/>
        </w:rPr>
      </w:pPr>
      <w:r w:rsidRPr="00F62C45">
        <w:rPr>
          <w:rFonts w:ascii="Times New Roman" w:hAnsi="Times New Roman"/>
          <w:b/>
          <w:sz w:val="28"/>
          <w:szCs w:val="28"/>
        </w:rPr>
        <w:t xml:space="preserve">                                ВИКОНАВЧИЙ КОМІТЕТ </w:t>
      </w:r>
    </w:p>
    <w:p w:rsidR="00B31048" w:rsidRPr="00AD0B13" w:rsidRDefault="00F62C45" w:rsidP="00AD0B13">
      <w:pPr>
        <w:pStyle w:val="1"/>
        <w:tabs>
          <w:tab w:val="left" w:pos="4000"/>
        </w:tabs>
        <w:rPr>
          <w:b w:val="0"/>
          <w:lang w:val="en-US"/>
        </w:rPr>
      </w:pPr>
      <w:r w:rsidRPr="00F62C45">
        <w:t xml:space="preserve">                                                 Р І Ш Е Н </w:t>
      </w:r>
      <w:proofErr w:type="spellStart"/>
      <w:r w:rsidRPr="00F62C45">
        <w:t>Н</w:t>
      </w:r>
      <w:proofErr w:type="spellEnd"/>
      <w:r w:rsidRPr="00F62C45">
        <w:t xml:space="preserve"> Я</w:t>
      </w:r>
    </w:p>
    <w:tbl>
      <w:tblPr>
        <w:tblW w:w="0" w:type="auto"/>
        <w:tblInd w:w="-72" w:type="dxa"/>
        <w:tblLook w:val="01E0"/>
      </w:tblPr>
      <w:tblGrid>
        <w:gridCol w:w="4716"/>
      </w:tblGrid>
      <w:tr w:rsidR="00B31048" w:rsidRPr="00CD76BD" w:rsidTr="009153B3">
        <w:tc>
          <w:tcPr>
            <w:tcW w:w="4716" w:type="dxa"/>
            <w:hideMark/>
          </w:tcPr>
          <w:p w:rsidR="00B31048" w:rsidRPr="00CD76BD" w:rsidRDefault="00B31048" w:rsidP="006E0FF1">
            <w:pPr>
              <w:pStyle w:val="1"/>
              <w:ind w:right="569" w:firstLine="0"/>
              <w:jc w:val="both"/>
              <w:rPr>
                <w:b w:val="0"/>
                <w:sz w:val="28"/>
                <w:szCs w:val="28"/>
                <w:lang w:val="ru-RU"/>
              </w:rPr>
            </w:pPr>
          </w:p>
          <w:p w:rsidR="009153B3" w:rsidRDefault="00B31048" w:rsidP="00B31048">
            <w:pPr>
              <w:pStyle w:val="1"/>
              <w:ind w:right="569" w:firstLine="0"/>
              <w:jc w:val="both"/>
              <w:rPr>
                <w:sz w:val="28"/>
                <w:szCs w:val="28"/>
              </w:rPr>
            </w:pPr>
            <w:r w:rsidRPr="00AC7F69">
              <w:rPr>
                <w:sz w:val="28"/>
                <w:szCs w:val="28"/>
              </w:rPr>
              <w:t xml:space="preserve">Про затвердження Положення </w:t>
            </w:r>
          </w:p>
          <w:p w:rsidR="00B31048" w:rsidRPr="00AC7F69" w:rsidRDefault="009153B3" w:rsidP="009D02F0">
            <w:pPr>
              <w:pStyle w:val="1"/>
              <w:ind w:right="3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 w:rsidR="00B31048" w:rsidRPr="00AC7F69">
              <w:rPr>
                <w:sz w:val="28"/>
                <w:szCs w:val="28"/>
              </w:rPr>
              <w:t xml:space="preserve">конкурс </w:t>
            </w:r>
            <w:r w:rsidR="009D02F0">
              <w:rPr>
                <w:sz w:val="28"/>
                <w:szCs w:val="28"/>
              </w:rPr>
              <w:t xml:space="preserve">дитячого </w:t>
            </w:r>
            <w:r w:rsidR="00B31048">
              <w:rPr>
                <w:sz w:val="28"/>
                <w:szCs w:val="28"/>
              </w:rPr>
              <w:t>чи</w:t>
            </w:r>
            <w:r w:rsidR="009D02F0">
              <w:rPr>
                <w:sz w:val="28"/>
                <w:szCs w:val="28"/>
              </w:rPr>
              <w:t>тання «Найкращий читач громади-</w:t>
            </w:r>
            <w:r w:rsidR="00B31048">
              <w:rPr>
                <w:sz w:val="28"/>
                <w:szCs w:val="28"/>
              </w:rPr>
              <w:t>року»</w:t>
            </w:r>
            <w:r w:rsidR="00B31048" w:rsidRPr="00AC7F69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B31048" w:rsidRPr="00AD0B13" w:rsidRDefault="00B31048" w:rsidP="005F0C98">
      <w:pPr>
        <w:rPr>
          <w:sz w:val="28"/>
          <w:szCs w:val="28"/>
          <w:lang w:val="en-US"/>
        </w:rPr>
      </w:pPr>
    </w:p>
    <w:p w:rsidR="00B31048" w:rsidRPr="0093078B" w:rsidRDefault="00B31048" w:rsidP="005F0C98">
      <w:pPr>
        <w:spacing w:before="100" w:beforeAutospacing="1" w:after="100" w:afterAutospacing="1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93078B">
        <w:rPr>
          <w:rFonts w:ascii="Times New Roman" w:hAnsi="Times New Roman"/>
          <w:sz w:val="28"/>
          <w:szCs w:val="28"/>
          <w:lang w:val="uk-UA"/>
        </w:rPr>
        <w:t>З метою  заохочення дітей до систематичного читання, виявлення читацьких уподобань та пріоритетів, популяризації найкращої української та світової літератури для дітей, вироблення в учнів навичок самостійної роботи з книгою на підставі статей 34, 52 Закону України «Про місцеве самоврядування в Україні», виконавчий комітет Теплицької сільської ради Болградського району Одеської області вирішив:</w:t>
      </w:r>
    </w:p>
    <w:p w:rsidR="00B31048" w:rsidRPr="00CD76BD" w:rsidRDefault="00B31048" w:rsidP="00B31048">
      <w:pPr>
        <w:pStyle w:val="a3"/>
        <w:ind w:firstLine="0"/>
        <w:rPr>
          <w:sz w:val="28"/>
          <w:szCs w:val="28"/>
        </w:rPr>
      </w:pPr>
    </w:p>
    <w:p w:rsidR="00B31048" w:rsidRPr="00CD76BD" w:rsidRDefault="00B31048" w:rsidP="00B31048">
      <w:pPr>
        <w:pStyle w:val="1"/>
        <w:ind w:firstLine="540"/>
        <w:jc w:val="both"/>
        <w:rPr>
          <w:b w:val="0"/>
          <w:sz w:val="28"/>
          <w:szCs w:val="28"/>
        </w:rPr>
      </w:pPr>
      <w:r w:rsidRPr="00CD76BD">
        <w:rPr>
          <w:b w:val="0"/>
          <w:sz w:val="28"/>
          <w:szCs w:val="28"/>
        </w:rPr>
        <w:t xml:space="preserve">1.Затвердити Положення про </w:t>
      </w:r>
      <w:r>
        <w:rPr>
          <w:b w:val="0"/>
          <w:sz w:val="28"/>
          <w:szCs w:val="28"/>
        </w:rPr>
        <w:t>конкурс дитячого читання «Найкращий читач громади -року» (додається).</w:t>
      </w:r>
    </w:p>
    <w:p w:rsidR="00393DB2" w:rsidRDefault="00393DB2" w:rsidP="00B3104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31048" w:rsidRPr="00CD76BD" w:rsidRDefault="00B31048" w:rsidP="00B3104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CD76BD">
        <w:rPr>
          <w:rFonts w:ascii="Times New Roman" w:hAnsi="Times New Roman"/>
          <w:sz w:val="28"/>
          <w:szCs w:val="28"/>
          <w:lang w:val="uk-UA"/>
        </w:rPr>
        <w:t>2.</w:t>
      </w:r>
      <w:r w:rsidR="00C067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66786">
        <w:rPr>
          <w:rFonts w:ascii="Times New Roman" w:hAnsi="Times New Roman"/>
          <w:sz w:val="28"/>
          <w:szCs w:val="28"/>
          <w:lang w:val="uk-UA"/>
        </w:rPr>
        <w:t xml:space="preserve">Відділу культури </w:t>
      </w:r>
      <w:r w:rsidRPr="00CD76BD">
        <w:rPr>
          <w:rFonts w:ascii="Times New Roman" w:hAnsi="Times New Roman"/>
          <w:sz w:val="28"/>
          <w:szCs w:val="28"/>
          <w:lang w:val="uk-UA"/>
        </w:rPr>
        <w:t xml:space="preserve">сільської ради  (Чернишова М.) щорічно </w:t>
      </w:r>
      <w:r w:rsidR="00566786">
        <w:rPr>
          <w:rFonts w:ascii="Times New Roman" w:hAnsi="Times New Roman"/>
          <w:sz w:val="28"/>
          <w:szCs w:val="28"/>
          <w:lang w:val="uk-UA"/>
        </w:rPr>
        <w:t xml:space="preserve">надавати клопотання </w:t>
      </w:r>
      <w:r w:rsidRPr="00CD76BD">
        <w:rPr>
          <w:rFonts w:ascii="Times New Roman" w:hAnsi="Times New Roman"/>
          <w:sz w:val="28"/>
          <w:szCs w:val="28"/>
          <w:lang w:val="uk-UA"/>
        </w:rPr>
        <w:t>передбачати в сільському бюдже</w:t>
      </w:r>
      <w:r w:rsidR="003F53BC">
        <w:rPr>
          <w:rFonts w:ascii="Times New Roman" w:hAnsi="Times New Roman"/>
          <w:sz w:val="28"/>
          <w:szCs w:val="28"/>
          <w:lang w:val="uk-UA"/>
        </w:rPr>
        <w:t xml:space="preserve">ті кошти на проведення конкурсу за фінансовою можливістю або </w:t>
      </w:r>
      <w:r w:rsidR="00393DB2">
        <w:rPr>
          <w:rFonts w:ascii="Times New Roman" w:hAnsi="Times New Roman"/>
          <w:sz w:val="28"/>
          <w:szCs w:val="28"/>
          <w:lang w:val="uk-UA"/>
        </w:rPr>
        <w:t>залучати спонсорів на проведення конкурсу.</w:t>
      </w:r>
    </w:p>
    <w:p w:rsidR="00B31048" w:rsidRPr="00CD76BD" w:rsidRDefault="00B31048" w:rsidP="00B310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31048" w:rsidRPr="00CD76BD" w:rsidRDefault="00B31048" w:rsidP="00B310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D76BD">
        <w:rPr>
          <w:rFonts w:ascii="Times New Roman" w:hAnsi="Times New Roman"/>
          <w:sz w:val="28"/>
          <w:szCs w:val="28"/>
          <w:lang w:val="uk-UA"/>
        </w:rPr>
        <w:t>3.Контроль    за    виконанням    дан</w:t>
      </w:r>
      <w:r w:rsidR="00C0679B">
        <w:rPr>
          <w:rFonts w:ascii="Times New Roman" w:hAnsi="Times New Roman"/>
          <w:sz w:val="28"/>
          <w:szCs w:val="28"/>
          <w:lang w:val="uk-UA"/>
        </w:rPr>
        <w:t>ого    рішення    на сільського голову</w:t>
      </w:r>
      <w:r w:rsidRPr="00CD76BD">
        <w:rPr>
          <w:rFonts w:ascii="Times New Roman" w:hAnsi="Times New Roman"/>
          <w:sz w:val="28"/>
          <w:szCs w:val="28"/>
          <w:lang w:val="uk-UA"/>
        </w:rPr>
        <w:t>.</w:t>
      </w:r>
    </w:p>
    <w:p w:rsidR="00B31048" w:rsidRPr="00CD76BD" w:rsidRDefault="00B31048" w:rsidP="00B310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31048" w:rsidRDefault="00B31048" w:rsidP="00B310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E34EAA" w:rsidRPr="00E34EAA" w:rsidRDefault="00E34EAA" w:rsidP="00B310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393DB2" w:rsidRPr="00393DB2" w:rsidRDefault="00393DB2" w:rsidP="00393DB2">
      <w:pPr>
        <w:rPr>
          <w:rFonts w:ascii="Times New Roman" w:hAnsi="Times New Roman"/>
          <w:b/>
          <w:sz w:val="28"/>
          <w:szCs w:val="28"/>
        </w:rPr>
      </w:pPr>
      <w:proofErr w:type="spellStart"/>
      <w:r w:rsidRPr="00393DB2">
        <w:rPr>
          <w:rFonts w:ascii="Times New Roman" w:hAnsi="Times New Roman"/>
          <w:b/>
          <w:sz w:val="28"/>
          <w:szCs w:val="28"/>
        </w:rPr>
        <w:t>Сільський</w:t>
      </w:r>
      <w:proofErr w:type="spellEnd"/>
      <w:r w:rsidRPr="00393DB2">
        <w:rPr>
          <w:rFonts w:ascii="Times New Roman" w:hAnsi="Times New Roman"/>
          <w:b/>
          <w:sz w:val="28"/>
          <w:szCs w:val="28"/>
        </w:rPr>
        <w:t xml:space="preserve"> голова   </w:t>
      </w:r>
      <w:r w:rsidRPr="00393DB2"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</w:t>
      </w:r>
      <w:r w:rsidRPr="00393DB2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393DB2">
        <w:rPr>
          <w:rFonts w:ascii="Times New Roman" w:hAnsi="Times New Roman"/>
          <w:b/>
          <w:sz w:val="28"/>
          <w:szCs w:val="28"/>
        </w:rPr>
        <w:t>Іван</w:t>
      </w:r>
      <w:proofErr w:type="spellEnd"/>
      <w:r w:rsidRPr="00393DB2">
        <w:rPr>
          <w:rFonts w:ascii="Times New Roman" w:hAnsi="Times New Roman"/>
          <w:b/>
          <w:sz w:val="28"/>
          <w:szCs w:val="28"/>
        </w:rPr>
        <w:t xml:space="preserve"> ЛЕОНТЬЄ</w:t>
      </w:r>
      <w:proofErr w:type="gramStart"/>
      <w:r w:rsidRPr="00393DB2">
        <w:rPr>
          <w:rFonts w:ascii="Times New Roman" w:hAnsi="Times New Roman"/>
          <w:b/>
          <w:sz w:val="28"/>
          <w:szCs w:val="28"/>
        </w:rPr>
        <w:t>В</w:t>
      </w:r>
      <w:proofErr w:type="gramEnd"/>
      <w:r w:rsidRPr="00393DB2">
        <w:rPr>
          <w:rFonts w:ascii="Times New Roman" w:hAnsi="Times New Roman"/>
          <w:b/>
          <w:sz w:val="28"/>
          <w:szCs w:val="28"/>
        </w:rPr>
        <w:t xml:space="preserve">  </w:t>
      </w:r>
    </w:p>
    <w:p w:rsidR="00393DB2" w:rsidRPr="00393DB2" w:rsidRDefault="00393DB2" w:rsidP="00393DB2">
      <w:pPr>
        <w:tabs>
          <w:tab w:val="left" w:pos="4160"/>
        </w:tabs>
        <w:rPr>
          <w:rFonts w:ascii="Times New Roman" w:hAnsi="Times New Roman"/>
          <w:b/>
          <w:sz w:val="28"/>
          <w:szCs w:val="28"/>
          <w:lang w:val="uk-UA"/>
        </w:rPr>
      </w:pPr>
      <w:r w:rsidRPr="00393DB2">
        <w:rPr>
          <w:rFonts w:ascii="Times New Roman" w:hAnsi="Times New Roman"/>
          <w:b/>
          <w:sz w:val="28"/>
          <w:szCs w:val="28"/>
        </w:rPr>
        <w:t xml:space="preserve">   </w:t>
      </w:r>
    </w:p>
    <w:p w:rsidR="00393DB2" w:rsidRPr="00393DB2" w:rsidRDefault="00393DB2" w:rsidP="00393DB2">
      <w:pPr>
        <w:tabs>
          <w:tab w:val="left" w:pos="4160"/>
        </w:tabs>
        <w:rPr>
          <w:rFonts w:ascii="Times New Roman" w:hAnsi="Times New Roman"/>
          <w:b/>
          <w:sz w:val="28"/>
          <w:szCs w:val="28"/>
        </w:rPr>
      </w:pPr>
      <w:r w:rsidRPr="00393DB2">
        <w:rPr>
          <w:rFonts w:ascii="Times New Roman" w:hAnsi="Times New Roman"/>
          <w:b/>
          <w:sz w:val="28"/>
          <w:szCs w:val="28"/>
        </w:rPr>
        <w:t xml:space="preserve">    24 </w:t>
      </w:r>
      <w:proofErr w:type="spellStart"/>
      <w:r w:rsidRPr="00393DB2">
        <w:rPr>
          <w:rFonts w:ascii="Times New Roman" w:hAnsi="Times New Roman"/>
          <w:b/>
          <w:sz w:val="28"/>
          <w:szCs w:val="28"/>
        </w:rPr>
        <w:t>квітня</w:t>
      </w:r>
      <w:proofErr w:type="spellEnd"/>
      <w:r w:rsidRPr="00393DB2">
        <w:rPr>
          <w:rFonts w:ascii="Times New Roman" w:hAnsi="Times New Roman"/>
          <w:b/>
          <w:sz w:val="28"/>
          <w:szCs w:val="28"/>
        </w:rPr>
        <w:t xml:space="preserve"> 2024 року </w:t>
      </w:r>
    </w:p>
    <w:p w:rsidR="00B31048" w:rsidRDefault="00393DB2" w:rsidP="004C341F">
      <w:pPr>
        <w:tabs>
          <w:tab w:val="left" w:pos="4160"/>
        </w:tabs>
        <w:rPr>
          <w:rFonts w:ascii="Times New Roman" w:hAnsi="Times New Roman"/>
          <w:b/>
          <w:sz w:val="28"/>
          <w:szCs w:val="28"/>
          <w:lang w:val="en-US"/>
        </w:rPr>
      </w:pPr>
      <w:r w:rsidRPr="00393DB2">
        <w:rPr>
          <w:rFonts w:ascii="Times New Roman" w:hAnsi="Times New Roman"/>
          <w:b/>
          <w:sz w:val="28"/>
          <w:szCs w:val="28"/>
        </w:rPr>
        <w:t xml:space="preserve">      № </w:t>
      </w:r>
      <w:r w:rsidR="004C341F">
        <w:rPr>
          <w:rFonts w:ascii="Times New Roman" w:hAnsi="Times New Roman"/>
          <w:b/>
          <w:sz w:val="28"/>
          <w:szCs w:val="28"/>
        </w:rPr>
        <w:t>3</w:t>
      </w:r>
      <w:proofErr w:type="spellStart"/>
      <w:r w:rsidR="004C341F">
        <w:rPr>
          <w:rFonts w:ascii="Times New Roman" w:hAnsi="Times New Roman"/>
          <w:b/>
          <w:sz w:val="28"/>
          <w:szCs w:val="28"/>
          <w:lang w:val="uk-UA"/>
        </w:rPr>
        <w:t>3</w:t>
      </w:r>
      <w:proofErr w:type="spellEnd"/>
      <w:r w:rsidRPr="00393DB2">
        <w:rPr>
          <w:rFonts w:ascii="Times New Roman" w:hAnsi="Times New Roman"/>
          <w:b/>
          <w:sz w:val="28"/>
          <w:szCs w:val="28"/>
        </w:rPr>
        <w:t>-</w:t>
      </w:r>
      <w:r w:rsidRPr="00393DB2">
        <w:rPr>
          <w:rFonts w:ascii="Times New Roman" w:hAnsi="Times New Roman"/>
          <w:b/>
          <w:sz w:val="28"/>
          <w:szCs w:val="28"/>
          <w:lang w:val="en-US"/>
        </w:rPr>
        <w:t>V</w:t>
      </w:r>
      <w:r w:rsidRPr="00393DB2">
        <w:rPr>
          <w:rFonts w:ascii="Times New Roman" w:hAnsi="Times New Roman"/>
          <w:b/>
          <w:sz w:val="28"/>
          <w:szCs w:val="28"/>
        </w:rPr>
        <w:t>ІІІ</w:t>
      </w:r>
    </w:p>
    <w:p w:rsidR="00E34EAA" w:rsidRDefault="00E34EAA" w:rsidP="004C341F">
      <w:pPr>
        <w:tabs>
          <w:tab w:val="left" w:pos="4160"/>
        </w:tabs>
        <w:rPr>
          <w:rFonts w:ascii="Times New Roman" w:hAnsi="Times New Roman"/>
          <w:b/>
          <w:sz w:val="28"/>
          <w:szCs w:val="28"/>
          <w:lang w:val="en-US"/>
        </w:rPr>
      </w:pPr>
    </w:p>
    <w:p w:rsidR="00E34EAA" w:rsidRDefault="00E34EAA" w:rsidP="004C341F">
      <w:pPr>
        <w:tabs>
          <w:tab w:val="left" w:pos="4160"/>
        </w:tabs>
        <w:rPr>
          <w:rFonts w:ascii="Times New Roman" w:hAnsi="Times New Roman"/>
          <w:b/>
          <w:sz w:val="28"/>
          <w:szCs w:val="28"/>
          <w:lang w:val="en-US"/>
        </w:rPr>
      </w:pPr>
    </w:p>
    <w:p w:rsidR="00E34EAA" w:rsidRPr="00E34EAA" w:rsidRDefault="00E34EAA" w:rsidP="004C341F">
      <w:pPr>
        <w:tabs>
          <w:tab w:val="left" w:pos="4160"/>
        </w:tabs>
        <w:rPr>
          <w:rFonts w:ascii="Times New Roman" w:hAnsi="Times New Roman"/>
          <w:b/>
          <w:sz w:val="28"/>
          <w:szCs w:val="28"/>
          <w:lang w:val="en-US"/>
        </w:rPr>
      </w:pPr>
    </w:p>
    <w:p w:rsidR="00B31048" w:rsidRPr="004C341F" w:rsidRDefault="00B31048" w:rsidP="00B31048">
      <w:pPr>
        <w:spacing w:after="0" w:line="240" w:lineRule="auto"/>
        <w:ind w:left="4956"/>
        <w:rPr>
          <w:rFonts w:ascii="Times New Roman" w:hAnsi="Times New Roman"/>
          <w:sz w:val="24"/>
          <w:szCs w:val="24"/>
          <w:lang w:val="uk-UA"/>
        </w:rPr>
      </w:pPr>
      <w:r w:rsidRPr="00CD76BD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4C341F">
        <w:rPr>
          <w:rFonts w:ascii="Times New Roman" w:hAnsi="Times New Roman"/>
          <w:sz w:val="24"/>
          <w:szCs w:val="24"/>
          <w:lang w:val="uk-UA"/>
        </w:rPr>
        <w:t xml:space="preserve">Додаток </w:t>
      </w:r>
    </w:p>
    <w:p w:rsidR="00B31048" w:rsidRPr="004C341F" w:rsidRDefault="00B31048" w:rsidP="00B3104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4C341F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</w:t>
      </w:r>
      <w:r w:rsidR="004C341F"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4C341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34EA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C341F">
        <w:rPr>
          <w:rFonts w:ascii="Times New Roman" w:hAnsi="Times New Roman"/>
          <w:sz w:val="24"/>
          <w:szCs w:val="24"/>
          <w:lang w:val="uk-UA"/>
        </w:rPr>
        <w:t>до рішення виконавчого комітету</w:t>
      </w:r>
    </w:p>
    <w:p w:rsidR="00B31048" w:rsidRPr="004C341F" w:rsidRDefault="004C341F" w:rsidP="00B3104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C341F">
        <w:rPr>
          <w:rFonts w:ascii="Times New Roman" w:hAnsi="Times New Roman"/>
          <w:sz w:val="24"/>
          <w:szCs w:val="24"/>
          <w:lang w:val="uk-UA"/>
        </w:rPr>
        <w:t xml:space="preserve">    </w:t>
      </w:r>
      <w:r w:rsidRPr="004C341F">
        <w:rPr>
          <w:rFonts w:ascii="Times New Roman" w:hAnsi="Times New Roman"/>
          <w:sz w:val="24"/>
          <w:szCs w:val="24"/>
          <w:lang w:val="uk-UA"/>
        </w:rPr>
        <w:tab/>
      </w:r>
      <w:r w:rsidRPr="004C341F">
        <w:rPr>
          <w:rFonts w:ascii="Times New Roman" w:hAnsi="Times New Roman"/>
          <w:sz w:val="24"/>
          <w:szCs w:val="24"/>
          <w:lang w:val="uk-UA"/>
        </w:rPr>
        <w:tab/>
      </w:r>
      <w:r w:rsidRPr="004C341F">
        <w:rPr>
          <w:rFonts w:ascii="Times New Roman" w:hAnsi="Times New Roman"/>
          <w:sz w:val="24"/>
          <w:szCs w:val="24"/>
          <w:lang w:val="uk-UA"/>
        </w:rPr>
        <w:tab/>
      </w:r>
      <w:r w:rsidRPr="004C341F">
        <w:rPr>
          <w:rFonts w:ascii="Times New Roman" w:hAnsi="Times New Roman"/>
          <w:sz w:val="24"/>
          <w:szCs w:val="24"/>
          <w:lang w:val="uk-UA"/>
        </w:rPr>
        <w:tab/>
      </w:r>
      <w:r w:rsidRPr="004C341F">
        <w:rPr>
          <w:rFonts w:ascii="Times New Roman" w:hAnsi="Times New Roman"/>
          <w:sz w:val="24"/>
          <w:szCs w:val="24"/>
          <w:lang w:val="uk-UA"/>
        </w:rPr>
        <w:tab/>
      </w:r>
      <w:r w:rsidRPr="004C341F">
        <w:rPr>
          <w:rFonts w:ascii="Times New Roman" w:hAnsi="Times New Roman"/>
          <w:sz w:val="24"/>
          <w:szCs w:val="24"/>
          <w:lang w:val="uk-UA"/>
        </w:rPr>
        <w:tab/>
      </w:r>
      <w:r w:rsidRPr="004C341F">
        <w:rPr>
          <w:rFonts w:ascii="Times New Roman" w:hAnsi="Times New Roman"/>
          <w:sz w:val="24"/>
          <w:szCs w:val="24"/>
          <w:lang w:val="uk-UA"/>
        </w:rPr>
        <w:tab/>
        <w:t xml:space="preserve"> від 24.04.</w:t>
      </w:r>
      <w:r w:rsidR="00B31048" w:rsidRPr="004C341F">
        <w:rPr>
          <w:rFonts w:ascii="Times New Roman" w:hAnsi="Times New Roman"/>
          <w:sz w:val="24"/>
          <w:szCs w:val="24"/>
          <w:lang w:val="uk-UA"/>
        </w:rPr>
        <w:t>2024</w:t>
      </w:r>
      <w:r w:rsidRPr="004C341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31048" w:rsidRPr="004C341F">
        <w:rPr>
          <w:rFonts w:ascii="Times New Roman" w:hAnsi="Times New Roman"/>
          <w:sz w:val="24"/>
          <w:szCs w:val="24"/>
          <w:lang w:val="uk-UA"/>
        </w:rPr>
        <w:t>р</w:t>
      </w:r>
      <w:r w:rsidRPr="004C341F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4C341F">
        <w:rPr>
          <w:rFonts w:ascii="Times New Roman" w:hAnsi="Times New Roman"/>
          <w:sz w:val="24"/>
          <w:szCs w:val="24"/>
        </w:rPr>
        <w:t>№ 3</w:t>
      </w:r>
      <w:proofErr w:type="spellStart"/>
      <w:r w:rsidRPr="004C341F">
        <w:rPr>
          <w:rFonts w:ascii="Times New Roman" w:hAnsi="Times New Roman"/>
          <w:sz w:val="24"/>
          <w:szCs w:val="24"/>
          <w:lang w:val="uk-UA"/>
        </w:rPr>
        <w:t>3</w:t>
      </w:r>
      <w:proofErr w:type="spellEnd"/>
      <w:r w:rsidRPr="004C341F">
        <w:rPr>
          <w:rFonts w:ascii="Times New Roman" w:hAnsi="Times New Roman"/>
          <w:sz w:val="24"/>
          <w:szCs w:val="24"/>
        </w:rPr>
        <w:t>-</w:t>
      </w:r>
      <w:r w:rsidRPr="004C341F">
        <w:rPr>
          <w:rFonts w:ascii="Times New Roman" w:hAnsi="Times New Roman"/>
          <w:sz w:val="24"/>
          <w:szCs w:val="24"/>
          <w:lang w:val="en-US"/>
        </w:rPr>
        <w:t>V</w:t>
      </w:r>
      <w:r w:rsidRPr="004C341F">
        <w:rPr>
          <w:rFonts w:ascii="Times New Roman" w:hAnsi="Times New Roman"/>
          <w:sz w:val="24"/>
          <w:szCs w:val="24"/>
        </w:rPr>
        <w:t>ІІІ</w:t>
      </w:r>
    </w:p>
    <w:p w:rsidR="00B31048" w:rsidRPr="00B31048" w:rsidRDefault="00B31048" w:rsidP="00B31048">
      <w:pPr>
        <w:spacing w:after="0" w:line="240" w:lineRule="auto"/>
        <w:ind w:left="495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B31048" w:rsidRPr="004C341F" w:rsidRDefault="004C341F" w:rsidP="00B31048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4C341F">
        <w:rPr>
          <w:rFonts w:ascii="Times New Roman" w:hAnsi="Times New Roman"/>
          <w:b/>
          <w:sz w:val="28"/>
          <w:szCs w:val="28"/>
          <w:lang w:val="uk-UA"/>
        </w:rPr>
        <w:t>ПОЛОЖЕННЯ</w:t>
      </w:r>
    </w:p>
    <w:p w:rsidR="00B31048" w:rsidRPr="004C341F" w:rsidRDefault="00B31048" w:rsidP="00B31048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4C341F">
        <w:rPr>
          <w:rFonts w:ascii="Times New Roman" w:hAnsi="Times New Roman"/>
          <w:b/>
          <w:sz w:val="28"/>
          <w:szCs w:val="28"/>
        </w:rPr>
        <w:t xml:space="preserve"> про </w:t>
      </w:r>
      <w:r w:rsidRPr="004C341F">
        <w:rPr>
          <w:rFonts w:ascii="Times New Roman" w:hAnsi="Times New Roman"/>
          <w:b/>
          <w:sz w:val="28"/>
          <w:szCs w:val="28"/>
          <w:lang w:val="uk-UA"/>
        </w:rPr>
        <w:t>конкурс дитячого читання</w:t>
      </w:r>
    </w:p>
    <w:p w:rsidR="00B31048" w:rsidRPr="004C341F" w:rsidRDefault="00B31048" w:rsidP="00B31048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4C341F">
        <w:rPr>
          <w:rFonts w:ascii="Times New Roman" w:hAnsi="Times New Roman"/>
          <w:b/>
          <w:sz w:val="28"/>
          <w:szCs w:val="28"/>
          <w:lang w:val="uk-UA"/>
        </w:rPr>
        <w:t>«Найкращий читач громади – року»</w:t>
      </w:r>
    </w:p>
    <w:p w:rsidR="00B31048" w:rsidRPr="00B31048" w:rsidRDefault="00B31048" w:rsidP="00B31048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val="uk-UA"/>
        </w:rPr>
      </w:pPr>
    </w:p>
    <w:p w:rsidR="00B31048" w:rsidRPr="00C92932" w:rsidRDefault="00B31048" w:rsidP="00B31048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C92932">
        <w:rPr>
          <w:rFonts w:ascii="Times New Roman" w:hAnsi="Times New Roman"/>
          <w:b/>
          <w:sz w:val="28"/>
          <w:szCs w:val="28"/>
          <w:lang w:val="uk-UA"/>
        </w:rPr>
        <w:t>1.Загальні положення</w:t>
      </w:r>
    </w:p>
    <w:p w:rsidR="00B31048" w:rsidRPr="00C92932" w:rsidRDefault="00B31048" w:rsidP="00B31048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</w:p>
    <w:p w:rsidR="00B31048" w:rsidRPr="001A7FBF" w:rsidRDefault="00B31048" w:rsidP="004E7BEB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1A7FBF">
        <w:rPr>
          <w:rFonts w:ascii="Times New Roman" w:hAnsi="Times New Roman"/>
          <w:bCs/>
          <w:sz w:val="28"/>
          <w:szCs w:val="28"/>
          <w:lang w:val="uk-UA"/>
        </w:rPr>
        <w:t xml:space="preserve">1.1. </w:t>
      </w:r>
      <w:r w:rsidRPr="001A7FBF">
        <w:rPr>
          <w:rFonts w:ascii="Times New Roman" w:hAnsi="Times New Roman"/>
          <w:sz w:val="28"/>
          <w:szCs w:val="28"/>
          <w:lang w:val="uk-UA"/>
        </w:rPr>
        <w:t>Конкурс дитячого читання «Найкращий читач громади – року»  (далі – Конкурс) проводиться щорічно напередодні Міжнародного жіночого дня.</w:t>
      </w:r>
    </w:p>
    <w:p w:rsidR="004E7BEB" w:rsidRPr="00E95E48" w:rsidRDefault="00B31048" w:rsidP="00E95E48">
      <w:pPr>
        <w:pStyle w:val="a5"/>
        <w:spacing w:after="0"/>
        <w:ind w:firstLine="567"/>
        <w:jc w:val="both"/>
        <w:rPr>
          <w:szCs w:val="28"/>
        </w:rPr>
      </w:pPr>
      <w:r w:rsidRPr="001A7FBF">
        <w:rPr>
          <w:szCs w:val="28"/>
        </w:rPr>
        <w:t>1.2. Організатор Конкурсу - відділ кул</w:t>
      </w:r>
      <w:r w:rsidR="00E95E48">
        <w:rPr>
          <w:szCs w:val="28"/>
        </w:rPr>
        <w:t>ьтури Теплицької сільської ради.</w:t>
      </w:r>
    </w:p>
    <w:p w:rsidR="004E7BEB" w:rsidRPr="001A7FBF" w:rsidRDefault="004E7BEB" w:rsidP="001A7FB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A7FBF">
        <w:rPr>
          <w:rFonts w:ascii="Times New Roman" w:hAnsi="Times New Roman"/>
          <w:b/>
          <w:bCs/>
          <w:sz w:val="28"/>
          <w:szCs w:val="28"/>
          <w:lang w:val="uk-UA"/>
        </w:rPr>
        <w:t>2. Організація та терміни проведення конкурсу</w:t>
      </w:r>
    </w:p>
    <w:p w:rsidR="004E7BEB" w:rsidRPr="001A7FBF" w:rsidRDefault="00E95E48" w:rsidP="00E95E4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4E7BEB" w:rsidRPr="001A7FBF">
        <w:rPr>
          <w:rFonts w:ascii="Times New Roman" w:hAnsi="Times New Roman"/>
          <w:sz w:val="28"/>
          <w:szCs w:val="28"/>
          <w:lang w:val="uk-UA"/>
        </w:rPr>
        <w:t>2.1. У конкурсі беруть участь учні 6-7 класів загальноосвітніх навчальних закладів — читачі шкільних, та публічних бібліотек громади.</w:t>
      </w:r>
    </w:p>
    <w:p w:rsidR="004E7BEB" w:rsidRPr="001A7FBF" w:rsidRDefault="004E7BEB" w:rsidP="001A7FBF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8"/>
          <w:szCs w:val="28"/>
          <w:lang w:val="uk-UA"/>
        </w:rPr>
      </w:pPr>
      <w:r w:rsidRPr="001A7FBF">
        <w:rPr>
          <w:rFonts w:ascii="Times New Roman" w:hAnsi="Times New Roman"/>
          <w:sz w:val="28"/>
          <w:szCs w:val="28"/>
          <w:lang w:val="uk-UA"/>
        </w:rPr>
        <w:t>2.2. Організатори конкурсу забезпечують такі масштаби проведення:</w:t>
      </w:r>
    </w:p>
    <w:p w:rsidR="004E7BEB" w:rsidRPr="001A7FBF" w:rsidRDefault="004E7BEB" w:rsidP="001A7FB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7FBF">
        <w:rPr>
          <w:rFonts w:ascii="Times New Roman" w:hAnsi="Times New Roman"/>
          <w:sz w:val="28"/>
          <w:szCs w:val="28"/>
          <w:lang w:val="uk-UA"/>
        </w:rPr>
        <w:t>конкурс має відбутися в кожному населеному</w:t>
      </w:r>
      <w:r w:rsidR="00346E47" w:rsidRPr="001A7FBF">
        <w:rPr>
          <w:rFonts w:ascii="Times New Roman" w:hAnsi="Times New Roman"/>
          <w:sz w:val="28"/>
          <w:szCs w:val="28"/>
          <w:lang w:val="uk-UA"/>
        </w:rPr>
        <w:t xml:space="preserve"> пункті, де є дитяча бібліотека або відділ;</w:t>
      </w:r>
    </w:p>
    <w:p w:rsidR="004E7BEB" w:rsidRPr="001A7FBF" w:rsidRDefault="004E7BEB" w:rsidP="001A7FB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7FBF">
        <w:rPr>
          <w:rFonts w:ascii="Times New Roman" w:hAnsi="Times New Roman"/>
          <w:sz w:val="28"/>
          <w:szCs w:val="28"/>
          <w:lang w:val="uk-UA"/>
        </w:rPr>
        <w:t xml:space="preserve">залучити до проведення конкурсу </w:t>
      </w:r>
      <w:r w:rsidR="00346E47" w:rsidRPr="001A7FBF">
        <w:rPr>
          <w:rFonts w:ascii="Times New Roman" w:hAnsi="Times New Roman"/>
          <w:sz w:val="28"/>
          <w:szCs w:val="28"/>
          <w:lang w:val="uk-UA"/>
        </w:rPr>
        <w:t>шкільні</w:t>
      </w:r>
      <w:r w:rsidRPr="001A7FBF">
        <w:rPr>
          <w:rFonts w:ascii="Times New Roman" w:hAnsi="Times New Roman"/>
          <w:sz w:val="28"/>
          <w:szCs w:val="28"/>
          <w:lang w:val="uk-UA"/>
        </w:rPr>
        <w:t xml:space="preserve"> бібліотек</w:t>
      </w:r>
      <w:r w:rsidR="00346E47" w:rsidRPr="001A7FBF">
        <w:rPr>
          <w:rFonts w:ascii="Times New Roman" w:hAnsi="Times New Roman"/>
          <w:sz w:val="28"/>
          <w:szCs w:val="28"/>
          <w:lang w:val="uk-UA"/>
        </w:rPr>
        <w:t>и</w:t>
      </w:r>
      <w:r w:rsidRPr="001A7FBF">
        <w:rPr>
          <w:rFonts w:ascii="Times New Roman" w:hAnsi="Times New Roman"/>
          <w:sz w:val="28"/>
          <w:szCs w:val="28"/>
          <w:lang w:val="uk-UA"/>
        </w:rPr>
        <w:t>;</w:t>
      </w:r>
    </w:p>
    <w:p w:rsidR="004E7BEB" w:rsidRPr="001A7FBF" w:rsidRDefault="00E95E48" w:rsidP="001A7FB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4E7BEB" w:rsidRPr="001A7FBF">
        <w:rPr>
          <w:rFonts w:ascii="Times New Roman" w:hAnsi="Times New Roman"/>
          <w:sz w:val="28"/>
          <w:szCs w:val="28"/>
          <w:lang w:val="uk-UA"/>
        </w:rPr>
        <w:t xml:space="preserve">2.3. Конкурс «Найкращий читач </w:t>
      </w:r>
      <w:r w:rsidR="00346E47" w:rsidRPr="001A7FBF">
        <w:rPr>
          <w:rFonts w:ascii="Times New Roman" w:hAnsi="Times New Roman"/>
          <w:sz w:val="28"/>
          <w:szCs w:val="28"/>
          <w:lang w:val="uk-UA"/>
        </w:rPr>
        <w:t>громади - року</w:t>
      </w:r>
      <w:r w:rsidR="004E7BEB" w:rsidRPr="001A7FBF">
        <w:rPr>
          <w:rFonts w:ascii="Times New Roman" w:hAnsi="Times New Roman"/>
          <w:sz w:val="28"/>
          <w:szCs w:val="28"/>
          <w:lang w:val="uk-UA"/>
        </w:rPr>
        <w:t xml:space="preserve">» проходитиме з 1 березня до </w:t>
      </w:r>
      <w:r w:rsidR="00346E47" w:rsidRPr="001A7FBF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E7BEB" w:rsidRPr="001A7FBF">
        <w:rPr>
          <w:rFonts w:ascii="Times New Roman" w:hAnsi="Times New Roman"/>
          <w:sz w:val="28"/>
          <w:szCs w:val="28"/>
          <w:lang w:val="uk-UA"/>
        </w:rPr>
        <w:t xml:space="preserve">травня у </w:t>
      </w:r>
      <w:r w:rsidR="00346E47" w:rsidRPr="001A7FBF">
        <w:rPr>
          <w:rFonts w:ascii="Times New Roman" w:hAnsi="Times New Roman"/>
          <w:sz w:val="28"/>
          <w:szCs w:val="28"/>
          <w:lang w:val="uk-UA"/>
        </w:rPr>
        <w:t>два</w:t>
      </w:r>
      <w:r w:rsidR="004E7BEB" w:rsidRPr="001A7FBF">
        <w:rPr>
          <w:rFonts w:ascii="Times New Roman" w:hAnsi="Times New Roman"/>
          <w:sz w:val="28"/>
          <w:szCs w:val="28"/>
          <w:lang w:val="uk-UA"/>
        </w:rPr>
        <w:t xml:space="preserve"> етапи:</w:t>
      </w:r>
    </w:p>
    <w:p w:rsidR="004E7BEB" w:rsidRPr="001A7FBF" w:rsidRDefault="004E7BEB" w:rsidP="001A7FB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7FBF">
        <w:rPr>
          <w:rFonts w:ascii="Times New Roman" w:hAnsi="Times New Roman"/>
          <w:b/>
          <w:bCs/>
          <w:sz w:val="28"/>
          <w:szCs w:val="28"/>
          <w:lang w:val="uk-UA"/>
        </w:rPr>
        <w:t>1-й</w:t>
      </w:r>
      <w:r w:rsidR="00346E47" w:rsidRPr="001A7FBF">
        <w:rPr>
          <w:rFonts w:ascii="Times New Roman" w:hAnsi="Times New Roman"/>
          <w:sz w:val="28"/>
          <w:szCs w:val="28"/>
          <w:lang w:val="uk-UA"/>
        </w:rPr>
        <w:t xml:space="preserve"> - </w:t>
      </w:r>
      <w:r w:rsidRPr="001A7FBF">
        <w:rPr>
          <w:rFonts w:ascii="Times New Roman" w:hAnsi="Times New Roman"/>
          <w:sz w:val="28"/>
          <w:szCs w:val="28"/>
          <w:lang w:val="uk-UA"/>
        </w:rPr>
        <w:t>у сі</w:t>
      </w:r>
      <w:r w:rsidR="00346E47" w:rsidRPr="001A7FBF">
        <w:rPr>
          <w:rFonts w:ascii="Times New Roman" w:hAnsi="Times New Roman"/>
          <w:sz w:val="28"/>
          <w:szCs w:val="28"/>
          <w:lang w:val="uk-UA"/>
        </w:rPr>
        <w:t>льських та шкільних бібліотеках</w:t>
      </w:r>
      <w:r w:rsidRPr="001A7FBF">
        <w:rPr>
          <w:rFonts w:ascii="Times New Roman" w:hAnsi="Times New Roman"/>
          <w:sz w:val="28"/>
          <w:szCs w:val="28"/>
          <w:lang w:val="uk-UA"/>
        </w:rPr>
        <w:t xml:space="preserve"> - з 1 до 25 березня;</w:t>
      </w:r>
    </w:p>
    <w:p w:rsidR="004E7BEB" w:rsidRPr="001A7FBF" w:rsidRDefault="004E7BEB" w:rsidP="001A7FB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7FBF">
        <w:rPr>
          <w:rFonts w:ascii="Times New Roman" w:hAnsi="Times New Roman"/>
          <w:b/>
          <w:bCs/>
          <w:sz w:val="28"/>
          <w:szCs w:val="28"/>
          <w:lang w:val="uk-UA"/>
        </w:rPr>
        <w:t>2-й</w:t>
      </w:r>
      <w:r w:rsidRPr="001A7FBF">
        <w:rPr>
          <w:rFonts w:ascii="Times New Roman" w:hAnsi="Times New Roman"/>
          <w:sz w:val="28"/>
          <w:szCs w:val="28"/>
          <w:lang w:val="uk-UA"/>
        </w:rPr>
        <w:t> </w:t>
      </w:r>
      <w:r w:rsidR="00346E47" w:rsidRPr="001A7FBF">
        <w:rPr>
          <w:rFonts w:ascii="Times New Roman" w:hAnsi="Times New Roman"/>
          <w:sz w:val="28"/>
          <w:szCs w:val="28"/>
          <w:lang w:val="uk-UA"/>
        </w:rPr>
        <w:t>–</w:t>
      </w:r>
      <w:r w:rsidRPr="001A7F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6E47" w:rsidRPr="001A7FBF">
        <w:rPr>
          <w:rFonts w:ascii="Times New Roman" w:hAnsi="Times New Roman"/>
          <w:sz w:val="28"/>
          <w:szCs w:val="28"/>
          <w:lang w:val="uk-UA"/>
        </w:rPr>
        <w:t>у публічній бібліотеці громади ( за вибором)</w:t>
      </w:r>
      <w:r w:rsidRPr="001A7FBF">
        <w:rPr>
          <w:rFonts w:ascii="Times New Roman" w:hAnsi="Times New Roman"/>
          <w:sz w:val="28"/>
          <w:szCs w:val="28"/>
          <w:lang w:val="uk-UA"/>
        </w:rPr>
        <w:t xml:space="preserve"> - з 1 до 25 квітня;</w:t>
      </w:r>
    </w:p>
    <w:p w:rsidR="004E7BEB" w:rsidRPr="001A7FBF" w:rsidRDefault="00E95E48" w:rsidP="00E95E4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4E7BEB" w:rsidRPr="001A7FBF">
        <w:rPr>
          <w:rFonts w:ascii="Times New Roman" w:hAnsi="Times New Roman"/>
          <w:sz w:val="28"/>
          <w:szCs w:val="28"/>
          <w:lang w:val="uk-UA"/>
        </w:rPr>
        <w:t xml:space="preserve">2.4. Учасники конкурсу повинні виконати такі завдання: самостійно, без допомоги та вказівок вчителів чи бібліотекарів, заповнити «Анкету учасника»; розповісти про улюбленого літературного героя, зачитавши уривок з твору (на першому етапі); розповісти про свою улюблену книжку, яку не включено до шкільної програми (на другому етапі); </w:t>
      </w:r>
    </w:p>
    <w:p w:rsidR="00846CDC" w:rsidRDefault="004E7BEB" w:rsidP="00846CDC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7FBF">
        <w:rPr>
          <w:rFonts w:ascii="Times New Roman" w:hAnsi="Times New Roman"/>
          <w:sz w:val="28"/>
          <w:szCs w:val="28"/>
          <w:lang w:val="uk-UA"/>
        </w:rPr>
        <w:t>2.4.1. За власним бажанням (під керівництвом вчителя літератури або бібліотекаря) учасники конкурсу можуть долучитись до створення «Літературної карти України», а саме: скласти список письменників, життя та творчість яких пов’язані з даною місцевістю (прізвище, ім'я, по батькові, роки життя, список найвідоміших творів). За зібраною інформацією її буде надруковано та безкоштовно розповсюджено у дитячих бібліотеках і школах.</w:t>
      </w:r>
      <w:r w:rsidR="00E95E48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846CDC">
        <w:rPr>
          <w:rFonts w:ascii="Times New Roman" w:hAnsi="Times New Roman"/>
          <w:sz w:val="28"/>
          <w:szCs w:val="28"/>
          <w:lang w:val="uk-UA"/>
        </w:rPr>
        <w:t xml:space="preserve">      </w:t>
      </w:r>
    </w:p>
    <w:p w:rsidR="004E7BEB" w:rsidRPr="001A7FBF" w:rsidRDefault="00846CDC" w:rsidP="00846CD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</w:t>
      </w:r>
      <w:r w:rsidR="004E7BEB" w:rsidRPr="001A7FBF">
        <w:rPr>
          <w:rFonts w:ascii="Times New Roman" w:hAnsi="Times New Roman"/>
          <w:sz w:val="28"/>
          <w:szCs w:val="28"/>
          <w:lang w:val="uk-UA"/>
        </w:rPr>
        <w:t>2.5. На кожному етапі конкурсу визначатимуться по 3 переможці, які продовжуватимуть змагання на наступному етапі.</w:t>
      </w:r>
    </w:p>
    <w:p w:rsidR="004E7BEB" w:rsidRPr="001A7FBF" w:rsidRDefault="004E7BEB" w:rsidP="001A7FB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bookmarkStart w:id="0" w:name="3"/>
      <w:bookmarkEnd w:id="0"/>
      <w:r w:rsidRPr="001A7FBF">
        <w:rPr>
          <w:rFonts w:ascii="Times New Roman" w:hAnsi="Times New Roman"/>
          <w:b/>
          <w:bCs/>
          <w:sz w:val="28"/>
          <w:szCs w:val="28"/>
          <w:lang w:val="uk-UA"/>
        </w:rPr>
        <w:t>3. Критерії оцінювання конкурсантів та обов'язки журі</w:t>
      </w:r>
    </w:p>
    <w:p w:rsidR="004E7BEB" w:rsidRPr="001A7FBF" w:rsidRDefault="004E7BEB" w:rsidP="00842E5F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val="uk-UA"/>
        </w:rPr>
      </w:pPr>
      <w:r w:rsidRPr="001A7FBF">
        <w:rPr>
          <w:rFonts w:ascii="Times New Roman" w:hAnsi="Times New Roman"/>
          <w:sz w:val="28"/>
          <w:szCs w:val="28"/>
          <w:lang w:val="uk-UA"/>
        </w:rPr>
        <w:t>3.1. Оцінюються такі показники:</w:t>
      </w:r>
    </w:p>
    <w:p w:rsidR="004E7BEB" w:rsidRPr="001A7FBF" w:rsidRDefault="004E7BEB" w:rsidP="00842E5F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1A7FBF">
        <w:rPr>
          <w:rFonts w:ascii="Times New Roman" w:hAnsi="Times New Roman"/>
          <w:sz w:val="28"/>
          <w:szCs w:val="28"/>
          <w:lang w:val="uk-UA"/>
        </w:rPr>
        <w:t>читацька активність (за спостереженням бібліотекарів та вчителів);</w:t>
      </w:r>
    </w:p>
    <w:p w:rsidR="004E7BEB" w:rsidRPr="001A7FBF" w:rsidRDefault="004E7BEB" w:rsidP="00842E5F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1A7FBF">
        <w:rPr>
          <w:rFonts w:ascii="Times New Roman" w:hAnsi="Times New Roman"/>
          <w:sz w:val="28"/>
          <w:szCs w:val="28"/>
          <w:lang w:val="uk-UA"/>
        </w:rPr>
        <w:t>вміння стисло й аргументовано висловлюватися про прочитане, вживаючи відповідні цитати з тексту.</w:t>
      </w:r>
    </w:p>
    <w:p w:rsidR="004E7BEB" w:rsidRPr="001A7FBF" w:rsidRDefault="0044141A" w:rsidP="001A7FBF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8"/>
          <w:szCs w:val="28"/>
          <w:lang w:val="uk-UA"/>
        </w:rPr>
      </w:pPr>
      <w:r w:rsidRPr="001A7FBF">
        <w:rPr>
          <w:rFonts w:ascii="Times New Roman" w:hAnsi="Times New Roman"/>
          <w:sz w:val="28"/>
          <w:szCs w:val="28"/>
          <w:lang w:val="uk-UA"/>
        </w:rPr>
        <w:t>3.2</w:t>
      </w:r>
      <w:r w:rsidR="004E7BEB" w:rsidRPr="001A7FBF">
        <w:rPr>
          <w:rFonts w:ascii="Times New Roman" w:hAnsi="Times New Roman"/>
          <w:sz w:val="28"/>
          <w:szCs w:val="28"/>
          <w:lang w:val="uk-UA"/>
        </w:rPr>
        <w:t>.</w:t>
      </w:r>
      <w:r w:rsidR="00846CD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E7BEB" w:rsidRPr="001A7FBF">
        <w:rPr>
          <w:rFonts w:ascii="Times New Roman" w:hAnsi="Times New Roman"/>
          <w:sz w:val="28"/>
          <w:szCs w:val="28"/>
          <w:lang w:val="uk-UA"/>
        </w:rPr>
        <w:t> З метою різностороннього і об'єктивного оцінювання учасників конкурсу для визначення переможців на кожному етапі створюється журі. До його складу входять 3-7 осіб, серед яких можуть бути бібліотекарі, вчителі, представники відділів культури, освіти, громадських організацій, батьки та ін.</w:t>
      </w:r>
    </w:p>
    <w:p w:rsidR="004E7BEB" w:rsidRPr="001A7FBF" w:rsidRDefault="0044141A" w:rsidP="001A7FBF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8"/>
          <w:szCs w:val="28"/>
          <w:lang w:val="uk-UA"/>
        </w:rPr>
      </w:pPr>
      <w:r w:rsidRPr="001A7FBF">
        <w:rPr>
          <w:rFonts w:ascii="Times New Roman" w:hAnsi="Times New Roman"/>
          <w:sz w:val="28"/>
          <w:szCs w:val="28"/>
          <w:lang w:val="uk-UA"/>
        </w:rPr>
        <w:t>3.3</w:t>
      </w:r>
      <w:r w:rsidR="004E7BEB" w:rsidRPr="001A7FBF">
        <w:rPr>
          <w:rFonts w:ascii="Times New Roman" w:hAnsi="Times New Roman"/>
          <w:sz w:val="28"/>
          <w:szCs w:val="28"/>
          <w:lang w:val="uk-UA"/>
        </w:rPr>
        <w:t>. </w:t>
      </w:r>
      <w:r w:rsidR="00846CD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E7BEB" w:rsidRPr="001A7FBF">
        <w:rPr>
          <w:rFonts w:ascii="Times New Roman" w:hAnsi="Times New Roman"/>
          <w:sz w:val="28"/>
          <w:szCs w:val="28"/>
          <w:lang w:val="uk-UA"/>
        </w:rPr>
        <w:t>Члени журі оцінюють конкурсантів шляхом підсумовування балів. Оцінки виставляються за 12-бальною шкалою.</w:t>
      </w:r>
    </w:p>
    <w:p w:rsidR="004E7BEB" w:rsidRPr="001A7FBF" w:rsidRDefault="004E7BEB" w:rsidP="001A7FB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bookmarkStart w:id="1" w:name="4"/>
      <w:bookmarkEnd w:id="1"/>
      <w:r w:rsidRPr="001A7FBF">
        <w:rPr>
          <w:rFonts w:ascii="Times New Roman" w:hAnsi="Times New Roman"/>
          <w:b/>
          <w:bCs/>
          <w:sz w:val="28"/>
          <w:szCs w:val="28"/>
          <w:lang w:val="uk-UA"/>
        </w:rPr>
        <w:t>4. Зобов'язання та відповідальність організаторів конкурсу</w:t>
      </w:r>
    </w:p>
    <w:p w:rsidR="004E7BEB" w:rsidRPr="001A7FBF" w:rsidRDefault="001A7FBF" w:rsidP="001A7FBF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4.1 Відділ культури Тепли</w:t>
      </w:r>
      <w:r w:rsidR="0044141A" w:rsidRPr="001A7FBF">
        <w:rPr>
          <w:rFonts w:ascii="Times New Roman" w:hAnsi="Times New Roman"/>
          <w:sz w:val="28"/>
          <w:szCs w:val="28"/>
          <w:lang w:val="uk-UA"/>
        </w:rPr>
        <w:t xml:space="preserve">цької сільської ради </w:t>
      </w:r>
      <w:r w:rsidR="004E7BEB" w:rsidRPr="001A7FBF">
        <w:rPr>
          <w:rFonts w:ascii="Times New Roman" w:hAnsi="Times New Roman"/>
          <w:sz w:val="28"/>
          <w:szCs w:val="28"/>
          <w:lang w:val="uk-UA"/>
        </w:rPr>
        <w:t xml:space="preserve">здійснює консультаційну, інформаційну та методичну підтримку в проведенні конкурсу; надає книжки для нагородження переможців </w:t>
      </w:r>
      <w:r w:rsidR="0044141A" w:rsidRPr="001A7FBF">
        <w:rPr>
          <w:rFonts w:ascii="Times New Roman" w:hAnsi="Times New Roman"/>
          <w:sz w:val="28"/>
          <w:szCs w:val="28"/>
          <w:lang w:val="uk-UA"/>
        </w:rPr>
        <w:t xml:space="preserve">першого та другого </w:t>
      </w:r>
      <w:r w:rsidR="004E7BEB" w:rsidRPr="001A7FBF">
        <w:rPr>
          <w:rFonts w:ascii="Times New Roman" w:hAnsi="Times New Roman"/>
          <w:sz w:val="28"/>
          <w:szCs w:val="28"/>
          <w:lang w:val="uk-UA"/>
        </w:rPr>
        <w:t xml:space="preserve"> етапів; встановлює винагороди для бібліотек, в яких конкурс пройшов на</w:t>
      </w:r>
      <w:r w:rsidR="0044141A" w:rsidRPr="001A7FBF">
        <w:rPr>
          <w:rFonts w:ascii="Times New Roman" w:hAnsi="Times New Roman"/>
          <w:sz w:val="28"/>
          <w:szCs w:val="28"/>
          <w:lang w:val="uk-UA"/>
        </w:rPr>
        <w:t>йактивніше та най організованіше; забезпечує організаційно-методичне керівництво. Організатор використовує</w:t>
      </w:r>
      <w:r w:rsidR="004E7BEB" w:rsidRPr="001A7FBF">
        <w:rPr>
          <w:rFonts w:ascii="Times New Roman" w:hAnsi="Times New Roman"/>
          <w:sz w:val="28"/>
          <w:szCs w:val="28"/>
          <w:lang w:val="uk-UA"/>
        </w:rPr>
        <w:t xml:space="preserve"> свої можливості для широкого інформування громадськості про конкурс, розсилаючи прес-релізи про його проведення в місцеві ЗМІ, залучаючи до акції відомих людей.</w:t>
      </w:r>
    </w:p>
    <w:p w:rsidR="004E7BEB" w:rsidRPr="001A7FBF" w:rsidRDefault="004E7BEB" w:rsidP="001A7FB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bookmarkStart w:id="2" w:name="5"/>
      <w:bookmarkEnd w:id="2"/>
      <w:r w:rsidRPr="001A7FBF">
        <w:rPr>
          <w:rFonts w:ascii="Times New Roman" w:hAnsi="Times New Roman"/>
          <w:b/>
          <w:bCs/>
          <w:sz w:val="28"/>
          <w:szCs w:val="28"/>
          <w:lang w:val="uk-UA"/>
        </w:rPr>
        <w:t>5. Нагородження переможців</w:t>
      </w:r>
    </w:p>
    <w:p w:rsidR="004E7BEB" w:rsidRPr="001A7FBF" w:rsidRDefault="004E7BEB" w:rsidP="00A57689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val="uk-UA"/>
        </w:rPr>
      </w:pPr>
      <w:r w:rsidRPr="001A7FBF">
        <w:rPr>
          <w:rFonts w:ascii="Times New Roman" w:hAnsi="Times New Roman"/>
          <w:sz w:val="28"/>
          <w:szCs w:val="28"/>
          <w:lang w:val="uk-UA"/>
        </w:rPr>
        <w:t>5.1. Нагороджуються конкурсанти:</w:t>
      </w:r>
    </w:p>
    <w:p w:rsidR="004E7BEB" w:rsidRPr="001A7FBF" w:rsidRDefault="004E7BEB" w:rsidP="00A5768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1A7FBF">
        <w:rPr>
          <w:rFonts w:ascii="Times New Roman" w:hAnsi="Times New Roman"/>
          <w:sz w:val="28"/>
          <w:szCs w:val="28"/>
          <w:lang w:val="uk-UA"/>
        </w:rPr>
        <w:t xml:space="preserve">переможці 1-го етапу конкурсу — грамотами «Найкращий читач </w:t>
      </w:r>
      <w:r w:rsidR="0044141A" w:rsidRPr="001A7FBF">
        <w:rPr>
          <w:rFonts w:ascii="Times New Roman" w:hAnsi="Times New Roman"/>
          <w:sz w:val="28"/>
          <w:szCs w:val="28"/>
          <w:lang w:val="uk-UA"/>
        </w:rPr>
        <w:t xml:space="preserve">громади – року»  II </w:t>
      </w:r>
      <w:r w:rsidRPr="001A7FBF">
        <w:rPr>
          <w:rFonts w:ascii="Times New Roman" w:hAnsi="Times New Roman"/>
          <w:sz w:val="28"/>
          <w:szCs w:val="28"/>
          <w:lang w:val="uk-UA"/>
        </w:rPr>
        <w:t>ступеня»;</w:t>
      </w:r>
    </w:p>
    <w:p w:rsidR="0044141A" w:rsidRPr="00842E5F" w:rsidRDefault="004E7BEB" w:rsidP="00A5768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1A7FBF">
        <w:rPr>
          <w:rFonts w:ascii="Times New Roman" w:hAnsi="Times New Roman"/>
          <w:sz w:val="28"/>
          <w:szCs w:val="28"/>
          <w:lang w:val="uk-UA"/>
        </w:rPr>
        <w:t xml:space="preserve">переможці 2-го етапу конкурсу — грамотами «Найкращий читач </w:t>
      </w:r>
      <w:r w:rsidR="0044141A" w:rsidRPr="001A7FBF">
        <w:rPr>
          <w:rFonts w:ascii="Times New Roman" w:hAnsi="Times New Roman"/>
          <w:sz w:val="28"/>
          <w:szCs w:val="28"/>
          <w:lang w:val="uk-UA"/>
        </w:rPr>
        <w:t>громади – року» I</w:t>
      </w:r>
      <w:r w:rsidRPr="001A7FBF">
        <w:rPr>
          <w:rFonts w:ascii="Times New Roman" w:hAnsi="Times New Roman"/>
          <w:sz w:val="28"/>
          <w:szCs w:val="28"/>
          <w:lang w:val="uk-UA"/>
        </w:rPr>
        <w:t xml:space="preserve"> ступеня» та книжками українських видавництв;</w:t>
      </w:r>
    </w:p>
    <w:p w:rsidR="009750FF" w:rsidRDefault="009750FF" w:rsidP="00A5768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F7762E" w:rsidRPr="001A7FBF" w:rsidRDefault="009750FF" w:rsidP="00A5768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</w:t>
      </w:r>
      <w:r w:rsidR="00930D98">
        <w:rPr>
          <w:rFonts w:ascii="Times New Roman" w:hAnsi="Times New Roman"/>
          <w:b/>
          <w:sz w:val="28"/>
          <w:szCs w:val="28"/>
          <w:lang w:val="uk-UA"/>
        </w:rPr>
        <w:t xml:space="preserve">           </w:t>
      </w:r>
      <w:r w:rsidR="00F7762E" w:rsidRPr="001A7FBF">
        <w:rPr>
          <w:rFonts w:ascii="Times New Roman" w:hAnsi="Times New Roman"/>
          <w:b/>
          <w:sz w:val="28"/>
          <w:szCs w:val="28"/>
          <w:lang w:val="uk-UA"/>
        </w:rPr>
        <w:t>6.Фінансове забезпечення</w:t>
      </w:r>
    </w:p>
    <w:p w:rsidR="00F7762E" w:rsidRPr="001A7FBF" w:rsidRDefault="00F7762E" w:rsidP="001A7FB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7762E" w:rsidRPr="001A7FBF" w:rsidRDefault="00F7762E" w:rsidP="001A7FBF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7FBF">
        <w:rPr>
          <w:rFonts w:ascii="Times New Roman" w:hAnsi="Times New Roman" w:cs="Times New Roman"/>
          <w:sz w:val="28"/>
          <w:szCs w:val="28"/>
          <w:lang w:val="uk-UA"/>
        </w:rPr>
        <w:t>6.1. Фінансове забезпечення Конкурсу здійснюється за рахунок коштів місцевого бюджету, передбачених Програмою розвитку культури Теплицької сільської ради Болградського району Одеської області.</w:t>
      </w:r>
    </w:p>
    <w:p w:rsidR="00A57689" w:rsidRDefault="00A57689" w:rsidP="00A5768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57689" w:rsidRPr="00A57689" w:rsidRDefault="00E34EAA" w:rsidP="00A57689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Керуюч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а</w:t>
      </w:r>
      <w:r w:rsidR="001041E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57689" w:rsidRPr="00A57689">
        <w:rPr>
          <w:rFonts w:ascii="Times New Roman" w:hAnsi="Times New Roman"/>
          <w:sz w:val="24"/>
          <w:szCs w:val="24"/>
        </w:rPr>
        <w:t xml:space="preserve"> справами</w:t>
      </w:r>
    </w:p>
    <w:p w:rsidR="00A57689" w:rsidRPr="00A57689" w:rsidRDefault="00A57689" w:rsidP="00A576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7689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Pr="00A57689">
        <w:rPr>
          <w:rFonts w:ascii="Times New Roman" w:hAnsi="Times New Roman"/>
          <w:sz w:val="24"/>
          <w:szCs w:val="24"/>
        </w:rPr>
        <w:t>секретар</w:t>
      </w:r>
      <w:proofErr w:type="spellEnd"/>
      <w:r w:rsidRPr="00A57689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A57689">
        <w:rPr>
          <w:rFonts w:ascii="Times New Roman" w:hAnsi="Times New Roman"/>
          <w:sz w:val="24"/>
          <w:szCs w:val="24"/>
        </w:rPr>
        <w:t>виконавчого</w:t>
      </w:r>
      <w:proofErr w:type="spellEnd"/>
      <w:r w:rsidRPr="00A576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7689">
        <w:rPr>
          <w:rFonts w:ascii="Times New Roman" w:hAnsi="Times New Roman"/>
          <w:sz w:val="24"/>
          <w:szCs w:val="24"/>
        </w:rPr>
        <w:t>комітету</w:t>
      </w:r>
      <w:proofErr w:type="spellEnd"/>
      <w:r w:rsidRPr="00A57689">
        <w:rPr>
          <w:rFonts w:ascii="Times New Roman" w:hAnsi="Times New Roman"/>
          <w:sz w:val="24"/>
          <w:szCs w:val="24"/>
        </w:rPr>
        <w:t xml:space="preserve"> </w:t>
      </w:r>
      <w:r w:rsidRPr="00A57689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proofErr w:type="spellStart"/>
      <w:proofErr w:type="gramStart"/>
      <w:r w:rsidRPr="00A57689">
        <w:rPr>
          <w:rFonts w:ascii="Times New Roman" w:hAnsi="Times New Roman"/>
          <w:sz w:val="24"/>
          <w:szCs w:val="24"/>
        </w:rPr>
        <w:t>Наталія</w:t>
      </w:r>
      <w:proofErr w:type="spellEnd"/>
      <w:proofErr w:type="gramEnd"/>
      <w:r w:rsidRPr="00A57689">
        <w:rPr>
          <w:rFonts w:ascii="Times New Roman" w:hAnsi="Times New Roman"/>
          <w:sz w:val="24"/>
          <w:szCs w:val="24"/>
        </w:rPr>
        <w:t xml:space="preserve">  ШИДЕРОВА</w:t>
      </w:r>
    </w:p>
    <w:p w:rsidR="00A57689" w:rsidRPr="00930D98" w:rsidRDefault="00A57689" w:rsidP="00A576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50FF" w:rsidRPr="00A57689" w:rsidRDefault="009750FF" w:rsidP="009750FF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57689">
        <w:rPr>
          <w:rFonts w:ascii="Times New Roman" w:hAnsi="Times New Roman"/>
          <w:sz w:val="24"/>
          <w:szCs w:val="24"/>
        </w:rPr>
        <w:t>Керуючий</w:t>
      </w:r>
      <w:proofErr w:type="spellEnd"/>
      <w:r w:rsidRPr="00A57689">
        <w:rPr>
          <w:rFonts w:ascii="Times New Roman" w:hAnsi="Times New Roman"/>
          <w:sz w:val="24"/>
          <w:szCs w:val="24"/>
        </w:rPr>
        <w:t xml:space="preserve"> справами</w:t>
      </w:r>
    </w:p>
    <w:p w:rsidR="009750FF" w:rsidRPr="00A57689" w:rsidRDefault="009750FF" w:rsidP="009750F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7689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Pr="00A57689">
        <w:rPr>
          <w:rFonts w:ascii="Times New Roman" w:hAnsi="Times New Roman"/>
          <w:sz w:val="24"/>
          <w:szCs w:val="24"/>
        </w:rPr>
        <w:t>секретар</w:t>
      </w:r>
      <w:proofErr w:type="spellEnd"/>
      <w:r w:rsidRPr="00A57689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A57689">
        <w:rPr>
          <w:rFonts w:ascii="Times New Roman" w:hAnsi="Times New Roman"/>
          <w:sz w:val="24"/>
          <w:szCs w:val="24"/>
        </w:rPr>
        <w:t>виконавчого</w:t>
      </w:r>
      <w:proofErr w:type="spellEnd"/>
      <w:r w:rsidRPr="00A576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7689">
        <w:rPr>
          <w:rFonts w:ascii="Times New Roman" w:hAnsi="Times New Roman"/>
          <w:sz w:val="24"/>
          <w:szCs w:val="24"/>
        </w:rPr>
        <w:t>комітету</w:t>
      </w:r>
      <w:proofErr w:type="spellEnd"/>
      <w:r w:rsidRPr="00A57689">
        <w:rPr>
          <w:rFonts w:ascii="Times New Roman" w:hAnsi="Times New Roman"/>
          <w:sz w:val="24"/>
          <w:szCs w:val="24"/>
        </w:rPr>
        <w:t xml:space="preserve"> </w:t>
      </w:r>
      <w:r w:rsidRPr="00A57689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proofErr w:type="spellStart"/>
      <w:proofErr w:type="gramStart"/>
      <w:r w:rsidRPr="00A57689">
        <w:rPr>
          <w:rFonts w:ascii="Times New Roman" w:hAnsi="Times New Roman"/>
          <w:sz w:val="24"/>
          <w:szCs w:val="24"/>
        </w:rPr>
        <w:t>Наталія</w:t>
      </w:r>
      <w:proofErr w:type="spellEnd"/>
      <w:proofErr w:type="gramEnd"/>
      <w:r w:rsidRPr="00A57689">
        <w:rPr>
          <w:rFonts w:ascii="Times New Roman" w:hAnsi="Times New Roman"/>
          <w:sz w:val="24"/>
          <w:szCs w:val="24"/>
        </w:rPr>
        <w:t xml:space="preserve">  ШИДЕРОВА</w:t>
      </w:r>
    </w:p>
    <w:p w:rsidR="00A57689" w:rsidRPr="00A57689" w:rsidRDefault="00A57689" w:rsidP="00A576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7689" w:rsidRPr="00A57689" w:rsidRDefault="00A57689" w:rsidP="00A576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7689" w:rsidRPr="00A57689" w:rsidRDefault="00A57689" w:rsidP="00A576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7689" w:rsidRPr="00A57689" w:rsidRDefault="00A57689" w:rsidP="00A576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7689">
        <w:rPr>
          <w:rFonts w:ascii="Times New Roman" w:hAnsi="Times New Roman"/>
          <w:sz w:val="24"/>
          <w:szCs w:val="24"/>
        </w:rPr>
        <w:tab/>
      </w:r>
      <w:r w:rsidRPr="00A57689">
        <w:rPr>
          <w:rFonts w:ascii="Times New Roman" w:hAnsi="Times New Roman"/>
          <w:sz w:val="24"/>
          <w:szCs w:val="24"/>
        </w:rPr>
        <w:tab/>
      </w:r>
      <w:r w:rsidRPr="00A57689">
        <w:rPr>
          <w:rFonts w:ascii="Times New Roman" w:hAnsi="Times New Roman"/>
          <w:sz w:val="24"/>
          <w:szCs w:val="24"/>
        </w:rPr>
        <w:tab/>
      </w:r>
      <w:r w:rsidRPr="00A57689">
        <w:rPr>
          <w:rFonts w:ascii="Times New Roman" w:hAnsi="Times New Roman"/>
          <w:sz w:val="24"/>
          <w:szCs w:val="24"/>
        </w:rPr>
        <w:tab/>
      </w:r>
    </w:p>
    <w:p w:rsidR="00A57689" w:rsidRPr="00A57689" w:rsidRDefault="00A57689" w:rsidP="00A576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7689" w:rsidRPr="00A57689" w:rsidRDefault="00A57689" w:rsidP="00A576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7689">
        <w:rPr>
          <w:rFonts w:ascii="Times New Roman" w:hAnsi="Times New Roman"/>
          <w:sz w:val="24"/>
          <w:szCs w:val="24"/>
        </w:rPr>
        <w:tab/>
      </w:r>
      <w:r w:rsidRPr="00A57689">
        <w:rPr>
          <w:rFonts w:ascii="Times New Roman" w:hAnsi="Times New Roman"/>
          <w:sz w:val="24"/>
          <w:szCs w:val="24"/>
        </w:rPr>
        <w:tab/>
      </w:r>
      <w:r w:rsidRPr="00A57689">
        <w:rPr>
          <w:rFonts w:ascii="Times New Roman" w:hAnsi="Times New Roman"/>
          <w:sz w:val="24"/>
          <w:szCs w:val="24"/>
        </w:rPr>
        <w:tab/>
      </w:r>
      <w:r w:rsidRPr="00A57689">
        <w:rPr>
          <w:rFonts w:ascii="Times New Roman" w:hAnsi="Times New Roman"/>
          <w:sz w:val="24"/>
          <w:szCs w:val="24"/>
        </w:rPr>
        <w:tab/>
        <w:t>РОЗРАХУНОК РОЗСИЛКИ:</w:t>
      </w:r>
    </w:p>
    <w:p w:rsidR="00A57689" w:rsidRPr="00A57689" w:rsidRDefault="00A57689" w:rsidP="00A576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7689" w:rsidRPr="00A57689" w:rsidRDefault="00712D42" w:rsidP="00A57689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Викон</w:t>
      </w:r>
      <w:r>
        <w:rPr>
          <w:rFonts w:ascii="Times New Roman" w:hAnsi="Times New Roman"/>
          <w:sz w:val="24"/>
          <w:szCs w:val="24"/>
          <w:lang w:val="uk-UA"/>
        </w:rPr>
        <w:t>авчий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комітет</w:t>
      </w:r>
      <w:r w:rsidR="00A57689" w:rsidRPr="00A57689">
        <w:rPr>
          <w:rFonts w:ascii="Times New Roman" w:hAnsi="Times New Roman"/>
          <w:sz w:val="24"/>
          <w:szCs w:val="24"/>
        </w:rPr>
        <w:t xml:space="preserve"> –1</w:t>
      </w:r>
    </w:p>
    <w:p w:rsidR="00A57689" w:rsidRPr="00A57689" w:rsidRDefault="00712D42" w:rsidP="00A5768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Відділ культури</w:t>
      </w:r>
      <w:r w:rsidR="00A57689" w:rsidRPr="00A57689">
        <w:rPr>
          <w:rFonts w:ascii="Times New Roman" w:hAnsi="Times New Roman"/>
          <w:sz w:val="24"/>
          <w:szCs w:val="24"/>
        </w:rPr>
        <w:t xml:space="preserve">    -1</w:t>
      </w:r>
    </w:p>
    <w:p w:rsidR="00A57689" w:rsidRPr="00A57689" w:rsidRDefault="00A57689" w:rsidP="00A576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7689">
        <w:rPr>
          <w:rFonts w:ascii="Times New Roman" w:hAnsi="Times New Roman"/>
          <w:sz w:val="24"/>
          <w:szCs w:val="24"/>
        </w:rPr>
        <w:t>Всього-2</w:t>
      </w:r>
    </w:p>
    <w:p w:rsidR="00F7762E" w:rsidRPr="00A57689" w:rsidRDefault="00F7762E" w:rsidP="00A57689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</w:p>
    <w:p w:rsidR="00F7762E" w:rsidRPr="00A57689" w:rsidRDefault="00F7762E" w:rsidP="00A57689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</w:p>
    <w:p w:rsidR="004E7BEB" w:rsidRPr="00A57689" w:rsidRDefault="004E7BEB" w:rsidP="00A57689">
      <w:pPr>
        <w:pStyle w:val="a5"/>
        <w:spacing w:after="0"/>
        <w:ind w:firstLine="540"/>
        <w:jc w:val="center"/>
        <w:rPr>
          <w:b/>
          <w:bCs/>
          <w:szCs w:val="28"/>
        </w:rPr>
      </w:pPr>
    </w:p>
    <w:sectPr w:rsidR="004E7BEB" w:rsidRPr="00A57689" w:rsidSect="00E45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04F2E"/>
    <w:multiLevelType w:val="multilevel"/>
    <w:tmpl w:val="C4685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151B36"/>
    <w:multiLevelType w:val="multilevel"/>
    <w:tmpl w:val="33B89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106075"/>
    <w:multiLevelType w:val="multilevel"/>
    <w:tmpl w:val="73809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54012"/>
    <w:multiLevelType w:val="multilevel"/>
    <w:tmpl w:val="429A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5B0908"/>
    <w:multiLevelType w:val="multilevel"/>
    <w:tmpl w:val="3162D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0F6285"/>
    <w:multiLevelType w:val="multilevel"/>
    <w:tmpl w:val="84CAB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7C2492"/>
    <w:multiLevelType w:val="multilevel"/>
    <w:tmpl w:val="CF22C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B31048"/>
    <w:rsid w:val="00024616"/>
    <w:rsid w:val="000E78C9"/>
    <w:rsid w:val="001041EE"/>
    <w:rsid w:val="001A7FBF"/>
    <w:rsid w:val="00322736"/>
    <w:rsid w:val="00346E47"/>
    <w:rsid w:val="00393DB2"/>
    <w:rsid w:val="003F53BC"/>
    <w:rsid w:val="0044141A"/>
    <w:rsid w:val="004C341F"/>
    <w:rsid w:val="004E7BEB"/>
    <w:rsid w:val="00566786"/>
    <w:rsid w:val="005F0C98"/>
    <w:rsid w:val="0064423E"/>
    <w:rsid w:val="00712D42"/>
    <w:rsid w:val="008245C5"/>
    <w:rsid w:val="00842E5F"/>
    <w:rsid w:val="00846CDC"/>
    <w:rsid w:val="009153B3"/>
    <w:rsid w:val="0093078B"/>
    <w:rsid w:val="00930D98"/>
    <w:rsid w:val="009750FF"/>
    <w:rsid w:val="009D02F0"/>
    <w:rsid w:val="00A00C7C"/>
    <w:rsid w:val="00A57689"/>
    <w:rsid w:val="00AC6EFE"/>
    <w:rsid w:val="00AD0B13"/>
    <w:rsid w:val="00B31048"/>
    <w:rsid w:val="00B64875"/>
    <w:rsid w:val="00C0679B"/>
    <w:rsid w:val="00CF2A21"/>
    <w:rsid w:val="00D41AD5"/>
    <w:rsid w:val="00DF3E17"/>
    <w:rsid w:val="00E34CCA"/>
    <w:rsid w:val="00E34EAA"/>
    <w:rsid w:val="00E453DD"/>
    <w:rsid w:val="00E50A14"/>
    <w:rsid w:val="00E82BCD"/>
    <w:rsid w:val="00E95E48"/>
    <w:rsid w:val="00EC7A13"/>
    <w:rsid w:val="00F262F6"/>
    <w:rsid w:val="00F62C45"/>
    <w:rsid w:val="00F77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04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B31048"/>
    <w:pPr>
      <w:keepNext/>
      <w:spacing w:after="0" w:line="240" w:lineRule="auto"/>
      <w:ind w:firstLine="900"/>
      <w:outlineLvl w:val="0"/>
    </w:pPr>
    <w:rPr>
      <w:rFonts w:ascii="Times New Roman" w:hAnsi="Times New Roman"/>
      <w:b/>
      <w:bCs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1048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paragraph" w:styleId="a3">
    <w:name w:val="Body Text Indent"/>
    <w:basedOn w:val="a"/>
    <w:link w:val="a4"/>
    <w:rsid w:val="00B31048"/>
    <w:pPr>
      <w:spacing w:after="0" w:line="240" w:lineRule="auto"/>
      <w:ind w:firstLine="900"/>
      <w:jc w:val="both"/>
    </w:pPr>
    <w:rPr>
      <w:rFonts w:ascii="Times New Roman" w:hAnsi="Times New Roman"/>
      <w:sz w:val="24"/>
      <w:szCs w:val="24"/>
      <w:lang w:val="uk-UA"/>
    </w:rPr>
  </w:style>
  <w:style w:type="character" w:customStyle="1" w:styleId="a4">
    <w:name w:val="Основной текст с отступом Знак"/>
    <w:basedOn w:val="a0"/>
    <w:link w:val="a3"/>
    <w:rsid w:val="00B31048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Body Text"/>
    <w:basedOn w:val="a"/>
    <w:link w:val="a6"/>
    <w:unhideWhenUsed/>
    <w:rsid w:val="00B31048"/>
    <w:pPr>
      <w:spacing w:after="120" w:line="240" w:lineRule="auto"/>
    </w:pPr>
    <w:rPr>
      <w:rFonts w:ascii="Times New Roman" w:hAnsi="Times New Roman"/>
      <w:sz w:val="28"/>
      <w:szCs w:val="24"/>
      <w:lang w:val="uk-UA"/>
    </w:rPr>
  </w:style>
  <w:style w:type="character" w:customStyle="1" w:styleId="a6">
    <w:name w:val="Основной текст Знак"/>
    <w:basedOn w:val="a0"/>
    <w:link w:val="a5"/>
    <w:rsid w:val="00B3104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7">
    <w:name w:val="No Spacing"/>
    <w:qFormat/>
    <w:rsid w:val="00B31048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rsid w:val="00F776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7762E"/>
    <w:rPr>
      <w:rFonts w:ascii="Courier New" w:eastAsia="Courier New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62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2C4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Пользователь</cp:lastModifiedBy>
  <cp:revision>6</cp:revision>
  <cp:lastPrinted>2024-04-26T11:25:00Z</cp:lastPrinted>
  <dcterms:created xsi:type="dcterms:W3CDTF">2024-04-25T12:07:00Z</dcterms:created>
  <dcterms:modified xsi:type="dcterms:W3CDTF">2024-04-26T11:27:00Z</dcterms:modified>
</cp:coreProperties>
</file>