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AB0" w:rsidRPr="00D26E35" w:rsidRDefault="00906AB0" w:rsidP="00906AB0">
      <w:pPr>
        <w:spacing w:after="0" w:line="240" w:lineRule="auto"/>
        <w:jc w:val="center"/>
        <w:rPr>
          <w:rFonts w:ascii="Times New Roman" w:hAnsi="Times New Roman" w:cs="Times New Roman"/>
          <w:sz w:val="28"/>
          <w:szCs w:val="28"/>
        </w:rPr>
      </w:pPr>
      <w:r w:rsidRPr="00D26E35">
        <w:rPr>
          <w:rFonts w:ascii="Times New Roman" w:hAnsi="Times New Roman" w:cs="Times New Roman"/>
          <w:noProof/>
          <w:sz w:val="28"/>
          <w:szCs w:val="28"/>
        </w:rPr>
        <w:drawing>
          <wp:inline distT="0" distB="0" distL="0" distR="0">
            <wp:extent cx="397510" cy="52959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397510" cy="529590"/>
                    </a:xfrm>
                    <a:prstGeom prst="rect">
                      <a:avLst/>
                    </a:prstGeom>
                    <a:noFill/>
                    <a:ln w="9525">
                      <a:noFill/>
                      <a:miter lim="800000"/>
                      <a:headEnd/>
                      <a:tailEnd/>
                    </a:ln>
                  </pic:spPr>
                </pic:pic>
              </a:graphicData>
            </a:graphic>
          </wp:inline>
        </w:drawing>
      </w:r>
    </w:p>
    <w:p w:rsidR="00906AB0" w:rsidRPr="00D26E35" w:rsidRDefault="00906AB0" w:rsidP="00906AB0">
      <w:pPr>
        <w:spacing w:after="0" w:line="240" w:lineRule="auto"/>
        <w:jc w:val="center"/>
        <w:rPr>
          <w:rFonts w:ascii="Times New Roman" w:hAnsi="Times New Roman" w:cs="Times New Roman"/>
          <w:b/>
          <w:sz w:val="28"/>
          <w:szCs w:val="28"/>
        </w:rPr>
      </w:pPr>
      <w:r w:rsidRPr="00D26E35">
        <w:rPr>
          <w:rFonts w:ascii="Times New Roman" w:hAnsi="Times New Roman" w:cs="Times New Roman"/>
          <w:b/>
          <w:sz w:val="28"/>
          <w:szCs w:val="28"/>
        </w:rPr>
        <w:t>ТЕПЛИЦЬКА  СІЛЬСЬКА РАДА</w:t>
      </w:r>
    </w:p>
    <w:p w:rsidR="00906AB0" w:rsidRPr="00D26E35" w:rsidRDefault="00906AB0" w:rsidP="00906AB0">
      <w:pPr>
        <w:spacing w:after="0" w:line="240" w:lineRule="auto"/>
        <w:jc w:val="center"/>
        <w:rPr>
          <w:rFonts w:ascii="Times New Roman" w:hAnsi="Times New Roman" w:cs="Times New Roman"/>
          <w:b/>
          <w:sz w:val="28"/>
          <w:szCs w:val="28"/>
        </w:rPr>
      </w:pPr>
      <w:r w:rsidRPr="00D26E35">
        <w:rPr>
          <w:rFonts w:ascii="Times New Roman" w:hAnsi="Times New Roman" w:cs="Times New Roman"/>
          <w:b/>
          <w:sz w:val="28"/>
          <w:szCs w:val="28"/>
        </w:rPr>
        <w:t>БОЛГРАДСЬКОГО РАЙОНУ  ОДЕСЬКОЇ  ОБЛАСТІ</w:t>
      </w:r>
    </w:p>
    <w:p w:rsidR="00906AB0" w:rsidRPr="00D26E35" w:rsidRDefault="00906AB0" w:rsidP="00906AB0">
      <w:pPr>
        <w:pStyle w:val="a3"/>
        <w:shd w:val="clear" w:color="auto" w:fill="FFFFFF"/>
        <w:spacing w:before="0" w:beforeAutospacing="0" w:after="0" w:afterAutospacing="0"/>
        <w:ind w:right="-1"/>
        <w:jc w:val="center"/>
        <w:rPr>
          <w:rStyle w:val="a4"/>
          <w:sz w:val="28"/>
          <w:szCs w:val="28"/>
          <w:lang w:val="uk-UA"/>
        </w:rPr>
      </w:pPr>
    </w:p>
    <w:p w:rsidR="006C4C88" w:rsidRPr="00D26E35" w:rsidRDefault="006C4C88" w:rsidP="006C4C88">
      <w:pPr>
        <w:tabs>
          <w:tab w:val="left" w:pos="4140"/>
        </w:tabs>
        <w:jc w:val="center"/>
        <w:rPr>
          <w:rFonts w:ascii="Times New Roman" w:hAnsi="Times New Roman" w:cs="Times New Roman"/>
          <w:b/>
          <w:sz w:val="28"/>
          <w:szCs w:val="28"/>
          <w:lang w:val="uk-UA"/>
        </w:rPr>
      </w:pPr>
      <w:r w:rsidRPr="00D26E35">
        <w:rPr>
          <w:rFonts w:ascii="Times New Roman" w:hAnsi="Times New Roman" w:cs="Times New Roman"/>
          <w:b/>
          <w:sz w:val="28"/>
          <w:szCs w:val="28"/>
          <w:lang w:val="uk-UA"/>
        </w:rPr>
        <w:t>РОЗПОРЯДЖЕННЯ</w:t>
      </w:r>
    </w:p>
    <w:p w:rsidR="00906AB0" w:rsidRPr="00D26E35" w:rsidRDefault="0020284D" w:rsidP="006C4C88">
      <w:pPr>
        <w:jc w:val="both"/>
        <w:rPr>
          <w:rStyle w:val="a4"/>
          <w:rFonts w:ascii="Times New Roman" w:hAnsi="Times New Roman" w:cs="Times New Roman"/>
          <w:bCs w:val="0"/>
          <w:sz w:val="28"/>
          <w:szCs w:val="28"/>
          <w:lang w:val="uk-UA"/>
        </w:rPr>
      </w:pPr>
      <w:r w:rsidRPr="00D26E35">
        <w:rPr>
          <w:rFonts w:ascii="Times New Roman" w:hAnsi="Times New Roman" w:cs="Times New Roman"/>
          <w:b/>
          <w:sz w:val="28"/>
          <w:szCs w:val="28"/>
          <w:lang w:val="uk-UA"/>
        </w:rPr>
        <w:t>19 лютого</w:t>
      </w:r>
      <w:r w:rsidR="006C4C88" w:rsidRPr="00D26E35">
        <w:rPr>
          <w:rFonts w:ascii="Times New Roman" w:hAnsi="Times New Roman" w:cs="Times New Roman"/>
          <w:b/>
          <w:sz w:val="28"/>
          <w:szCs w:val="28"/>
          <w:lang w:val="uk-UA"/>
        </w:rPr>
        <w:t xml:space="preserve"> 2024 року                 с. Теплиця                      № </w:t>
      </w:r>
      <w:r w:rsidRPr="00D26E35">
        <w:rPr>
          <w:rFonts w:ascii="Times New Roman" w:hAnsi="Times New Roman" w:cs="Times New Roman"/>
          <w:b/>
          <w:sz w:val="28"/>
          <w:szCs w:val="28"/>
          <w:lang w:val="uk-UA"/>
        </w:rPr>
        <w:t>23</w:t>
      </w:r>
      <w:r w:rsidR="006C4C88" w:rsidRPr="00D26E35">
        <w:rPr>
          <w:rFonts w:ascii="Times New Roman" w:hAnsi="Times New Roman" w:cs="Times New Roman"/>
          <w:b/>
          <w:sz w:val="28"/>
          <w:szCs w:val="28"/>
          <w:lang w:val="uk-UA"/>
        </w:rPr>
        <w:t>/ 2024 - СР</w:t>
      </w:r>
    </w:p>
    <w:p w:rsidR="00906AB0" w:rsidRPr="00511FE7" w:rsidRDefault="002F0FA1" w:rsidP="00906AB0">
      <w:pPr>
        <w:pStyle w:val="a3"/>
        <w:shd w:val="clear" w:color="auto" w:fill="FFFFFF"/>
        <w:spacing w:before="0" w:beforeAutospacing="0" w:after="0" w:afterAutospacing="0"/>
        <w:ind w:right="5102"/>
        <w:jc w:val="both"/>
        <w:rPr>
          <w:b/>
          <w:bCs/>
          <w:sz w:val="28"/>
          <w:szCs w:val="28"/>
          <w:lang w:val="uk-UA"/>
        </w:rPr>
      </w:pPr>
      <w:r w:rsidRPr="00511FE7">
        <w:rPr>
          <w:rStyle w:val="a4"/>
          <w:sz w:val="28"/>
          <w:szCs w:val="28"/>
          <w:lang w:val="uk-UA"/>
        </w:rPr>
        <w:t xml:space="preserve">Про </w:t>
      </w:r>
      <w:r w:rsidR="00E63491" w:rsidRPr="00511FE7">
        <w:rPr>
          <w:rStyle w:val="a4"/>
          <w:sz w:val="28"/>
          <w:szCs w:val="28"/>
          <w:lang w:val="uk-UA"/>
        </w:rPr>
        <w:t>визначення уповноваженої</w:t>
      </w:r>
      <w:r w:rsidR="00906AB0" w:rsidRPr="00511FE7">
        <w:rPr>
          <w:sz w:val="28"/>
          <w:szCs w:val="28"/>
          <w:lang w:val="uk-UA"/>
        </w:rPr>
        <w:t xml:space="preserve"> </w:t>
      </w:r>
      <w:r w:rsidR="00E63491" w:rsidRPr="00511FE7">
        <w:rPr>
          <w:rStyle w:val="a4"/>
          <w:sz w:val="28"/>
          <w:szCs w:val="28"/>
          <w:lang w:val="uk-UA"/>
        </w:rPr>
        <w:t>особи з питань запобігання та</w:t>
      </w:r>
      <w:r w:rsidR="00906AB0" w:rsidRPr="00511FE7">
        <w:rPr>
          <w:sz w:val="28"/>
          <w:szCs w:val="28"/>
          <w:lang w:val="uk-UA"/>
        </w:rPr>
        <w:t xml:space="preserve"> </w:t>
      </w:r>
      <w:r w:rsidRPr="00511FE7">
        <w:rPr>
          <w:rStyle w:val="a4"/>
          <w:sz w:val="28"/>
          <w:szCs w:val="28"/>
          <w:lang w:val="uk-UA"/>
        </w:rPr>
        <w:t xml:space="preserve">виявлення </w:t>
      </w:r>
      <w:r w:rsidR="00E63491" w:rsidRPr="00511FE7">
        <w:rPr>
          <w:rStyle w:val="a4"/>
          <w:sz w:val="28"/>
          <w:szCs w:val="28"/>
          <w:lang w:val="uk-UA"/>
        </w:rPr>
        <w:t>корупції</w:t>
      </w:r>
      <w:r w:rsidRPr="00511FE7">
        <w:rPr>
          <w:sz w:val="28"/>
          <w:szCs w:val="28"/>
          <w:lang w:val="uk-UA"/>
        </w:rPr>
        <w:t xml:space="preserve"> </w:t>
      </w:r>
      <w:r w:rsidR="00E63491" w:rsidRPr="00511FE7">
        <w:rPr>
          <w:rStyle w:val="a4"/>
          <w:sz w:val="28"/>
          <w:szCs w:val="28"/>
          <w:lang w:val="uk-UA"/>
        </w:rPr>
        <w:t xml:space="preserve">у </w:t>
      </w:r>
      <w:r w:rsidRPr="00511FE7">
        <w:rPr>
          <w:rStyle w:val="a4"/>
          <w:sz w:val="28"/>
          <w:szCs w:val="28"/>
          <w:lang w:val="uk-UA"/>
        </w:rPr>
        <w:t xml:space="preserve">Теплицькій  </w:t>
      </w:r>
      <w:r w:rsidR="00E63491" w:rsidRPr="00511FE7">
        <w:rPr>
          <w:rStyle w:val="a4"/>
          <w:sz w:val="28"/>
          <w:szCs w:val="28"/>
          <w:lang w:val="uk-UA"/>
        </w:rPr>
        <w:t>сільській раді</w:t>
      </w:r>
    </w:p>
    <w:p w:rsidR="00906AB0" w:rsidRPr="00511FE7" w:rsidRDefault="00906AB0" w:rsidP="00906AB0">
      <w:pPr>
        <w:pStyle w:val="a3"/>
        <w:shd w:val="clear" w:color="auto" w:fill="FFFFFF"/>
        <w:spacing w:before="0" w:beforeAutospacing="0" w:after="0" w:afterAutospacing="0"/>
        <w:ind w:right="5102"/>
        <w:jc w:val="both"/>
        <w:rPr>
          <w:b/>
          <w:bCs/>
          <w:sz w:val="28"/>
          <w:szCs w:val="28"/>
          <w:lang w:val="uk-UA"/>
        </w:rPr>
      </w:pPr>
    </w:p>
    <w:p w:rsidR="00E63491" w:rsidRPr="00D26E35" w:rsidRDefault="00E63491" w:rsidP="005B271E">
      <w:pPr>
        <w:pStyle w:val="a3"/>
        <w:shd w:val="clear" w:color="auto" w:fill="FFFFFF"/>
        <w:spacing w:before="0" w:beforeAutospacing="0" w:after="0" w:afterAutospacing="0"/>
        <w:ind w:right="-1" w:firstLine="567"/>
        <w:jc w:val="both"/>
        <w:rPr>
          <w:b/>
          <w:bCs/>
          <w:sz w:val="28"/>
          <w:szCs w:val="28"/>
          <w:lang w:val="uk-UA"/>
        </w:rPr>
      </w:pPr>
      <w:r w:rsidRPr="00511FE7">
        <w:rPr>
          <w:sz w:val="28"/>
          <w:szCs w:val="28"/>
          <w:lang w:val="uk-UA"/>
        </w:rPr>
        <w:t xml:space="preserve">Відповідно до пункту 20 частини 4 статті 42, частини 8 статті 59 Закону України «Про місцеве самоврядування в Україні», Закону України «Про запобігання корупції», наказу Національного агентства з питань запобігання корупції від 17.03.2020  № 102/20 «Про затвердження Типового положення про уповноважений підрозділ (уповноважену особу) з питань запобігання та виявлення корупції», з метою </w:t>
      </w:r>
      <w:r w:rsidR="00906AB0" w:rsidRPr="00511FE7">
        <w:rPr>
          <w:sz w:val="28"/>
          <w:szCs w:val="28"/>
          <w:shd w:val="clear" w:color="auto" w:fill="FFFFFF"/>
          <w:lang w:val="uk-UA"/>
        </w:rPr>
        <w:t>організації</w:t>
      </w:r>
      <w:r w:rsidR="00906AB0" w:rsidRPr="00D26E35">
        <w:rPr>
          <w:sz w:val="28"/>
          <w:szCs w:val="28"/>
          <w:shd w:val="clear" w:color="auto" w:fill="FFFFFF"/>
          <w:lang w:val="uk-UA"/>
        </w:rPr>
        <w:t xml:space="preserve"> та здійснення заходів із запобігання, виявлення </w:t>
      </w:r>
      <w:r w:rsidR="00906AB0" w:rsidRPr="00D26E35">
        <w:rPr>
          <w:sz w:val="28"/>
          <w:szCs w:val="28"/>
          <w:lang w:val="uk-UA"/>
        </w:rPr>
        <w:t xml:space="preserve">і протидії </w:t>
      </w:r>
      <w:r w:rsidR="00906AB0" w:rsidRPr="00D26E35">
        <w:rPr>
          <w:sz w:val="28"/>
          <w:szCs w:val="28"/>
          <w:shd w:val="clear" w:color="auto" w:fill="FFFFFF"/>
          <w:lang w:val="uk-UA"/>
        </w:rPr>
        <w:t>корупції</w:t>
      </w:r>
      <w:r w:rsidR="00906AB0" w:rsidRPr="00D26E35">
        <w:rPr>
          <w:sz w:val="28"/>
          <w:szCs w:val="28"/>
          <w:lang w:val="uk-UA"/>
        </w:rPr>
        <w:t xml:space="preserve">, </w:t>
      </w:r>
      <w:r w:rsidRPr="00D26E35">
        <w:rPr>
          <w:sz w:val="28"/>
          <w:szCs w:val="28"/>
          <w:lang w:val="uk-UA"/>
        </w:rPr>
        <w:t>в межах повноважень сільської ради:</w:t>
      </w:r>
    </w:p>
    <w:p w:rsidR="00906AB0" w:rsidRPr="00D26E35" w:rsidRDefault="00906AB0" w:rsidP="005B271E">
      <w:pPr>
        <w:pStyle w:val="a3"/>
        <w:shd w:val="clear" w:color="auto" w:fill="FFFFFF"/>
        <w:spacing w:before="0" w:beforeAutospacing="0" w:after="0" w:afterAutospacing="0"/>
        <w:ind w:right="-1" w:firstLine="567"/>
        <w:jc w:val="both"/>
        <w:rPr>
          <w:sz w:val="28"/>
          <w:szCs w:val="28"/>
          <w:lang w:val="uk-UA"/>
        </w:rPr>
      </w:pPr>
    </w:p>
    <w:p w:rsidR="00E63491" w:rsidRPr="00EE6D4F" w:rsidRDefault="00E63491" w:rsidP="005B271E">
      <w:pPr>
        <w:pStyle w:val="a3"/>
        <w:shd w:val="clear" w:color="auto" w:fill="FFFFFF"/>
        <w:spacing w:before="0" w:beforeAutospacing="0" w:after="0" w:afterAutospacing="0"/>
        <w:ind w:right="-1" w:firstLine="567"/>
        <w:jc w:val="both"/>
        <w:rPr>
          <w:sz w:val="28"/>
          <w:szCs w:val="28"/>
          <w:lang w:val="uk-UA"/>
        </w:rPr>
      </w:pPr>
      <w:r w:rsidRPr="00D26E35">
        <w:rPr>
          <w:sz w:val="28"/>
          <w:szCs w:val="28"/>
          <w:lang w:val="uk-UA"/>
        </w:rPr>
        <w:t xml:space="preserve">1. Визначити </w:t>
      </w:r>
      <w:r w:rsidR="00906AB0" w:rsidRPr="00D26E35">
        <w:rPr>
          <w:sz w:val="28"/>
          <w:szCs w:val="28"/>
          <w:lang w:val="uk-UA"/>
        </w:rPr>
        <w:t xml:space="preserve">КАРАТ </w:t>
      </w:r>
      <w:r w:rsidRPr="00D26E35">
        <w:rPr>
          <w:sz w:val="28"/>
          <w:szCs w:val="28"/>
          <w:lang w:val="uk-UA"/>
        </w:rPr>
        <w:t>Людмилу</w:t>
      </w:r>
      <w:r w:rsidR="00906AB0" w:rsidRPr="00D26E35">
        <w:rPr>
          <w:sz w:val="28"/>
          <w:szCs w:val="28"/>
          <w:lang w:val="uk-UA"/>
        </w:rPr>
        <w:t xml:space="preserve"> Василівну</w:t>
      </w:r>
      <w:r w:rsidRPr="00D26E35">
        <w:rPr>
          <w:sz w:val="28"/>
          <w:szCs w:val="28"/>
          <w:lang w:val="uk-UA"/>
        </w:rPr>
        <w:t xml:space="preserve">, </w:t>
      </w:r>
      <w:r w:rsidR="00906AB0" w:rsidRPr="00D26E35">
        <w:rPr>
          <w:sz w:val="28"/>
          <w:szCs w:val="28"/>
          <w:lang w:val="uk-UA"/>
        </w:rPr>
        <w:t xml:space="preserve">секретаря Теплицької </w:t>
      </w:r>
      <w:r w:rsidRPr="00EE6D4F">
        <w:rPr>
          <w:sz w:val="28"/>
          <w:szCs w:val="28"/>
          <w:lang w:val="uk-UA"/>
        </w:rPr>
        <w:t xml:space="preserve">сільської ради уповноваженою особою з питань запобігання та виявлення корупції у </w:t>
      </w:r>
      <w:r w:rsidR="00906AB0" w:rsidRPr="00EE6D4F">
        <w:rPr>
          <w:sz w:val="28"/>
          <w:szCs w:val="28"/>
          <w:lang w:val="uk-UA"/>
        </w:rPr>
        <w:t>Теплицькій</w:t>
      </w:r>
      <w:r w:rsidRPr="00EE6D4F">
        <w:rPr>
          <w:sz w:val="28"/>
          <w:szCs w:val="28"/>
          <w:lang w:val="uk-UA"/>
        </w:rPr>
        <w:t xml:space="preserve"> сільській раді.</w:t>
      </w:r>
    </w:p>
    <w:p w:rsidR="002C585B" w:rsidRPr="00EE6D4F" w:rsidRDefault="002C585B" w:rsidP="005B271E">
      <w:pPr>
        <w:pStyle w:val="a3"/>
        <w:shd w:val="clear" w:color="auto" w:fill="FFFFFF"/>
        <w:spacing w:before="0" w:beforeAutospacing="0" w:after="0" w:afterAutospacing="0"/>
        <w:ind w:right="-1" w:firstLine="567"/>
        <w:jc w:val="both"/>
        <w:rPr>
          <w:sz w:val="28"/>
          <w:szCs w:val="28"/>
          <w:lang w:val="uk-UA"/>
        </w:rPr>
      </w:pPr>
    </w:p>
    <w:p w:rsidR="00E63491" w:rsidRPr="00EE6D4F" w:rsidRDefault="00E63491" w:rsidP="005B271E">
      <w:pPr>
        <w:pStyle w:val="a3"/>
        <w:shd w:val="clear" w:color="auto" w:fill="FFFFFF"/>
        <w:spacing w:before="0" w:beforeAutospacing="0" w:after="0" w:afterAutospacing="0"/>
        <w:ind w:right="-1" w:firstLine="567"/>
        <w:jc w:val="both"/>
        <w:rPr>
          <w:sz w:val="28"/>
          <w:szCs w:val="28"/>
          <w:lang w:val="uk-UA"/>
        </w:rPr>
      </w:pPr>
      <w:r w:rsidRPr="00EE6D4F">
        <w:rPr>
          <w:sz w:val="28"/>
          <w:szCs w:val="28"/>
          <w:lang w:val="uk-UA"/>
        </w:rPr>
        <w:t xml:space="preserve">2. Затвердити Положення про уповноважену особу з питань запобігання та виявлення корупції у </w:t>
      </w:r>
      <w:r w:rsidR="00906AB0" w:rsidRPr="00EE6D4F">
        <w:rPr>
          <w:sz w:val="28"/>
          <w:szCs w:val="28"/>
          <w:lang w:val="uk-UA"/>
        </w:rPr>
        <w:t xml:space="preserve">Теплицькій </w:t>
      </w:r>
      <w:r w:rsidRPr="00EE6D4F">
        <w:rPr>
          <w:sz w:val="28"/>
          <w:szCs w:val="28"/>
          <w:lang w:val="uk-UA"/>
        </w:rPr>
        <w:t xml:space="preserve"> сільській раді, що додається.</w:t>
      </w:r>
    </w:p>
    <w:p w:rsidR="002C585B" w:rsidRPr="00EE6D4F" w:rsidRDefault="002C585B" w:rsidP="005B271E">
      <w:pPr>
        <w:pStyle w:val="a3"/>
        <w:shd w:val="clear" w:color="auto" w:fill="FFFFFF"/>
        <w:spacing w:before="0" w:beforeAutospacing="0" w:after="0" w:afterAutospacing="0"/>
        <w:ind w:firstLine="567"/>
        <w:jc w:val="both"/>
        <w:rPr>
          <w:sz w:val="28"/>
          <w:szCs w:val="28"/>
          <w:lang w:val="uk-UA"/>
        </w:rPr>
      </w:pPr>
    </w:p>
    <w:p w:rsidR="00E63491" w:rsidRPr="00EE6D4F" w:rsidRDefault="00E63491" w:rsidP="005B271E">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3. Контроль за виконанням розпорядження залишаю за собою.</w:t>
      </w:r>
    </w:p>
    <w:p w:rsidR="00906AB0" w:rsidRPr="00EE6D4F" w:rsidRDefault="00906AB0" w:rsidP="00906AB0">
      <w:pPr>
        <w:pStyle w:val="a3"/>
        <w:shd w:val="clear" w:color="auto" w:fill="FFFFFF"/>
        <w:spacing w:before="0" w:beforeAutospacing="0" w:after="0" w:afterAutospacing="0"/>
        <w:jc w:val="both"/>
        <w:rPr>
          <w:sz w:val="28"/>
          <w:szCs w:val="28"/>
          <w:lang w:val="uk-UA"/>
        </w:rPr>
      </w:pPr>
    </w:p>
    <w:p w:rsidR="00906AB0" w:rsidRPr="00EE6D4F" w:rsidRDefault="00906AB0" w:rsidP="00906AB0">
      <w:pPr>
        <w:pStyle w:val="a3"/>
        <w:shd w:val="clear" w:color="auto" w:fill="FFFFFF"/>
        <w:spacing w:before="0" w:beforeAutospacing="0" w:after="0" w:afterAutospacing="0"/>
        <w:jc w:val="both"/>
        <w:rPr>
          <w:sz w:val="28"/>
          <w:szCs w:val="28"/>
          <w:lang w:val="uk-UA"/>
        </w:rPr>
      </w:pPr>
    </w:p>
    <w:p w:rsidR="002C585B" w:rsidRPr="00EE6D4F" w:rsidRDefault="002C585B" w:rsidP="00906AB0">
      <w:pPr>
        <w:pStyle w:val="a3"/>
        <w:shd w:val="clear" w:color="auto" w:fill="FFFFFF"/>
        <w:spacing w:before="0" w:beforeAutospacing="0" w:after="0" w:afterAutospacing="0"/>
        <w:jc w:val="both"/>
        <w:rPr>
          <w:sz w:val="28"/>
          <w:szCs w:val="28"/>
          <w:lang w:val="uk-UA"/>
        </w:rPr>
      </w:pPr>
    </w:p>
    <w:p w:rsidR="002C585B" w:rsidRPr="00EE6D4F" w:rsidRDefault="002C585B" w:rsidP="00906AB0">
      <w:pPr>
        <w:pStyle w:val="a3"/>
        <w:shd w:val="clear" w:color="auto" w:fill="FFFFFF"/>
        <w:spacing w:before="0" w:beforeAutospacing="0" w:after="0" w:afterAutospacing="0"/>
        <w:jc w:val="both"/>
        <w:rPr>
          <w:sz w:val="28"/>
          <w:szCs w:val="28"/>
          <w:lang w:val="uk-UA"/>
        </w:rPr>
      </w:pPr>
    </w:p>
    <w:p w:rsidR="00E63491" w:rsidRPr="00EE6D4F" w:rsidRDefault="00E63491" w:rsidP="00906AB0">
      <w:pPr>
        <w:pStyle w:val="a3"/>
        <w:shd w:val="clear" w:color="auto" w:fill="FFFFFF"/>
        <w:spacing w:before="0" w:beforeAutospacing="0" w:after="0" w:afterAutospacing="0"/>
        <w:jc w:val="both"/>
        <w:rPr>
          <w:b/>
          <w:sz w:val="28"/>
          <w:szCs w:val="28"/>
          <w:lang w:val="uk-UA"/>
        </w:rPr>
      </w:pPr>
      <w:r w:rsidRPr="00EE6D4F">
        <w:rPr>
          <w:b/>
          <w:sz w:val="28"/>
          <w:szCs w:val="28"/>
          <w:lang w:val="uk-UA"/>
        </w:rPr>
        <w:t>Сільський голова                                        </w:t>
      </w:r>
      <w:r w:rsidR="00906AB0" w:rsidRPr="00EE6D4F">
        <w:rPr>
          <w:b/>
          <w:sz w:val="28"/>
          <w:szCs w:val="28"/>
          <w:lang w:val="uk-UA"/>
        </w:rPr>
        <w:t>   </w:t>
      </w:r>
      <w:r w:rsidR="00EE6D4F" w:rsidRPr="00EE6D4F">
        <w:rPr>
          <w:b/>
          <w:sz w:val="28"/>
          <w:szCs w:val="28"/>
          <w:lang w:val="uk-UA"/>
        </w:rPr>
        <w:t xml:space="preserve">             </w:t>
      </w:r>
      <w:r w:rsidR="00906AB0" w:rsidRPr="00EE6D4F">
        <w:rPr>
          <w:b/>
          <w:sz w:val="28"/>
          <w:szCs w:val="28"/>
          <w:lang w:val="uk-UA"/>
        </w:rPr>
        <w:t>         Іван ЛЕОНТЬЄВ</w:t>
      </w:r>
    </w:p>
    <w:p w:rsidR="00E63491" w:rsidRPr="00EE6D4F" w:rsidRDefault="00E63491" w:rsidP="00906AB0">
      <w:pPr>
        <w:pStyle w:val="a3"/>
        <w:shd w:val="clear" w:color="auto" w:fill="FFFFFF"/>
        <w:spacing w:before="0" w:beforeAutospacing="0" w:after="0" w:afterAutospacing="0"/>
        <w:jc w:val="both"/>
        <w:rPr>
          <w:b/>
          <w:sz w:val="28"/>
          <w:szCs w:val="28"/>
          <w:lang w:val="uk-UA"/>
        </w:rPr>
      </w:pPr>
      <w:r w:rsidRPr="00EE6D4F">
        <w:rPr>
          <w:b/>
          <w:sz w:val="28"/>
          <w:szCs w:val="28"/>
          <w:lang w:val="uk-UA"/>
        </w:rPr>
        <w:t> </w:t>
      </w:r>
    </w:p>
    <w:p w:rsidR="00906AB0" w:rsidRPr="00EE6D4F" w:rsidRDefault="00906AB0" w:rsidP="00906AB0">
      <w:pPr>
        <w:pStyle w:val="a3"/>
        <w:shd w:val="clear" w:color="auto" w:fill="FFFFFF"/>
        <w:spacing w:before="0" w:beforeAutospacing="0" w:after="0" w:afterAutospacing="0"/>
        <w:jc w:val="right"/>
        <w:rPr>
          <w:sz w:val="28"/>
          <w:szCs w:val="28"/>
          <w:lang w:val="uk-UA"/>
        </w:rPr>
      </w:pPr>
    </w:p>
    <w:p w:rsidR="00906AB0" w:rsidRPr="00EE6D4F" w:rsidRDefault="00906AB0" w:rsidP="00906AB0">
      <w:pPr>
        <w:pStyle w:val="a3"/>
        <w:shd w:val="clear" w:color="auto" w:fill="FFFFFF"/>
        <w:spacing w:before="0" w:beforeAutospacing="0" w:after="0" w:afterAutospacing="0"/>
        <w:jc w:val="right"/>
        <w:rPr>
          <w:sz w:val="28"/>
          <w:szCs w:val="28"/>
          <w:lang w:val="uk-UA"/>
        </w:rPr>
      </w:pPr>
    </w:p>
    <w:p w:rsidR="00906AB0" w:rsidRPr="00EE6D4F" w:rsidRDefault="00906AB0" w:rsidP="00906AB0">
      <w:pPr>
        <w:pStyle w:val="a3"/>
        <w:shd w:val="clear" w:color="auto" w:fill="FFFFFF"/>
        <w:spacing w:before="0" w:beforeAutospacing="0" w:after="0" w:afterAutospacing="0"/>
        <w:jc w:val="right"/>
        <w:rPr>
          <w:sz w:val="28"/>
          <w:szCs w:val="28"/>
          <w:lang w:val="uk-UA"/>
        </w:rPr>
      </w:pPr>
    </w:p>
    <w:p w:rsidR="00906AB0" w:rsidRPr="00EE6D4F" w:rsidRDefault="00906AB0" w:rsidP="00906AB0">
      <w:pPr>
        <w:pStyle w:val="a3"/>
        <w:shd w:val="clear" w:color="auto" w:fill="FFFFFF"/>
        <w:spacing w:before="0" w:beforeAutospacing="0" w:after="0" w:afterAutospacing="0"/>
        <w:jc w:val="right"/>
        <w:rPr>
          <w:sz w:val="28"/>
          <w:szCs w:val="28"/>
          <w:lang w:val="uk-UA"/>
        </w:rPr>
      </w:pPr>
    </w:p>
    <w:p w:rsidR="00906AB0" w:rsidRPr="00EE6D4F" w:rsidRDefault="00906AB0" w:rsidP="00906AB0">
      <w:pPr>
        <w:pStyle w:val="a3"/>
        <w:shd w:val="clear" w:color="auto" w:fill="FFFFFF"/>
        <w:spacing w:before="0" w:beforeAutospacing="0" w:after="0" w:afterAutospacing="0"/>
        <w:jc w:val="right"/>
        <w:rPr>
          <w:sz w:val="28"/>
          <w:szCs w:val="28"/>
          <w:lang w:val="uk-UA"/>
        </w:rPr>
      </w:pPr>
    </w:p>
    <w:p w:rsidR="00906AB0" w:rsidRPr="00EE6D4F" w:rsidRDefault="00906AB0" w:rsidP="00906AB0">
      <w:pPr>
        <w:pStyle w:val="a3"/>
        <w:shd w:val="clear" w:color="auto" w:fill="FFFFFF"/>
        <w:spacing w:before="0" w:beforeAutospacing="0" w:after="0" w:afterAutospacing="0"/>
        <w:jc w:val="right"/>
        <w:rPr>
          <w:sz w:val="28"/>
          <w:szCs w:val="28"/>
          <w:lang w:val="uk-UA"/>
        </w:rPr>
      </w:pPr>
    </w:p>
    <w:p w:rsidR="00906AB0" w:rsidRPr="00EE6D4F" w:rsidRDefault="00906AB0" w:rsidP="00906AB0">
      <w:pPr>
        <w:pStyle w:val="a3"/>
        <w:shd w:val="clear" w:color="auto" w:fill="FFFFFF"/>
        <w:spacing w:before="0" w:beforeAutospacing="0" w:after="0" w:afterAutospacing="0"/>
        <w:jc w:val="right"/>
        <w:rPr>
          <w:sz w:val="28"/>
          <w:szCs w:val="28"/>
          <w:lang w:val="uk-UA"/>
        </w:rPr>
      </w:pPr>
    </w:p>
    <w:p w:rsidR="00906AB0" w:rsidRPr="00EE6D4F" w:rsidRDefault="00906AB0" w:rsidP="00906AB0">
      <w:pPr>
        <w:pStyle w:val="a3"/>
        <w:shd w:val="clear" w:color="auto" w:fill="FFFFFF"/>
        <w:spacing w:before="0" w:beforeAutospacing="0" w:after="0" w:afterAutospacing="0"/>
        <w:jc w:val="right"/>
        <w:rPr>
          <w:sz w:val="28"/>
          <w:szCs w:val="28"/>
          <w:lang w:val="uk-UA"/>
        </w:rPr>
      </w:pPr>
    </w:p>
    <w:p w:rsidR="00906AB0" w:rsidRPr="00EE6D4F" w:rsidRDefault="00906AB0" w:rsidP="002C585B">
      <w:pPr>
        <w:pStyle w:val="a3"/>
        <w:shd w:val="clear" w:color="auto" w:fill="FFFFFF"/>
        <w:tabs>
          <w:tab w:val="left" w:pos="1128"/>
        </w:tabs>
        <w:spacing w:before="0" w:beforeAutospacing="0" w:after="0" w:afterAutospacing="0"/>
        <w:rPr>
          <w:b/>
          <w:sz w:val="28"/>
          <w:szCs w:val="28"/>
          <w:lang w:val="uk-UA"/>
        </w:rPr>
      </w:pPr>
    </w:p>
    <w:p w:rsidR="00D26E35" w:rsidRPr="00D26E35" w:rsidRDefault="0020284D" w:rsidP="00D26E35">
      <w:pPr>
        <w:pStyle w:val="a3"/>
        <w:shd w:val="clear" w:color="auto" w:fill="FFFFFF"/>
        <w:spacing w:before="0" w:beforeAutospacing="0" w:after="0" w:afterAutospacing="0"/>
        <w:ind w:left="5103"/>
        <w:jc w:val="both"/>
        <w:rPr>
          <w:sz w:val="28"/>
          <w:szCs w:val="28"/>
          <w:lang w:val="uk-UA"/>
        </w:rPr>
      </w:pPr>
      <w:r w:rsidRPr="00D26E35">
        <w:rPr>
          <w:sz w:val="28"/>
          <w:szCs w:val="28"/>
          <w:lang w:val="uk-UA"/>
        </w:rPr>
        <w:lastRenderedPageBreak/>
        <w:t>ЗАТВЕРДЖЕНО</w:t>
      </w:r>
    </w:p>
    <w:p w:rsidR="00D26E35" w:rsidRPr="00D26E35" w:rsidRDefault="0020284D" w:rsidP="00D26E35">
      <w:pPr>
        <w:pStyle w:val="a3"/>
        <w:shd w:val="clear" w:color="auto" w:fill="FFFFFF"/>
        <w:spacing w:before="0" w:beforeAutospacing="0" w:after="0" w:afterAutospacing="0"/>
        <w:ind w:left="5103"/>
        <w:jc w:val="both"/>
        <w:rPr>
          <w:sz w:val="28"/>
          <w:szCs w:val="28"/>
          <w:lang w:val="uk-UA"/>
        </w:rPr>
      </w:pPr>
      <w:r w:rsidRPr="00D26E35">
        <w:rPr>
          <w:sz w:val="28"/>
          <w:szCs w:val="28"/>
          <w:lang w:val="uk-UA"/>
        </w:rPr>
        <w:t xml:space="preserve">Розпорядження сільського голови Теплицької </w:t>
      </w:r>
      <w:r w:rsidR="00E63491" w:rsidRPr="00D26E35">
        <w:rPr>
          <w:sz w:val="28"/>
          <w:szCs w:val="28"/>
          <w:lang w:val="uk-UA"/>
        </w:rPr>
        <w:t>сільської ради</w:t>
      </w:r>
      <w:r w:rsidRPr="00D26E35">
        <w:rPr>
          <w:sz w:val="28"/>
          <w:szCs w:val="28"/>
        </w:rPr>
        <w:t>   </w:t>
      </w:r>
    </w:p>
    <w:p w:rsidR="00E63491" w:rsidRPr="00D26E35" w:rsidRDefault="0020284D" w:rsidP="00D26E35">
      <w:pPr>
        <w:pStyle w:val="a3"/>
        <w:shd w:val="clear" w:color="auto" w:fill="FFFFFF"/>
        <w:spacing w:before="0" w:beforeAutospacing="0" w:after="0" w:afterAutospacing="0"/>
        <w:ind w:left="5103"/>
        <w:jc w:val="both"/>
        <w:rPr>
          <w:sz w:val="28"/>
          <w:szCs w:val="28"/>
          <w:lang w:val="uk-UA"/>
        </w:rPr>
      </w:pPr>
      <w:r w:rsidRPr="00D26E35">
        <w:rPr>
          <w:sz w:val="28"/>
          <w:szCs w:val="28"/>
          <w:lang w:val="uk-UA"/>
        </w:rPr>
        <w:t>1</w:t>
      </w:r>
      <w:r w:rsidR="002C585B">
        <w:rPr>
          <w:sz w:val="28"/>
          <w:szCs w:val="28"/>
          <w:lang w:val="uk-UA"/>
        </w:rPr>
        <w:t>9.02.</w:t>
      </w:r>
      <w:r w:rsidR="00EE6D4F">
        <w:rPr>
          <w:sz w:val="28"/>
          <w:szCs w:val="28"/>
          <w:lang w:val="uk-UA"/>
        </w:rPr>
        <w:t xml:space="preserve"> 2024 р. </w:t>
      </w:r>
      <w:r w:rsidRPr="00D26E35">
        <w:rPr>
          <w:sz w:val="28"/>
          <w:szCs w:val="28"/>
          <w:lang w:val="uk-UA"/>
        </w:rPr>
        <w:t xml:space="preserve">  № 23/ 2024 - СР</w:t>
      </w:r>
    </w:p>
    <w:p w:rsidR="00E63491" w:rsidRPr="00D26E35" w:rsidRDefault="00E63491" w:rsidP="00906AB0">
      <w:pPr>
        <w:pStyle w:val="a3"/>
        <w:shd w:val="clear" w:color="auto" w:fill="FFFFFF"/>
        <w:spacing w:before="0" w:beforeAutospacing="0" w:after="0" w:afterAutospacing="0"/>
        <w:jc w:val="both"/>
        <w:rPr>
          <w:sz w:val="28"/>
          <w:szCs w:val="28"/>
          <w:lang w:val="uk-UA"/>
        </w:rPr>
      </w:pPr>
      <w:r w:rsidRPr="00D26E35">
        <w:rPr>
          <w:sz w:val="28"/>
          <w:szCs w:val="28"/>
        </w:rPr>
        <w:t> </w:t>
      </w:r>
    </w:p>
    <w:p w:rsidR="00E63491" w:rsidRPr="002C585B" w:rsidRDefault="00E63491" w:rsidP="00906AB0">
      <w:pPr>
        <w:pStyle w:val="a3"/>
        <w:shd w:val="clear" w:color="auto" w:fill="FFFFFF"/>
        <w:spacing w:before="0" w:beforeAutospacing="0" w:after="0" w:afterAutospacing="0"/>
        <w:jc w:val="center"/>
        <w:rPr>
          <w:sz w:val="28"/>
          <w:szCs w:val="28"/>
          <w:lang w:val="uk-UA"/>
        </w:rPr>
      </w:pPr>
      <w:r w:rsidRPr="002C585B">
        <w:rPr>
          <w:rStyle w:val="a4"/>
          <w:sz w:val="28"/>
          <w:szCs w:val="28"/>
          <w:lang w:val="uk-UA"/>
        </w:rPr>
        <w:t>Положення</w:t>
      </w:r>
      <w:r w:rsidRPr="002C585B">
        <w:rPr>
          <w:sz w:val="28"/>
          <w:szCs w:val="28"/>
          <w:lang w:val="uk-UA"/>
        </w:rPr>
        <w:br/>
      </w:r>
      <w:r w:rsidRPr="002C585B">
        <w:rPr>
          <w:rStyle w:val="a4"/>
          <w:sz w:val="28"/>
          <w:szCs w:val="28"/>
          <w:lang w:val="uk-UA"/>
        </w:rPr>
        <w:t>про уповноважену особу з питань запобігання та виявлення корупції</w:t>
      </w:r>
      <w:r w:rsidRPr="00D26E35">
        <w:rPr>
          <w:rStyle w:val="a4"/>
          <w:sz w:val="28"/>
          <w:szCs w:val="28"/>
        </w:rPr>
        <w:t> </w:t>
      </w:r>
      <w:r w:rsidRPr="002C585B">
        <w:rPr>
          <w:rStyle w:val="a4"/>
          <w:sz w:val="28"/>
          <w:szCs w:val="28"/>
          <w:lang w:val="uk-UA"/>
        </w:rPr>
        <w:t xml:space="preserve">у </w:t>
      </w:r>
      <w:r w:rsidR="009E3B2C" w:rsidRPr="00D26E35">
        <w:rPr>
          <w:rStyle w:val="a4"/>
          <w:sz w:val="28"/>
          <w:szCs w:val="28"/>
          <w:lang w:val="uk-UA"/>
        </w:rPr>
        <w:t xml:space="preserve">Теплицькій </w:t>
      </w:r>
      <w:r w:rsidRPr="002C585B">
        <w:rPr>
          <w:rStyle w:val="a4"/>
          <w:sz w:val="28"/>
          <w:szCs w:val="28"/>
          <w:lang w:val="uk-UA"/>
        </w:rPr>
        <w:t xml:space="preserve"> сільській раді</w:t>
      </w:r>
    </w:p>
    <w:p w:rsidR="009E3B2C" w:rsidRPr="00D26E35" w:rsidRDefault="009E3B2C" w:rsidP="00906AB0">
      <w:pPr>
        <w:pStyle w:val="a3"/>
        <w:shd w:val="clear" w:color="auto" w:fill="FFFFFF"/>
        <w:spacing w:before="0" w:beforeAutospacing="0" w:after="0" w:afterAutospacing="0"/>
        <w:jc w:val="center"/>
        <w:rPr>
          <w:sz w:val="28"/>
          <w:szCs w:val="28"/>
          <w:lang w:val="uk-UA"/>
        </w:rPr>
      </w:pPr>
    </w:p>
    <w:p w:rsidR="00E63491" w:rsidRPr="00D26E35" w:rsidRDefault="00E63491" w:rsidP="00906AB0">
      <w:pPr>
        <w:pStyle w:val="a3"/>
        <w:shd w:val="clear" w:color="auto" w:fill="FFFFFF"/>
        <w:spacing w:before="0" w:beforeAutospacing="0" w:after="0" w:afterAutospacing="0"/>
        <w:jc w:val="center"/>
        <w:rPr>
          <w:b/>
          <w:sz w:val="28"/>
          <w:szCs w:val="28"/>
        </w:rPr>
      </w:pPr>
      <w:r w:rsidRPr="00D26E35">
        <w:rPr>
          <w:b/>
          <w:sz w:val="28"/>
          <w:szCs w:val="28"/>
        </w:rPr>
        <w:t xml:space="preserve">1. </w:t>
      </w:r>
      <w:proofErr w:type="spellStart"/>
      <w:r w:rsidRPr="00D26E35">
        <w:rPr>
          <w:b/>
          <w:sz w:val="28"/>
          <w:szCs w:val="28"/>
        </w:rPr>
        <w:t>Загальні</w:t>
      </w:r>
      <w:proofErr w:type="spellEnd"/>
      <w:r w:rsidRPr="00D26E35">
        <w:rPr>
          <w:b/>
          <w:sz w:val="28"/>
          <w:szCs w:val="28"/>
        </w:rPr>
        <w:t xml:space="preserve"> </w:t>
      </w:r>
      <w:proofErr w:type="spellStart"/>
      <w:r w:rsidRPr="00D26E35">
        <w:rPr>
          <w:b/>
          <w:sz w:val="28"/>
          <w:szCs w:val="28"/>
        </w:rPr>
        <w:t>положення</w:t>
      </w:r>
      <w:proofErr w:type="spellEnd"/>
    </w:p>
    <w:p w:rsidR="00E63491" w:rsidRPr="00EE6D4F" w:rsidRDefault="00E63491" w:rsidP="00106E30">
      <w:pPr>
        <w:pStyle w:val="a3"/>
        <w:shd w:val="clear" w:color="auto" w:fill="FFFFFF"/>
        <w:spacing w:before="0" w:beforeAutospacing="0" w:after="0" w:afterAutospacing="0"/>
        <w:ind w:firstLine="567"/>
        <w:jc w:val="both"/>
        <w:rPr>
          <w:sz w:val="28"/>
          <w:szCs w:val="28"/>
          <w:lang w:val="uk-UA"/>
        </w:rPr>
      </w:pPr>
      <w:r w:rsidRPr="00D26E35">
        <w:rPr>
          <w:sz w:val="28"/>
          <w:szCs w:val="28"/>
        </w:rPr>
        <w:t xml:space="preserve">1. </w:t>
      </w:r>
      <w:r w:rsidRPr="00EE6D4F">
        <w:rPr>
          <w:sz w:val="28"/>
          <w:szCs w:val="28"/>
          <w:lang w:val="uk-UA"/>
        </w:rPr>
        <w:t xml:space="preserve">Уповноважена особа з питань запобігання та виявлення корупції у </w:t>
      </w:r>
      <w:r w:rsidR="009E3B2C" w:rsidRPr="00EE6D4F">
        <w:rPr>
          <w:sz w:val="28"/>
          <w:szCs w:val="28"/>
          <w:lang w:val="uk-UA"/>
        </w:rPr>
        <w:t>Теплицькій</w:t>
      </w:r>
      <w:r w:rsidRPr="00EE6D4F">
        <w:rPr>
          <w:sz w:val="28"/>
          <w:szCs w:val="28"/>
          <w:lang w:val="uk-UA"/>
        </w:rPr>
        <w:t xml:space="preserve"> сільській раді (далі – уповноважена особа) визначається шляхом покладення на одного з працівників ради функцій Уповноваженої особи в порядку, встановленому законодавством на підставі розпорядження сільського голови.</w:t>
      </w:r>
    </w:p>
    <w:p w:rsidR="00E63491" w:rsidRPr="00EE6D4F" w:rsidRDefault="00E63491" w:rsidP="00106E30">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2. Визначення працівника ради Уповноваженою особою не повинно призводити до реального чи потенційного конфлікту інтересів у зв’язку з виконанням таким працівником повноважень Уповноваженої особи.</w:t>
      </w:r>
    </w:p>
    <w:p w:rsidR="00E63491" w:rsidRPr="00EE6D4F" w:rsidRDefault="009E3B2C" w:rsidP="00106E30">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3.</w:t>
      </w:r>
      <w:r w:rsidR="00E63491" w:rsidRPr="00EE6D4F">
        <w:rPr>
          <w:sz w:val="28"/>
          <w:szCs w:val="28"/>
          <w:lang w:val="uk-UA"/>
        </w:rPr>
        <w:t>У разі відсутності Уповноваженої особи у зв’язку з тимчасовою непрацездатністю, перебуванням у відпустці та з інших причин, її обов’язки виконує інша особа (за її згодою), визначена сільським головою.</w:t>
      </w:r>
    </w:p>
    <w:p w:rsidR="00E63491" w:rsidRPr="00EE6D4F" w:rsidRDefault="00E63491" w:rsidP="00106E30">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4. З питань виконання своїх функціональних обов’язків Уповноважена особа підзвітна і підконтрольна сільському голові. Координацію діяльності Уповноваженої особи здійснює сільський голова.</w:t>
      </w:r>
    </w:p>
    <w:p w:rsidR="00E63491" w:rsidRPr="00EE6D4F" w:rsidRDefault="00E63491" w:rsidP="00106E30">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5. Сільський голова забезпечує гарантії незалежності уповноваженої особи від впливу чи втручання у її роботу.</w:t>
      </w:r>
    </w:p>
    <w:p w:rsidR="00E63491" w:rsidRPr="00EE6D4F" w:rsidRDefault="00E63491" w:rsidP="00906AB0">
      <w:pPr>
        <w:pStyle w:val="a3"/>
        <w:shd w:val="clear" w:color="auto" w:fill="FFFFFF"/>
        <w:spacing w:before="0" w:beforeAutospacing="0" w:after="0" w:afterAutospacing="0"/>
        <w:jc w:val="center"/>
        <w:rPr>
          <w:b/>
          <w:sz w:val="28"/>
          <w:szCs w:val="28"/>
          <w:lang w:val="uk-UA"/>
        </w:rPr>
      </w:pPr>
      <w:r w:rsidRPr="00EE6D4F">
        <w:rPr>
          <w:b/>
          <w:sz w:val="28"/>
          <w:szCs w:val="28"/>
          <w:lang w:val="uk-UA"/>
        </w:rPr>
        <w:t>2. Основні завдання</w:t>
      </w:r>
    </w:p>
    <w:p w:rsidR="00E63491" w:rsidRPr="00EE6D4F" w:rsidRDefault="00E63491" w:rsidP="00906AB0">
      <w:pPr>
        <w:pStyle w:val="a3"/>
        <w:shd w:val="clear" w:color="auto" w:fill="FFFFFF"/>
        <w:spacing w:before="0" w:beforeAutospacing="0" w:after="0" w:afterAutospacing="0"/>
        <w:rPr>
          <w:sz w:val="28"/>
          <w:szCs w:val="28"/>
          <w:lang w:val="uk-UA"/>
        </w:rPr>
      </w:pPr>
      <w:r w:rsidRPr="00EE6D4F">
        <w:rPr>
          <w:sz w:val="28"/>
          <w:szCs w:val="28"/>
          <w:lang w:val="uk-UA"/>
        </w:rPr>
        <w:t>Основними завданнями уповноваженої особи є:</w:t>
      </w:r>
    </w:p>
    <w:p w:rsidR="00E63491" w:rsidRPr="00EE6D4F" w:rsidRDefault="00E63491" w:rsidP="007B6A6E">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rsidR="00E63491" w:rsidRPr="00EE6D4F" w:rsidRDefault="00E63491" w:rsidP="007B6A6E">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2. Організація роботи з оцінки корупційних ризиків у діяльності сільської ради, підготовки заходів щодо їх усунення, внесення відповідн</w:t>
      </w:r>
      <w:r w:rsidR="00C04836" w:rsidRPr="00EE6D4F">
        <w:rPr>
          <w:sz w:val="28"/>
          <w:szCs w:val="28"/>
          <w:lang w:val="uk-UA"/>
        </w:rPr>
        <w:t>их пропозицій сільському голові.</w:t>
      </w:r>
    </w:p>
    <w:p w:rsidR="00E63491" w:rsidRPr="00EE6D4F" w:rsidRDefault="00E63491" w:rsidP="007B6A6E">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3. Надання депутатам, посадовими особам ради та її виконавчих органів методичної та консультаційної допомоги з питань додержання законодавства щодо запобігання корупції.</w:t>
      </w:r>
    </w:p>
    <w:p w:rsidR="00E63491" w:rsidRPr="00EE6D4F" w:rsidRDefault="00E63491" w:rsidP="007B6A6E">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4. Здійснення заходів з виявлення конфлікту інтересів, сприяння його врегулюванню, інформування сільського голови та Національного агентства з питань запобігання корупції (далі – Національне агентство) про виявлення конфлікту інтересів та заходи, вжиті для його врегулювання.</w:t>
      </w:r>
    </w:p>
    <w:p w:rsidR="00E63491" w:rsidRPr="00EE6D4F" w:rsidRDefault="00E63491" w:rsidP="007B6A6E">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5. Перевірка факту подання декларацій суб’єктами декларування та повідомлення Національного агентства про випадки неподання чи несвоєчасного подання таких декларацій у визначеному відповідно до закону порядку.</w:t>
      </w:r>
    </w:p>
    <w:p w:rsidR="00E63491" w:rsidRPr="00EE6D4F" w:rsidRDefault="00E63491" w:rsidP="007B6A6E">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lastRenderedPageBreak/>
        <w:t>6. Здійснення контролю за дотриманням антикорупційного законодавства у сільській раді.</w:t>
      </w:r>
    </w:p>
    <w:p w:rsidR="00E63491" w:rsidRPr="00EE6D4F" w:rsidRDefault="00E63491" w:rsidP="007B6A6E">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7. Розгляд повідомлень про порушення вимог антикорупційного законодавства у сільській раді.</w:t>
      </w:r>
    </w:p>
    <w:p w:rsidR="00E63491" w:rsidRPr="00EE6D4F" w:rsidRDefault="00E63491" w:rsidP="007B6A6E">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8. Здійснення повноважень у сфері захисту викривачів відповідно до Закону України «Про запобігання корупції».</w:t>
      </w:r>
    </w:p>
    <w:p w:rsidR="00E63491" w:rsidRPr="00EE6D4F" w:rsidRDefault="00E63491" w:rsidP="007B6A6E">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9. Інформування сільського голови, Національного агентства або інших спеціально уповноважених суб’єктів у сфері протидії корупції у випадках, передбачених законодавством, про факти порушення законодавства у сфері запобігання і протидії корупції.</w:t>
      </w:r>
    </w:p>
    <w:p w:rsidR="00E63491" w:rsidRPr="00EE6D4F" w:rsidRDefault="00E63491" w:rsidP="00906AB0">
      <w:pPr>
        <w:pStyle w:val="a3"/>
        <w:shd w:val="clear" w:color="auto" w:fill="FFFFFF"/>
        <w:spacing w:before="0" w:beforeAutospacing="0" w:after="0" w:afterAutospacing="0"/>
        <w:jc w:val="center"/>
        <w:rPr>
          <w:b/>
          <w:sz w:val="28"/>
          <w:szCs w:val="28"/>
          <w:lang w:val="uk-UA"/>
        </w:rPr>
      </w:pPr>
      <w:r w:rsidRPr="00EE6D4F">
        <w:rPr>
          <w:b/>
          <w:sz w:val="28"/>
          <w:szCs w:val="28"/>
          <w:lang w:val="uk-UA"/>
        </w:rPr>
        <w:t>3. Посадові обов’язки</w:t>
      </w:r>
    </w:p>
    <w:p w:rsidR="00E63491" w:rsidRPr="00EE6D4F" w:rsidRDefault="00E63491" w:rsidP="00906AB0">
      <w:pPr>
        <w:pStyle w:val="a3"/>
        <w:shd w:val="clear" w:color="auto" w:fill="FFFFFF"/>
        <w:spacing w:before="0" w:beforeAutospacing="0" w:after="0" w:afterAutospacing="0"/>
        <w:jc w:val="both"/>
        <w:rPr>
          <w:sz w:val="28"/>
          <w:szCs w:val="28"/>
          <w:lang w:val="uk-UA"/>
        </w:rPr>
      </w:pPr>
      <w:r w:rsidRPr="00EE6D4F">
        <w:rPr>
          <w:sz w:val="28"/>
          <w:szCs w:val="28"/>
          <w:lang w:val="uk-UA"/>
        </w:rPr>
        <w:t>Уповноважена особа відповідно до покладених на неї завдань:</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 xml:space="preserve">1. Розробляє </w:t>
      </w:r>
      <w:proofErr w:type="spellStart"/>
      <w:r w:rsidRPr="00EE6D4F">
        <w:rPr>
          <w:sz w:val="28"/>
          <w:szCs w:val="28"/>
          <w:lang w:val="uk-UA"/>
        </w:rPr>
        <w:t>проєкти</w:t>
      </w:r>
      <w:proofErr w:type="spellEnd"/>
      <w:r w:rsidRPr="00EE6D4F">
        <w:rPr>
          <w:sz w:val="28"/>
          <w:szCs w:val="28"/>
          <w:lang w:val="uk-UA"/>
        </w:rPr>
        <w:t xml:space="preserve"> актів з питань запобігання та виявлення корупції у сільській раді.</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2. Надає працівникам сільської ради, її виконавчим органам, депутатам методичну та консультаційну допомогу з питань додержання законодавства щодо запобігання корупції.</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3. Здійснює контроль за дотриманням антикорупційного законодавства у сільській раді.</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4. Взаємодіє з уповноваженими підрозділами (уповноваженими особами) інших органів місцевого самоврядування, державних органів, Національним агентством, іншими спеціально уповноваженими суб’єктами у сфері протидії корупції.</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5. За результатами роботи за звітний рік надає до Національного агентства інформацію щодо своєї діяльності до 10 лютого року, наступного за звітним.</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6. У разі зміни своїх контактних даних або зміни особи, на яку покладені обов’язки з питань запобігання та виявлення корупції у діяльності сільської ради, повідомляє про це Національне агентство протягом десяти робочих днів.</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7.Організовує роботу з оцінки корупційних ризиків у діяльності сільської ради, підготовки заходів щодо їх усунення, вносить сільському голові пропозиції щодо таких заходів, залучається для виконання цих функцій до роботи комісії з оцінки корупційних ризиків.</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8. Забезпечує підготовку антикорупційної програми сільської ради, зміни до неї, моніторинг та оцінку її виконання.</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9.Здійснює підготовку звітів за результатами періодичного моніторингу та оцінки виконання антикорупційної програми, а також надає пропозиції щодо внесення змін до неї.</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10. Що</w:t>
      </w:r>
      <w:r w:rsidR="000F046D">
        <w:rPr>
          <w:sz w:val="28"/>
          <w:szCs w:val="28"/>
          <w:lang w:val="uk-UA"/>
        </w:rPr>
        <w:t xml:space="preserve"> </w:t>
      </w:r>
      <w:r w:rsidRPr="00EE6D4F">
        <w:rPr>
          <w:sz w:val="28"/>
          <w:szCs w:val="28"/>
          <w:lang w:val="uk-UA"/>
        </w:rPr>
        <w:t>півроку надає Національному агентству інформацію щодо виконання заходів, передбачених антикорупційною програмою відповідного органу.</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 xml:space="preserve">11. Візує </w:t>
      </w:r>
      <w:proofErr w:type="spellStart"/>
      <w:r w:rsidRPr="00EE6D4F">
        <w:rPr>
          <w:sz w:val="28"/>
          <w:szCs w:val="28"/>
          <w:lang w:val="uk-UA"/>
        </w:rPr>
        <w:t>проєкти</w:t>
      </w:r>
      <w:proofErr w:type="spellEnd"/>
      <w:r w:rsidRPr="00EE6D4F">
        <w:rPr>
          <w:sz w:val="28"/>
          <w:szCs w:val="28"/>
          <w:lang w:val="uk-UA"/>
        </w:rPr>
        <w:t xml:space="preserve"> рішень ради, виконавчого комітету, розпоряджень сільського голови, інших актів з основної діяльності, адміністративно-господарських питань, кадрових питань (особового складу) залежно від їх видів з метою виявлення в них та усунення </w:t>
      </w:r>
      <w:proofErr w:type="spellStart"/>
      <w:r w:rsidRPr="00EE6D4F">
        <w:rPr>
          <w:sz w:val="28"/>
          <w:szCs w:val="28"/>
          <w:lang w:val="uk-UA"/>
        </w:rPr>
        <w:t>корупціогенних</w:t>
      </w:r>
      <w:proofErr w:type="spellEnd"/>
      <w:r w:rsidRPr="00EE6D4F">
        <w:rPr>
          <w:sz w:val="28"/>
          <w:szCs w:val="28"/>
          <w:lang w:val="uk-UA"/>
        </w:rPr>
        <w:t xml:space="preserve"> факторів.</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lastRenderedPageBreak/>
        <w:t>12. Вживає заходів з виявлення конфлікту інтересів та сприяє його врегулюванню, інформує сільського голову та Національне агентство про виявлення конфлікту інтересів та заходи, вжиті для його врегулювання.</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13. Надає консультаційну допомогу в заповненні декларацій особи, уповноваженої на виконання функцій держави або місцевого самоврядування.</w:t>
      </w:r>
    </w:p>
    <w:p w:rsidR="00E63491" w:rsidRPr="00EE6D4F" w:rsidRDefault="00E63491" w:rsidP="00275347">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14. Проводить перевірку факту подання суб’єктами декларування, які працюють у сільській раді (працювали або входять чи входили до складу утвореної у відповідному органі конкурсної комісії), відповідно до </w:t>
      </w:r>
      <w:hyperlink r:id="rId5" w:anchor="n1727" w:history="1">
        <w:r w:rsidRPr="00EE6D4F">
          <w:rPr>
            <w:rStyle w:val="a5"/>
            <w:color w:val="auto"/>
            <w:sz w:val="28"/>
            <w:szCs w:val="28"/>
            <w:u w:val="none"/>
            <w:lang w:val="uk-UA"/>
          </w:rPr>
          <w:t>частини першої</w:t>
        </w:r>
      </w:hyperlink>
      <w:r w:rsidR="000F046D">
        <w:rPr>
          <w:lang w:val="uk-UA"/>
        </w:rPr>
        <w:t xml:space="preserve"> </w:t>
      </w:r>
      <w:r w:rsidRPr="00EE6D4F">
        <w:rPr>
          <w:sz w:val="28"/>
          <w:szCs w:val="28"/>
          <w:lang w:val="uk-UA"/>
        </w:rPr>
        <w:t>статті 51</w:t>
      </w:r>
      <w:r w:rsidRPr="00EE6D4F">
        <w:rPr>
          <w:sz w:val="28"/>
          <w:szCs w:val="28"/>
          <w:vertAlign w:val="superscript"/>
          <w:lang w:val="uk-UA"/>
        </w:rPr>
        <w:t>-2</w:t>
      </w:r>
      <w:r w:rsidR="000F046D">
        <w:rPr>
          <w:sz w:val="28"/>
          <w:szCs w:val="28"/>
          <w:vertAlign w:val="superscript"/>
          <w:lang w:val="uk-UA"/>
        </w:rPr>
        <w:t xml:space="preserve"> </w:t>
      </w:r>
      <w:r w:rsidRPr="00EE6D4F">
        <w:rPr>
          <w:sz w:val="28"/>
          <w:szCs w:val="28"/>
          <w:lang w:val="uk-UA"/>
        </w:rPr>
        <w:t>Закону декларацій та повідомляє Національне агентство про випадки неподання чи несвоєчасного подання таких декларацій у визначеному законодавством порядку.</w:t>
      </w:r>
    </w:p>
    <w:p w:rsidR="00E63491" w:rsidRPr="00EE6D4F" w:rsidRDefault="00E63491" w:rsidP="006B7A1E">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15. Співпрацює з викривачами, забезпечує дотримання їхніх прав та гарантій захисту, передбачених Законом України «Про запобігання корупції».</w:t>
      </w:r>
    </w:p>
    <w:p w:rsidR="00E63491" w:rsidRPr="00EE6D4F" w:rsidRDefault="00E63491" w:rsidP="006B7A1E">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 xml:space="preserve">16. Надає працівникам сільської ради, її виконавчим органам, депутатам, методичну допомогу та консультацію щодо здійснення повідомлення про можливі факти корупційних або пов’язаних з корупцією правопорушень, інших порушень Закону України «Про запобігання корупції» та захисту викривачів, проводить </w:t>
      </w:r>
      <w:r w:rsidR="006B7A1E" w:rsidRPr="00EE6D4F">
        <w:rPr>
          <w:sz w:val="28"/>
          <w:szCs w:val="28"/>
          <w:lang w:val="uk-UA"/>
        </w:rPr>
        <w:t>внутрішні навчання з цих питань.</w:t>
      </w:r>
    </w:p>
    <w:p w:rsidR="00E63491" w:rsidRPr="00EE6D4F" w:rsidRDefault="00E63491" w:rsidP="006B7A1E">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17. Організовує роботу внутрішніх каналів повідомлення про можливі факти корупційних або пов’язаних з корупцією правопорушень, інших порушень вимог Закону, отримує та організовує розгляд повідомленої через такі канали інформації.</w:t>
      </w:r>
    </w:p>
    <w:p w:rsidR="00E63491" w:rsidRPr="00EE6D4F" w:rsidRDefault="00E63491" w:rsidP="001B06CA">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18. Здійснює перевірку отриманих повідомлень про можливі факти корупційних або пов’язаних з корупцією правопорушень, інших порушень Закону України «Про запобігання корупції».</w:t>
      </w:r>
    </w:p>
    <w:p w:rsidR="00E63491" w:rsidRPr="00EE6D4F" w:rsidRDefault="00E63491" w:rsidP="001B06CA">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19. Інформує сільського голову, Національне агентство або інших спеціально уповноважених суб’єктів у сфері протидії корупції у випадках, передбачених законодавством, про факти, що можуть свідчити про вчинення корупційних або пов’язаних з корупцією правопорушень та інших порушень вимог Закону депутатами, посадовими особами, працівниками сільської ради та її виконавчих органів.</w:t>
      </w:r>
    </w:p>
    <w:p w:rsidR="00E63491" w:rsidRPr="00EE6D4F" w:rsidRDefault="00E63491" w:rsidP="001B06CA">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20. Здійснює моніторинг Єдиного державного реєстру осіб, які вчинили корупційні або пов’язані з корупцією правопорушення, з метою забезпечення дотримання сільською радою вимог ч. 1 ст. 59 та </w:t>
      </w:r>
      <w:hyperlink r:id="rId6" w:anchor="n1772" w:history="1">
        <w:r w:rsidRPr="00EE6D4F">
          <w:rPr>
            <w:rStyle w:val="a5"/>
            <w:color w:val="auto"/>
            <w:sz w:val="28"/>
            <w:szCs w:val="28"/>
            <w:u w:val="none"/>
            <w:lang w:val="uk-UA"/>
          </w:rPr>
          <w:t>ч.</w:t>
        </w:r>
      </w:hyperlink>
      <w:r w:rsidRPr="00EE6D4F">
        <w:rPr>
          <w:sz w:val="28"/>
          <w:szCs w:val="28"/>
          <w:lang w:val="uk-UA"/>
        </w:rPr>
        <w:t> 2 ст. 65-1 Закону України «Про запобігання корупції».</w:t>
      </w:r>
    </w:p>
    <w:p w:rsidR="00E63491" w:rsidRPr="00EE6D4F" w:rsidRDefault="00E63491" w:rsidP="001B06CA">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21. Повідомляє у письмовій формі сільського голову про вчинення корупційних правопорушень або правопорушень, пов’язаних з корупцією, та інших порушень вимог </w:t>
      </w:r>
      <w:hyperlink r:id="rId7" w:anchor="n3" w:history="1">
        <w:r w:rsidRPr="00EE6D4F">
          <w:rPr>
            <w:rStyle w:val="a5"/>
            <w:color w:val="auto"/>
            <w:sz w:val="28"/>
            <w:szCs w:val="28"/>
            <w:u w:val="none"/>
            <w:lang w:val="uk-UA"/>
          </w:rPr>
          <w:t>Закону </w:t>
        </w:r>
      </w:hyperlink>
      <w:r w:rsidRPr="00EE6D4F">
        <w:rPr>
          <w:sz w:val="28"/>
          <w:szCs w:val="28"/>
          <w:lang w:val="uk-UA"/>
        </w:rPr>
        <w:t>України «Про запобігання корупції» посадовими особами та працівниками сільської ради та її виконавчих органів з метою забезпечення дотримання вимог </w:t>
      </w:r>
      <w:proofErr w:type="spellStart"/>
      <w:r w:rsidR="00803AF8">
        <w:fldChar w:fldCharType="begin"/>
      </w:r>
      <w:r w:rsidR="00803AF8">
        <w:instrText>HYPERLINK</w:instrText>
      </w:r>
      <w:r w:rsidR="00803AF8" w:rsidRPr="00CE4970">
        <w:rPr>
          <w:lang w:val="uk-UA"/>
        </w:rPr>
        <w:instrText xml:space="preserve"> "</w:instrText>
      </w:r>
      <w:r w:rsidR="00803AF8">
        <w:instrText>https</w:instrText>
      </w:r>
      <w:r w:rsidR="00803AF8" w:rsidRPr="00CE4970">
        <w:rPr>
          <w:lang w:val="uk-UA"/>
        </w:rPr>
        <w:instrText>://</w:instrText>
      </w:r>
      <w:r w:rsidR="00803AF8">
        <w:instrText>zakon</w:instrText>
      </w:r>
      <w:r w:rsidR="00803AF8" w:rsidRPr="00CE4970">
        <w:rPr>
          <w:lang w:val="uk-UA"/>
        </w:rPr>
        <w:instrText>.</w:instrText>
      </w:r>
      <w:r w:rsidR="00803AF8">
        <w:instrText>rada</w:instrText>
      </w:r>
      <w:r w:rsidR="00803AF8" w:rsidRPr="00CE4970">
        <w:rPr>
          <w:lang w:val="uk-UA"/>
        </w:rPr>
        <w:instrText>.</w:instrText>
      </w:r>
      <w:r w:rsidR="00803AF8">
        <w:instrText>gov</w:instrText>
      </w:r>
      <w:r w:rsidR="00803AF8" w:rsidRPr="00CE4970">
        <w:rPr>
          <w:lang w:val="uk-UA"/>
        </w:rPr>
        <w:instrText>.</w:instrText>
      </w:r>
      <w:r w:rsidR="00803AF8">
        <w:instrText>ua</w:instrText>
      </w:r>
      <w:r w:rsidR="00803AF8" w:rsidRPr="00CE4970">
        <w:rPr>
          <w:lang w:val="uk-UA"/>
        </w:rPr>
        <w:instrText>/</w:instrText>
      </w:r>
      <w:r w:rsidR="00803AF8">
        <w:instrText>laws</w:instrText>
      </w:r>
      <w:r w:rsidR="00803AF8" w:rsidRPr="00CE4970">
        <w:rPr>
          <w:lang w:val="uk-UA"/>
        </w:rPr>
        <w:instrText>/</w:instrText>
      </w:r>
      <w:r w:rsidR="00803AF8">
        <w:instrText>show</w:instrText>
      </w:r>
      <w:r w:rsidR="00803AF8" w:rsidRPr="00CE4970">
        <w:rPr>
          <w:lang w:val="uk-UA"/>
        </w:rPr>
        <w:instrText>/1700-18" \</w:instrText>
      </w:r>
      <w:r w:rsidR="00803AF8">
        <w:instrText>l</w:instrText>
      </w:r>
      <w:r w:rsidR="00803AF8" w:rsidRPr="00CE4970">
        <w:rPr>
          <w:lang w:val="uk-UA"/>
        </w:rPr>
        <w:instrText xml:space="preserve"> "</w:instrText>
      </w:r>
      <w:r w:rsidR="00803AF8">
        <w:instrText>n</w:instrText>
      </w:r>
      <w:r w:rsidR="00803AF8" w:rsidRPr="00CE4970">
        <w:rPr>
          <w:lang w:val="uk-UA"/>
        </w:rPr>
        <w:instrText>1772"</w:instrText>
      </w:r>
      <w:r w:rsidR="00803AF8">
        <w:fldChar w:fldCharType="separate"/>
      </w:r>
      <w:r w:rsidRPr="00EE6D4F">
        <w:rPr>
          <w:rStyle w:val="a5"/>
          <w:color w:val="auto"/>
          <w:sz w:val="28"/>
          <w:szCs w:val="28"/>
          <w:u w:val="none"/>
          <w:lang w:val="uk-UA"/>
        </w:rPr>
        <w:t>ч.</w:t>
      </w:r>
      <w:r w:rsidR="00803AF8">
        <w:fldChar w:fldCharType="end"/>
      </w:r>
      <w:r w:rsidRPr="00EE6D4F">
        <w:rPr>
          <w:sz w:val="28"/>
          <w:szCs w:val="28"/>
          <w:lang w:val="uk-UA"/>
        </w:rPr>
        <w:t>ч</w:t>
      </w:r>
      <w:proofErr w:type="spellEnd"/>
      <w:r w:rsidRPr="00EE6D4F">
        <w:rPr>
          <w:sz w:val="28"/>
          <w:szCs w:val="28"/>
          <w:lang w:val="uk-UA"/>
        </w:rPr>
        <w:t>. 2, 4, 5 ст. 65-1 Закону України «Про запобігання корупції».</w:t>
      </w:r>
    </w:p>
    <w:p w:rsidR="00E63491" w:rsidRPr="00EE6D4F" w:rsidRDefault="00E63491" w:rsidP="001B06CA">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22. У разі отримання офіційної інформації стосовно вчинення посадовою особою, працівником сільської ради та її виконавчих органів корупційного правопорушення або правопорушення, пов’язаного з корупцією, зді</w:t>
      </w:r>
      <w:r w:rsidR="000F046D">
        <w:rPr>
          <w:sz w:val="28"/>
          <w:szCs w:val="28"/>
          <w:lang w:val="uk-UA"/>
        </w:rPr>
        <w:t xml:space="preserve">йснює моніторинг офіційного </w:t>
      </w:r>
      <w:proofErr w:type="spellStart"/>
      <w:r w:rsidR="000F046D">
        <w:rPr>
          <w:sz w:val="28"/>
          <w:szCs w:val="28"/>
          <w:lang w:val="uk-UA"/>
        </w:rPr>
        <w:t>веб</w:t>
      </w:r>
      <w:r w:rsidRPr="00EE6D4F">
        <w:rPr>
          <w:sz w:val="28"/>
          <w:szCs w:val="28"/>
          <w:lang w:val="uk-UA"/>
        </w:rPr>
        <w:t>порталу</w:t>
      </w:r>
      <w:proofErr w:type="spellEnd"/>
      <w:r w:rsidRPr="00EE6D4F">
        <w:rPr>
          <w:sz w:val="28"/>
          <w:szCs w:val="28"/>
          <w:lang w:val="uk-UA"/>
        </w:rPr>
        <w:t xml:space="preserve"> </w:t>
      </w:r>
      <w:proofErr w:type="spellStart"/>
      <w:r w:rsidRPr="00EE6D4F">
        <w:rPr>
          <w:sz w:val="28"/>
          <w:szCs w:val="28"/>
          <w:lang w:val="uk-UA"/>
        </w:rPr>
        <w:t>“Судова</w:t>
      </w:r>
      <w:proofErr w:type="spellEnd"/>
      <w:r w:rsidRPr="00EE6D4F">
        <w:rPr>
          <w:sz w:val="28"/>
          <w:szCs w:val="28"/>
          <w:lang w:val="uk-UA"/>
        </w:rPr>
        <w:t xml:space="preserve"> влада </w:t>
      </w:r>
      <w:proofErr w:type="spellStart"/>
      <w:r w:rsidRPr="00EE6D4F">
        <w:rPr>
          <w:sz w:val="28"/>
          <w:szCs w:val="28"/>
          <w:lang w:val="uk-UA"/>
        </w:rPr>
        <w:t>України”</w:t>
      </w:r>
      <w:proofErr w:type="spellEnd"/>
      <w:r w:rsidRPr="00EE6D4F">
        <w:rPr>
          <w:sz w:val="28"/>
          <w:szCs w:val="28"/>
          <w:lang w:val="uk-UA"/>
        </w:rPr>
        <w:t xml:space="preserve">, Єдиного </w:t>
      </w:r>
      <w:r w:rsidRPr="00EE6D4F">
        <w:rPr>
          <w:sz w:val="28"/>
          <w:szCs w:val="28"/>
          <w:lang w:val="uk-UA"/>
        </w:rPr>
        <w:lastRenderedPageBreak/>
        <w:t>державного реєстру судових рішень з метою отримання інформації щодо результатів розгляду відповідної справи судом.</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23. Організовує роботу та бере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w:t>
      </w:r>
      <w:hyperlink r:id="rId8" w:anchor="n3" w:history="1">
        <w:r w:rsidRPr="00EE6D4F">
          <w:rPr>
            <w:rStyle w:val="a5"/>
            <w:color w:val="auto"/>
            <w:sz w:val="28"/>
            <w:szCs w:val="28"/>
            <w:u w:val="none"/>
            <w:lang w:val="uk-UA"/>
          </w:rPr>
          <w:t>Закону</w:t>
        </w:r>
      </w:hyperlink>
      <w:r w:rsidR="000F046D">
        <w:rPr>
          <w:lang w:val="uk-UA"/>
        </w:rPr>
        <w:t xml:space="preserve"> </w:t>
      </w:r>
      <w:r w:rsidRPr="00EE6D4F">
        <w:rPr>
          <w:sz w:val="28"/>
          <w:szCs w:val="28"/>
          <w:lang w:val="uk-UA"/>
        </w:rPr>
        <w:t>України «Про запобігання корупції» в інший спосіб, за поданням спеціально уповноваженого суб’єкта у сфері протидії корупції або приписом Національного агентства.</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24. Інформує Національне агентство у разі не направлення сільською радою засвідченої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w:t>
      </w:r>
      <w:r w:rsidR="000F046D">
        <w:rPr>
          <w:sz w:val="28"/>
          <w:szCs w:val="28"/>
          <w:lang w:val="uk-UA"/>
        </w:rPr>
        <w:t xml:space="preserve"> </w:t>
      </w:r>
      <w:r w:rsidRPr="00EE6D4F">
        <w:rPr>
          <w:sz w:val="28"/>
          <w:szCs w:val="28"/>
          <w:lang w:val="uk-UA"/>
        </w:rPr>
        <w:t>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25. Веде облік посадових осіб, працівників сільської ради та її виконавчих органів, притягнутих до відповідальності за вчинення корупційних правопорушень або правопорушень, пов’язаних з корупцією.</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26. Здійснює інші заходи щодо запобігання та виявлення корупції</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27.Сумлінно виконує свої посадові обов’язки, з повагою ставиться до громадян, колег, дотримується культури спілкування, не допускає дій та вчинків, які можуть зашкодити інтересам служби та негативно вплинути на репутацію ради, її виконавчих органів та посадових осіб. Несе відповідальність  за не виконання покладених на нього завдань; за неякісне або несвоєчасне виконання поставлених завдань та обов’язків, бездіяльність, невикористання наданих йому прав.</w:t>
      </w:r>
    </w:p>
    <w:p w:rsidR="00E63491" w:rsidRPr="00EE6D4F" w:rsidRDefault="00E63491" w:rsidP="00906AB0">
      <w:pPr>
        <w:pStyle w:val="a3"/>
        <w:shd w:val="clear" w:color="auto" w:fill="FFFFFF"/>
        <w:spacing w:before="0" w:beforeAutospacing="0" w:after="0" w:afterAutospacing="0"/>
        <w:jc w:val="center"/>
        <w:rPr>
          <w:b/>
          <w:sz w:val="28"/>
          <w:szCs w:val="28"/>
          <w:lang w:val="uk-UA"/>
        </w:rPr>
      </w:pPr>
      <w:r w:rsidRPr="00EE6D4F">
        <w:rPr>
          <w:b/>
          <w:sz w:val="28"/>
          <w:szCs w:val="28"/>
          <w:lang w:val="uk-UA"/>
        </w:rPr>
        <w:t>4. Права</w:t>
      </w:r>
    </w:p>
    <w:p w:rsidR="00E63491" w:rsidRPr="00EE6D4F" w:rsidRDefault="00E63491" w:rsidP="00906AB0">
      <w:pPr>
        <w:pStyle w:val="a3"/>
        <w:shd w:val="clear" w:color="auto" w:fill="FFFFFF"/>
        <w:spacing w:before="0" w:beforeAutospacing="0" w:after="0" w:afterAutospacing="0"/>
        <w:jc w:val="both"/>
        <w:rPr>
          <w:sz w:val="28"/>
          <w:szCs w:val="28"/>
          <w:lang w:val="uk-UA"/>
        </w:rPr>
      </w:pPr>
      <w:r w:rsidRPr="00EE6D4F">
        <w:rPr>
          <w:sz w:val="28"/>
          <w:szCs w:val="28"/>
          <w:lang w:val="uk-UA"/>
        </w:rPr>
        <w:t>Уповноважена особа з метою виконання покладених на неї завдань має право:</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 Мати доступ до документів та інформації, розпорядником яких є рада, її виконавчі органи, з урахуванням обмежень, встановлених законом, робити чи отримувати їх копії.</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2. Витребувати від структурних підрозділів, виконавчих органів ради документи або їх копії, у тому числі ті, що містять інформацію з обмеженим доступом (крім державної таємниці).</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3. Здійснювати обробку інформації, у тому числі персональних даних, з дотриманням законодавства про захист персональних даних.</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4. Викликати та опитувати осіб, дії або бездіяльність яких стосуються повідомлених викривачем фактів.</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5. Звертатися до Національного агентства щодо порушених прав викривача, його близьких осіб.</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6. Вносити сільському голові подання про притягнення до дисциплінарної відповідальності посадових осіб, працівників ради, винних у порушенні Закону України «Про запобігання корупції».</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lastRenderedPageBreak/>
        <w:t>7. Виконувати інші визначені Законом України «Про запобігання корупції» повноваження, спрямовані на всебічний розгляд повідомлень про вчинення корупційних або пов’язаних з корупцією правопорушень та інших порушень вимог Закону України «Про запобігання корупції», у тому числі повідомлень викривачів, захист їхніх прав і свобод.</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8. Отримувати від посадових осіб, працівників ради, її виконавчих органів письмові пояснення з приводу обставин, що можуть свідчити про порушення вимог Закону України «Про запобігання корупції» щодо запобігання та врегулювання конфлікту інтересів та інших передбачених вимог, обмежень та заборон.</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9. Брати участь та проводити для депутатів, посадових осіб, працівників сільської ради та її виконавчих органів внутрішні навчання, а також ініціювати проведення нарад з питань запобігання і виявлення корупції.</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10. Надсилати за своїм підписом запити до юридичних осіб, що належать до сфери управління ради, з метою отримання від них інформації та матеріалів, необхідних для виконання покладених на нього завдань.</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11. Проводити аналіз потенційних та наявних контрагентів ради і надавати інформацію про них сільському голові.</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12. Витребувати від виконавчих органів ради інформацію щодо виконання заходів, передбачених антикорупційною програмою сільської ради.</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13. Вести листування з уповноваженими підрозділами (уповноваженими особами) інших органів місцевого самоврядування, державних органів, Національним агентством, іншими спеціально уповноваженими суб’єктами у сфері протидії корупції з питань, що належать до його компетенції.</w:t>
      </w:r>
    </w:p>
    <w:p w:rsidR="00E63491" w:rsidRPr="00EE6D4F" w:rsidRDefault="00E63491" w:rsidP="00C543E9">
      <w:pPr>
        <w:pStyle w:val="a3"/>
        <w:shd w:val="clear" w:color="auto" w:fill="FFFFFF"/>
        <w:spacing w:before="0" w:beforeAutospacing="0" w:after="0" w:afterAutospacing="0"/>
        <w:ind w:firstLine="567"/>
        <w:jc w:val="both"/>
        <w:rPr>
          <w:sz w:val="28"/>
          <w:szCs w:val="28"/>
          <w:lang w:val="uk-UA"/>
        </w:rPr>
      </w:pPr>
      <w:r w:rsidRPr="00EE6D4F">
        <w:rPr>
          <w:sz w:val="28"/>
          <w:szCs w:val="28"/>
          <w:lang w:val="uk-UA"/>
        </w:rPr>
        <w:t>14. Надавати на розгляд сільського голови пропозиції щодо удосконалення своєї роботи.</w:t>
      </w:r>
    </w:p>
    <w:p w:rsidR="00C543E9" w:rsidRPr="00EE6D4F" w:rsidRDefault="00C543E9" w:rsidP="00906AB0">
      <w:pPr>
        <w:pStyle w:val="a3"/>
        <w:shd w:val="clear" w:color="auto" w:fill="FFFFFF"/>
        <w:spacing w:before="0" w:beforeAutospacing="0" w:after="0" w:afterAutospacing="0"/>
        <w:jc w:val="both"/>
        <w:rPr>
          <w:sz w:val="28"/>
          <w:szCs w:val="28"/>
          <w:lang w:val="uk-UA"/>
        </w:rPr>
      </w:pPr>
    </w:p>
    <w:p w:rsidR="00FD15F6" w:rsidRDefault="00EE6D4F" w:rsidP="00906AB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w:t>
      </w:r>
    </w:p>
    <w:p w:rsidR="00FD15F6" w:rsidRPr="00FD15F6" w:rsidRDefault="00FD15F6" w:rsidP="00FD15F6">
      <w:pPr>
        <w:rPr>
          <w:rFonts w:ascii="Times New Roman" w:hAnsi="Times New Roman" w:cs="Times New Roman"/>
          <w:sz w:val="28"/>
          <w:szCs w:val="28"/>
          <w:lang w:val="uk-UA"/>
        </w:rPr>
      </w:pPr>
    </w:p>
    <w:p w:rsidR="00FD15F6" w:rsidRPr="00FD15F6" w:rsidRDefault="00FD15F6" w:rsidP="00FD15F6">
      <w:pPr>
        <w:rPr>
          <w:rFonts w:ascii="Times New Roman" w:hAnsi="Times New Roman" w:cs="Times New Roman"/>
          <w:sz w:val="28"/>
          <w:szCs w:val="28"/>
          <w:lang w:val="uk-UA"/>
        </w:rPr>
      </w:pPr>
    </w:p>
    <w:p w:rsidR="00FD15F6" w:rsidRPr="00FD15F6" w:rsidRDefault="00FD15F6" w:rsidP="00FD15F6">
      <w:pPr>
        <w:rPr>
          <w:rFonts w:ascii="Times New Roman" w:hAnsi="Times New Roman" w:cs="Times New Roman"/>
          <w:sz w:val="28"/>
          <w:szCs w:val="28"/>
          <w:lang w:val="uk-UA"/>
        </w:rPr>
      </w:pPr>
    </w:p>
    <w:p w:rsidR="00FD15F6" w:rsidRPr="00FD15F6" w:rsidRDefault="00FD15F6" w:rsidP="00FD15F6">
      <w:pPr>
        <w:rPr>
          <w:rFonts w:ascii="Times New Roman" w:hAnsi="Times New Roman" w:cs="Times New Roman"/>
          <w:sz w:val="28"/>
          <w:szCs w:val="28"/>
          <w:lang w:val="uk-UA"/>
        </w:rPr>
      </w:pPr>
    </w:p>
    <w:p w:rsidR="00FD15F6" w:rsidRPr="00FD15F6" w:rsidRDefault="00FD15F6" w:rsidP="00FD15F6">
      <w:pPr>
        <w:rPr>
          <w:rFonts w:ascii="Times New Roman" w:hAnsi="Times New Roman" w:cs="Times New Roman"/>
          <w:sz w:val="28"/>
          <w:szCs w:val="28"/>
          <w:lang w:val="uk-UA"/>
        </w:rPr>
      </w:pPr>
    </w:p>
    <w:p w:rsidR="00FD15F6" w:rsidRPr="00FD15F6" w:rsidRDefault="00FD15F6" w:rsidP="00FD15F6">
      <w:pPr>
        <w:rPr>
          <w:rFonts w:ascii="Times New Roman" w:hAnsi="Times New Roman" w:cs="Times New Roman"/>
          <w:sz w:val="28"/>
          <w:szCs w:val="28"/>
          <w:lang w:val="uk-UA"/>
        </w:rPr>
      </w:pPr>
    </w:p>
    <w:p w:rsidR="00FD15F6" w:rsidRDefault="00FD15F6" w:rsidP="00FD15F6">
      <w:pPr>
        <w:rPr>
          <w:rFonts w:ascii="Times New Roman" w:hAnsi="Times New Roman" w:cs="Times New Roman"/>
          <w:sz w:val="28"/>
          <w:szCs w:val="28"/>
          <w:lang w:val="uk-UA"/>
        </w:rPr>
      </w:pPr>
    </w:p>
    <w:p w:rsidR="00AA1964" w:rsidRDefault="00AA1964" w:rsidP="00FD15F6">
      <w:pPr>
        <w:ind w:firstLine="708"/>
        <w:rPr>
          <w:rFonts w:ascii="Times New Roman" w:hAnsi="Times New Roman" w:cs="Times New Roman"/>
          <w:sz w:val="28"/>
          <w:szCs w:val="28"/>
          <w:lang w:val="uk-UA"/>
        </w:rPr>
      </w:pPr>
    </w:p>
    <w:p w:rsidR="00FD15F6" w:rsidRDefault="00FD15F6" w:rsidP="00FD15F6">
      <w:pPr>
        <w:ind w:firstLine="708"/>
        <w:rPr>
          <w:rFonts w:ascii="Times New Roman" w:hAnsi="Times New Roman" w:cs="Times New Roman"/>
          <w:sz w:val="28"/>
          <w:szCs w:val="28"/>
          <w:lang w:val="uk-UA"/>
        </w:rPr>
      </w:pPr>
    </w:p>
    <w:p w:rsidR="00FD15F6" w:rsidRPr="00CE4970" w:rsidRDefault="00FD15F6" w:rsidP="00CE4970">
      <w:pPr>
        <w:rPr>
          <w:rFonts w:ascii="Times New Roman" w:hAnsi="Times New Roman" w:cs="Times New Roman"/>
          <w:sz w:val="28"/>
          <w:szCs w:val="28"/>
          <w:lang w:val="uk-UA"/>
        </w:rPr>
      </w:pPr>
    </w:p>
    <w:sectPr w:rsidR="00FD15F6" w:rsidRPr="00CE4970" w:rsidSect="002C585B">
      <w:pgSz w:w="11906" w:h="16838"/>
      <w:pgMar w:top="1134" w:right="70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3491"/>
    <w:rsid w:val="000F046D"/>
    <w:rsid w:val="00106E30"/>
    <w:rsid w:val="001B06CA"/>
    <w:rsid w:val="0020284D"/>
    <w:rsid w:val="00275347"/>
    <w:rsid w:val="002C585B"/>
    <w:rsid w:val="002F0FA1"/>
    <w:rsid w:val="004D5144"/>
    <w:rsid w:val="00511FE7"/>
    <w:rsid w:val="00597886"/>
    <w:rsid w:val="005B271E"/>
    <w:rsid w:val="006B7A1E"/>
    <w:rsid w:val="006C4C88"/>
    <w:rsid w:val="007B6A6E"/>
    <w:rsid w:val="00803AF8"/>
    <w:rsid w:val="00906AB0"/>
    <w:rsid w:val="009E3B2C"/>
    <w:rsid w:val="00AA1964"/>
    <w:rsid w:val="00C04836"/>
    <w:rsid w:val="00C543E9"/>
    <w:rsid w:val="00C60DB0"/>
    <w:rsid w:val="00CE4970"/>
    <w:rsid w:val="00D26E35"/>
    <w:rsid w:val="00D405D6"/>
    <w:rsid w:val="00D81F58"/>
    <w:rsid w:val="00E63491"/>
    <w:rsid w:val="00EE6D4F"/>
    <w:rsid w:val="00FD15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5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349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63491"/>
    <w:rPr>
      <w:b/>
      <w:bCs/>
    </w:rPr>
  </w:style>
  <w:style w:type="character" w:styleId="a5">
    <w:name w:val="Hyperlink"/>
    <w:basedOn w:val="a0"/>
    <w:uiPriority w:val="99"/>
    <w:semiHidden/>
    <w:unhideWhenUsed/>
    <w:rsid w:val="00E63491"/>
    <w:rPr>
      <w:color w:val="0000FF"/>
      <w:u w:val="single"/>
    </w:rPr>
  </w:style>
  <w:style w:type="paragraph" w:styleId="a6">
    <w:name w:val="Balloon Text"/>
    <w:basedOn w:val="a"/>
    <w:link w:val="a7"/>
    <w:uiPriority w:val="99"/>
    <w:semiHidden/>
    <w:unhideWhenUsed/>
    <w:rsid w:val="00906A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6A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39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3" Type="http://schemas.openxmlformats.org/officeDocument/2006/relationships/webSettings" Target="webSettings.xml"/><Relationship Id="rId7" Type="http://schemas.openxmlformats.org/officeDocument/2006/relationships/hyperlink" Target="https://zakon.rada.gov.ua/laws/show/170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700-18" TargetMode="External"/><Relationship Id="rId5" Type="http://schemas.openxmlformats.org/officeDocument/2006/relationships/hyperlink" Target="https://zakon.rada.gov.ua/laws/show/1700-18"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2031</Words>
  <Characters>11580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cp:lastModifiedBy>
  <cp:revision>22</cp:revision>
  <cp:lastPrinted>2024-02-21T12:37:00Z</cp:lastPrinted>
  <dcterms:created xsi:type="dcterms:W3CDTF">2024-02-19T14:48:00Z</dcterms:created>
  <dcterms:modified xsi:type="dcterms:W3CDTF">2024-04-04T12:34:00Z</dcterms:modified>
</cp:coreProperties>
</file>