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Default Extension="bin" ContentType="application/vnd.openxmlformats-officedocument.oleObject"/>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charts/chart1.xml" ContentType="application/vnd.openxmlformats-officedocument.drawingml.char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58C9" w:rsidRPr="00F001B0" w:rsidRDefault="00D540F8" w:rsidP="00CA58C9">
      <w:pPr>
        <w:ind w:left="-851"/>
        <w:jc w:val="center"/>
        <w:rPr>
          <w:rFonts w:ascii="Times New Roman" w:hAnsi="Times New Roman" w:cs="Times New Roman"/>
          <w:b/>
          <w:bCs/>
          <w:color w:val="2E74B5"/>
          <w:sz w:val="44"/>
          <w:szCs w:val="44"/>
          <w:lang w:val="uk-UA"/>
        </w:rPr>
      </w:pPr>
      <w:r w:rsidRPr="00D540F8">
        <w:rPr>
          <w:noProof/>
        </w:rPr>
        <w:pict>
          <v:shapetype id="_x0000_t202" coordsize="21600,21600" o:spt="202" path="m,l,21600r21600,l21600,xe">
            <v:stroke joinstyle="miter"/>
            <v:path gradientshapeok="t" o:connecttype="rect"/>
          </v:shapetype>
          <v:shape id="Надпись 45" o:spid="_x0000_s1026" type="#_x0000_t202" style="position:absolute;left:0;text-align:left;margin-left:1405.5pt;margin-top:0;width:85.7pt;height:22.95pt;z-index:251622912;visibility:visible;mso-wrap-distance-left:25.2pt;mso-wrap-distance-top:25.2pt;mso-wrap-distance-right:25.2pt;mso-wrap-distance-bottom:25.2pt;mso-position-horizontal:right;mso-position-horizontal-relative:margin;mso-position-vertical:top;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" filled="f" stroked="f">
            <v:textbox inset="14.4pt,0,10.8pt,0">
              <w:txbxContent>
                <w:p w:rsidR="00946A93" w:rsidRPr="002464A0" w:rsidRDefault="00946A93" w:rsidP="00CA58C9">
                  <w:pPr>
                    <w:pBdr>
                      <w:left w:val="single" w:sz="80" w:space="4" w:color="7F7F7F" w:themeColor="text1" w:themeTint="80"/>
                      <w:bottom w:val="single" w:sz="8" w:space="4" w:color="7F7F7F" w:themeColor="text1" w:themeTint="80"/>
                    </w:pBdr>
                    <w:spacing w:before="40" w:line="288" w:lineRule="auto"/>
                    <w:rPr>
                      <w:b/>
                      <w:bCs/>
                      <w:color w:val="262626" w:themeColor="text1" w:themeTint="D9"/>
                      <w:sz w:val="27"/>
                      <w:szCs w:val="27"/>
                      <w:lang w:val="uk-UA"/>
                    </w:rPr>
                  </w:pPr>
                  <w:r>
                    <w:rPr>
                      <w:b/>
                      <w:bCs/>
                      <w:color w:val="262626" w:themeColor="text1" w:themeTint="D9"/>
                      <w:sz w:val="27"/>
                      <w:szCs w:val="27"/>
                      <w:lang w:val="uk-UA"/>
                    </w:rPr>
                    <w:t>Прое</w:t>
                  </w:r>
                  <w:r w:rsidRPr="002464A0">
                    <w:rPr>
                      <w:b/>
                      <w:bCs/>
                      <w:color w:val="262626" w:themeColor="text1" w:themeTint="D9"/>
                      <w:sz w:val="27"/>
                      <w:szCs w:val="27"/>
                      <w:lang w:val="uk-UA"/>
                    </w:rPr>
                    <w:t>кт</w:t>
                  </w:r>
                </w:p>
              </w:txbxContent>
            </v:textbox>
            <w10:wrap type="square" anchorx="margin" anchory="margin"/>
          </v:shape>
        </w:pict>
      </w:r>
      <w:r w:rsidR="00CA58C9" w:rsidRPr="00F001B0">
        <w:rPr>
          <w:rFonts w:ascii="Times New Roman" w:hAnsi="Times New Roman" w:cs="Times New Roman"/>
          <w:b/>
          <w:bCs/>
          <w:color w:val="2E74B5"/>
          <w:sz w:val="44"/>
          <w:szCs w:val="44"/>
          <w:lang w:val="uk-UA"/>
        </w:rPr>
        <w:t xml:space="preserve">                Україна</w:t>
      </w:r>
    </w:p>
    <w:p w:rsidR="00CA58C9" w:rsidRPr="00F001B0" w:rsidRDefault="00CA58C9" w:rsidP="00CA58C9">
      <w:pPr>
        <w:shd w:val="clear" w:color="auto" w:fill="FFFFFF"/>
        <w:ind w:left="-851"/>
        <w:jc w:val="center"/>
        <w:rPr>
          <w:rFonts w:ascii="Times New Roman" w:hAnsi="Times New Roman" w:cs="Times New Roman"/>
          <w:b/>
          <w:bCs/>
          <w:color w:val="2E74B5"/>
          <w:sz w:val="40"/>
          <w:szCs w:val="40"/>
          <w:lang w:val="uk-UA"/>
        </w:rPr>
      </w:pPr>
      <w:r w:rsidRPr="00F001B0">
        <w:rPr>
          <w:rFonts w:ascii="Times New Roman" w:hAnsi="Times New Roman" w:cs="Times New Roman"/>
          <w:b/>
          <w:bCs/>
          <w:color w:val="2E74B5"/>
          <w:sz w:val="40"/>
          <w:szCs w:val="40"/>
          <w:lang w:val="uk-UA"/>
        </w:rPr>
        <w:t xml:space="preserve">                     Одеська область</w:t>
      </w:r>
    </w:p>
    <w:p w:rsidR="00E12035" w:rsidRDefault="00CA58C9" w:rsidP="00E12035">
      <w:pPr>
        <w:shd w:val="clear" w:color="auto" w:fill="FFFFFF"/>
        <w:ind w:left="-851"/>
        <w:jc w:val="center"/>
        <w:rPr>
          <w:rFonts w:ascii="Times New Roman" w:hAnsi="Times New Roman" w:cs="Times New Roman"/>
          <w:b/>
          <w:bCs/>
          <w:color w:val="2E74B5"/>
          <w:sz w:val="36"/>
          <w:szCs w:val="36"/>
          <w:lang w:val="uk-UA"/>
        </w:rPr>
      </w:pPr>
      <w:r w:rsidRPr="00F001B0">
        <w:rPr>
          <w:rFonts w:ascii="Times New Roman" w:hAnsi="Times New Roman" w:cs="Times New Roman"/>
          <w:b/>
          <w:bCs/>
          <w:color w:val="2E74B5"/>
          <w:sz w:val="36"/>
          <w:szCs w:val="36"/>
          <w:lang w:val="uk-UA"/>
        </w:rPr>
        <w:t xml:space="preserve">Болградський район </w:t>
      </w:r>
    </w:p>
    <w:p w:rsidR="00E12035" w:rsidRPr="00E12035" w:rsidRDefault="00E12035" w:rsidP="00E12035">
      <w:pPr>
        <w:shd w:val="clear" w:color="auto" w:fill="FFFFFF"/>
        <w:ind w:left="-851"/>
        <w:jc w:val="center"/>
        <w:rPr>
          <w:rFonts w:ascii="Times New Roman" w:hAnsi="Times New Roman" w:cs="Times New Roman"/>
          <w:b/>
          <w:bCs/>
          <w:color w:val="2E74B5"/>
          <w:sz w:val="36"/>
          <w:szCs w:val="36"/>
          <w:lang w:val="uk-UA"/>
        </w:rPr>
      </w:pPr>
      <w:r>
        <w:rPr>
          <w:rFonts w:ascii="Times New Roman" w:hAnsi="Times New Roman" w:cs="Times New Roman"/>
          <w:b/>
          <w:bCs/>
          <w:color w:val="2E74B5"/>
          <w:sz w:val="36"/>
          <w:szCs w:val="36"/>
          <w:lang w:val="uk-UA"/>
        </w:rPr>
        <w:t>Теплицька територіальна громада</w:t>
      </w:r>
    </w:p>
    <w:p w:rsidR="00E12035" w:rsidRDefault="00E12035" w:rsidP="00CA58C9">
      <w:pPr>
        <w:shd w:val="clear" w:color="auto" w:fill="FFFFFF"/>
        <w:rPr>
          <w:rFonts w:ascii="Times New Roman" w:hAnsi="Times New Roman" w:cs="Times New Roman"/>
          <w:b/>
          <w:bCs/>
          <w:noProof/>
          <w:color w:val="2E74B5"/>
          <w:sz w:val="28"/>
          <w:szCs w:val="28"/>
          <w:lang w:val="uk-UA"/>
        </w:rPr>
      </w:pPr>
    </w:p>
    <w:p w:rsidR="00CA58C9" w:rsidRDefault="00E12035" w:rsidP="00CA58C9">
      <w:pPr>
        <w:shd w:val="clear" w:color="auto" w:fill="FFFFFF"/>
        <w:rPr>
          <w:rFonts w:ascii="Times New Roman" w:hAnsi="Times New Roman" w:cs="Times New Roman"/>
          <w:b/>
          <w:bCs/>
          <w:color w:val="2E74B5"/>
          <w:sz w:val="28"/>
          <w:szCs w:val="28"/>
          <w:shd w:val="clear" w:color="auto" w:fill="FFFFFF"/>
          <w:lang w:val="uk-UA"/>
        </w:rPr>
      </w:pPr>
      <w:r>
        <w:rPr>
          <w:rFonts w:ascii="Times New Roman" w:hAnsi="Times New Roman" w:cs="Times New Roman"/>
          <w:b/>
          <w:bCs/>
          <w:noProof/>
          <w:color w:val="2E74B5"/>
          <w:sz w:val="28"/>
          <w:szCs w:val="28"/>
        </w:rPr>
        <w:drawing>
          <wp:anchor distT="0" distB="0" distL="114300" distR="114300" simplePos="0" relativeHeight="251707904" behindDoc="0" locked="0" layoutInCell="1" allowOverlap="1">
            <wp:simplePos x="0" y="0"/>
            <wp:positionH relativeFrom="column">
              <wp:posOffset>1847215</wp:posOffset>
            </wp:positionH>
            <wp:positionV relativeFrom="paragraph">
              <wp:align>top</wp:align>
            </wp:positionV>
            <wp:extent cx="1435100" cy="1655445"/>
            <wp:effectExtent l="19050" t="0" r="0" b="0"/>
            <wp:wrapSquare wrapText="bothSides"/>
            <wp:docPr id="1719135204" name="Рисунок 1" descr="Теплицька територіальна грома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плицька територіальна громада"/>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35100" cy="1655445"/>
                    </a:xfrm>
                    <a:prstGeom prst="rect">
                      <a:avLst/>
                    </a:prstGeom>
                    <a:noFill/>
                    <a:ln>
                      <a:noFill/>
                    </a:ln>
                  </pic:spPr>
                </pic:pic>
              </a:graphicData>
            </a:graphic>
          </wp:anchor>
        </w:drawing>
      </w:r>
      <w:r>
        <w:rPr>
          <w:rFonts w:ascii="Times New Roman" w:hAnsi="Times New Roman" w:cs="Times New Roman"/>
          <w:b/>
          <w:bCs/>
          <w:color w:val="2E74B5"/>
          <w:sz w:val="28"/>
          <w:szCs w:val="28"/>
          <w:shd w:val="clear" w:color="auto" w:fill="FFFFFF"/>
          <w:lang w:val="uk-UA"/>
        </w:rPr>
        <w:t xml:space="preserve">                              </w:t>
      </w:r>
    </w:p>
    <w:p w:rsidR="00E12035" w:rsidRDefault="00E12035" w:rsidP="00CA58C9">
      <w:pPr>
        <w:shd w:val="clear" w:color="auto" w:fill="FFFFFF"/>
        <w:rPr>
          <w:rFonts w:ascii="Times New Roman" w:hAnsi="Times New Roman" w:cs="Times New Roman"/>
          <w:b/>
          <w:bCs/>
          <w:color w:val="2E74B5"/>
          <w:sz w:val="28"/>
          <w:szCs w:val="28"/>
          <w:shd w:val="clear" w:color="auto" w:fill="FFFFFF"/>
          <w:lang w:val="uk-UA"/>
        </w:rPr>
      </w:pPr>
    </w:p>
    <w:p w:rsidR="002967B3" w:rsidRDefault="002967B3" w:rsidP="00CA58C9">
      <w:pPr>
        <w:shd w:val="clear" w:color="auto" w:fill="FFFFFF"/>
        <w:rPr>
          <w:rFonts w:ascii="Times New Roman" w:hAnsi="Times New Roman" w:cs="Times New Roman"/>
          <w:b/>
          <w:bCs/>
          <w:color w:val="2E74B5"/>
          <w:sz w:val="28"/>
          <w:szCs w:val="28"/>
          <w:shd w:val="clear" w:color="auto" w:fill="FFFFFF"/>
          <w:lang w:val="uk-UA"/>
        </w:rPr>
      </w:pPr>
    </w:p>
    <w:p w:rsidR="00E12035" w:rsidRDefault="00E12035" w:rsidP="00CA58C9">
      <w:pPr>
        <w:shd w:val="clear" w:color="auto" w:fill="FFFFFF"/>
        <w:rPr>
          <w:rFonts w:ascii="Times New Roman" w:hAnsi="Times New Roman" w:cs="Times New Roman"/>
          <w:b/>
          <w:bCs/>
          <w:color w:val="2E74B5"/>
          <w:sz w:val="28"/>
          <w:szCs w:val="28"/>
          <w:shd w:val="clear" w:color="auto" w:fill="FFFFFF"/>
          <w:lang w:val="uk-UA"/>
        </w:rPr>
      </w:pPr>
    </w:p>
    <w:p w:rsidR="00E12035" w:rsidRPr="00F001B0" w:rsidRDefault="00E12035" w:rsidP="00CA58C9">
      <w:pPr>
        <w:shd w:val="clear" w:color="auto" w:fill="FFFFFF"/>
        <w:rPr>
          <w:rFonts w:ascii="Times New Roman" w:hAnsi="Times New Roman" w:cs="Times New Roman"/>
          <w:b/>
          <w:bCs/>
          <w:color w:val="2E74B5"/>
          <w:sz w:val="28"/>
          <w:szCs w:val="28"/>
          <w:shd w:val="clear" w:color="auto" w:fill="FFFFFF"/>
          <w:lang w:val="uk-UA"/>
        </w:rPr>
      </w:pPr>
    </w:p>
    <w:p w:rsidR="00CA58C9" w:rsidRPr="00F001B0" w:rsidRDefault="00302C76" w:rsidP="00302C76">
      <w:pPr>
        <w:shd w:val="clear" w:color="auto" w:fill="FFFFFF"/>
        <w:rPr>
          <w:rFonts w:ascii="Times New Roman" w:hAnsi="Times New Roman" w:cs="Times New Roman"/>
          <w:color w:val="000000"/>
          <w:sz w:val="36"/>
          <w:szCs w:val="36"/>
          <w:lang w:val="uk-UA"/>
        </w:rPr>
      </w:pPr>
      <w:r>
        <w:rPr>
          <w:rFonts w:ascii="Times New Roman" w:hAnsi="Times New Roman" w:cs="Times New Roman"/>
          <w:color w:val="000000"/>
          <w:sz w:val="36"/>
          <w:szCs w:val="36"/>
          <w:lang w:val="uk-UA"/>
        </w:rPr>
        <w:br w:type="textWrapping" w:clear="all"/>
      </w:r>
    </w:p>
    <w:p w:rsidR="00CA58C9" w:rsidRPr="00F001B0" w:rsidRDefault="00CA58C9" w:rsidP="00CA58C9">
      <w:pPr>
        <w:shd w:val="clear" w:color="auto" w:fill="FFFFFF"/>
        <w:jc w:val="center"/>
        <w:rPr>
          <w:rFonts w:ascii="Times New Roman" w:hAnsi="Times New Roman" w:cs="Times New Roman"/>
          <w:color w:val="000000"/>
          <w:sz w:val="28"/>
          <w:szCs w:val="28"/>
          <w:lang w:val="uk-UA"/>
        </w:rPr>
      </w:pPr>
    </w:p>
    <w:p w:rsidR="00CA58C9" w:rsidRPr="00F001B0" w:rsidRDefault="00CA58C9" w:rsidP="00CA58C9">
      <w:pPr>
        <w:shd w:val="clear" w:color="auto" w:fill="FFFFFF"/>
        <w:jc w:val="center"/>
        <w:rPr>
          <w:rFonts w:ascii="Times New Roman" w:hAnsi="Times New Roman" w:cs="Times New Roman"/>
          <w:b/>
          <w:bCs/>
          <w:color w:val="2E74B5"/>
          <w:sz w:val="48"/>
          <w:szCs w:val="48"/>
          <w:lang w:val="uk-UA"/>
        </w:rPr>
      </w:pPr>
      <w:r w:rsidRPr="00F001B0">
        <w:rPr>
          <w:rFonts w:ascii="Times New Roman" w:hAnsi="Times New Roman" w:cs="Times New Roman"/>
          <w:b/>
          <w:bCs/>
          <w:color w:val="2E74B5"/>
          <w:sz w:val="48"/>
          <w:szCs w:val="48"/>
          <w:lang w:val="uk-UA"/>
        </w:rPr>
        <w:t xml:space="preserve">Стратегія соціально-економічного розвитку </w:t>
      </w:r>
      <w:r w:rsidRPr="00F001B0">
        <w:rPr>
          <w:rFonts w:ascii="Times New Roman" w:hAnsi="Times New Roman" w:cs="Times New Roman"/>
          <w:b/>
          <w:bCs/>
          <w:color w:val="2E74B5"/>
          <w:sz w:val="48"/>
          <w:szCs w:val="48"/>
          <w:shd w:val="clear" w:color="auto" w:fill="FFFFFF"/>
          <w:lang w:val="uk-UA"/>
        </w:rPr>
        <w:t xml:space="preserve">Теплицької територіальної громади </w:t>
      </w:r>
      <w:r w:rsidRPr="00F001B0">
        <w:rPr>
          <w:rFonts w:ascii="Times New Roman" w:hAnsi="Times New Roman" w:cs="Times New Roman"/>
          <w:b/>
          <w:bCs/>
          <w:color w:val="2E74B5"/>
          <w:sz w:val="48"/>
          <w:szCs w:val="48"/>
          <w:lang w:val="uk-UA"/>
        </w:rPr>
        <w:t>на 202</w:t>
      </w:r>
      <w:r w:rsidR="00981C37">
        <w:rPr>
          <w:rFonts w:ascii="Times New Roman" w:hAnsi="Times New Roman" w:cs="Times New Roman"/>
          <w:b/>
          <w:bCs/>
          <w:color w:val="2E74B5"/>
          <w:sz w:val="48"/>
          <w:szCs w:val="48"/>
          <w:lang w:val="uk-UA"/>
        </w:rPr>
        <w:t>4</w:t>
      </w:r>
      <w:r w:rsidR="004617CC" w:rsidRPr="00F001B0">
        <w:rPr>
          <w:rFonts w:ascii="Times New Roman" w:hAnsi="Times New Roman" w:cs="Times New Roman"/>
          <w:b/>
          <w:bCs/>
          <w:color w:val="2E74B5"/>
          <w:sz w:val="48"/>
          <w:szCs w:val="48"/>
          <w:lang w:val="uk-UA"/>
        </w:rPr>
        <w:t>-2028</w:t>
      </w:r>
      <w:r w:rsidRPr="00F001B0">
        <w:rPr>
          <w:rFonts w:ascii="Times New Roman" w:hAnsi="Times New Roman" w:cs="Times New Roman"/>
          <w:b/>
          <w:bCs/>
          <w:color w:val="2E74B5"/>
          <w:sz w:val="48"/>
          <w:szCs w:val="48"/>
          <w:lang w:val="uk-UA"/>
        </w:rPr>
        <w:t xml:space="preserve"> роки</w:t>
      </w:r>
    </w:p>
    <w:p w:rsidR="00CA58C9" w:rsidRPr="00F001B0" w:rsidRDefault="00CA58C9" w:rsidP="00CA58C9">
      <w:pPr>
        <w:shd w:val="clear" w:color="auto" w:fill="FFFFFF"/>
        <w:jc w:val="center"/>
        <w:rPr>
          <w:rFonts w:ascii="Times New Roman" w:hAnsi="Times New Roman" w:cs="Times New Roman"/>
          <w:b/>
          <w:bCs/>
          <w:color w:val="2E74B5"/>
          <w:sz w:val="48"/>
          <w:szCs w:val="48"/>
          <w:lang w:val="uk-UA"/>
        </w:rPr>
      </w:pPr>
    </w:p>
    <w:p w:rsidR="00CA58C9" w:rsidRPr="00F001B0" w:rsidRDefault="00CA58C9" w:rsidP="00CA58C9">
      <w:pPr>
        <w:shd w:val="clear" w:color="auto" w:fill="FFFFFF"/>
        <w:jc w:val="center"/>
        <w:rPr>
          <w:rFonts w:ascii="Times New Roman" w:hAnsi="Times New Roman" w:cs="Times New Roman"/>
          <w:b/>
          <w:bCs/>
          <w:color w:val="2E74B5"/>
          <w:sz w:val="48"/>
          <w:szCs w:val="48"/>
          <w:lang w:val="uk-UA"/>
        </w:rPr>
      </w:pPr>
    </w:p>
    <w:p w:rsidR="00CA58C9" w:rsidRPr="00F001B0" w:rsidRDefault="00CA58C9" w:rsidP="00CA58C9">
      <w:pPr>
        <w:shd w:val="clear" w:color="auto" w:fill="FFFFFF"/>
        <w:jc w:val="center"/>
        <w:rPr>
          <w:rFonts w:ascii="Times New Roman" w:hAnsi="Times New Roman" w:cs="Times New Roman"/>
          <w:b/>
          <w:bCs/>
          <w:color w:val="2E74B5"/>
          <w:sz w:val="48"/>
          <w:szCs w:val="48"/>
          <w:lang w:val="uk-UA"/>
        </w:rPr>
      </w:pPr>
    </w:p>
    <w:p w:rsidR="00B3188C" w:rsidRDefault="00E12035" w:rsidP="002967B3">
      <w:pPr>
        <w:shd w:val="clear" w:color="auto" w:fill="FFFFFF"/>
        <w:rPr>
          <w:rFonts w:ascii="Times New Roman" w:hAnsi="Times New Roman" w:cs="Times New Roman"/>
          <w:b/>
          <w:bCs/>
          <w:color w:val="2E74B5"/>
          <w:sz w:val="48"/>
          <w:szCs w:val="48"/>
          <w:lang w:val="uk-UA"/>
        </w:rPr>
      </w:pPr>
      <w:r>
        <w:rPr>
          <w:rFonts w:ascii="Times New Roman" w:hAnsi="Times New Roman" w:cs="Times New Roman"/>
          <w:b/>
          <w:bCs/>
          <w:color w:val="2E74B5"/>
          <w:sz w:val="48"/>
          <w:szCs w:val="48"/>
          <w:lang w:val="uk-UA"/>
        </w:rPr>
        <w:t xml:space="preserve">                               </w:t>
      </w:r>
      <w:r w:rsidR="002967B3">
        <w:rPr>
          <w:rFonts w:ascii="Times New Roman" w:hAnsi="Times New Roman" w:cs="Times New Roman"/>
          <w:b/>
          <w:bCs/>
          <w:color w:val="2E74B5"/>
          <w:sz w:val="48"/>
          <w:szCs w:val="48"/>
          <w:lang w:val="uk-UA"/>
        </w:rPr>
        <w:t xml:space="preserve"> </w:t>
      </w:r>
      <w:r w:rsidR="00CA58C9" w:rsidRPr="00F001B0">
        <w:rPr>
          <w:rFonts w:ascii="Times New Roman" w:hAnsi="Times New Roman" w:cs="Times New Roman"/>
          <w:b/>
          <w:bCs/>
          <w:color w:val="2E74B5"/>
          <w:sz w:val="48"/>
          <w:szCs w:val="48"/>
          <w:lang w:val="uk-UA"/>
        </w:rPr>
        <w:t xml:space="preserve"> 2023</w:t>
      </w:r>
      <w:r w:rsidR="00340373">
        <w:rPr>
          <w:rFonts w:ascii="Times New Roman" w:hAnsi="Times New Roman" w:cs="Times New Roman"/>
          <w:b/>
          <w:bCs/>
          <w:color w:val="2E74B5"/>
          <w:sz w:val="48"/>
          <w:szCs w:val="48"/>
          <w:lang w:val="uk-UA"/>
        </w:rPr>
        <w:t xml:space="preserve"> р.</w:t>
      </w:r>
      <w:r w:rsidR="00CA58C9" w:rsidRPr="00F001B0">
        <w:rPr>
          <w:rFonts w:ascii="Times New Roman" w:hAnsi="Times New Roman" w:cs="Times New Roman"/>
          <w:b/>
          <w:bCs/>
          <w:color w:val="2E74B5"/>
          <w:sz w:val="48"/>
          <w:szCs w:val="48"/>
          <w:lang w:val="uk-UA"/>
        </w:rPr>
        <w:br w:type="page"/>
      </w:r>
    </w:p>
    <w:p w:rsidR="000308AC" w:rsidRPr="00F001B0" w:rsidRDefault="000308AC" w:rsidP="00FB4039">
      <w:pPr>
        <w:spacing w:after="0" w:line="240" w:lineRule="auto"/>
        <w:jc w:val="center"/>
        <w:rPr>
          <w:rFonts w:ascii="Times New Roman" w:hAnsi="Times New Roman" w:cs="Times New Roman"/>
          <w:b/>
          <w:bCs/>
          <w:color w:val="2E74B5"/>
          <w:sz w:val="48"/>
          <w:szCs w:val="48"/>
          <w:lang w:val="uk-UA"/>
        </w:rPr>
      </w:pPr>
      <w:r w:rsidRPr="00F001B0">
        <w:rPr>
          <w:rFonts w:ascii="Times New Roman" w:hAnsi="Times New Roman" w:cs="Times New Roman"/>
          <w:b/>
          <w:bCs/>
          <w:noProof/>
          <w:color w:val="2E74B5"/>
          <w:sz w:val="48"/>
          <w:szCs w:val="48"/>
        </w:rPr>
        <w:lastRenderedPageBreak/>
        <w:drawing>
          <wp:inline distT="0" distB="0" distL="0" distR="0">
            <wp:extent cx="5906999" cy="8513998"/>
            <wp:effectExtent l="0" t="0" r="0" b="1905"/>
            <wp:docPr id="15238645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64586" name=""/>
                    <pic:cNvPicPr/>
                  </pic:nvPicPr>
                  <pic:blipFill>
                    <a:blip r:embed="rId9"/>
                    <a:stretch>
                      <a:fillRect/>
                    </a:stretch>
                  </pic:blipFill>
                  <pic:spPr>
                    <a:xfrm>
                      <a:off x="0" y="0"/>
                      <a:ext cx="5920920" cy="8534062"/>
                    </a:xfrm>
                    <a:prstGeom prst="rect">
                      <a:avLst/>
                    </a:prstGeom>
                  </pic:spPr>
                </pic:pic>
              </a:graphicData>
            </a:graphic>
          </wp:inline>
        </w:drawing>
      </w:r>
    </w:p>
    <w:p w:rsidR="000308AC" w:rsidRPr="00F001B0" w:rsidRDefault="000308AC">
      <w:pPr>
        <w:rPr>
          <w:rFonts w:ascii="Times New Roman" w:hAnsi="Times New Roman" w:cs="Times New Roman"/>
          <w:b/>
          <w:bCs/>
          <w:color w:val="2E74B5"/>
          <w:sz w:val="48"/>
          <w:szCs w:val="48"/>
          <w:lang w:val="uk-UA"/>
        </w:rPr>
      </w:pPr>
      <w:r w:rsidRPr="00F001B0">
        <w:rPr>
          <w:rFonts w:ascii="Times New Roman" w:hAnsi="Times New Roman" w:cs="Times New Roman"/>
          <w:b/>
          <w:bCs/>
          <w:color w:val="2E74B5"/>
          <w:sz w:val="48"/>
          <w:szCs w:val="48"/>
          <w:lang w:val="uk-UA"/>
        </w:rPr>
        <w:br w:type="page"/>
      </w:r>
    </w:p>
    <w:p w:rsidR="000308AC" w:rsidRPr="00F001B0" w:rsidRDefault="000308AC" w:rsidP="00FB4039">
      <w:pPr>
        <w:spacing w:after="0" w:line="240" w:lineRule="auto"/>
        <w:jc w:val="center"/>
        <w:rPr>
          <w:rFonts w:ascii="Times New Roman" w:hAnsi="Times New Roman" w:cs="Times New Roman"/>
          <w:b/>
          <w:bCs/>
          <w:caps/>
          <w:color w:val="BF8F00"/>
          <w:sz w:val="48"/>
          <w:szCs w:val="48"/>
          <w:lang w:val="uk-UA"/>
        </w:rPr>
      </w:pPr>
      <w:r w:rsidRPr="00F001B0">
        <w:rPr>
          <w:rFonts w:ascii="Times New Roman" w:hAnsi="Times New Roman" w:cs="Times New Roman"/>
          <w:b/>
          <w:bCs/>
          <w:caps/>
          <w:noProof/>
          <w:color w:val="BF8F00"/>
          <w:sz w:val="48"/>
          <w:szCs w:val="48"/>
        </w:rPr>
        <w:lastRenderedPageBreak/>
        <w:drawing>
          <wp:inline distT="0" distB="0" distL="0" distR="0">
            <wp:extent cx="5743988" cy="8844625"/>
            <wp:effectExtent l="0" t="0" r="9525" b="0"/>
            <wp:docPr id="7240947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09471" name=""/>
                    <pic:cNvPicPr/>
                  </pic:nvPicPr>
                  <pic:blipFill>
                    <a:blip r:embed="rId10"/>
                    <a:stretch>
                      <a:fillRect/>
                    </a:stretch>
                  </pic:blipFill>
                  <pic:spPr>
                    <a:xfrm>
                      <a:off x="0" y="0"/>
                      <a:ext cx="5760607" cy="8870215"/>
                    </a:xfrm>
                    <a:prstGeom prst="rect">
                      <a:avLst/>
                    </a:prstGeom>
                  </pic:spPr>
                </pic:pic>
              </a:graphicData>
            </a:graphic>
          </wp:inline>
        </w:drawing>
      </w:r>
    </w:p>
    <w:p w:rsidR="000308AC" w:rsidRPr="00F001B0" w:rsidRDefault="000308AC">
      <w:pPr>
        <w:rPr>
          <w:rFonts w:ascii="Times New Roman" w:hAnsi="Times New Roman" w:cs="Times New Roman"/>
          <w:b/>
          <w:bCs/>
          <w:caps/>
          <w:color w:val="BF8F00"/>
          <w:sz w:val="48"/>
          <w:szCs w:val="48"/>
          <w:lang w:val="uk-UA"/>
        </w:rPr>
      </w:pPr>
      <w:r w:rsidRPr="00F001B0">
        <w:rPr>
          <w:rFonts w:ascii="Times New Roman" w:hAnsi="Times New Roman" w:cs="Times New Roman"/>
          <w:b/>
          <w:bCs/>
          <w:caps/>
          <w:color w:val="BF8F00"/>
          <w:sz w:val="48"/>
          <w:szCs w:val="48"/>
          <w:lang w:val="uk-UA"/>
        </w:rPr>
        <w:br w:type="page"/>
      </w:r>
    </w:p>
    <w:p w:rsidR="000308AC" w:rsidRPr="00F001B0" w:rsidRDefault="000308AC">
      <w:pPr>
        <w:rPr>
          <w:rFonts w:ascii="Times New Roman" w:hAnsi="Times New Roman" w:cs="Times New Roman"/>
          <w:b/>
          <w:bCs/>
          <w:caps/>
          <w:color w:val="BF8F00"/>
          <w:sz w:val="48"/>
          <w:szCs w:val="48"/>
          <w:lang w:val="uk-UA"/>
        </w:rPr>
      </w:pPr>
      <w:r w:rsidRPr="00F001B0">
        <w:rPr>
          <w:rFonts w:ascii="Times New Roman" w:hAnsi="Times New Roman" w:cs="Times New Roman"/>
          <w:b/>
          <w:bCs/>
          <w:caps/>
          <w:noProof/>
          <w:color w:val="BF8F00"/>
          <w:sz w:val="48"/>
          <w:szCs w:val="48"/>
        </w:rPr>
        <w:lastRenderedPageBreak/>
        <w:drawing>
          <wp:inline distT="0" distB="0" distL="0" distR="0">
            <wp:extent cx="5757333" cy="8250751"/>
            <wp:effectExtent l="0" t="0" r="0" b="0"/>
            <wp:docPr id="20817962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796295" name=""/>
                    <pic:cNvPicPr/>
                  </pic:nvPicPr>
                  <pic:blipFill>
                    <a:blip r:embed="rId11"/>
                    <a:stretch>
                      <a:fillRect/>
                    </a:stretch>
                  </pic:blipFill>
                  <pic:spPr>
                    <a:xfrm>
                      <a:off x="0" y="0"/>
                      <a:ext cx="5764569" cy="8261120"/>
                    </a:xfrm>
                    <a:prstGeom prst="rect">
                      <a:avLst/>
                    </a:prstGeom>
                  </pic:spPr>
                </pic:pic>
              </a:graphicData>
            </a:graphic>
          </wp:inline>
        </w:drawing>
      </w:r>
    </w:p>
    <w:p w:rsidR="000308AC" w:rsidRPr="00F001B0" w:rsidRDefault="000308AC">
      <w:pPr>
        <w:rPr>
          <w:rFonts w:ascii="Times New Roman" w:hAnsi="Times New Roman" w:cs="Times New Roman"/>
          <w:b/>
          <w:bCs/>
          <w:caps/>
          <w:color w:val="BF8F00"/>
          <w:sz w:val="48"/>
          <w:szCs w:val="48"/>
          <w:lang w:val="uk-UA"/>
        </w:rPr>
      </w:pPr>
      <w:r w:rsidRPr="00F001B0">
        <w:rPr>
          <w:rFonts w:ascii="Times New Roman" w:hAnsi="Times New Roman" w:cs="Times New Roman"/>
          <w:b/>
          <w:bCs/>
          <w:caps/>
          <w:noProof/>
          <w:color w:val="BF8F00"/>
          <w:sz w:val="48"/>
          <w:szCs w:val="48"/>
        </w:rPr>
        <w:lastRenderedPageBreak/>
        <w:drawing>
          <wp:inline distT="0" distB="0" distL="0" distR="0">
            <wp:extent cx="5609167" cy="8306705"/>
            <wp:effectExtent l="0" t="0" r="0" b="0"/>
            <wp:docPr id="20102308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230898" name=""/>
                    <pic:cNvPicPr/>
                  </pic:nvPicPr>
                  <pic:blipFill>
                    <a:blip r:embed="rId12"/>
                    <a:stretch>
                      <a:fillRect/>
                    </a:stretch>
                  </pic:blipFill>
                  <pic:spPr>
                    <a:xfrm>
                      <a:off x="0" y="0"/>
                      <a:ext cx="5616280" cy="8317238"/>
                    </a:xfrm>
                    <a:prstGeom prst="rect">
                      <a:avLst/>
                    </a:prstGeom>
                  </pic:spPr>
                </pic:pic>
              </a:graphicData>
            </a:graphic>
          </wp:inline>
        </w:drawing>
      </w:r>
    </w:p>
    <w:p w:rsidR="00340373" w:rsidRPr="009E36A1" w:rsidRDefault="000308AC" w:rsidP="00340373">
      <w:pPr>
        <w:spacing w:after="0" w:line="240" w:lineRule="auto"/>
        <w:ind w:left="5670" w:right="-1"/>
        <w:jc w:val="both"/>
        <w:rPr>
          <w:rFonts w:ascii="Times New Roman" w:hAnsi="Times New Roman" w:cs="Times New Roman"/>
          <w:sz w:val="24"/>
          <w:szCs w:val="24"/>
          <w:lang w:val="uk-UA"/>
        </w:rPr>
      </w:pPr>
      <w:r w:rsidRPr="00F001B0">
        <w:rPr>
          <w:rFonts w:ascii="Times New Roman" w:hAnsi="Times New Roman" w:cs="Times New Roman"/>
          <w:b/>
          <w:bCs/>
          <w:caps/>
          <w:color w:val="BF8F00"/>
          <w:sz w:val="48"/>
          <w:szCs w:val="48"/>
          <w:lang w:val="uk-UA"/>
        </w:rPr>
        <w:br w:type="page"/>
      </w:r>
      <w:r w:rsidR="00340373" w:rsidRPr="009E36A1">
        <w:rPr>
          <w:rFonts w:ascii="Times New Roman" w:hAnsi="Times New Roman" w:cs="Times New Roman"/>
          <w:sz w:val="24"/>
          <w:szCs w:val="24"/>
          <w:lang w:val="uk-UA"/>
        </w:rPr>
        <w:lastRenderedPageBreak/>
        <w:t>ЗАТВЕРДЖЕНО</w:t>
      </w:r>
    </w:p>
    <w:p w:rsidR="00340373" w:rsidRPr="009E36A1" w:rsidRDefault="00340373" w:rsidP="00340373">
      <w:pPr>
        <w:spacing w:after="0" w:line="240" w:lineRule="auto"/>
        <w:ind w:left="5670" w:right="-1"/>
        <w:jc w:val="both"/>
        <w:rPr>
          <w:rFonts w:ascii="Times New Roman" w:hAnsi="Times New Roman" w:cs="Times New Roman"/>
          <w:sz w:val="24"/>
          <w:szCs w:val="24"/>
          <w:lang w:val="uk-UA"/>
        </w:rPr>
      </w:pPr>
    </w:p>
    <w:p w:rsidR="00340373" w:rsidRPr="009E36A1" w:rsidRDefault="00340373" w:rsidP="00340373">
      <w:pPr>
        <w:spacing w:after="0" w:line="240" w:lineRule="auto"/>
        <w:ind w:left="5670" w:right="-1"/>
        <w:jc w:val="both"/>
        <w:rPr>
          <w:rFonts w:ascii="Times New Roman" w:hAnsi="Times New Roman" w:cs="Times New Roman"/>
          <w:sz w:val="24"/>
          <w:szCs w:val="24"/>
          <w:lang w:val="uk-UA"/>
        </w:rPr>
      </w:pPr>
      <w:r w:rsidRPr="009E36A1">
        <w:rPr>
          <w:rFonts w:ascii="Times New Roman" w:hAnsi="Times New Roman" w:cs="Times New Roman"/>
          <w:sz w:val="24"/>
          <w:szCs w:val="24"/>
          <w:lang w:val="uk-UA"/>
        </w:rPr>
        <w:t xml:space="preserve">Рішення Теплицької сільської ради </w:t>
      </w:r>
    </w:p>
    <w:p w:rsidR="00340373" w:rsidRPr="009E36A1" w:rsidRDefault="00340373" w:rsidP="00340373">
      <w:pPr>
        <w:spacing w:after="0" w:line="240" w:lineRule="auto"/>
        <w:ind w:left="5670" w:right="-1"/>
        <w:jc w:val="both"/>
        <w:rPr>
          <w:rFonts w:ascii="Times New Roman" w:hAnsi="Times New Roman" w:cs="Times New Roman"/>
          <w:sz w:val="24"/>
          <w:szCs w:val="24"/>
          <w:lang w:val="uk-UA"/>
        </w:rPr>
      </w:pPr>
      <w:r>
        <w:rPr>
          <w:rFonts w:ascii="Times New Roman" w:hAnsi="Times New Roman" w:cs="Times New Roman"/>
          <w:sz w:val="24"/>
          <w:szCs w:val="24"/>
          <w:lang w:val="uk-UA"/>
        </w:rPr>
        <w:t>03 листопада</w:t>
      </w:r>
      <w:r w:rsidRPr="009E36A1">
        <w:rPr>
          <w:rFonts w:ascii="Times New Roman" w:hAnsi="Times New Roman" w:cs="Times New Roman"/>
          <w:sz w:val="24"/>
          <w:szCs w:val="24"/>
          <w:lang w:val="uk-UA"/>
        </w:rPr>
        <w:t xml:space="preserve"> 2023 року </w:t>
      </w:r>
    </w:p>
    <w:p w:rsidR="00340373" w:rsidRPr="009E36A1" w:rsidRDefault="00340373" w:rsidP="00340373">
      <w:pPr>
        <w:spacing w:after="0" w:line="240" w:lineRule="auto"/>
        <w:ind w:left="5670" w:right="-1"/>
        <w:jc w:val="both"/>
        <w:rPr>
          <w:rFonts w:ascii="Times New Roman" w:hAnsi="Times New Roman" w:cs="Times New Roman"/>
          <w:sz w:val="24"/>
          <w:szCs w:val="24"/>
          <w:lang w:val="uk-UA"/>
        </w:rPr>
      </w:pPr>
      <w:r>
        <w:rPr>
          <w:rFonts w:ascii="Times New Roman" w:hAnsi="Times New Roman" w:cs="Times New Roman"/>
          <w:sz w:val="24"/>
          <w:szCs w:val="24"/>
          <w:lang w:val="uk-UA"/>
        </w:rPr>
        <w:t>№725</w:t>
      </w:r>
      <w:r w:rsidRPr="009E36A1">
        <w:rPr>
          <w:rFonts w:ascii="Times New Roman" w:hAnsi="Times New Roman" w:cs="Times New Roman"/>
          <w:sz w:val="24"/>
          <w:szCs w:val="24"/>
          <w:lang w:val="uk-UA"/>
        </w:rPr>
        <w:t>-VIII</w:t>
      </w:r>
    </w:p>
    <w:p w:rsidR="00340373" w:rsidRDefault="00340373" w:rsidP="00340373">
      <w:pPr>
        <w:spacing w:after="0" w:line="240" w:lineRule="auto"/>
        <w:ind w:left="5670" w:right="-1"/>
        <w:jc w:val="both"/>
        <w:rPr>
          <w:rFonts w:ascii="Times New Roman" w:hAnsi="Times New Roman" w:cs="Times New Roman"/>
          <w:sz w:val="24"/>
          <w:szCs w:val="24"/>
          <w:lang w:val="uk-UA"/>
        </w:rPr>
      </w:pPr>
    </w:p>
    <w:p w:rsidR="00340373" w:rsidRPr="009E36A1" w:rsidRDefault="00340373" w:rsidP="00340373">
      <w:pPr>
        <w:spacing w:after="0" w:line="240" w:lineRule="auto"/>
        <w:ind w:left="5670" w:right="-1"/>
        <w:jc w:val="both"/>
        <w:rPr>
          <w:rFonts w:ascii="Times New Roman" w:hAnsi="Times New Roman" w:cs="Times New Roman"/>
          <w:sz w:val="24"/>
          <w:szCs w:val="24"/>
          <w:lang w:val="uk-UA"/>
        </w:rPr>
      </w:pPr>
      <w:r w:rsidRPr="009E36A1">
        <w:rPr>
          <w:rFonts w:ascii="Times New Roman" w:hAnsi="Times New Roman" w:cs="Times New Roman"/>
          <w:sz w:val="24"/>
          <w:szCs w:val="24"/>
          <w:lang w:val="uk-UA"/>
        </w:rPr>
        <w:t xml:space="preserve">Додаток 1 до рішення Теплицької сільської ради </w:t>
      </w:r>
    </w:p>
    <w:p w:rsidR="00340373" w:rsidRPr="009E36A1" w:rsidRDefault="00340373" w:rsidP="00340373">
      <w:pPr>
        <w:spacing w:after="0" w:line="240" w:lineRule="auto"/>
        <w:ind w:left="5670" w:right="-1"/>
        <w:jc w:val="both"/>
        <w:rPr>
          <w:rFonts w:ascii="Times New Roman" w:hAnsi="Times New Roman" w:cs="Times New Roman"/>
          <w:sz w:val="24"/>
          <w:szCs w:val="24"/>
          <w:lang w:val="uk-UA"/>
        </w:rPr>
      </w:pPr>
      <w:r>
        <w:rPr>
          <w:rFonts w:ascii="Times New Roman" w:hAnsi="Times New Roman" w:cs="Times New Roman"/>
          <w:sz w:val="24"/>
          <w:szCs w:val="24"/>
          <w:lang w:val="uk-UA"/>
        </w:rPr>
        <w:t>03 листопада</w:t>
      </w:r>
      <w:r w:rsidRPr="009E36A1">
        <w:rPr>
          <w:rFonts w:ascii="Times New Roman" w:hAnsi="Times New Roman" w:cs="Times New Roman"/>
          <w:sz w:val="24"/>
          <w:szCs w:val="24"/>
          <w:lang w:val="uk-UA"/>
        </w:rPr>
        <w:t xml:space="preserve"> 2023 року </w:t>
      </w:r>
    </w:p>
    <w:p w:rsidR="00340373" w:rsidRPr="009E36A1" w:rsidRDefault="00340373" w:rsidP="00340373">
      <w:pPr>
        <w:spacing w:after="0" w:line="240" w:lineRule="auto"/>
        <w:ind w:left="5670" w:right="-1"/>
        <w:jc w:val="both"/>
        <w:rPr>
          <w:rFonts w:ascii="Times New Roman" w:hAnsi="Times New Roman" w:cs="Times New Roman"/>
          <w:sz w:val="24"/>
          <w:szCs w:val="24"/>
          <w:lang w:val="uk-UA"/>
        </w:rPr>
      </w:pPr>
      <w:r>
        <w:rPr>
          <w:rFonts w:ascii="Times New Roman" w:hAnsi="Times New Roman" w:cs="Times New Roman"/>
          <w:sz w:val="24"/>
          <w:szCs w:val="24"/>
          <w:lang w:val="uk-UA"/>
        </w:rPr>
        <w:t>№725</w:t>
      </w:r>
      <w:r w:rsidRPr="009E36A1">
        <w:rPr>
          <w:rFonts w:ascii="Times New Roman" w:hAnsi="Times New Roman" w:cs="Times New Roman"/>
          <w:sz w:val="24"/>
          <w:szCs w:val="24"/>
          <w:lang w:val="uk-UA"/>
        </w:rPr>
        <w:t>-VIII</w:t>
      </w:r>
    </w:p>
    <w:p w:rsidR="00340373" w:rsidRPr="00C3508B" w:rsidRDefault="00340373" w:rsidP="00340373">
      <w:pPr>
        <w:pStyle w:val="afd"/>
        <w:ind w:right="-425"/>
        <w:rPr>
          <w:sz w:val="24"/>
          <w:szCs w:val="24"/>
        </w:rPr>
      </w:pPr>
    </w:p>
    <w:p w:rsidR="00340373" w:rsidRPr="00C3508B" w:rsidRDefault="00340373" w:rsidP="00340373">
      <w:pPr>
        <w:framePr w:h="0" w:hSpace="141" w:wrap="around" w:vAnchor="text" w:hAnchor="page" w:x="5836" w:y="1"/>
        <w:spacing w:after="0" w:line="240" w:lineRule="auto"/>
        <w:jc w:val="center"/>
        <w:rPr>
          <w:rFonts w:ascii="Times New Roman" w:hAnsi="Times New Roman" w:cs="Times New Roman"/>
          <w:noProof/>
          <w:sz w:val="24"/>
          <w:szCs w:val="24"/>
          <w:lang w:val="uk-UA"/>
        </w:rPr>
      </w:pPr>
    </w:p>
    <w:p w:rsidR="00340373" w:rsidRPr="00B37616" w:rsidRDefault="00340373" w:rsidP="00340373">
      <w:pPr>
        <w:spacing w:after="0" w:line="240" w:lineRule="auto"/>
        <w:jc w:val="center"/>
        <w:rPr>
          <w:rFonts w:ascii="Times New Roman" w:eastAsia="Times New Roman" w:hAnsi="Times New Roman" w:cs="Times New Roman"/>
          <w:kern w:val="1"/>
          <w:sz w:val="28"/>
          <w:szCs w:val="28"/>
          <w:lang w:val="uk-UA"/>
        </w:rPr>
      </w:pPr>
    </w:p>
    <w:p w:rsidR="00340373" w:rsidRDefault="00340373" w:rsidP="0034037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Робоча група </w:t>
      </w:r>
      <w:r w:rsidRPr="00DB552C">
        <w:rPr>
          <w:rFonts w:ascii="Times New Roman" w:hAnsi="Times New Roman" w:cs="Times New Roman"/>
          <w:sz w:val="28"/>
          <w:szCs w:val="28"/>
          <w:lang w:val="uk-UA"/>
        </w:rPr>
        <w:t>з розробки Стратегії розвитку</w:t>
      </w:r>
    </w:p>
    <w:p w:rsidR="00340373" w:rsidRDefault="00340373" w:rsidP="00340373">
      <w:pPr>
        <w:spacing w:after="0" w:line="240" w:lineRule="auto"/>
        <w:jc w:val="center"/>
        <w:rPr>
          <w:rFonts w:ascii="Times New Roman" w:hAnsi="Times New Roman" w:cs="Times New Roman"/>
          <w:sz w:val="28"/>
          <w:szCs w:val="28"/>
          <w:lang w:val="uk-UA"/>
        </w:rPr>
      </w:pPr>
      <w:r w:rsidRPr="00DB552C">
        <w:rPr>
          <w:rFonts w:ascii="Times New Roman" w:hAnsi="Times New Roman" w:cs="Times New Roman"/>
          <w:sz w:val="28"/>
          <w:szCs w:val="28"/>
          <w:lang w:val="uk-UA"/>
        </w:rPr>
        <w:t>Теплицької сільської ради</w:t>
      </w:r>
      <w:r w:rsidR="008B2D6B">
        <w:rPr>
          <w:rFonts w:ascii="Times New Roman" w:hAnsi="Times New Roman" w:cs="Times New Roman"/>
          <w:sz w:val="28"/>
          <w:szCs w:val="28"/>
          <w:lang w:val="uk-UA"/>
        </w:rPr>
        <w:t xml:space="preserve"> </w:t>
      </w:r>
      <w:r w:rsidRPr="00DB552C">
        <w:rPr>
          <w:rFonts w:ascii="Times New Roman" w:hAnsi="Times New Roman" w:cs="Times New Roman"/>
          <w:sz w:val="28"/>
          <w:szCs w:val="28"/>
          <w:lang w:val="uk-UA"/>
        </w:rPr>
        <w:t>до  2028 роки</w:t>
      </w:r>
    </w:p>
    <w:p w:rsidR="00340373" w:rsidRPr="00B37616" w:rsidRDefault="00340373" w:rsidP="00340373">
      <w:pPr>
        <w:spacing w:after="0" w:line="240" w:lineRule="auto"/>
        <w:jc w:val="center"/>
        <w:rPr>
          <w:rFonts w:ascii="Times New Roman" w:eastAsia="Times New Roman" w:hAnsi="Times New Roman" w:cs="Times New Roman"/>
          <w:kern w:val="1"/>
          <w:sz w:val="28"/>
          <w:szCs w:val="28"/>
        </w:rPr>
      </w:pPr>
    </w:p>
    <w:tbl>
      <w:tblPr>
        <w:tblStyle w:val="a3"/>
        <w:tblW w:w="0" w:type="auto"/>
        <w:tblLook w:val="04A0"/>
      </w:tblPr>
      <w:tblGrid>
        <w:gridCol w:w="555"/>
        <w:gridCol w:w="4523"/>
        <w:gridCol w:w="4492"/>
      </w:tblGrid>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 з/п</w:t>
            </w:r>
          </w:p>
        </w:tc>
        <w:tc>
          <w:tcPr>
            <w:tcW w:w="4523"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П І Б</w:t>
            </w:r>
          </w:p>
        </w:tc>
        <w:tc>
          <w:tcPr>
            <w:tcW w:w="4492"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Займана посада</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1</w:t>
            </w:r>
          </w:p>
        </w:tc>
        <w:tc>
          <w:tcPr>
            <w:tcW w:w="4523"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Леонтьєв Іван Іванович</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Сільський голова, голова робочої групи</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2</w:t>
            </w:r>
          </w:p>
        </w:tc>
        <w:tc>
          <w:tcPr>
            <w:tcW w:w="4523"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Портянко Володимир Федорович</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Заступник голови з питань діяльності виконавчих органів, заступник голови робочої групи</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3</w:t>
            </w:r>
          </w:p>
        </w:tc>
        <w:tc>
          <w:tcPr>
            <w:tcW w:w="4523"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Карат Людмила Василівна</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Секретар ради, секретар робочої групи</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p>
        </w:tc>
        <w:tc>
          <w:tcPr>
            <w:tcW w:w="4523"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Члени робочої групи:</w:t>
            </w:r>
          </w:p>
        </w:tc>
        <w:tc>
          <w:tcPr>
            <w:tcW w:w="4492" w:type="dxa"/>
          </w:tcPr>
          <w:p w:rsidR="00340373" w:rsidRPr="00C3508B" w:rsidRDefault="00340373" w:rsidP="00D762B1">
            <w:pPr>
              <w:rPr>
                <w:rFonts w:ascii="Times New Roman" w:hAnsi="Times New Roman" w:cs="Times New Roman"/>
                <w:sz w:val="24"/>
                <w:szCs w:val="24"/>
                <w:lang w:val="uk-UA"/>
              </w:rPr>
            </w:pP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1</w:t>
            </w:r>
          </w:p>
        </w:tc>
        <w:tc>
          <w:tcPr>
            <w:tcW w:w="4523" w:type="dxa"/>
          </w:tcPr>
          <w:p w:rsidR="00340373" w:rsidRPr="00C3508B" w:rsidRDefault="00340373" w:rsidP="00D762B1">
            <w:pPr>
              <w:rPr>
                <w:rFonts w:ascii="Times New Roman" w:hAnsi="Times New Roman" w:cs="Times New Roman"/>
                <w:sz w:val="24"/>
                <w:szCs w:val="24"/>
                <w:lang w:val="uk-UA"/>
              </w:rPr>
            </w:pPr>
            <w:proofErr w:type="spellStart"/>
            <w:r w:rsidRPr="00C3508B">
              <w:rPr>
                <w:rFonts w:ascii="Times New Roman" w:hAnsi="Times New Roman" w:cs="Times New Roman"/>
                <w:sz w:val="24"/>
                <w:szCs w:val="24"/>
                <w:lang w:val="uk-UA"/>
              </w:rPr>
              <w:t>Шидерова</w:t>
            </w:r>
            <w:proofErr w:type="spellEnd"/>
            <w:r w:rsidRPr="00C3508B">
              <w:rPr>
                <w:rFonts w:ascii="Times New Roman" w:hAnsi="Times New Roman" w:cs="Times New Roman"/>
                <w:sz w:val="24"/>
                <w:szCs w:val="24"/>
                <w:lang w:val="uk-UA"/>
              </w:rPr>
              <w:t xml:space="preserve"> Наталія Геннадіївна</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Керуючий справами</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2</w:t>
            </w:r>
          </w:p>
        </w:tc>
        <w:tc>
          <w:tcPr>
            <w:tcW w:w="4523" w:type="dxa"/>
          </w:tcPr>
          <w:p w:rsidR="00340373" w:rsidRPr="00C3508B" w:rsidRDefault="00340373" w:rsidP="00D762B1">
            <w:pPr>
              <w:rPr>
                <w:rFonts w:ascii="Times New Roman" w:hAnsi="Times New Roman" w:cs="Times New Roman"/>
                <w:sz w:val="24"/>
                <w:szCs w:val="24"/>
                <w:lang w:val="uk-UA"/>
              </w:rPr>
            </w:pPr>
            <w:proofErr w:type="spellStart"/>
            <w:r w:rsidRPr="00C3508B">
              <w:rPr>
                <w:rFonts w:ascii="Times New Roman" w:hAnsi="Times New Roman" w:cs="Times New Roman"/>
                <w:sz w:val="24"/>
                <w:szCs w:val="24"/>
                <w:lang w:val="uk-UA"/>
              </w:rPr>
              <w:t>Ліцкан</w:t>
            </w:r>
            <w:proofErr w:type="spellEnd"/>
            <w:r w:rsidRPr="00C3508B">
              <w:rPr>
                <w:rFonts w:ascii="Times New Roman" w:hAnsi="Times New Roman" w:cs="Times New Roman"/>
                <w:sz w:val="24"/>
                <w:szCs w:val="24"/>
                <w:lang w:val="uk-UA"/>
              </w:rPr>
              <w:t xml:space="preserve"> Анастасія Олександрівна</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Староста Веселокутського</w:t>
            </w:r>
            <w:r w:rsidR="008B2D6B">
              <w:rPr>
                <w:rFonts w:ascii="Times New Roman" w:hAnsi="Times New Roman" w:cs="Times New Roman"/>
                <w:sz w:val="24"/>
                <w:szCs w:val="24"/>
                <w:lang w:val="uk-UA"/>
              </w:rPr>
              <w:t xml:space="preserve"> </w:t>
            </w:r>
            <w:r w:rsidRPr="00C3508B">
              <w:rPr>
                <w:rFonts w:ascii="Times New Roman" w:hAnsi="Times New Roman" w:cs="Times New Roman"/>
                <w:sz w:val="24"/>
                <w:szCs w:val="24"/>
                <w:lang w:val="uk-UA"/>
              </w:rPr>
              <w:t>старостинського округу</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3</w:t>
            </w:r>
          </w:p>
        </w:tc>
        <w:tc>
          <w:tcPr>
            <w:tcW w:w="4523" w:type="dxa"/>
          </w:tcPr>
          <w:p w:rsidR="00340373" w:rsidRPr="00C3508B" w:rsidRDefault="00340373" w:rsidP="00D762B1">
            <w:pPr>
              <w:rPr>
                <w:rFonts w:ascii="Times New Roman" w:hAnsi="Times New Roman" w:cs="Times New Roman"/>
                <w:sz w:val="24"/>
                <w:szCs w:val="24"/>
                <w:lang w:val="uk-UA"/>
              </w:rPr>
            </w:pPr>
            <w:proofErr w:type="spellStart"/>
            <w:r w:rsidRPr="00C3508B">
              <w:rPr>
                <w:rFonts w:ascii="Times New Roman" w:hAnsi="Times New Roman" w:cs="Times New Roman"/>
                <w:sz w:val="24"/>
                <w:szCs w:val="24"/>
                <w:lang w:val="uk-UA"/>
              </w:rPr>
              <w:t>Чечоткіна</w:t>
            </w:r>
            <w:proofErr w:type="spellEnd"/>
            <w:r w:rsidRPr="00C3508B">
              <w:rPr>
                <w:rFonts w:ascii="Times New Roman" w:hAnsi="Times New Roman" w:cs="Times New Roman"/>
                <w:sz w:val="24"/>
                <w:szCs w:val="24"/>
                <w:lang w:val="uk-UA"/>
              </w:rPr>
              <w:t xml:space="preserve"> Любов Федорівна</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Староста Мирнопільського</w:t>
            </w:r>
            <w:r w:rsidR="008B2D6B">
              <w:rPr>
                <w:rFonts w:ascii="Times New Roman" w:hAnsi="Times New Roman" w:cs="Times New Roman"/>
                <w:sz w:val="24"/>
                <w:szCs w:val="24"/>
                <w:lang w:val="uk-UA"/>
              </w:rPr>
              <w:t xml:space="preserve"> </w:t>
            </w:r>
            <w:r w:rsidRPr="00C3508B">
              <w:rPr>
                <w:rFonts w:ascii="Times New Roman" w:hAnsi="Times New Roman" w:cs="Times New Roman"/>
                <w:sz w:val="24"/>
                <w:szCs w:val="24"/>
                <w:lang w:val="uk-UA"/>
              </w:rPr>
              <w:t>старостинського округу</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4</w:t>
            </w:r>
          </w:p>
        </w:tc>
        <w:tc>
          <w:tcPr>
            <w:tcW w:w="4523" w:type="dxa"/>
          </w:tcPr>
          <w:p w:rsidR="00340373" w:rsidRPr="00C3508B" w:rsidRDefault="00340373" w:rsidP="00D762B1">
            <w:pPr>
              <w:rPr>
                <w:rFonts w:ascii="Times New Roman" w:hAnsi="Times New Roman" w:cs="Times New Roman"/>
                <w:sz w:val="24"/>
                <w:szCs w:val="24"/>
                <w:lang w:val="uk-UA"/>
              </w:rPr>
            </w:pPr>
            <w:proofErr w:type="spellStart"/>
            <w:r w:rsidRPr="00C3508B">
              <w:rPr>
                <w:rFonts w:ascii="Times New Roman" w:hAnsi="Times New Roman" w:cs="Times New Roman"/>
                <w:sz w:val="24"/>
                <w:szCs w:val="24"/>
                <w:lang w:val="uk-UA"/>
              </w:rPr>
              <w:t>Глуган</w:t>
            </w:r>
            <w:proofErr w:type="spellEnd"/>
            <w:r w:rsidRPr="00C3508B">
              <w:rPr>
                <w:rFonts w:ascii="Times New Roman" w:hAnsi="Times New Roman" w:cs="Times New Roman"/>
                <w:sz w:val="24"/>
                <w:szCs w:val="24"/>
                <w:lang w:val="uk-UA"/>
              </w:rPr>
              <w:t xml:space="preserve"> Олена Степанівна</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Староста Садовського старостинського округу</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5</w:t>
            </w:r>
          </w:p>
        </w:tc>
        <w:tc>
          <w:tcPr>
            <w:tcW w:w="4523"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Галкін Юрій Степанович</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Староста Рощанського</w:t>
            </w:r>
            <w:r w:rsidR="008B2D6B">
              <w:rPr>
                <w:rFonts w:ascii="Times New Roman" w:hAnsi="Times New Roman" w:cs="Times New Roman"/>
                <w:sz w:val="24"/>
                <w:szCs w:val="24"/>
                <w:lang w:val="uk-UA"/>
              </w:rPr>
              <w:t xml:space="preserve"> </w:t>
            </w:r>
            <w:r w:rsidRPr="00C3508B">
              <w:rPr>
                <w:rFonts w:ascii="Times New Roman" w:hAnsi="Times New Roman" w:cs="Times New Roman"/>
                <w:sz w:val="24"/>
                <w:szCs w:val="24"/>
                <w:lang w:val="uk-UA"/>
              </w:rPr>
              <w:t>старостинського округу</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6</w:t>
            </w:r>
          </w:p>
        </w:tc>
        <w:tc>
          <w:tcPr>
            <w:tcW w:w="4523"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Терентьєв Степан Карпович</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Начальник відділу архітектури, міст</w:t>
            </w:r>
            <w:r w:rsidR="008B2D6B">
              <w:rPr>
                <w:rFonts w:ascii="Times New Roman" w:hAnsi="Times New Roman" w:cs="Times New Roman"/>
                <w:sz w:val="24"/>
                <w:szCs w:val="24"/>
                <w:lang w:val="uk-UA"/>
              </w:rPr>
              <w:t>о</w:t>
            </w:r>
            <w:r w:rsidRPr="00C3508B">
              <w:rPr>
                <w:rFonts w:ascii="Times New Roman" w:hAnsi="Times New Roman" w:cs="Times New Roman"/>
                <w:sz w:val="24"/>
                <w:szCs w:val="24"/>
                <w:lang w:val="uk-UA"/>
              </w:rPr>
              <w:t xml:space="preserve">будування, </w:t>
            </w:r>
            <w:proofErr w:type="spellStart"/>
            <w:r w:rsidRPr="00C3508B">
              <w:rPr>
                <w:rFonts w:ascii="Times New Roman" w:hAnsi="Times New Roman" w:cs="Times New Roman"/>
                <w:sz w:val="24"/>
                <w:szCs w:val="24"/>
                <w:lang w:val="uk-UA"/>
              </w:rPr>
              <w:t>жкг</w:t>
            </w:r>
            <w:proofErr w:type="spellEnd"/>
            <w:r w:rsidRPr="00C3508B">
              <w:rPr>
                <w:rFonts w:ascii="Times New Roman" w:hAnsi="Times New Roman" w:cs="Times New Roman"/>
                <w:sz w:val="24"/>
                <w:szCs w:val="24"/>
                <w:lang w:val="uk-UA"/>
              </w:rPr>
              <w:t xml:space="preserve"> та земельних відносин</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7</w:t>
            </w:r>
          </w:p>
        </w:tc>
        <w:tc>
          <w:tcPr>
            <w:tcW w:w="4523" w:type="dxa"/>
          </w:tcPr>
          <w:p w:rsidR="00340373" w:rsidRPr="00C3508B" w:rsidRDefault="00340373" w:rsidP="00D762B1">
            <w:pPr>
              <w:rPr>
                <w:rFonts w:ascii="Times New Roman" w:hAnsi="Times New Roman" w:cs="Times New Roman"/>
                <w:sz w:val="24"/>
                <w:szCs w:val="24"/>
                <w:lang w:val="uk-UA"/>
              </w:rPr>
            </w:pPr>
            <w:proofErr w:type="spellStart"/>
            <w:r w:rsidRPr="00C3508B">
              <w:rPr>
                <w:rFonts w:ascii="Times New Roman" w:hAnsi="Times New Roman" w:cs="Times New Roman"/>
                <w:sz w:val="24"/>
                <w:szCs w:val="24"/>
                <w:lang w:val="uk-UA"/>
              </w:rPr>
              <w:t>Куралова</w:t>
            </w:r>
            <w:proofErr w:type="spellEnd"/>
            <w:r w:rsidRPr="00C3508B">
              <w:rPr>
                <w:rFonts w:ascii="Times New Roman" w:hAnsi="Times New Roman" w:cs="Times New Roman"/>
                <w:sz w:val="24"/>
                <w:szCs w:val="24"/>
                <w:lang w:val="uk-UA"/>
              </w:rPr>
              <w:t xml:space="preserve"> Надія Миколаївна</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 xml:space="preserve">Начальник фінансового відділу  </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8</w:t>
            </w:r>
          </w:p>
        </w:tc>
        <w:tc>
          <w:tcPr>
            <w:tcW w:w="4523"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Кірчук Марія Василівна</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Начальник відділу освіти</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9</w:t>
            </w:r>
          </w:p>
        </w:tc>
        <w:tc>
          <w:tcPr>
            <w:tcW w:w="4523"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Чернишова Марина Миколаївна</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Начальник відділу культури</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10</w:t>
            </w:r>
          </w:p>
        </w:tc>
        <w:tc>
          <w:tcPr>
            <w:tcW w:w="4523" w:type="dxa"/>
          </w:tcPr>
          <w:p w:rsidR="00340373" w:rsidRPr="00C3508B" w:rsidRDefault="00340373" w:rsidP="00D762B1">
            <w:pPr>
              <w:rPr>
                <w:rFonts w:ascii="Times New Roman" w:hAnsi="Times New Roman" w:cs="Times New Roman"/>
                <w:sz w:val="24"/>
                <w:szCs w:val="24"/>
                <w:lang w:val="uk-UA"/>
              </w:rPr>
            </w:pPr>
            <w:proofErr w:type="spellStart"/>
            <w:r w:rsidRPr="00C3508B">
              <w:rPr>
                <w:rFonts w:ascii="Times New Roman" w:hAnsi="Times New Roman" w:cs="Times New Roman"/>
                <w:sz w:val="24"/>
                <w:szCs w:val="24"/>
                <w:lang w:val="uk-UA"/>
              </w:rPr>
              <w:t>Дімова</w:t>
            </w:r>
            <w:proofErr w:type="spellEnd"/>
            <w:r w:rsidRPr="00C3508B">
              <w:rPr>
                <w:rFonts w:ascii="Times New Roman" w:hAnsi="Times New Roman" w:cs="Times New Roman"/>
                <w:sz w:val="24"/>
                <w:szCs w:val="24"/>
                <w:lang w:val="uk-UA"/>
              </w:rPr>
              <w:t xml:space="preserve"> Ольга Василівна</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Начальник відділу надання соціальних послуг</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11</w:t>
            </w:r>
          </w:p>
        </w:tc>
        <w:tc>
          <w:tcPr>
            <w:tcW w:w="4523" w:type="dxa"/>
          </w:tcPr>
          <w:p w:rsidR="00340373" w:rsidRPr="00C3508B" w:rsidRDefault="00340373" w:rsidP="00D762B1">
            <w:pPr>
              <w:rPr>
                <w:rFonts w:ascii="Times New Roman" w:hAnsi="Times New Roman" w:cs="Times New Roman"/>
                <w:sz w:val="24"/>
                <w:szCs w:val="24"/>
                <w:lang w:val="uk-UA"/>
              </w:rPr>
            </w:pPr>
            <w:proofErr w:type="spellStart"/>
            <w:r w:rsidRPr="00C3508B">
              <w:rPr>
                <w:rFonts w:ascii="Times New Roman" w:hAnsi="Times New Roman" w:cs="Times New Roman"/>
                <w:sz w:val="24"/>
                <w:szCs w:val="24"/>
                <w:lang w:val="uk-UA"/>
              </w:rPr>
              <w:t>Попаз</w:t>
            </w:r>
            <w:proofErr w:type="spellEnd"/>
            <w:r w:rsidRPr="00C3508B">
              <w:rPr>
                <w:rFonts w:ascii="Times New Roman" w:hAnsi="Times New Roman" w:cs="Times New Roman"/>
                <w:sz w:val="24"/>
                <w:szCs w:val="24"/>
                <w:lang w:val="uk-UA"/>
              </w:rPr>
              <w:t xml:space="preserve"> Римма Сергіївна</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Начальник відділу центру надання адміністративних послуг</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12</w:t>
            </w:r>
          </w:p>
        </w:tc>
        <w:tc>
          <w:tcPr>
            <w:tcW w:w="4523"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Губогло Ольга Степанівна</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Начальник відділу бухгалтерського обліку, звітності та фінансування - головний бухгалтер</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13</w:t>
            </w:r>
          </w:p>
        </w:tc>
        <w:tc>
          <w:tcPr>
            <w:tcW w:w="4523"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 xml:space="preserve">Безпалов Юрій Сергійович </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Начальник відділу правового, кадрового забезпечення та організаційної роботи</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14</w:t>
            </w:r>
          </w:p>
        </w:tc>
        <w:tc>
          <w:tcPr>
            <w:tcW w:w="4523" w:type="dxa"/>
          </w:tcPr>
          <w:p w:rsidR="00340373" w:rsidRPr="00C3508B" w:rsidRDefault="00340373" w:rsidP="00D762B1">
            <w:pPr>
              <w:rPr>
                <w:rFonts w:ascii="Times New Roman" w:hAnsi="Times New Roman" w:cs="Times New Roman"/>
                <w:sz w:val="24"/>
                <w:szCs w:val="24"/>
                <w:lang w:val="uk-UA"/>
              </w:rPr>
            </w:pPr>
            <w:proofErr w:type="spellStart"/>
            <w:r w:rsidRPr="00C3508B">
              <w:rPr>
                <w:rFonts w:ascii="Times New Roman" w:hAnsi="Times New Roman" w:cs="Times New Roman"/>
                <w:sz w:val="24"/>
                <w:szCs w:val="24"/>
                <w:lang w:val="uk-UA"/>
              </w:rPr>
              <w:t>Ботнар</w:t>
            </w:r>
            <w:proofErr w:type="spellEnd"/>
            <w:r w:rsidRPr="00C3508B">
              <w:rPr>
                <w:rFonts w:ascii="Times New Roman" w:hAnsi="Times New Roman" w:cs="Times New Roman"/>
                <w:sz w:val="24"/>
                <w:szCs w:val="24"/>
                <w:lang w:val="uk-UA"/>
              </w:rPr>
              <w:t xml:space="preserve"> Юлія Юріївна</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Начальник служби у справах дітей</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sidRPr="00C3508B">
              <w:rPr>
                <w:rFonts w:ascii="Times New Roman" w:hAnsi="Times New Roman" w:cs="Times New Roman"/>
                <w:sz w:val="24"/>
                <w:szCs w:val="24"/>
                <w:lang w:val="uk-UA"/>
              </w:rPr>
              <w:t>15</w:t>
            </w:r>
          </w:p>
        </w:tc>
        <w:tc>
          <w:tcPr>
            <w:tcW w:w="4523"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Мераджи Георгій Семенович</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Головний спеціаліст з питань економічного розвитку</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4523" w:type="dxa"/>
          </w:tcPr>
          <w:p w:rsidR="00340373" w:rsidRPr="00C3508B" w:rsidRDefault="00340373" w:rsidP="00D762B1">
            <w:pPr>
              <w:rPr>
                <w:rFonts w:ascii="Times New Roman" w:hAnsi="Times New Roman" w:cs="Times New Roman"/>
                <w:sz w:val="24"/>
                <w:szCs w:val="24"/>
                <w:lang w:val="uk-UA"/>
              </w:rPr>
            </w:pPr>
            <w:proofErr w:type="spellStart"/>
            <w:r w:rsidRPr="00C3508B">
              <w:rPr>
                <w:rFonts w:ascii="Times New Roman" w:hAnsi="Times New Roman" w:cs="Times New Roman"/>
                <w:sz w:val="24"/>
                <w:szCs w:val="24"/>
                <w:lang w:val="uk-UA"/>
              </w:rPr>
              <w:t>Пашук</w:t>
            </w:r>
            <w:proofErr w:type="spellEnd"/>
            <w:r w:rsidRPr="00C3508B">
              <w:rPr>
                <w:rFonts w:ascii="Times New Roman" w:hAnsi="Times New Roman" w:cs="Times New Roman"/>
                <w:sz w:val="24"/>
                <w:szCs w:val="24"/>
                <w:lang w:val="uk-UA"/>
              </w:rPr>
              <w:t xml:space="preserve"> Ольга Лук’янівна</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 xml:space="preserve">Головний спеціаліст з публічних </w:t>
            </w:r>
            <w:r w:rsidRPr="00C3508B">
              <w:rPr>
                <w:rFonts w:ascii="Times New Roman" w:hAnsi="Times New Roman" w:cs="Times New Roman"/>
                <w:sz w:val="24"/>
                <w:szCs w:val="24"/>
                <w:lang w:val="uk-UA"/>
              </w:rPr>
              <w:lastRenderedPageBreak/>
              <w:t>закупівель</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lastRenderedPageBreak/>
              <w:t>17</w:t>
            </w:r>
          </w:p>
        </w:tc>
        <w:tc>
          <w:tcPr>
            <w:tcW w:w="4523"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Сердюк Надія Вікторівна</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Головний спеціаліст з комунікацій з громадськістю</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4523"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Депутат с/р (за згодою)</w:t>
            </w:r>
          </w:p>
        </w:tc>
        <w:tc>
          <w:tcPr>
            <w:tcW w:w="4492" w:type="dxa"/>
          </w:tcPr>
          <w:p w:rsidR="00340373" w:rsidRPr="00C3508B" w:rsidRDefault="00340373" w:rsidP="00D762B1">
            <w:pPr>
              <w:rPr>
                <w:rFonts w:ascii="Times New Roman" w:hAnsi="Times New Roman" w:cs="Times New Roman"/>
                <w:sz w:val="24"/>
                <w:szCs w:val="24"/>
                <w:lang w:val="uk-UA"/>
              </w:rPr>
            </w:pPr>
            <w:proofErr w:type="spellStart"/>
            <w:r>
              <w:rPr>
                <w:rFonts w:ascii="Times New Roman" w:hAnsi="Times New Roman" w:cs="Times New Roman"/>
                <w:sz w:val="24"/>
                <w:szCs w:val="24"/>
                <w:lang w:val="uk-UA"/>
              </w:rPr>
              <w:t>Оніщук</w:t>
            </w:r>
            <w:proofErr w:type="spellEnd"/>
            <w:r>
              <w:rPr>
                <w:rFonts w:ascii="Times New Roman" w:hAnsi="Times New Roman" w:cs="Times New Roman"/>
                <w:sz w:val="24"/>
                <w:szCs w:val="24"/>
                <w:lang w:val="uk-UA"/>
              </w:rPr>
              <w:t xml:space="preserve"> Галина Іллівна</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19</w:t>
            </w:r>
          </w:p>
        </w:tc>
        <w:tc>
          <w:tcPr>
            <w:tcW w:w="4523" w:type="dxa"/>
          </w:tcPr>
          <w:p w:rsidR="00340373" w:rsidRPr="00C3508B" w:rsidRDefault="00340373" w:rsidP="00D762B1">
            <w:pPr>
              <w:rPr>
                <w:rFonts w:ascii="Times New Roman" w:hAnsi="Times New Roman" w:cs="Times New Roman"/>
                <w:sz w:val="24"/>
                <w:szCs w:val="24"/>
              </w:rPr>
            </w:pPr>
            <w:r w:rsidRPr="00C3508B">
              <w:rPr>
                <w:rFonts w:ascii="Times New Roman" w:hAnsi="Times New Roman" w:cs="Times New Roman"/>
                <w:sz w:val="24"/>
                <w:szCs w:val="24"/>
                <w:lang w:val="uk-UA"/>
              </w:rPr>
              <w:t>Депутат с/р (за згодою)</w:t>
            </w:r>
          </w:p>
        </w:tc>
        <w:tc>
          <w:tcPr>
            <w:tcW w:w="4492" w:type="dxa"/>
          </w:tcPr>
          <w:p w:rsidR="00340373" w:rsidRPr="00C3508B" w:rsidRDefault="00340373" w:rsidP="00D762B1">
            <w:pPr>
              <w:rPr>
                <w:rFonts w:ascii="Times New Roman" w:hAnsi="Times New Roman" w:cs="Times New Roman"/>
                <w:sz w:val="24"/>
                <w:szCs w:val="24"/>
                <w:lang w:val="uk-UA"/>
              </w:rPr>
            </w:pPr>
            <w:proofErr w:type="spellStart"/>
            <w:r>
              <w:rPr>
                <w:rFonts w:ascii="Times New Roman" w:hAnsi="Times New Roman" w:cs="Times New Roman"/>
                <w:sz w:val="24"/>
                <w:szCs w:val="24"/>
                <w:lang w:val="uk-UA"/>
              </w:rPr>
              <w:t>Тріков</w:t>
            </w:r>
            <w:proofErr w:type="spellEnd"/>
            <w:r>
              <w:rPr>
                <w:rFonts w:ascii="Times New Roman" w:hAnsi="Times New Roman" w:cs="Times New Roman"/>
                <w:sz w:val="24"/>
                <w:szCs w:val="24"/>
                <w:lang w:val="uk-UA"/>
              </w:rPr>
              <w:t xml:space="preserve"> Афанасій Петрович</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20</w:t>
            </w:r>
          </w:p>
        </w:tc>
        <w:tc>
          <w:tcPr>
            <w:tcW w:w="4523" w:type="dxa"/>
          </w:tcPr>
          <w:p w:rsidR="00340373" w:rsidRPr="00C3508B" w:rsidRDefault="00340373" w:rsidP="00D762B1">
            <w:pPr>
              <w:rPr>
                <w:rFonts w:ascii="Times New Roman" w:hAnsi="Times New Roman" w:cs="Times New Roman"/>
                <w:sz w:val="24"/>
                <w:szCs w:val="24"/>
              </w:rPr>
            </w:pPr>
            <w:r w:rsidRPr="00C3508B">
              <w:rPr>
                <w:rFonts w:ascii="Times New Roman" w:hAnsi="Times New Roman" w:cs="Times New Roman"/>
                <w:sz w:val="24"/>
                <w:szCs w:val="24"/>
                <w:lang w:val="uk-UA"/>
              </w:rPr>
              <w:t>Депутат с/р (за згодою)</w:t>
            </w:r>
          </w:p>
        </w:tc>
        <w:tc>
          <w:tcPr>
            <w:tcW w:w="4492" w:type="dxa"/>
          </w:tcPr>
          <w:p w:rsidR="00340373" w:rsidRPr="00C3508B" w:rsidRDefault="00340373" w:rsidP="00D762B1">
            <w:pPr>
              <w:rPr>
                <w:rFonts w:ascii="Times New Roman" w:hAnsi="Times New Roman" w:cs="Times New Roman"/>
                <w:sz w:val="24"/>
                <w:szCs w:val="24"/>
                <w:lang w:val="uk-UA"/>
              </w:rPr>
            </w:pPr>
            <w:proofErr w:type="spellStart"/>
            <w:r>
              <w:rPr>
                <w:rFonts w:ascii="Times New Roman" w:hAnsi="Times New Roman" w:cs="Times New Roman"/>
                <w:sz w:val="24"/>
                <w:szCs w:val="24"/>
                <w:lang w:val="uk-UA"/>
              </w:rPr>
              <w:t>Гайдаржи</w:t>
            </w:r>
            <w:proofErr w:type="spellEnd"/>
            <w:r>
              <w:rPr>
                <w:rFonts w:ascii="Times New Roman" w:hAnsi="Times New Roman" w:cs="Times New Roman"/>
                <w:sz w:val="24"/>
                <w:szCs w:val="24"/>
                <w:lang w:val="uk-UA"/>
              </w:rPr>
              <w:t xml:space="preserve"> Олена Дмитрівна</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21</w:t>
            </w:r>
          </w:p>
        </w:tc>
        <w:tc>
          <w:tcPr>
            <w:tcW w:w="4523" w:type="dxa"/>
          </w:tcPr>
          <w:p w:rsidR="00340373" w:rsidRPr="00C3508B" w:rsidRDefault="00340373" w:rsidP="00D762B1">
            <w:pPr>
              <w:rPr>
                <w:rFonts w:ascii="Times New Roman" w:hAnsi="Times New Roman" w:cs="Times New Roman"/>
                <w:sz w:val="24"/>
                <w:szCs w:val="24"/>
              </w:rPr>
            </w:pPr>
            <w:r w:rsidRPr="00C3508B">
              <w:rPr>
                <w:rFonts w:ascii="Times New Roman" w:hAnsi="Times New Roman" w:cs="Times New Roman"/>
                <w:sz w:val="24"/>
                <w:szCs w:val="24"/>
                <w:lang w:val="uk-UA"/>
              </w:rPr>
              <w:t>Депутат с/р (за згодою)</w:t>
            </w:r>
          </w:p>
        </w:tc>
        <w:tc>
          <w:tcPr>
            <w:tcW w:w="4492" w:type="dxa"/>
          </w:tcPr>
          <w:p w:rsidR="00340373" w:rsidRPr="00C3508B" w:rsidRDefault="00340373" w:rsidP="00D762B1">
            <w:pPr>
              <w:rPr>
                <w:rFonts w:ascii="Times New Roman" w:hAnsi="Times New Roman" w:cs="Times New Roman"/>
                <w:sz w:val="24"/>
                <w:szCs w:val="24"/>
                <w:lang w:val="uk-UA"/>
              </w:rPr>
            </w:pPr>
            <w:proofErr w:type="spellStart"/>
            <w:r>
              <w:rPr>
                <w:rFonts w:ascii="Times New Roman" w:hAnsi="Times New Roman" w:cs="Times New Roman"/>
                <w:sz w:val="24"/>
                <w:szCs w:val="24"/>
                <w:lang w:val="uk-UA"/>
              </w:rPr>
              <w:t>Канцир</w:t>
            </w:r>
            <w:proofErr w:type="spellEnd"/>
            <w:r>
              <w:rPr>
                <w:rFonts w:ascii="Times New Roman" w:hAnsi="Times New Roman" w:cs="Times New Roman"/>
                <w:sz w:val="24"/>
                <w:szCs w:val="24"/>
                <w:lang w:val="uk-UA"/>
              </w:rPr>
              <w:t xml:space="preserve"> Дар’я Петрівна</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4523" w:type="dxa"/>
          </w:tcPr>
          <w:p w:rsidR="00340373" w:rsidRDefault="00340373" w:rsidP="00D762B1">
            <w:pPr>
              <w:rPr>
                <w:rFonts w:ascii="Times New Roman" w:hAnsi="Times New Roman" w:cs="Times New Roman"/>
                <w:sz w:val="24"/>
                <w:szCs w:val="24"/>
                <w:lang w:val="uk-UA"/>
              </w:rPr>
            </w:pPr>
            <w:r>
              <w:rPr>
                <w:rFonts w:ascii="Times New Roman" w:hAnsi="Times New Roman" w:cs="Times New Roman"/>
                <w:sz w:val="24"/>
                <w:szCs w:val="24"/>
                <w:lang w:val="uk-UA"/>
              </w:rPr>
              <w:t>Депутат Болградської районної ради</w:t>
            </w:r>
          </w:p>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(за згодою)</w:t>
            </w:r>
          </w:p>
        </w:tc>
        <w:tc>
          <w:tcPr>
            <w:tcW w:w="4492" w:type="dxa"/>
          </w:tcPr>
          <w:p w:rsidR="00340373" w:rsidRPr="00C3508B" w:rsidRDefault="00340373" w:rsidP="00D762B1">
            <w:pPr>
              <w:rPr>
                <w:rFonts w:ascii="Times New Roman" w:hAnsi="Times New Roman" w:cs="Times New Roman"/>
                <w:sz w:val="24"/>
                <w:szCs w:val="24"/>
                <w:lang w:val="uk-UA"/>
              </w:rPr>
            </w:pPr>
            <w:proofErr w:type="spellStart"/>
            <w:r>
              <w:rPr>
                <w:rFonts w:ascii="Times New Roman" w:hAnsi="Times New Roman" w:cs="Times New Roman"/>
                <w:sz w:val="24"/>
                <w:szCs w:val="24"/>
                <w:lang w:val="uk-UA"/>
              </w:rPr>
              <w:t>Сараін</w:t>
            </w:r>
            <w:proofErr w:type="spellEnd"/>
            <w:r>
              <w:rPr>
                <w:rFonts w:ascii="Times New Roman" w:hAnsi="Times New Roman" w:cs="Times New Roman"/>
                <w:sz w:val="24"/>
                <w:szCs w:val="24"/>
                <w:lang w:val="uk-UA"/>
              </w:rPr>
              <w:t xml:space="preserve"> </w:t>
            </w:r>
            <w:proofErr w:type="spellStart"/>
            <w:r>
              <w:rPr>
                <w:rFonts w:ascii="Times New Roman" w:hAnsi="Times New Roman" w:cs="Times New Roman"/>
                <w:sz w:val="24"/>
                <w:szCs w:val="24"/>
                <w:lang w:val="uk-UA"/>
              </w:rPr>
              <w:t>Кристина</w:t>
            </w:r>
            <w:proofErr w:type="spellEnd"/>
            <w:r>
              <w:rPr>
                <w:rFonts w:ascii="Times New Roman" w:hAnsi="Times New Roman" w:cs="Times New Roman"/>
                <w:sz w:val="24"/>
                <w:szCs w:val="24"/>
                <w:lang w:val="uk-UA"/>
              </w:rPr>
              <w:t xml:space="preserve"> Миколаївна</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23</w:t>
            </w:r>
          </w:p>
        </w:tc>
        <w:tc>
          <w:tcPr>
            <w:tcW w:w="4523" w:type="dxa"/>
          </w:tcPr>
          <w:p w:rsidR="00340373" w:rsidRPr="00C3508B" w:rsidRDefault="00340373" w:rsidP="00D762B1">
            <w:pPr>
              <w:rPr>
                <w:rFonts w:ascii="Times New Roman" w:hAnsi="Times New Roman" w:cs="Times New Roman"/>
                <w:sz w:val="24"/>
                <w:szCs w:val="24"/>
                <w:lang w:val="uk-UA"/>
              </w:rPr>
            </w:pPr>
            <w:proofErr w:type="spellStart"/>
            <w:r w:rsidRPr="00C3508B">
              <w:rPr>
                <w:rFonts w:ascii="Times New Roman" w:hAnsi="Times New Roman" w:cs="Times New Roman"/>
                <w:sz w:val="24"/>
                <w:szCs w:val="24"/>
                <w:lang w:val="uk-UA"/>
              </w:rPr>
              <w:t>Хаджиогло</w:t>
            </w:r>
            <w:proofErr w:type="spellEnd"/>
            <w:r w:rsidRPr="00C3508B">
              <w:rPr>
                <w:rFonts w:ascii="Times New Roman" w:hAnsi="Times New Roman" w:cs="Times New Roman"/>
                <w:sz w:val="24"/>
                <w:szCs w:val="24"/>
                <w:lang w:val="uk-UA"/>
              </w:rPr>
              <w:t xml:space="preserve"> Василь Трифонович</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 xml:space="preserve">Керівник </w:t>
            </w:r>
            <w:proofErr w:type="spellStart"/>
            <w:r w:rsidRPr="00C3508B">
              <w:rPr>
                <w:rFonts w:ascii="Times New Roman" w:hAnsi="Times New Roman" w:cs="Times New Roman"/>
                <w:sz w:val="24"/>
                <w:szCs w:val="24"/>
                <w:lang w:val="uk-UA"/>
              </w:rPr>
              <w:t>КП</w:t>
            </w:r>
            <w:proofErr w:type="spellEnd"/>
            <w:r w:rsidRPr="00C3508B">
              <w:rPr>
                <w:rFonts w:ascii="Times New Roman" w:hAnsi="Times New Roman" w:cs="Times New Roman"/>
                <w:sz w:val="24"/>
                <w:szCs w:val="24"/>
                <w:lang w:val="uk-UA"/>
              </w:rPr>
              <w:t xml:space="preserve"> «Акватік»</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24</w:t>
            </w:r>
          </w:p>
        </w:tc>
        <w:tc>
          <w:tcPr>
            <w:tcW w:w="4523" w:type="dxa"/>
          </w:tcPr>
          <w:p w:rsidR="00340373" w:rsidRPr="00C3508B" w:rsidRDefault="00340373" w:rsidP="00D762B1">
            <w:pPr>
              <w:rPr>
                <w:rFonts w:ascii="Times New Roman" w:hAnsi="Times New Roman" w:cs="Times New Roman"/>
                <w:sz w:val="24"/>
                <w:szCs w:val="24"/>
                <w:lang w:val="uk-UA"/>
              </w:rPr>
            </w:pPr>
            <w:proofErr w:type="spellStart"/>
            <w:r w:rsidRPr="00C3508B">
              <w:rPr>
                <w:rFonts w:ascii="Times New Roman" w:hAnsi="Times New Roman" w:cs="Times New Roman"/>
                <w:sz w:val="24"/>
                <w:szCs w:val="24"/>
                <w:lang w:val="uk-UA"/>
              </w:rPr>
              <w:t>Глуган</w:t>
            </w:r>
            <w:proofErr w:type="spellEnd"/>
            <w:r w:rsidRPr="00C3508B">
              <w:rPr>
                <w:rFonts w:ascii="Times New Roman" w:hAnsi="Times New Roman" w:cs="Times New Roman"/>
                <w:sz w:val="24"/>
                <w:szCs w:val="24"/>
                <w:lang w:val="uk-UA"/>
              </w:rPr>
              <w:t xml:space="preserve"> Олександр Іванович</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 xml:space="preserve">Керівник </w:t>
            </w:r>
            <w:proofErr w:type="spellStart"/>
            <w:r w:rsidRPr="00C3508B">
              <w:rPr>
                <w:rFonts w:ascii="Times New Roman" w:hAnsi="Times New Roman" w:cs="Times New Roman"/>
                <w:sz w:val="24"/>
                <w:szCs w:val="24"/>
                <w:lang w:val="uk-UA"/>
              </w:rPr>
              <w:t>КП</w:t>
            </w:r>
            <w:proofErr w:type="spellEnd"/>
            <w:r w:rsidRPr="00C3508B">
              <w:rPr>
                <w:rFonts w:ascii="Times New Roman" w:hAnsi="Times New Roman" w:cs="Times New Roman"/>
                <w:sz w:val="24"/>
                <w:szCs w:val="24"/>
                <w:lang w:val="uk-UA"/>
              </w:rPr>
              <w:t xml:space="preserve"> «Кришталь»</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25</w:t>
            </w:r>
          </w:p>
        </w:tc>
        <w:tc>
          <w:tcPr>
            <w:tcW w:w="4523"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Керівники підприємств:</w:t>
            </w:r>
          </w:p>
        </w:tc>
        <w:tc>
          <w:tcPr>
            <w:tcW w:w="4492" w:type="dxa"/>
          </w:tcPr>
          <w:p w:rsidR="00340373" w:rsidRPr="00C3508B" w:rsidRDefault="00340373" w:rsidP="00D762B1">
            <w:pPr>
              <w:jc w:val="center"/>
              <w:rPr>
                <w:rFonts w:ascii="Times New Roman" w:hAnsi="Times New Roman" w:cs="Times New Roman"/>
                <w:sz w:val="24"/>
                <w:szCs w:val="24"/>
                <w:lang w:val="uk-UA"/>
              </w:rPr>
            </w:pP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26</w:t>
            </w:r>
          </w:p>
        </w:tc>
        <w:tc>
          <w:tcPr>
            <w:tcW w:w="4523" w:type="dxa"/>
          </w:tcPr>
          <w:p w:rsidR="00340373" w:rsidRPr="00C3508B" w:rsidRDefault="00340373" w:rsidP="00D762B1">
            <w:pPr>
              <w:rPr>
                <w:rFonts w:ascii="Times New Roman" w:hAnsi="Times New Roman" w:cs="Times New Roman"/>
                <w:sz w:val="24"/>
                <w:szCs w:val="24"/>
                <w:lang w:val="uk-UA"/>
              </w:rPr>
            </w:pPr>
            <w:proofErr w:type="spellStart"/>
            <w:r w:rsidRPr="00C3508B">
              <w:rPr>
                <w:rFonts w:ascii="Times New Roman" w:hAnsi="Times New Roman" w:cs="Times New Roman"/>
                <w:sz w:val="24"/>
                <w:szCs w:val="24"/>
                <w:lang w:val="uk-UA"/>
              </w:rPr>
              <w:t>Гіба</w:t>
            </w:r>
            <w:proofErr w:type="spellEnd"/>
            <w:r w:rsidRPr="00C3508B">
              <w:rPr>
                <w:rFonts w:ascii="Times New Roman" w:hAnsi="Times New Roman" w:cs="Times New Roman"/>
                <w:sz w:val="24"/>
                <w:szCs w:val="24"/>
                <w:lang w:val="uk-UA"/>
              </w:rPr>
              <w:t xml:space="preserve"> Максим Олександрович</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Директор ТОВ «АФ Дністровська»</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27</w:t>
            </w:r>
          </w:p>
        </w:tc>
        <w:tc>
          <w:tcPr>
            <w:tcW w:w="4523"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Тараненко Олександр Васильович</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Директор ТОВ «</w:t>
            </w:r>
            <w:proofErr w:type="spellStart"/>
            <w:r w:rsidRPr="00C3508B">
              <w:rPr>
                <w:rFonts w:ascii="Times New Roman" w:hAnsi="Times New Roman" w:cs="Times New Roman"/>
                <w:sz w:val="24"/>
                <w:szCs w:val="24"/>
                <w:lang w:val="uk-UA"/>
              </w:rPr>
              <w:t>Салаг</w:t>
            </w:r>
            <w:proofErr w:type="spellEnd"/>
            <w:r w:rsidRPr="00C3508B">
              <w:rPr>
                <w:rFonts w:ascii="Times New Roman" w:hAnsi="Times New Roman" w:cs="Times New Roman"/>
                <w:sz w:val="24"/>
                <w:szCs w:val="24"/>
                <w:lang w:val="uk-UA"/>
              </w:rPr>
              <w:t xml:space="preserve"> Агро»</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28</w:t>
            </w:r>
          </w:p>
        </w:tc>
        <w:tc>
          <w:tcPr>
            <w:tcW w:w="4523" w:type="dxa"/>
          </w:tcPr>
          <w:p w:rsidR="00340373" w:rsidRPr="00A63A4E" w:rsidRDefault="00340373" w:rsidP="00D762B1">
            <w:pPr>
              <w:rPr>
                <w:rFonts w:ascii="Times New Roman" w:hAnsi="Times New Roman" w:cs="Times New Roman"/>
                <w:sz w:val="24"/>
                <w:szCs w:val="24"/>
                <w:lang w:val="uk-UA"/>
              </w:rPr>
            </w:pPr>
            <w:r>
              <w:rPr>
                <w:rFonts w:ascii="Times New Roman" w:hAnsi="Times New Roman" w:cs="Times New Roman"/>
                <w:sz w:val="24"/>
                <w:szCs w:val="24"/>
                <w:lang w:val="uk-UA"/>
              </w:rPr>
              <w:t>Позов Геннадій Лазарович</w:t>
            </w:r>
          </w:p>
        </w:tc>
        <w:tc>
          <w:tcPr>
            <w:tcW w:w="4492" w:type="dxa"/>
          </w:tcPr>
          <w:p w:rsidR="00340373" w:rsidRPr="00C3508B" w:rsidRDefault="00340373" w:rsidP="00D762B1">
            <w:pPr>
              <w:rPr>
                <w:rFonts w:ascii="Times New Roman" w:hAnsi="Times New Roman" w:cs="Times New Roman"/>
                <w:sz w:val="24"/>
                <w:szCs w:val="24"/>
                <w:lang w:val="uk-UA"/>
              </w:rPr>
            </w:pPr>
            <w:r>
              <w:rPr>
                <w:rFonts w:ascii="Times New Roman" w:hAnsi="Times New Roman" w:cs="Times New Roman"/>
                <w:sz w:val="24"/>
                <w:szCs w:val="24"/>
                <w:lang w:val="uk-UA"/>
              </w:rPr>
              <w:t>Голова ФГ «Еллада»</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29</w:t>
            </w:r>
          </w:p>
        </w:tc>
        <w:tc>
          <w:tcPr>
            <w:tcW w:w="4523"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Ільченко Світлана Іванівна</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Директор Мирнопільського геріатричного БІ</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30</w:t>
            </w:r>
          </w:p>
        </w:tc>
        <w:tc>
          <w:tcPr>
            <w:tcW w:w="4523"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Гавриленко Ірина Володимирівна</w:t>
            </w:r>
          </w:p>
        </w:tc>
        <w:tc>
          <w:tcPr>
            <w:tcW w:w="4492" w:type="dxa"/>
          </w:tcPr>
          <w:p w:rsidR="00340373" w:rsidRPr="00C3508B"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Директор АПАЛ</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4523" w:type="dxa"/>
          </w:tcPr>
          <w:p w:rsidR="00340373" w:rsidRDefault="00340373" w:rsidP="00D762B1">
            <w:pPr>
              <w:rPr>
                <w:rFonts w:ascii="Times New Roman" w:hAnsi="Times New Roman" w:cs="Times New Roman"/>
                <w:sz w:val="24"/>
                <w:szCs w:val="24"/>
                <w:lang w:val="uk-UA"/>
              </w:rPr>
            </w:pPr>
            <w:r w:rsidRPr="00C3508B">
              <w:rPr>
                <w:rFonts w:ascii="Times New Roman" w:hAnsi="Times New Roman" w:cs="Times New Roman"/>
                <w:sz w:val="24"/>
                <w:szCs w:val="24"/>
                <w:lang w:val="uk-UA"/>
              </w:rPr>
              <w:t>Підприємець</w:t>
            </w:r>
            <w:r>
              <w:rPr>
                <w:rFonts w:ascii="Times New Roman" w:hAnsi="Times New Roman" w:cs="Times New Roman"/>
                <w:sz w:val="24"/>
                <w:szCs w:val="24"/>
                <w:lang w:val="uk-UA"/>
              </w:rPr>
              <w:t>:</w:t>
            </w:r>
          </w:p>
          <w:p w:rsidR="00340373" w:rsidRPr="00C3508B" w:rsidRDefault="00340373" w:rsidP="00D762B1">
            <w:pPr>
              <w:rPr>
                <w:rFonts w:ascii="Times New Roman" w:hAnsi="Times New Roman" w:cs="Times New Roman"/>
                <w:sz w:val="24"/>
                <w:szCs w:val="24"/>
                <w:lang w:val="uk-UA"/>
              </w:rPr>
            </w:pPr>
            <w:proofErr w:type="spellStart"/>
            <w:r>
              <w:rPr>
                <w:rFonts w:ascii="Times New Roman" w:hAnsi="Times New Roman" w:cs="Times New Roman"/>
                <w:sz w:val="24"/>
                <w:szCs w:val="24"/>
                <w:lang w:val="uk-UA"/>
              </w:rPr>
              <w:t>Русол</w:t>
            </w:r>
            <w:proofErr w:type="spellEnd"/>
            <w:r>
              <w:rPr>
                <w:rFonts w:ascii="Times New Roman" w:hAnsi="Times New Roman" w:cs="Times New Roman"/>
                <w:sz w:val="24"/>
                <w:szCs w:val="24"/>
                <w:lang w:val="uk-UA"/>
              </w:rPr>
              <w:t xml:space="preserve"> Наталія Михайлівна</w:t>
            </w:r>
          </w:p>
        </w:tc>
        <w:tc>
          <w:tcPr>
            <w:tcW w:w="4492" w:type="dxa"/>
          </w:tcPr>
          <w:p w:rsidR="00340373" w:rsidRPr="00C3508B" w:rsidRDefault="00340373" w:rsidP="00D762B1">
            <w:pPr>
              <w:jc w:val="center"/>
              <w:rPr>
                <w:rFonts w:ascii="Times New Roman" w:hAnsi="Times New Roman" w:cs="Times New Roman"/>
                <w:sz w:val="24"/>
                <w:szCs w:val="24"/>
                <w:lang w:val="uk-UA"/>
              </w:rPr>
            </w:pP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32</w:t>
            </w:r>
          </w:p>
        </w:tc>
        <w:tc>
          <w:tcPr>
            <w:tcW w:w="4523" w:type="dxa"/>
          </w:tcPr>
          <w:p w:rsidR="00340373" w:rsidRPr="00C3508B" w:rsidRDefault="00340373" w:rsidP="00D762B1">
            <w:pPr>
              <w:rPr>
                <w:rFonts w:ascii="Times New Roman" w:hAnsi="Times New Roman" w:cs="Times New Roman"/>
                <w:sz w:val="24"/>
                <w:szCs w:val="24"/>
                <w:lang w:val="uk-UA"/>
              </w:rPr>
            </w:pPr>
            <w:proofErr w:type="spellStart"/>
            <w:r>
              <w:rPr>
                <w:rFonts w:ascii="Times New Roman" w:hAnsi="Times New Roman" w:cs="Times New Roman"/>
                <w:sz w:val="24"/>
                <w:szCs w:val="24"/>
                <w:lang w:val="uk-UA"/>
              </w:rPr>
              <w:t>Чолак</w:t>
            </w:r>
            <w:proofErr w:type="spellEnd"/>
            <w:r>
              <w:rPr>
                <w:rFonts w:ascii="Times New Roman" w:hAnsi="Times New Roman" w:cs="Times New Roman"/>
                <w:sz w:val="24"/>
                <w:szCs w:val="24"/>
                <w:lang w:val="uk-UA"/>
              </w:rPr>
              <w:t xml:space="preserve"> Роман Ілліч</w:t>
            </w:r>
          </w:p>
        </w:tc>
        <w:tc>
          <w:tcPr>
            <w:tcW w:w="4492" w:type="dxa"/>
          </w:tcPr>
          <w:p w:rsidR="00340373" w:rsidRPr="00C3508B" w:rsidRDefault="00340373" w:rsidP="00D762B1">
            <w:pPr>
              <w:rPr>
                <w:rFonts w:ascii="Times New Roman" w:hAnsi="Times New Roman" w:cs="Times New Roman"/>
                <w:sz w:val="24"/>
                <w:szCs w:val="24"/>
                <w:lang w:val="uk-UA"/>
              </w:rPr>
            </w:pPr>
            <w:r>
              <w:rPr>
                <w:rFonts w:ascii="Times New Roman" w:hAnsi="Times New Roman" w:cs="Times New Roman"/>
                <w:sz w:val="24"/>
                <w:szCs w:val="24"/>
                <w:lang w:val="uk-UA"/>
              </w:rPr>
              <w:t>Працівник АФ «Дністровська»</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33</w:t>
            </w:r>
          </w:p>
        </w:tc>
        <w:tc>
          <w:tcPr>
            <w:tcW w:w="4523" w:type="dxa"/>
          </w:tcPr>
          <w:p w:rsidR="00340373" w:rsidRPr="00C3508B" w:rsidRDefault="00340373" w:rsidP="00D762B1">
            <w:pPr>
              <w:rPr>
                <w:rFonts w:ascii="Times New Roman" w:hAnsi="Times New Roman" w:cs="Times New Roman"/>
                <w:sz w:val="24"/>
                <w:szCs w:val="24"/>
                <w:lang w:val="uk-UA"/>
              </w:rPr>
            </w:pPr>
            <w:proofErr w:type="spellStart"/>
            <w:r>
              <w:rPr>
                <w:rFonts w:ascii="Times New Roman" w:hAnsi="Times New Roman" w:cs="Times New Roman"/>
                <w:sz w:val="24"/>
                <w:szCs w:val="24"/>
                <w:lang w:val="uk-UA"/>
              </w:rPr>
              <w:t>Ялама</w:t>
            </w:r>
            <w:proofErr w:type="spellEnd"/>
            <w:r>
              <w:rPr>
                <w:rFonts w:ascii="Times New Roman" w:hAnsi="Times New Roman" w:cs="Times New Roman"/>
                <w:sz w:val="24"/>
                <w:szCs w:val="24"/>
                <w:lang w:val="uk-UA"/>
              </w:rPr>
              <w:t xml:space="preserve"> Надія Миколаївна</w:t>
            </w:r>
          </w:p>
        </w:tc>
        <w:tc>
          <w:tcPr>
            <w:tcW w:w="4492" w:type="dxa"/>
          </w:tcPr>
          <w:p w:rsidR="00340373" w:rsidRPr="00C3508B" w:rsidRDefault="00340373" w:rsidP="00D762B1">
            <w:pPr>
              <w:rPr>
                <w:rFonts w:ascii="Times New Roman" w:hAnsi="Times New Roman" w:cs="Times New Roman"/>
                <w:sz w:val="24"/>
                <w:szCs w:val="24"/>
                <w:lang w:val="uk-UA"/>
              </w:rPr>
            </w:pPr>
            <w:r>
              <w:rPr>
                <w:rFonts w:ascii="Times New Roman" w:hAnsi="Times New Roman" w:cs="Times New Roman"/>
                <w:sz w:val="24"/>
                <w:szCs w:val="24"/>
                <w:lang w:val="uk-UA"/>
              </w:rPr>
              <w:t xml:space="preserve">Інспектор з військового обліку </w:t>
            </w:r>
            <w:proofErr w:type="spellStart"/>
            <w:r>
              <w:rPr>
                <w:rFonts w:ascii="Times New Roman" w:hAnsi="Times New Roman" w:cs="Times New Roman"/>
                <w:sz w:val="24"/>
                <w:szCs w:val="24"/>
                <w:lang w:val="uk-UA"/>
              </w:rPr>
              <w:t>с.Садове</w:t>
            </w:r>
            <w:proofErr w:type="spellEnd"/>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34</w:t>
            </w:r>
          </w:p>
        </w:tc>
        <w:tc>
          <w:tcPr>
            <w:tcW w:w="4523" w:type="dxa"/>
          </w:tcPr>
          <w:p w:rsidR="00340373" w:rsidRPr="00C3508B" w:rsidRDefault="00340373" w:rsidP="00D762B1">
            <w:pPr>
              <w:rPr>
                <w:rFonts w:ascii="Times New Roman" w:hAnsi="Times New Roman" w:cs="Times New Roman"/>
                <w:sz w:val="24"/>
                <w:szCs w:val="24"/>
                <w:lang w:val="uk-UA"/>
              </w:rPr>
            </w:pPr>
            <w:r>
              <w:rPr>
                <w:rFonts w:ascii="Times New Roman" w:hAnsi="Times New Roman" w:cs="Times New Roman"/>
                <w:sz w:val="24"/>
                <w:szCs w:val="24"/>
                <w:lang w:val="uk-UA"/>
              </w:rPr>
              <w:t>Кушнір Світлана Павлівна</w:t>
            </w:r>
          </w:p>
        </w:tc>
        <w:tc>
          <w:tcPr>
            <w:tcW w:w="4492" w:type="dxa"/>
          </w:tcPr>
          <w:p w:rsidR="00340373" w:rsidRPr="00C3508B" w:rsidRDefault="00340373" w:rsidP="00D762B1">
            <w:pPr>
              <w:rPr>
                <w:rFonts w:ascii="Times New Roman" w:hAnsi="Times New Roman" w:cs="Times New Roman"/>
                <w:sz w:val="24"/>
                <w:szCs w:val="24"/>
                <w:lang w:val="uk-UA"/>
              </w:rPr>
            </w:pPr>
            <w:r>
              <w:rPr>
                <w:rFonts w:ascii="Times New Roman" w:hAnsi="Times New Roman" w:cs="Times New Roman"/>
                <w:sz w:val="24"/>
                <w:szCs w:val="24"/>
                <w:lang w:val="uk-UA"/>
              </w:rPr>
              <w:t xml:space="preserve">Інспектор з військового обліку </w:t>
            </w:r>
            <w:proofErr w:type="spellStart"/>
            <w:r>
              <w:rPr>
                <w:rFonts w:ascii="Times New Roman" w:hAnsi="Times New Roman" w:cs="Times New Roman"/>
                <w:sz w:val="24"/>
                <w:szCs w:val="24"/>
                <w:lang w:val="uk-UA"/>
              </w:rPr>
              <w:t>с.Веселий</w:t>
            </w:r>
            <w:proofErr w:type="spellEnd"/>
            <w:r>
              <w:rPr>
                <w:rFonts w:ascii="Times New Roman" w:hAnsi="Times New Roman" w:cs="Times New Roman"/>
                <w:sz w:val="24"/>
                <w:szCs w:val="24"/>
                <w:lang w:val="uk-UA"/>
              </w:rPr>
              <w:t xml:space="preserve"> Кут</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35</w:t>
            </w:r>
          </w:p>
        </w:tc>
        <w:tc>
          <w:tcPr>
            <w:tcW w:w="4523" w:type="dxa"/>
          </w:tcPr>
          <w:p w:rsidR="00340373" w:rsidRPr="00C3508B" w:rsidRDefault="00340373" w:rsidP="00D762B1">
            <w:pPr>
              <w:rPr>
                <w:rFonts w:ascii="Times New Roman" w:hAnsi="Times New Roman" w:cs="Times New Roman"/>
                <w:sz w:val="24"/>
                <w:szCs w:val="24"/>
                <w:lang w:val="uk-UA"/>
              </w:rPr>
            </w:pPr>
            <w:proofErr w:type="spellStart"/>
            <w:r>
              <w:rPr>
                <w:rFonts w:ascii="Times New Roman" w:hAnsi="Times New Roman" w:cs="Times New Roman"/>
                <w:sz w:val="24"/>
                <w:szCs w:val="24"/>
                <w:lang w:val="uk-UA"/>
              </w:rPr>
              <w:t>Кринчев</w:t>
            </w:r>
            <w:proofErr w:type="spellEnd"/>
            <w:r>
              <w:rPr>
                <w:rFonts w:ascii="Times New Roman" w:hAnsi="Times New Roman" w:cs="Times New Roman"/>
                <w:sz w:val="24"/>
                <w:szCs w:val="24"/>
                <w:lang w:val="uk-UA"/>
              </w:rPr>
              <w:t xml:space="preserve"> Іван Сергійович</w:t>
            </w:r>
          </w:p>
        </w:tc>
        <w:tc>
          <w:tcPr>
            <w:tcW w:w="4492" w:type="dxa"/>
          </w:tcPr>
          <w:p w:rsidR="00340373" w:rsidRPr="00C3508B" w:rsidRDefault="00340373" w:rsidP="00D762B1">
            <w:pPr>
              <w:rPr>
                <w:rFonts w:ascii="Times New Roman" w:hAnsi="Times New Roman" w:cs="Times New Roman"/>
                <w:sz w:val="24"/>
                <w:szCs w:val="24"/>
                <w:lang w:val="uk-UA"/>
              </w:rPr>
            </w:pPr>
            <w:r>
              <w:rPr>
                <w:rFonts w:ascii="Times New Roman" w:hAnsi="Times New Roman" w:cs="Times New Roman"/>
                <w:sz w:val="24"/>
                <w:szCs w:val="24"/>
                <w:lang w:val="uk-UA"/>
              </w:rPr>
              <w:t>Викладач Теплицького ліцею</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36</w:t>
            </w:r>
          </w:p>
        </w:tc>
        <w:tc>
          <w:tcPr>
            <w:tcW w:w="4523" w:type="dxa"/>
          </w:tcPr>
          <w:p w:rsidR="00340373" w:rsidRPr="00C3508B" w:rsidRDefault="00340373" w:rsidP="00D762B1">
            <w:pPr>
              <w:rPr>
                <w:rFonts w:ascii="Times New Roman" w:hAnsi="Times New Roman" w:cs="Times New Roman"/>
                <w:sz w:val="24"/>
                <w:szCs w:val="24"/>
                <w:lang w:val="uk-UA"/>
              </w:rPr>
            </w:pPr>
            <w:proofErr w:type="spellStart"/>
            <w:r>
              <w:rPr>
                <w:rFonts w:ascii="Times New Roman" w:hAnsi="Times New Roman" w:cs="Times New Roman"/>
                <w:sz w:val="24"/>
                <w:szCs w:val="24"/>
                <w:lang w:val="uk-UA"/>
              </w:rPr>
              <w:t>Фучиджі</w:t>
            </w:r>
            <w:proofErr w:type="spellEnd"/>
            <w:r>
              <w:rPr>
                <w:rFonts w:ascii="Times New Roman" w:hAnsi="Times New Roman" w:cs="Times New Roman"/>
                <w:sz w:val="24"/>
                <w:szCs w:val="24"/>
                <w:lang w:val="uk-UA"/>
              </w:rPr>
              <w:t xml:space="preserve"> Михайло Юрійович</w:t>
            </w:r>
          </w:p>
        </w:tc>
        <w:tc>
          <w:tcPr>
            <w:tcW w:w="4492" w:type="dxa"/>
          </w:tcPr>
          <w:p w:rsidR="00340373" w:rsidRPr="00C3508B" w:rsidRDefault="00340373" w:rsidP="00D762B1">
            <w:pPr>
              <w:rPr>
                <w:rFonts w:ascii="Times New Roman" w:hAnsi="Times New Roman" w:cs="Times New Roman"/>
                <w:sz w:val="24"/>
                <w:szCs w:val="24"/>
                <w:lang w:val="uk-UA"/>
              </w:rPr>
            </w:pPr>
            <w:r>
              <w:rPr>
                <w:rFonts w:ascii="Times New Roman" w:hAnsi="Times New Roman" w:cs="Times New Roman"/>
                <w:sz w:val="24"/>
                <w:szCs w:val="24"/>
                <w:lang w:val="uk-UA"/>
              </w:rPr>
              <w:t xml:space="preserve">Викладач Веселокутського ліцею </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37</w:t>
            </w:r>
          </w:p>
        </w:tc>
        <w:tc>
          <w:tcPr>
            <w:tcW w:w="4523" w:type="dxa"/>
          </w:tcPr>
          <w:p w:rsidR="00340373" w:rsidRPr="00C3508B" w:rsidRDefault="00340373" w:rsidP="00D762B1">
            <w:pPr>
              <w:rPr>
                <w:rFonts w:ascii="Times New Roman" w:hAnsi="Times New Roman" w:cs="Times New Roman"/>
                <w:sz w:val="24"/>
                <w:szCs w:val="24"/>
                <w:lang w:val="uk-UA"/>
              </w:rPr>
            </w:pPr>
            <w:r>
              <w:rPr>
                <w:rFonts w:ascii="Times New Roman" w:hAnsi="Times New Roman" w:cs="Times New Roman"/>
                <w:sz w:val="24"/>
                <w:szCs w:val="24"/>
                <w:lang w:val="uk-UA"/>
              </w:rPr>
              <w:t>Колосов Сергій Володимирович</w:t>
            </w:r>
          </w:p>
        </w:tc>
        <w:tc>
          <w:tcPr>
            <w:tcW w:w="4492" w:type="dxa"/>
          </w:tcPr>
          <w:p w:rsidR="00340373" w:rsidRPr="00C3508B" w:rsidRDefault="00340373" w:rsidP="00D762B1">
            <w:pPr>
              <w:rPr>
                <w:rFonts w:ascii="Times New Roman" w:hAnsi="Times New Roman" w:cs="Times New Roman"/>
                <w:sz w:val="24"/>
                <w:szCs w:val="24"/>
                <w:lang w:val="uk-UA"/>
              </w:rPr>
            </w:pPr>
            <w:r>
              <w:rPr>
                <w:rFonts w:ascii="Times New Roman" w:hAnsi="Times New Roman" w:cs="Times New Roman"/>
                <w:sz w:val="24"/>
                <w:szCs w:val="24"/>
                <w:lang w:val="uk-UA"/>
              </w:rPr>
              <w:t>Від громадськості с.</w:t>
            </w:r>
            <w:r w:rsidR="001670D1">
              <w:rPr>
                <w:rFonts w:ascii="Times New Roman" w:hAnsi="Times New Roman" w:cs="Times New Roman"/>
                <w:sz w:val="24"/>
                <w:szCs w:val="24"/>
                <w:lang w:val="uk-UA"/>
              </w:rPr>
              <w:t xml:space="preserve"> </w:t>
            </w:r>
            <w:r w:rsidR="008E2CC6">
              <w:rPr>
                <w:rFonts w:ascii="Times New Roman" w:hAnsi="Times New Roman" w:cs="Times New Roman"/>
                <w:sz w:val="24"/>
                <w:szCs w:val="24"/>
                <w:lang w:val="uk-UA"/>
              </w:rPr>
              <w:t>Теплиця</w:t>
            </w:r>
            <w:r w:rsidR="001670D1">
              <w:rPr>
                <w:rFonts w:ascii="Times New Roman" w:hAnsi="Times New Roman" w:cs="Times New Roman"/>
                <w:sz w:val="24"/>
                <w:szCs w:val="24"/>
                <w:lang w:val="uk-UA"/>
              </w:rPr>
              <w:t xml:space="preserve">                   </w:t>
            </w:r>
            <w:r w:rsidR="008E2CC6">
              <w:rPr>
                <w:rFonts w:ascii="Times New Roman" w:hAnsi="Times New Roman" w:cs="Times New Roman"/>
                <w:sz w:val="24"/>
                <w:szCs w:val="24"/>
                <w:lang w:val="uk-UA"/>
              </w:rPr>
              <w:t xml:space="preserve">                             </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38</w:t>
            </w:r>
          </w:p>
        </w:tc>
        <w:tc>
          <w:tcPr>
            <w:tcW w:w="4523" w:type="dxa"/>
          </w:tcPr>
          <w:p w:rsidR="00340373" w:rsidRPr="00C3508B" w:rsidRDefault="00340373" w:rsidP="00D762B1">
            <w:pPr>
              <w:rPr>
                <w:rFonts w:ascii="Times New Roman" w:hAnsi="Times New Roman" w:cs="Times New Roman"/>
                <w:sz w:val="24"/>
                <w:szCs w:val="24"/>
                <w:lang w:val="uk-UA"/>
              </w:rPr>
            </w:pPr>
            <w:r>
              <w:rPr>
                <w:rFonts w:ascii="Times New Roman" w:hAnsi="Times New Roman" w:cs="Times New Roman"/>
                <w:sz w:val="24"/>
                <w:szCs w:val="24"/>
                <w:lang w:val="uk-UA"/>
              </w:rPr>
              <w:t>Козак Валентина Василівна</w:t>
            </w:r>
          </w:p>
        </w:tc>
        <w:tc>
          <w:tcPr>
            <w:tcW w:w="4492" w:type="dxa"/>
          </w:tcPr>
          <w:p w:rsidR="00340373" w:rsidRPr="00C3508B" w:rsidRDefault="00340373" w:rsidP="00D762B1">
            <w:pPr>
              <w:rPr>
                <w:rFonts w:ascii="Times New Roman" w:hAnsi="Times New Roman" w:cs="Times New Roman"/>
                <w:sz w:val="24"/>
                <w:szCs w:val="24"/>
                <w:lang w:val="uk-UA"/>
              </w:rPr>
            </w:pPr>
            <w:r>
              <w:rPr>
                <w:rFonts w:ascii="Times New Roman" w:hAnsi="Times New Roman" w:cs="Times New Roman"/>
                <w:sz w:val="24"/>
                <w:szCs w:val="24"/>
                <w:lang w:val="uk-UA"/>
              </w:rPr>
              <w:t>Учениця 10 класу Мирнопільського ліцею</w:t>
            </w:r>
          </w:p>
        </w:tc>
      </w:tr>
      <w:tr w:rsidR="00340373" w:rsidRPr="00C3508B" w:rsidTr="00D762B1">
        <w:tc>
          <w:tcPr>
            <w:tcW w:w="555" w:type="dxa"/>
          </w:tcPr>
          <w:p w:rsidR="00340373" w:rsidRPr="00C3508B" w:rsidRDefault="00340373" w:rsidP="00D762B1">
            <w:pPr>
              <w:jc w:val="center"/>
              <w:rPr>
                <w:rFonts w:ascii="Times New Roman" w:hAnsi="Times New Roman" w:cs="Times New Roman"/>
                <w:sz w:val="24"/>
                <w:szCs w:val="24"/>
                <w:lang w:val="uk-UA"/>
              </w:rPr>
            </w:pPr>
            <w:r>
              <w:rPr>
                <w:rFonts w:ascii="Times New Roman" w:hAnsi="Times New Roman" w:cs="Times New Roman"/>
                <w:sz w:val="24"/>
                <w:szCs w:val="24"/>
                <w:lang w:val="uk-UA"/>
              </w:rPr>
              <w:t>39</w:t>
            </w:r>
          </w:p>
        </w:tc>
        <w:tc>
          <w:tcPr>
            <w:tcW w:w="4523" w:type="dxa"/>
          </w:tcPr>
          <w:p w:rsidR="00340373" w:rsidRPr="00C3508B" w:rsidRDefault="00340373" w:rsidP="00D762B1">
            <w:pPr>
              <w:rPr>
                <w:rFonts w:ascii="Times New Roman" w:hAnsi="Times New Roman" w:cs="Times New Roman"/>
                <w:sz w:val="24"/>
                <w:szCs w:val="24"/>
                <w:lang w:val="uk-UA"/>
              </w:rPr>
            </w:pPr>
            <w:r>
              <w:rPr>
                <w:rFonts w:ascii="Times New Roman" w:hAnsi="Times New Roman" w:cs="Times New Roman"/>
                <w:sz w:val="24"/>
                <w:szCs w:val="24"/>
                <w:lang w:val="uk-UA"/>
              </w:rPr>
              <w:t>Чумак Анастасія Анатоліївна</w:t>
            </w:r>
          </w:p>
        </w:tc>
        <w:tc>
          <w:tcPr>
            <w:tcW w:w="4492" w:type="dxa"/>
          </w:tcPr>
          <w:p w:rsidR="00340373" w:rsidRPr="00C3508B" w:rsidRDefault="00340373" w:rsidP="00D762B1">
            <w:pPr>
              <w:rPr>
                <w:rFonts w:ascii="Times New Roman" w:hAnsi="Times New Roman" w:cs="Times New Roman"/>
                <w:sz w:val="24"/>
                <w:szCs w:val="24"/>
                <w:lang w:val="uk-UA"/>
              </w:rPr>
            </w:pPr>
            <w:r>
              <w:rPr>
                <w:rFonts w:ascii="Times New Roman" w:hAnsi="Times New Roman" w:cs="Times New Roman"/>
                <w:sz w:val="24"/>
                <w:szCs w:val="24"/>
                <w:lang w:val="uk-UA"/>
              </w:rPr>
              <w:t>Учениця 9  класу Теплицького ліцею</w:t>
            </w:r>
          </w:p>
        </w:tc>
      </w:tr>
    </w:tbl>
    <w:p w:rsidR="00340373" w:rsidRDefault="00340373" w:rsidP="00340373">
      <w:pPr>
        <w:shd w:val="clear" w:color="auto" w:fill="FFFFFF"/>
        <w:suppressAutoHyphens/>
        <w:spacing w:after="0" w:line="240" w:lineRule="auto"/>
        <w:rPr>
          <w:rFonts w:ascii="Times New Roman" w:eastAsia="Times New Roman" w:hAnsi="Times New Roman" w:cs="Times New Roman"/>
          <w:b/>
          <w:color w:val="FF0000"/>
          <w:spacing w:val="5"/>
          <w:sz w:val="24"/>
          <w:szCs w:val="24"/>
          <w:lang w:val="uk-UA" w:eastAsia="zh-CN"/>
        </w:rPr>
      </w:pPr>
    </w:p>
    <w:p w:rsidR="00340373" w:rsidRDefault="00340373" w:rsidP="00340373">
      <w:pPr>
        <w:shd w:val="clear" w:color="auto" w:fill="FFFFFF"/>
        <w:suppressAutoHyphens/>
        <w:spacing w:after="0" w:line="240" w:lineRule="auto"/>
        <w:rPr>
          <w:rFonts w:ascii="Times New Roman" w:eastAsia="Times New Roman" w:hAnsi="Times New Roman" w:cs="Times New Roman"/>
          <w:b/>
          <w:color w:val="FF0000"/>
          <w:spacing w:val="5"/>
          <w:sz w:val="24"/>
          <w:szCs w:val="24"/>
          <w:lang w:val="uk-UA" w:eastAsia="zh-CN"/>
        </w:rPr>
      </w:pPr>
    </w:p>
    <w:p w:rsidR="00340373" w:rsidRDefault="00340373" w:rsidP="00340373">
      <w:pPr>
        <w:shd w:val="clear" w:color="auto" w:fill="FFFFFF"/>
        <w:suppressAutoHyphens/>
        <w:spacing w:after="0" w:line="240" w:lineRule="auto"/>
        <w:rPr>
          <w:rFonts w:ascii="Times New Roman" w:eastAsia="Times New Roman" w:hAnsi="Times New Roman" w:cs="Times New Roman"/>
          <w:b/>
          <w:color w:val="FF0000"/>
          <w:spacing w:val="5"/>
          <w:sz w:val="24"/>
          <w:szCs w:val="24"/>
          <w:lang w:val="uk-UA" w:eastAsia="zh-CN"/>
        </w:rPr>
      </w:pPr>
    </w:p>
    <w:p w:rsidR="00340373" w:rsidRDefault="00340373" w:rsidP="00340373">
      <w:pPr>
        <w:shd w:val="clear" w:color="auto" w:fill="FFFFFF"/>
        <w:suppressAutoHyphens/>
        <w:spacing w:after="0" w:line="240" w:lineRule="auto"/>
        <w:rPr>
          <w:rFonts w:ascii="Times New Roman" w:eastAsia="Times New Roman" w:hAnsi="Times New Roman" w:cs="Times New Roman"/>
          <w:b/>
          <w:color w:val="FF0000"/>
          <w:spacing w:val="5"/>
          <w:sz w:val="24"/>
          <w:szCs w:val="24"/>
          <w:lang w:val="uk-UA" w:eastAsia="zh-CN"/>
        </w:rPr>
      </w:pPr>
    </w:p>
    <w:p w:rsidR="00340373" w:rsidRDefault="00340373" w:rsidP="00340373">
      <w:pPr>
        <w:shd w:val="clear" w:color="auto" w:fill="FFFFFF"/>
        <w:suppressAutoHyphens/>
        <w:spacing w:after="0" w:line="240" w:lineRule="auto"/>
        <w:rPr>
          <w:rFonts w:ascii="Times New Roman" w:eastAsia="Times New Roman" w:hAnsi="Times New Roman" w:cs="Times New Roman"/>
          <w:b/>
          <w:color w:val="FF0000"/>
          <w:spacing w:val="5"/>
          <w:sz w:val="24"/>
          <w:szCs w:val="24"/>
          <w:lang w:val="uk-UA" w:eastAsia="zh-CN"/>
        </w:rPr>
      </w:pPr>
    </w:p>
    <w:p w:rsidR="00340373" w:rsidRDefault="00340373" w:rsidP="00340373">
      <w:pPr>
        <w:shd w:val="clear" w:color="auto" w:fill="FFFFFF"/>
        <w:suppressAutoHyphens/>
        <w:spacing w:after="0" w:line="240" w:lineRule="auto"/>
        <w:rPr>
          <w:rFonts w:ascii="Times New Roman" w:eastAsia="Times New Roman" w:hAnsi="Times New Roman" w:cs="Times New Roman"/>
          <w:b/>
          <w:color w:val="FF0000"/>
          <w:spacing w:val="5"/>
          <w:sz w:val="24"/>
          <w:szCs w:val="24"/>
          <w:lang w:val="uk-UA" w:eastAsia="zh-CN"/>
        </w:rPr>
      </w:pPr>
    </w:p>
    <w:p w:rsidR="00340373" w:rsidRDefault="00340373" w:rsidP="00340373">
      <w:pPr>
        <w:shd w:val="clear" w:color="auto" w:fill="FFFFFF"/>
        <w:suppressAutoHyphens/>
        <w:spacing w:after="0" w:line="240" w:lineRule="auto"/>
        <w:rPr>
          <w:rFonts w:ascii="Times New Roman" w:eastAsia="Times New Roman" w:hAnsi="Times New Roman" w:cs="Times New Roman"/>
          <w:b/>
          <w:color w:val="FF0000"/>
          <w:spacing w:val="5"/>
          <w:sz w:val="24"/>
          <w:szCs w:val="24"/>
          <w:lang w:val="uk-UA" w:eastAsia="zh-CN"/>
        </w:rPr>
      </w:pPr>
    </w:p>
    <w:p w:rsidR="00340373" w:rsidRDefault="00340373" w:rsidP="00340373">
      <w:pPr>
        <w:shd w:val="clear" w:color="auto" w:fill="FFFFFF"/>
        <w:suppressAutoHyphens/>
        <w:spacing w:after="0" w:line="240" w:lineRule="auto"/>
        <w:rPr>
          <w:rFonts w:ascii="Times New Roman" w:eastAsia="Times New Roman" w:hAnsi="Times New Roman" w:cs="Times New Roman"/>
          <w:b/>
          <w:color w:val="FF0000"/>
          <w:spacing w:val="5"/>
          <w:sz w:val="24"/>
          <w:szCs w:val="24"/>
          <w:lang w:val="uk-UA" w:eastAsia="zh-CN"/>
        </w:rPr>
      </w:pPr>
    </w:p>
    <w:p w:rsidR="00340373" w:rsidRDefault="00340373" w:rsidP="00340373">
      <w:pPr>
        <w:shd w:val="clear" w:color="auto" w:fill="FFFFFF"/>
        <w:suppressAutoHyphens/>
        <w:spacing w:after="0" w:line="240" w:lineRule="auto"/>
        <w:rPr>
          <w:rFonts w:ascii="Times New Roman" w:eastAsia="Times New Roman" w:hAnsi="Times New Roman" w:cs="Times New Roman"/>
          <w:b/>
          <w:color w:val="FF0000"/>
          <w:spacing w:val="5"/>
          <w:sz w:val="24"/>
          <w:szCs w:val="24"/>
          <w:lang w:val="uk-UA" w:eastAsia="zh-CN"/>
        </w:rPr>
      </w:pPr>
    </w:p>
    <w:p w:rsidR="00340373" w:rsidRDefault="00340373" w:rsidP="00340373">
      <w:pPr>
        <w:shd w:val="clear" w:color="auto" w:fill="FFFFFF"/>
        <w:suppressAutoHyphens/>
        <w:spacing w:after="0" w:line="240" w:lineRule="auto"/>
        <w:rPr>
          <w:rFonts w:ascii="Times New Roman" w:eastAsia="Times New Roman" w:hAnsi="Times New Roman" w:cs="Times New Roman"/>
          <w:b/>
          <w:color w:val="FF0000"/>
          <w:spacing w:val="5"/>
          <w:sz w:val="24"/>
          <w:szCs w:val="24"/>
          <w:lang w:val="uk-UA" w:eastAsia="zh-CN"/>
        </w:rPr>
      </w:pPr>
    </w:p>
    <w:p w:rsidR="00340373" w:rsidRDefault="00340373" w:rsidP="00340373">
      <w:pPr>
        <w:shd w:val="clear" w:color="auto" w:fill="FFFFFF"/>
        <w:suppressAutoHyphens/>
        <w:spacing w:after="0" w:line="240" w:lineRule="auto"/>
        <w:rPr>
          <w:rFonts w:ascii="Times New Roman" w:eastAsia="Times New Roman" w:hAnsi="Times New Roman" w:cs="Times New Roman"/>
          <w:b/>
          <w:color w:val="FF0000"/>
          <w:spacing w:val="5"/>
          <w:sz w:val="24"/>
          <w:szCs w:val="24"/>
          <w:lang w:val="uk-UA" w:eastAsia="zh-CN"/>
        </w:rPr>
      </w:pPr>
    </w:p>
    <w:p w:rsidR="00340373" w:rsidRDefault="00340373" w:rsidP="00340373">
      <w:pPr>
        <w:shd w:val="clear" w:color="auto" w:fill="FFFFFF"/>
        <w:suppressAutoHyphens/>
        <w:spacing w:after="0" w:line="240" w:lineRule="auto"/>
        <w:rPr>
          <w:rFonts w:ascii="Times New Roman" w:eastAsia="Times New Roman" w:hAnsi="Times New Roman" w:cs="Times New Roman"/>
          <w:b/>
          <w:color w:val="FF0000"/>
          <w:spacing w:val="5"/>
          <w:sz w:val="24"/>
          <w:szCs w:val="24"/>
          <w:lang w:val="uk-UA" w:eastAsia="zh-CN"/>
        </w:rPr>
      </w:pPr>
    </w:p>
    <w:p w:rsidR="00340373" w:rsidRDefault="00340373" w:rsidP="00340373">
      <w:pPr>
        <w:shd w:val="clear" w:color="auto" w:fill="FFFFFF"/>
        <w:suppressAutoHyphens/>
        <w:spacing w:after="0" w:line="240" w:lineRule="auto"/>
        <w:rPr>
          <w:rFonts w:ascii="Times New Roman" w:eastAsia="Times New Roman" w:hAnsi="Times New Roman" w:cs="Times New Roman"/>
          <w:b/>
          <w:color w:val="FF0000"/>
          <w:spacing w:val="5"/>
          <w:sz w:val="24"/>
          <w:szCs w:val="24"/>
          <w:lang w:val="uk-UA" w:eastAsia="zh-CN"/>
        </w:rPr>
      </w:pPr>
    </w:p>
    <w:p w:rsidR="00340373" w:rsidRDefault="00340373" w:rsidP="00340373">
      <w:pPr>
        <w:shd w:val="clear" w:color="auto" w:fill="FFFFFF"/>
        <w:suppressAutoHyphens/>
        <w:spacing w:after="0" w:line="240" w:lineRule="auto"/>
        <w:rPr>
          <w:rFonts w:ascii="Times New Roman" w:eastAsia="Times New Roman" w:hAnsi="Times New Roman" w:cs="Times New Roman"/>
          <w:b/>
          <w:color w:val="FF0000"/>
          <w:spacing w:val="5"/>
          <w:sz w:val="24"/>
          <w:szCs w:val="24"/>
          <w:lang w:val="uk-UA" w:eastAsia="zh-CN"/>
        </w:rPr>
      </w:pPr>
    </w:p>
    <w:p w:rsidR="00340373" w:rsidRDefault="00340373" w:rsidP="00340373">
      <w:pPr>
        <w:shd w:val="clear" w:color="auto" w:fill="FFFFFF"/>
        <w:suppressAutoHyphens/>
        <w:spacing w:after="0" w:line="240" w:lineRule="auto"/>
        <w:rPr>
          <w:rFonts w:ascii="Times New Roman" w:eastAsia="Times New Roman" w:hAnsi="Times New Roman" w:cs="Times New Roman"/>
          <w:b/>
          <w:color w:val="FF0000"/>
          <w:spacing w:val="5"/>
          <w:sz w:val="24"/>
          <w:szCs w:val="24"/>
          <w:lang w:val="uk-UA" w:eastAsia="zh-CN"/>
        </w:rPr>
      </w:pPr>
    </w:p>
    <w:p w:rsidR="00340373" w:rsidRDefault="00340373" w:rsidP="00340373">
      <w:pPr>
        <w:shd w:val="clear" w:color="auto" w:fill="FFFFFF"/>
        <w:suppressAutoHyphens/>
        <w:spacing w:after="0" w:line="240" w:lineRule="auto"/>
        <w:rPr>
          <w:rFonts w:ascii="Times New Roman" w:eastAsia="Times New Roman" w:hAnsi="Times New Roman" w:cs="Times New Roman"/>
          <w:b/>
          <w:color w:val="FF0000"/>
          <w:spacing w:val="5"/>
          <w:sz w:val="24"/>
          <w:szCs w:val="24"/>
          <w:lang w:val="uk-UA" w:eastAsia="zh-CN"/>
        </w:rPr>
      </w:pPr>
    </w:p>
    <w:p w:rsidR="00340373" w:rsidRPr="007B7AA4" w:rsidRDefault="00340373" w:rsidP="00340373">
      <w:pPr>
        <w:shd w:val="clear" w:color="auto" w:fill="FFFFFF"/>
        <w:suppressAutoHyphens/>
        <w:spacing w:after="0" w:line="240" w:lineRule="auto"/>
        <w:rPr>
          <w:rFonts w:ascii="Times New Roman" w:eastAsia="Times New Roman" w:hAnsi="Times New Roman" w:cs="Times New Roman"/>
          <w:spacing w:val="5"/>
          <w:sz w:val="24"/>
          <w:szCs w:val="24"/>
          <w:lang w:val="uk-UA" w:eastAsia="zh-CN"/>
        </w:rPr>
      </w:pPr>
    </w:p>
    <w:p w:rsidR="000308AC" w:rsidRPr="00F001B0" w:rsidRDefault="000308AC">
      <w:pPr>
        <w:rPr>
          <w:rFonts w:ascii="Times New Roman" w:hAnsi="Times New Roman" w:cs="Times New Roman"/>
          <w:b/>
          <w:bCs/>
          <w:caps/>
          <w:color w:val="BF8F00"/>
          <w:sz w:val="48"/>
          <w:szCs w:val="48"/>
          <w:lang w:val="uk-UA"/>
        </w:rPr>
      </w:pPr>
    </w:p>
    <w:p w:rsidR="00FB4039" w:rsidRPr="00F001B0" w:rsidRDefault="00FB4039" w:rsidP="00FB4039">
      <w:pPr>
        <w:spacing w:after="0" w:line="240" w:lineRule="auto"/>
        <w:jc w:val="center"/>
        <w:rPr>
          <w:rFonts w:ascii="Times New Roman" w:hAnsi="Times New Roman" w:cs="Times New Roman"/>
          <w:b/>
          <w:bCs/>
          <w:caps/>
          <w:color w:val="BF8F00"/>
          <w:sz w:val="48"/>
          <w:szCs w:val="48"/>
          <w:lang w:val="uk-UA"/>
        </w:rPr>
      </w:pPr>
      <w:r w:rsidRPr="00F001B0">
        <w:rPr>
          <w:rFonts w:ascii="Times New Roman" w:hAnsi="Times New Roman" w:cs="Times New Roman"/>
          <w:b/>
          <w:bCs/>
          <w:caps/>
          <w:color w:val="BF8F00"/>
          <w:sz w:val="48"/>
          <w:szCs w:val="48"/>
          <w:lang w:val="uk-UA"/>
        </w:rPr>
        <w:lastRenderedPageBreak/>
        <w:t>ЗМІСТ</w:t>
      </w:r>
    </w:p>
    <w:tbl>
      <w:tblPr>
        <w:tblW w:w="9842" w:type="dxa"/>
        <w:tblInd w:w="2" w:type="dxa"/>
        <w:tblLayout w:type="fixed"/>
        <w:tblLook w:val="00A0"/>
      </w:tblPr>
      <w:tblGrid>
        <w:gridCol w:w="1809"/>
        <w:gridCol w:w="7230"/>
        <w:gridCol w:w="803"/>
      </w:tblGrid>
      <w:tr w:rsidR="0049553D" w:rsidRPr="001A0DE2" w:rsidTr="00F82A47">
        <w:tc>
          <w:tcPr>
            <w:tcW w:w="9039" w:type="dxa"/>
            <w:gridSpan w:val="2"/>
          </w:tcPr>
          <w:p w:rsidR="0049553D" w:rsidRPr="001A0DE2" w:rsidRDefault="0049553D" w:rsidP="00F82A47">
            <w:pPr>
              <w:spacing w:after="0" w:line="240" w:lineRule="auto"/>
              <w:ind w:left="1134" w:hanging="1418"/>
              <w:rPr>
                <w:rFonts w:ascii="Times New Roman ??????????" w:hAnsi="Times New Roman ??????????" w:cs="Times New Roman ??????????"/>
                <w:color w:val="BF8F00"/>
                <w:sz w:val="28"/>
                <w:szCs w:val="28"/>
                <w:lang w:val="uk-UA"/>
              </w:rPr>
            </w:pPr>
            <w:r>
              <w:rPr>
                <w:rFonts w:ascii="Times New Roman" w:hAnsi="Times New Roman" w:cs="Times New Roman"/>
                <w:b/>
                <w:bCs/>
                <w:caps/>
                <w:color w:val="FABF8F" w:themeColor="accent6" w:themeTint="99"/>
                <w:sz w:val="28"/>
                <w:szCs w:val="28"/>
                <w:lang w:val="uk-UA"/>
              </w:rPr>
              <w:br w:type="page"/>
            </w:r>
            <w:r w:rsidRPr="001A0DE2">
              <w:rPr>
                <w:rFonts w:ascii="Times New Roman ??????????" w:hAnsi="Times New Roman ??????????" w:cs="Times New Roman ??????????"/>
                <w:b/>
                <w:bCs/>
                <w:caps/>
                <w:color w:val="BF8F00"/>
                <w:sz w:val="28"/>
                <w:szCs w:val="28"/>
                <w:lang w:val="uk-UA"/>
              </w:rPr>
              <w:t xml:space="preserve">    Вступ</w:t>
            </w:r>
          </w:p>
        </w:tc>
        <w:tc>
          <w:tcPr>
            <w:tcW w:w="803" w:type="dxa"/>
          </w:tcPr>
          <w:p w:rsidR="0049553D" w:rsidRPr="00E7688A" w:rsidRDefault="0049553D" w:rsidP="00F82A47">
            <w:pPr>
              <w:spacing w:after="0" w:line="240" w:lineRule="auto"/>
              <w:jc w:val="center"/>
              <w:rPr>
                <w:rFonts w:ascii="Times New Roman" w:hAnsi="Times New Roman" w:cs="Times New Roman"/>
                <w:b/>
                <w:bCs/>
                <w:color w:val="8064A2" w:themeColor="accent4"/>
                <w:sz w:val="28"/>
                <w:szCs w:val="28"/>
                <w:lang w:val="uk-UA"/>
              </w:rPr>
            </w:pPr>
          </w:p>
        </w:tc>
      </w:tr>
      <w:tr w:rsidR="0049553D" w:rsidRPr="001A0DE2" w:rsidTr="00F82A47">
        <w:tc>
          <w:tcPr>
            <w:tcW w:w="1809" w:type="dxa"/>
          </w:tcPr>
          <w:p w:rsidR="0049553D" w:rsidRPr="001A0DE2" w:rsidRDefault="0049553D" w:rsidP="00F82A47">
            <w:pPr>
              <w:spacing w:after="0" w:line="240" w:lineRule="auto"/>
              <w:rPr>
                <w:rFonts w:ascii="Times New Roman ??????????" w:hAnsi="Times New Roman ??????????" w:cs="Times New Roman ??????????"/>
                <w:b/>
                <w:bCs/>
                <w:color w:val="BF8F00"/>
                <w:sz w:val="28"/>
                <w:szCs w:val="28"/>
                <w:lang w:val="uk-UA"/>
              </w:rPr>
            </w:pPr>
            <w:r w:rsidRPr="001A0DE2">
              <w:rPr>
                <w:rFonts w:ascii="Times New Roman ??????????" w:hAnsi="Times New Roman ??????????" w:cs="Times New Roman ??????????"/>
                <w:b/>
                <w:bCs/>
                <w:caps/>
                <w:color w:val="BF8F00"/>
                <w:sz w:val="28"/>
                <w:szCs w:val="28"/>
                <w:lang w:val="uk-UA"/>
              </w:rPr>
              <w:t>Розділ 1.</w:t>
            </w:r>
          </w:p>
        </w:tc>
        <w:tc>
          <w:tcPr>
            <w:tcW w:w="7230" w:type="dxa"/>
          </w:tcPr>
          <w:p w:rsidR="0049553D" w:rsidRPr="001A0DE2" w:rsidRDefault="0049553D" w:rsidP="00F82A47">
            <w:pPr>
              <w:spacing w:after="0" w:line="240" w:lineRule="auto"/>
              <w:rPr>
                <w:rFonts w:ascii="Times New Roman ??????????" w:hAnsi="Times New Roman ??????????" w:cs="Times New Roman ??????????"/>
                <w:color w:val="BF8F00"/>
                <w:sz w:val="28"/>
                <w:szCs w:val="28"/>
                <w:lang w:val="uk-UA"/>
              </w:rPr>
            </w:pPr>
            <w:r w:rsidRPr="001A0DE2">
              <w:rPr>
                <w:rFonts w:ascii="Times New Roman ??????????" w:hAnsi="Times New Roman ??????????" w:cs="Times New Roman ??????????"/>
                <w:b/>
                <w:bCs/>
                <w:caps/>
                <w:color w:val="BF8F00"/>
                <w:sz w:val="28"/>
                <w:szCs w:val="28"/>
                <w:lang w:val="uk-UA"/>
              </w:rPr>
              <w:t>Діагностика початкових умов розвитку громади(</w:t>
            </w:r>
            <w:r w:rsidRPr="001A0DE2">
              <w:rPr>
                <w:rFonts w:ascii="Times New Roman ??????????" w:hAnsi="Times New Roman ??????????" w:cs="Times New Roman ??????????"/>
                <w:b/>
                <w:bCs/>
                <w:color w:val="BF8F00"/>
                <w:sz w:val="28"/>
                <w:szCs w:val="28"/>
                <w:lang w:val="uk-UA"/>
              </w:rPr>
              <w:t>профіль ТГ</w:t>
            </w:r>
            <w:r w:rsidRPr="001A0DE2">
              <w:rPr>
                <w:rFonts w:ascii="Times New Roman ??????????" w:hAnsi="Times New Roman ??????????" w:cs="Times New Roman ??????????"/>
                <w:b/>
                <w:bCs/>
                <w:caps/>
                <w:color w:val="BF8F00"/>
                <w:sz w:val="28"/>
                <w:szCs w:val="28"/>
                <w:lang w:val="uk-UA"/>
              </w:rPr>
              <w:t>)</w:t>
            </w:r>
          </w:p>
        </w:tc>
        <w:tc>
          <w:tcPr>
            <w:tcW w:w="803" w:type="dxa"/>
          </w:tcPr>
          <w:p w:rsidR="0049553D" w:rsidRPr="00E7688A" w:rsidRDefault="0049553D" w:rsidP="00F82A47">
            <w:pPr>
              <w:spacing w:after="0" w:line="240" w:lineRule="auto"/>
              <w:jc w:val="center"/>
              <w:rPr>
                <w:rFonts w:ascii="Times New Roman" w:hAnsi="Times New Roman" w:cs="Times New Roman"/>
                <w:b/>
                <w:bCs/>
                <w:color w:val="8064A2" w:themeColor="accent4"/>
                <w:sz w:val="28"/>
                <w:szCs w:val="28"/>
                <w:lang w:val="uk-UA"/>
              </w:rPr>
            </w:pPr>
          </w:p>
        </w:tc>
      </w:tr>
      <w:tr w:rsidR="0049553D" w:rsidRPr="001A0DE2" w:rsidTr="00F82A47">
        <w:trPr>
          <w:trHeight w:val="355"/>
        </w:trPr>
        <w:tc>
          <w:tcPr>
            <w:tcW w:w="1809" w:type="dxa"/>
          </w:tcPr>
          <w:p w:rsidR="0049553D" w:rsidRPr="001A0DE2" w:rsidRDefault="0049553D" w:rsidP="00F82A47">
            <w:pPr>
              <w:spacing w:after="0" w:line="240" w:lineRule="auto"/>
              <w:jc w:val="right"/>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1.1.</w:t>
            </w:r>
          </w:p>
          <w:p w:rsidR="0049553D" w:rsidRDefault="0049553D" w:rsidP="00F82A47">
            <w:pPr>
              <w:spacing w:after="0" w:line="240" w:lineRule="auto"/>
              <w:jc w:val="right"/>
              <w:rPr>
                <w:rFonts w:ascii="Times New Roman" w:hAnsi="Times New Roman" w:cs="Times New Roman"/>
                <w:b/>
                <w:bCs/>
                <w:color w:val="2E74B5"/>
                <w:sz w:val="28"/>
                <w:szCs w:val="28"/>
                <w:lang w:val="uk-UA"/>
              </w:rPr>
            </w:pPr>
          </w:p>
          <w:p w:rsidR="007F6A66" w:rsidRPr="001A0DE2" w:rsidRDefault="007F6A66" w:rsidP="007F6A66">
            <w:pPr>
              <w:spacing w:after="0" w:line="240" w:lineRule="auto"/>
              <w:jc w:val="center"/>
              <w:rPr>
                <w:rFonts w:ascii="Times New Roman" w:hAnsi="Times New Roman" w:cs="Times New Roman"/>
                <w:b/>
                <w:bCs/>
                <w:color w:val="2E74B5"/>
                <w:sz w:val="28"/>
                <w:szCs w:val="28"/>
                <w:lang w:val="uk-UA"/>
              </w:rPr>
            </w:pPr>
            <w:r>
              <w:rPr>
                <w:rFonts w:ascii="Times New Roman" w:hAnsi="Times New Roman" w:cs="Times New Roman"/>
                <w:b/>
                <w:bCs/>
                <w:color w:val="2E74B5"/>
                <w:sz w:val="28"/>
                <w:szCs w:val="28"/>
                <w:lang w:val="uk-UA"/>
              </w:rPr>
              <w:t xml:space="preserve">               1.2</w:t>
            </w:r>
          </w:p>
        </w:tc>
        <w:tc>
          <w:tcPr>
            <w:tcW w:w="7230" w:type="dxa"/>
          </w:tcPr>
          <w:p w:rsidR="007F6A66" w:rsidRDefault="0049553D" w:rsidP="00F82A47">
            <w:pPr>
              <w:spacing w:after="0" w:line="240" w:lineRule="auto"/>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Загальна характеристика</w:t>
            </w:r>
            <w:r w:rsidR="007F6A66">
              <w:rPr>
                <w:rFonts w:ascii="Times New Roman" w:hAnsi="Times New Roman" w:cs="Times New Roman"/>
                <w:b/>
                <w:bCs/>
                <w:color w:val="2E74B5"/>
                <w:sz w:val="28"/>
                <w:szCs w:val="28"/>
                <w:lang w:val="uk-UA"/>
              </w:rPr>
              <w:t xml:space="preserve"> та географічне розташування </w:t>
            </w:r>
            <w:r w:rsidRPr="001A0DE2">
              <w:rPr>
                <w:rFonts w:ascii="Times New Roman" w:hAnsi="Times New Roman" w:cs="Times New Roman"/>
                <w:b/>
                <w:bCs/>
                <w:color w:val="2E74B5"/>
                <w:sz w:val="28"/>
                <w:szCs w:val="28"/>
                <w:lang w:val="uk-UA"/>
              </w:rPr>
              <w:t xml:space="preserve"> громади</w:t>
            </w:r>
          </w:p>
          <w:p w:rsidR="0049553D" w:rsidRPr="001A0DE2" w:rsidRDefault="007F6A66" w:rsidP="00F82A47">
            <w:pPr>
              <w:spacing w:after="0" w:line="240" w:lineRule="auto"/>
              <w:rPr>
                <w:rFonts w:ascii="Times New Roman" w:hAnsi="Times New Roman" w:cs="Times New Roman"/>
                <w:b/>
                <w:bCs/>
                <w:color w:val="2E74B5"/>
                <w:sz w:val="28"/>
                <w:szCs w:val="28"/>
                <w:lang w:val="uk-UA"/>
              </w:rPr>
            </w:pPr>
            <w:r>
              <w:rPr>
                <w:rFonts w:ascii="Times New Roman" w:hAnsi="Times New Roman" w:cs="Times New Roman"/>
                <w:b/>
                <w:bCs/>
                <w:color w:val="2E74B5"/>
                <w:sz w:val="28"/>
                <w:szCs w:val="28"/>
                <w:lang w:val="uk-UA"/>
              </w:rPr>
              <w:t>Історія сіл</w:t>
            </w:r>
            <w:r w:rsidR="0049553D" w:rsidRPr="001A0DE2">
              <w:rPr>
                <w:rFonts w:ascii="Times New Roman" w:hAnsi="Times New Roman" w:cs="Times New Roman"/>
                <w:b/>
                <w:bCs/>
                <w:color w:val="2E74B5"/>
                <w:sz w:val="28"/>
                <w:szCs w:val="28"/>
                <w:lang w:val="uk-UA"/>
              </w:rPr>
              <w:t xml:space="preserve"> громади</w:t>
            </w:r>
          </w:p>
        </w:tc>
        <w:tc>
          <w:tcPr>
            <w:tcW w:w="803" w:type="dxa"/>
          </w:tcPr>
          <w:p w:rsidR="0049553D" w:rsidRPr="001A0DE2" w:rsidRDefault="0049553D" w:rsidP="00F82A47">
            <w:pPr>
              <w:spacing w:after="0" w:line="240" w:lineRule="auto"/>
              <w:jc w:val="center"/>
              <w:rPr>
                <w:rFonts w:ascii="Times New Roman" w:hAnsi="Times New Roman" w:cs="Times New Roman"/>
                <w:color w:val="2E74B5"/>
                <w:sz w:val="28"/>
                <w:szCs w:val="28"/>
                <w:lang w:val="uk-UA"/>
              </w:rPr>
            </w:pPr>
          </w:p>
        </w:tc>
      </w:tr>
      <w:tr w:rsidR="0049553D" w:rsidRPr="001A0DE2" w:rsidTr="00F82A47">
        <w:tc>
          <w:tcPr>
            <w:tcW w:w="1809" w:type="dxa"/>
          </w:tcPr>
          <w:p w:rsidR="0049553D" w:rsidRPr="001A0DE2" w:rsidRDefault="0049553D" w:rsidP="00F82A47">
            <w:pPr>
              <w:spacing w:after="0" w:line="240" w:lineRule="auto"/>
              <w:jc w:val="right"/>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1.</w:t>
            </w:r>
            <w:r>
              <w:rPr>
                <w:rFonts w:ascii="Times New Roman" w:hAnsi="Times New Roman" w:cs="Times New Roman"/>
                <w:b/>
                <w:bCs/>
                <w:color w:val="2E74B5"/>
                <w:sz w:val="28"/>
                <w:szCs w:val="28"/>
                <w:lang w:val="uk-UA"/>
              </w:rPr>
              <w:t>3</w:t>
            </w:r>
            <w:r w:rsidRPr="001A0DE2">
              <w:rPr>
                <w:rFonts w:ascii="Times New Roman" w:hAnsi="Times New Roman" w:cs="Times New Roman"/>
                <w:b/>
                <w:bCs/>
                <w:color w:val="2E74B5"/>
                <w:sz w:val="28"/>
                <w:szCs w:val="28"/>
                <w:lang w:val="uk-UA"/>
              </w:rPr>
              <w:t>.</w:t>
            </w:r>
          </w:p>
        </w:tc>
        <w:tc>
          <w:tcPr>
            <w:tcW w:w="7230" w:type="dxa"/>
          </w:tcPr>
          <w:p w:rsidR="0049553D" w:rsidRPr="001A0DE2" w:rsidRDefault="007F6A66" w:rsidP="00F82A47">
            <w:pPr>
              <w:spacing w:after="0" w:line="240" w:lineRule="auto"/>
              <w:rPr>
                <w:rFonts w:ascii="Times New Roman" w:hAnsi="Times New Roman" w:cs="Times New Roman"/>
                <w:b/>
                <w:bCs/>
                <w:color w:val="2E74B5"/>
                <w:sz w:val="28"/>
                <w:szCs w:val="28"/>
                <w:lang w:val="uk-UA"/>
              </w:rPr>
            </w:pPr>
            <w:r>
              <w:rPr>
                <w:rFonts w:ascii="Times New Roman" w:hAnsi="Times New Roman" w:cs="Times New Roman"/>
                <w:b/>
                <w:bCs/>
                <w:color w:val="2E74B5"/>
                <w:sz w:val="28"/>
                <w:szCs w:val="28"/>
                <w:lang w:val="uk-UA"/>
              </w:rPr>
              <w:t>П</w:t>
            </w:r>
            <w:r w:rsidR="0049553D" w:rsidRPr="001A0DE2">
              <w:rPr>
                <w:rFonts w:ascii="Times New Roman" w:hAnsi="Times New Roman" w:cs="Times New Roman"/>
                <w:b/>
                <w:bCs/>
                <w:color w:val="2E74B5"/>
                <w:sz w:val="28"/>
                <w:szCs w:val="28"/>
                <w:lang w:val="uk-UA"/>
              </w:rPr>
              <w:t>риродно-ресурсний потенціал</w:t>
            </w:r>
            <w:r>
              <w:rPr>
                <w:rFonts w:ascii="Times New Roman" w:hAnsi="Times New Roman" w:cs="Times New Roman"/>
                <w:b/>
                <w:bCs/>
                <w:color w:val="2E74B5"/>
                <w:sz w:val="28"/>
                <w:szCs w:val="28"/>
                <w:lang w:val="uk-UA"/>
              </w:rPr>
              <w:t xml:space="preserve"> громади</w:t>
            </w:r>
          </w:p>
        </w:tc>
        <w:tc>
          <w:tcPr>
            <w:tcW w:w="803" w:type="dxa"/>
          </w:tcPr>
          <w:p w:rsidR="0049553D" w:rsidRPr="001A0DE2" w:rsidRDefault="0049553D" w:rsidP="00F82A47">
            <w:pPr>
              <w:spacing w:after="0" w:line="240" w:lineRule="auto"/>
              <w:jc w:val="center"/>
              <w:rPr>
                <w:rFonts w:ascii="Times New Roman" w:hAnsi="Times New Roman" w:cs="Times New Roman"/>
                <w:color w:val="2E74B5"/>
                <w:sz w:val="28"/>
                <w:szCs w:val="28"/>
                <w:lang w:val="uk-UA"/>
              </w:rPr>
            </w:pPr>
          </w:p>
        </w:tc>
      </w:tr>
      <w:tr w:rsidR="0049553D" w:rsidRPr="001A0DE2" w:rsidTr="00F82A47">
        <w:tc>
          <w:tcPr>
            <w:tcW w:w="1809" w:type="dxa"/>
          </w:tcPr>
          <w:p w:rsidR="0049553D" w:rsidRPr="001A0DE2" w:rsidRDefault="0049553D" w:rsidP="00F82A47">
            <w:pPr>
              <w:spacing w:after="0" w:line="240" w:lineRule="auto"/>
              <w:jc w:val="right"/>
              <w:rPr>
                <w:rFonts w:ascii="Times New Roman" w:hAnsi="Times New Roman" w:cs="Times New Roman"/>
                <w:b/>
                <w:bCs/>
                <w:color w:val="2E74B5"/>
                <w:sz w:val="28"/>
                <w:szCs w:val="28"/>
                <w:lang w:val="uk-UA"/>
              </w:rPr>
            </w:pPr>
            <w:r>
              <w:rPr>
                <w:rFonts w:ascii="Times New Roman" w:hAnsi="Times New Roman" w:cs="Times New Roman"/>
                <w:b/>
                <w:bCs/>
                <w:color w:val="2E74B5"/>
                <w:sz w:val="28"/>
                <w:szCs w:val="28"/>
                <w:lang w:val="uk-UA"/>
              </w:rPr>
              <w:t>1.4</w:t>
            </w:r>
            <w:r w:rsidRPr="001A0DE2">
              <w:rPr>
                <w:rFonts w:ascii="Times New Roman" w:hAnsi="Times New Roman" w:cs="Times New Roman"/>
                <w:b/>
                <w:bCs/>
                <w:color w:val="2E74B5"/>
                <w:sz w:val="28"/>
                <w:szCs w:val="28"/>
                <w:lang w:val="uk-UA"/>
              </w:rPr>
              <w:t>.</w:t>
            </w:r>
          </w:p>
        </w:tc>
        <w:tc>
          <w:tcPr>
            <w:tcW w:w="7230" w:type="dxa"/>
          </w:tcPr>
          <w:p w:rsidR="0049553D" w:rsidRPr="001A0DE2" w:rsidRDefault="0049553D" w:rsidP="00F82A47">
            <w:pPr>
              <w:spacing w:after="0" w:line="240" w:lineRule="auto"/>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Основні тенденції соціально-економічного розвитку</w:t>
            </w:r>
          </w:p>
        </w:tc>
        <w:tc>
          <w:tcPr>
            <w:tcW w:w="803" w:type="dxa"/>
          </w:tcPr>
          <w:p w:rsidR="0049553D" w:rsidRPr="001A0DE2" w:rsidRDefault="0049553D" w:rsidP="00F82A47">
            <w:pPr>
              <w:spacing w:after="0" w:line="240" w:lineRule="auto"/>
              <w:jc w:val="center"/>
              <w:rPr>
                <w:rFonts w:ascii="Times New Roman" w:hAnsi="Times New Roman" w:cs="Times New Roman"/>
                <w:color w:val="2E74B5"/>
                <w:sz w:val="28"/>
                <w:szCs w:val="28"/>
                <w:lang w:val="uk-UA"/>
              </w:rPr>
            </w:pPr>
          </w:p>
        </w:tc>
      </w:tr>
      <w:tr w:rsidR="0049553D" w:rsidRPr="001A0DE2" w:rsidTr="00F82A47">
        <w:tc>
          <w:tcPr>
            <w:tcW w:w="1809" w:type="dxa"/>
          </w:tcPr>
          <w:p w:rsidR="0049553D" w:rsidRPr="001A0DE2" w:rsidRDefault="0049553D" w:rsidP="00F82A47">
            <w:pPr>
              <w:spacing w:after="0" w:line="240" w:lineRule="auto"/>
              <w:rPr>
                <w:rFonts w:ascii="Times New Roman ??????????" w:hAnsi="Times New Roman ??????????" w:cs="Times New Roman ??????????"/>
                <w:b/>
                <w:bCs/>
                <w:color w:val="BF8F00"/>
                <w:sz w:val="28"/>
                <w:szCs w:val="28"/>
                <w:lang w:val="uk-UA"/>
              </w:rPr>
            </w:pPr>
            <w:r w:rsidRPr="001A0DE2">
              <w:rPr>
                <w:rFonts w:ascii="Times New Roman ??????????" w:hAnsi="Times New Roman ??????????" w:cs="Times New Roman ??????????"/>
                <w:b/>
                <w:bCs/>
                <w:caps/>
                <w:color w:val="BF8F00"/>
                <w:sz w:val="28"/>
                <w:szCs w:val="28"/>
                <w:lang w:val="uk-UA"/>
              </w:rPr>
              <w:t xml:space="preserve">Розділ 2.  </w:t>
            </w:r>
          </w:p>
        </w:tc>
        <w:tc>
          <w:tcPr>
            <w:tcW w:w="7230" w:type="dxa"/>
          </w:tcPr>
          <w:p w:rsidR="0049553D" w:rsidRPr="001A0DE2" w:rsidRDefault="0049553D" w:rsidP="00F82A47">
            <w:pPr>
              <w:spacing w:after="0" w:line="240" w:lineRule="auto"/>
              <w:rPr>
                <w:rFonts w:ascii="Times New Roman ??????????" w:hAnsi="Times New Roman ??????????" w:cs="Times New Roman ??????????"/>
                <w:b/>
                <w:bCs/>
                <w:color w:val="BF8F00"/>
                <w:sz w:val="28"/>
                <w:szCs w:val="28"/>
                <w:lang w:val="uk-UA"/>
              </w:rPr>
            </w:pPr>
            <w:r w:rsidRPr="001A0DE2">
              <w:rPr>
                <w:rFonts w:ascii="Times New Roman ??????????" w:hAnsi="Times New Roman ??????????" w:cs="Times New Roman ??????????"/>
                <w:b/>
                <w:bCs/>
                <w:caps/>
                <w:color w:val="BF8F00"/>
                <w:sz w:val="28"/>
                <w:szCs w:val="28"/>
                <w:lang w:val="uk-UA"/>
              </w:rPr>
              <w:t>Характеристика конкурентних переваг та обмежень  перспективного  розвитку ГРОМАДИ (SWOT-</w:t>
            </w:r>
            <w:r w:rsidRPr="001A0DE2">
              <w:rPr>
                <w:rFonts w:ascii="Times New Roman ??????????" w:hAnsi="Times New Roman ??????????" w:cs="Times New Roman ??????????"/>
                <w:b/>
                <w:bCs/>
                <w:color w:val="BF8F00"/>
                <w:sz w:val="28"/>
                <w:szCs w:val="28"/>
                <w:lang w:val="uk-UA"/>
              </w:rPr>
              <w:t>аналіз</w:t>
            </w:r>
            <w:r w:rsidRPr="001A0DE2">
              <w:rPr>
                <w:rFonts w:ascii="Times New Roman ??????????" w:hAnsi="Times New Roman ??????????" w:cs="Times New Roman ??????????"/>
                <w:b/>
                <w:bCs/>
                <w:caps/>
                <w:color w:val="BF8F00"/>
                <w:sz w:val="28"/>
                <w:szCs w:val="28"/>
                <w:lang w:val="uk-UA"/>
              </w:rPr>
              <w:t>)</w:t>
            </w:r>
          </w:p>
        </w:tc>
        <w:tc>
          <w:tcPr>
            <w:tcW w:w="803" w:type="dxa"/>
          </w:tcPr>
          <w:p w:rsidR="0049553D" w:rsidRPr="00E7688A" w:rsidRDefault="0049553D" w:rsidP="00F82A47">
            <w:pPr>
              <w:spacing w:after="0" w:line="240" w:lineRule="auto"/>
              <w:jc w:val="center"/>
              <w:rPr>
                <w:rFonts w:ascii="Times New Roman" w:hAnsi="Times New Roman" w:cs="Times New Roman"/>
                <w:b/>
                <w:bCs/>
                <w:color w:val="2E74B5"/>
                <w:sz w:val="28"/>
                <w:szCs w:val="28"/>
                <w:lang w:val="uk-UA"/>
              </w:rPr>
            </w:pPr>
          </w:p>
        </w:tc>
      </w:tr>
      <w:tr w:rsidR="0049553D" w:rsidRPr="001A0DE2" w:rsidTr="00F82A47">
        <w:tc>
          <w:tcPr>
            <w:tcW w:w="1809" w:type="dxa"/>
          </w:tcPr>
          <w:p w:rsidR="0049553D" w:rsidRDefault="0049553D" w:rsidP="00F82A47">
            <w:pPr>
              <w:spacing w:after="0" w:line="240" w:lineRule="auto"/>
              <w:jc w:val="right"/>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2.1.</w:t>
            </w:r>
          </w:p>
          <w:p w:rsidR="0049553D" w:rsidRPr="001A0DE2" w:rsidRDefault="0049553D" w:rsidP="00F82A47">
            <w:pPr>
              <w:spacing w:after="0" w:line="240" w:lineRule="auto"/>
              <w:jc w:val="right"/>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2.</w:t>
            </w:r>
            <w:r>
              <w:rPr>
                <w:rFonts w:ascii="Times New Roman" w:hAnsi="Times New Roman" w:cs="Times New Roman"/>
                <w:b/>
                <w:bCs/>
                <w:color w:val="2E74B5"/>
                <w:sz w:val="28"/>
                <w:szCs w:val="28"/>
                <w:lang w:val="uk-UA"/>
              </w:rPr>
              <w:t>2</w:t>
            </w:r>
            <w:r w:rsidRPr="001A0DE2">
              <w:rPr>
                <w:rFonts w:ascii="Times New Roman" w:hAnsi="Times New Roman" w:cs="Times New Roman"/>
                <w:b/>
                <w:bCs/>
                <w:color w:val="2E74B5"/>
                <w:sz w:val="28"/>
                <w:szCs w:val="28"/>
                <w:lang w:val="uk-UA"/>
              </w:rPr>
              <w:t>.</w:t>
            </w:r>
          </w:p>
        </w:tc>
        <w:tc>
          <w:tcPr>
            <w:tcW w:w="7230" w:type="dxa"/>
          </w:tcPr>
          <w:p w:rsidR="0049553D" w:rsidRPr="001A0DE2" w:rsidRDefault="0049553D" w:rsidP="00F82A47">
            <w:pPr>
              <w:tabs>
                <w:tab w:val="left" w:pos="8751"/>
                <w:tab w:val="right" w:pos="9921"/>
              </w:tabs>
              <w:spacing w:after="0"/>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Загальн</w:t>
            </w:r>
            <w:r>
              <w:rPr>
                <w:rFonts w:ascii="Times New Roman" w:hAnsi="Times New Roman" w:cs="Times New Roman"/>
                <w:b/>
                <w:bCs/>
                <w:color w:val="2E74B5"/>
                <w:sz w:val="28"/>
                <w:szCs w:val="28"/>
                <w:lang w:val="uk-UA"/>
              </w:rPr>
              <w:t>а схема</w:t>
            </w:r>
            <w:r w:rsidRPr="001A0DE2">
              <w:rPr>
                <w:rFonts w:ascii="Times New Roman" w:hAnsi="Times New Roman" w:cs="Times New Roman"/>
                <w:b/>
                <w:bCs/>
                <w:color w:val="2E74B5"/>
                <w:sz w:val="28"/>
                <w:szCs w:val="28"/>
                <w:lang w:val="uk-UA"/>
              </w:rPr>
              <w:t xml:space="preserve"> SWOT – аналіз</w:t>
            </w:r>
            <w:r>
              <w:rPr>
                <w:rFonts w:ascii="Times New Roman" w:hAnsi="Times New Roman" w:cs="Times New Roman"/>
                <w:b/>
                <w:bCs/>
                <w:color w:val="2E74B5"/>
                <w:sz w:val="28"/>
                <w:szCs w:val="28"/>
                <w:lang w:val="uk-UA"/>
              </w:rPr>
              <w:t>у</w:t>
            </w:r>
            <w:r w:rsidRPr="001A0DE2">
              <w:rPr>
                <w:rFonts w:ascii="Times New Roman" w:hAnsi="Times New Roman" w:cs="Times New Roman"/>
                <w:b/>
                <w:bCs/>
                <w:color w:val="2E74B5"/>
                <w:sz w:val="28"/>
                <w:szCs w:val="28"/>
                <w:lang w:val="uk-UA"/>
              </w:rPr>
              <w:t xml:space="preserve"> розвитку громади</w:t>
            </w:r>
          </w:p>
          <w:p w:rsidR="0049553D" w:rsidRPr="001A0DE2" w:rsidRDefault="0049553D" w:rsidP="00F82A47">
            <w:pPr>
              <w:spacing w:after="0" w:line="240" w:lineRule="auto"/>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Сильні та слабкі сторони сучасного стану</w:t>
            </w:r>
          </w:p>
        </w:tc>
        <w:tc>
          <w:tcPr>
            <w:tcW w:w="803" w:type="dxa"/>
          </w:tcPr>
          <w:p w:rsidR="0049553D" w:rsidRPr="001A0DE2" w:rsidRDefault="0049553D" w:rsidP="00F82A47">
            <w:pPr>
              <w:spacing w:after="0" w:line="240" w:lineRule="auto"/>
              <w:jc w:val="center"/>
              <w:rPr>
                <w:rFonts w:ascii="Times New Roman" w:hAnsi="Times New Roman" w:cs="Times New Roman"/>
                <w:color w:val="2E74B5"/>
                <w:sz w:val="28"/>
                <w:szCs w:val="28"/>
                <w:lang w:val="uk-UA"/>
              </w:rPr>
            </w:pPr>
          </w:p>
        </w:tc>
      </w:tr>
      <w:tr w:rsidR="0049553D" w:rsidRPr="001A0DE2" w:rsidTr="00F82A47">
        <w:tc>
          <w:tcPr>
            <w:tcW w:w="1809" w:type="dxa"/>
          </w:tcPr>
          <w:p w:rsidR="0049553D" w:rsidRPr="001A0DE2" w:rsidRDefault="0049553D" w:rsidP="00F82A47">
            <w:pPr>
              <w:spacing w:after="0" w:line="240" w:lineRule="auto"/>
              <w:jc w:val="right"/>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2.</w:t>
            </w:r>
            <w:r>
              <w:rPr>
                <w:rFonts w:ascii="Times New Roman" w:hAnsi="Times New Roman" w:cs="Times New Roman"/>
                <w:b/>
                <w:bCs/>
                <w:color w:val="2E74B5"/>
                <w:sz w:val="28"/>
                <w:szCs w:val="28"/>
                <w:lang w:val="uk-UA"/>
              </w:rPr>
              <w:t>3</w:t>
            </w:r>
            <w:r w:rsidRPr="001A0DE2">
              <w:rPr>
                <w:rFonts w:ascii="Times New Roman" w:hAnsi="Times New Roman" w:cs="Times New Roman"/>
                <w:b/>
                <w:bCs/>
                <w:color w:val="2E74B5"/>
                <w:sz w:val="28"/>
                <w:szCs w:val="28"/>
                <w:lang w:val="uk-UA"/>
              </w:rPr>
              <w:t>.</w:t>
            </w:r>
          </w:p>
        </w:tc>
        <w:tc>
          <w:tcPr>
            <w:tcW w:w="7230" w:type="dxa"/>
          </w:tcPr>
          <w:p w:rsidR="0049553D" w:rsidRPr="001A0DE2" w:rsidRDefault="0049553D" w:rsidP="00F82A47">
            <w:pPr>
              <w:spacing w:after="0" w:line="240" w:lineRule="auto"/>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Можливості та загрози розвитку</w:t>
            </w:r>
          </w:p>
        </w:tc>
        <w:tc>
          <w:tcPr>
            <w:tcW w:w="803" w:type="dxa"/>
          </w:tcPr>
          <w:p w:rsidR="0049553D" w:rsidRPr="001A0DE2" w:rsidRDefault="0049553D" w:rsidP="00F82A47">
            <w:pPr>
              <w:spacing w:after="0" w:line="240" w:lineRule="auto"/>
              <w:jc w:val="center"/>
              <w:rPr>
                <w:rFonts w:ascii="Times New Roman" w:hAnsi="Times New Roman" w:cs="Times New Roman"/>
                <w:color w:val="2E74B5"/>
                <w:sz w:val="28"/>
                <w:szCs w:val="28"/>
                <w:lang w:val="uk-UA"/>
              </w:rPr>
            </w:pPr>
          </w:p>
        </w:tc>
      </w:tr>
      <w:tr w:rsidR="0049553D" w:rsidRPr="001A0DE2" w:rsidTr="00F82A47">
        <w:tc>
          <w:tcPr>
            <w:tcW w:w="1809" w:type="dxa"/>
          </w:tcPr>
          <w:p w:rsidR="0049553D" w:rsidRPr="001A0DE2" w:rsidRDefault="0049553D" w:rsidP="00F82A47">
            <w:pPr>
              <w:spacing w:after="0" w:line="240" w:lineRule="auto"/>
              <w:jc w:val="right"/>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2.</w:t>
            </w:r>
            <w:r>
              <w:rPr>
                <w:rFonts w:ascii="Times New Roman" w:hAnsi="Times New Roman" w:cs="Times New Roman"/>
                <w:b/>
                <w:bCs/>
                <w:color w:val="2E74B5"/>
                <w:sz w:val="28"/>
                <w:szCs w:val="28"/>
                <w:lang w:val="uk-UA"/>
              </w:rPr>
              <w:t>4</w:t>
            </w:r>
            <w:r w:rsidRPr="001A0DE2">
              <w:rPr>
                <w:rFonts w:ascii="Times New Roman" w:hAnsi="Times New Roman" w:cs="Times New Roman"/>
                <w:b/>
                <w:bCs/>
                <w:color w:val="2E74B5"/>
                <w:sz w:val="28"/>
                <w:szCs w:val="28"/>
                <w:lang w:val="uk-UA"/>
              </w:rPr>
              <w:t>.</w:t>
            </w:r>
          </w:p>
        </w:tc>
        <w:tc>
          <w:tcPr>
            <w:tcW w:w="7230" w:type="dxa"/>
          </w:tcPr>
          <w:p w:rsidR="0049553D" w:rsidRPr="001A0DE2" w:rsidRDefault="0049553D" w:rsidP="00F82A47">
            <w:pPr>
              <w:spacing w:after="0" w:line="240" w:lineRule="auto"/>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Рекомендації та заходи щодо усунення можливих ризиків та загроз розвитку громади</w:t>
            </w:r>
          </w:p>
        </w:tc>
        <w:tc>
          <w:tcPr>
            <w:tcW w:w="803" w:type="dxa"/>
          </w:tcPr>
          <w:p w:rsidR="0049553D" w:rsidRPr="001A0DE2" w:rsidRDefault="0049553D" w:rsidP="00F82A47">
            <w:pPr>
              <w:spacing w:after="0" w:line="240" w:lineRule="auto"/>
              <w:jc w:val="center"/>
              <w:rPr>
                <w:rFonts w:ascii="Times New Roman" w:hAnsi="Times New Roman" w:cs="Times New Roman"/>
                <w:color w:val="2E74B5"/>
                <w:sz w:val="28"/>
                <w:szCs w:val="28"/>
                <w:lang w:val="uk-UA"/>
              </w:rPr>
            </w:pPr>
          </w:p>
        </w:tc>
      </w:tr>
      <w:tr w:rsidR="0049553D" w:rsidRPr="001A0DE2" w:rsidTr="00F82A47">
        <w:tc>
          <w:tcPr>
            <w:tcW w:w="1809" w:type="dxa"/>
          </w:tcPr>
          <w:p w:rsidR="0049553D" w:rsidRPr="001A0DE2" w:rsidRDefault="0049553D" w:rsidP="00F82A47">
            <w:pPr>
              <w:spacing w:after="0" w:line="240" w:lineRule="auto"/>
              <w:rPr>
                <w:rFonts w:ascii="Times New Roman" w:hAnsi="Times New Roman" w:cs="Times New Roman"/>
                <w:color w:val="BF8F00"/>
                <w:sz w:val="28"/>
                <w:szCs w:val="28"/>
                <w:lang w:val="uk-UA"/>
              </w:rPr>
            </w:pPr>
            <w:r w:rsidRPr="001A0DE2">
              <w:rPr>
                <w:rFonts w:ascii="Times New Roman" w:hAnsi="Times New Roman" w:cs="Times New Roman"/>
                <w:b/>
                <w:bCs/>
                <w:caps/>
                <w:color w:val="BF8F00"/>
                <w:sz w:val="28"/>
                <w:szCs w:val="28"/>
                <w:lang w:val="uk-UA"/>
              </w:rPr>
              <w:t>Розділ 3.</w:t>
            </w:r>
          </w:p>
        </w:tc>
        <w:tc>
          <w:tcPr>
            <w:tcW w:w="7230" w:type="dxa"/>
          </w:tcPr>
          <w:p w:rsidR="0049553D" w:rsidRPr="001A0DE2" w:rsidRDefault="0049553D" w:rsidP="00F82A47">
            <w:pPr>
              <w:spacing w:after="0" w:line="240" w:lineRule="auto"/>
              <w:rPr>
                <w:rFonts w:ascii="Times New Roman" w:hAnsi="Times New Roman" w:cs="Times New Roman"/>
                <w:color w:val="BF8F00"/>
                <w:sz w:val="28"/>
                <w:szCs w:val="28"/>
                <w:lang w:val="uk-UA"/>
              </w:rPr>
            </w:pPr>
            <w:r w:rsidRPr="001A0DE2">
              <w:rPr>
                <w:rFonts w:ascii="Times New Roman" w:hAnsi="Times New Roman" w:cs="Times New Roman"/>
                <w:b/>
                <w:bCs/>
                <w:caps/>
                <w:color w:val="BF8F00"/>
                <w:sz w:val="28"/>
                <w:szCs w:val="28"/>
                <w:lang w:val="uk-UA"/>
              </w:rPr>
              <w:t>Бачення майбутнього</w:t>
            </w:r>
          </w:p>
        </w:tc>
        <w:tc>
          <w:tcPr>
            <w:tcW w:w="803" w:type="dxa"/>
          </w:tcPr>
          <w:p w:rsidR="0049553D" w:rsidRPr="00E7688A" w:rsidRDefault="0049553D" w:rsidP="00F82A47">
            <w:pPr>
              <w:spacing w:after="0" w:line="240" w:lineRule="auto"/>
              <w:jc w:val="center"/>
              <w:rPr>
                <w:rFonts w:ascii="Times New Roman" w:hAnsi="Times New Roman" w:cs="Times New Roman"/>
                <w:b/>
                <w:bCs/>
                <w:color w:val="2E74B5"/>
                <w:sz w:val="28"/>
                <w:szCs w:val="28"/>
                <w:lang w:val="uk-UA"/>
              </w:rPr>
            </w:pPr>
          </w:p>
        </w:tc>
      </w:tr>
      <w:tr w:rsidR="0049553D" w:rsidRPr="001A0DE2" w:rsidTr="00F82A47">
        <w:tc>
          <w:tcPr>
            <w:tcW w:w="1809" w:type="dxa"/>
          </w:tcPr>
          <w:p w:rsidR="0049553D" w:rsidRPr="001A0DE2" w:rsidRDefault="0049553D" w:rsidP="00F82A47">
            <w:pPr>
              <w:spacing w:after="0" w:line="240" w:lineRule="auto"/>
              <w:jc w:val="right"/>
              <w:rPr>
                <w:rFonts w:ascii="Times New Roman" w:hAnsi="Times New Roman" w:cs="Times New Roman"/>
                <w:b/>
                <w:bCs/>
                <w:caps/>
                <w:color w:val="2E74B5"/>
                <w:sz w:val="28"/>
                <w:szCs w:val="28"/>
                <w:lang w:val="uk-UA"/>
              </w:rPr>
            </w:pPr>
            <w:r w:rsidRPr="001A0DE2">
              <w:rPr>
                <w:rFonts w:ascii="Times New Roman" w:hAnsi="Times New Roman" w:cs="Times New Roman"/>
                <w:b/>
                <w:bCs/>
                <w:caps/>
                <w:color w:val="2E74B5"/>
                <w:sz w:val="28"/>
                <w:szCs w:val="28"/>
                <w:lang w:val="uk-UA"/>
              </w:rPr>
              <w:t>3.1.</w:t>
            </w:r>
          </w:p>
        </w:tc>
        <w:tc>
          <w:tcPr>
            <w:tcW w:w="7230" w:type="dxa"/>
          </w:tcPr>
          <w:p w:rsidR="0049553D" w:rsidRPr="001A0DE2" w:rsidRDefault="0049553D" w:rsidP="00F82A47">
            <w:pPr>
              <w:spacing w:after="0" w:line="240" w:lineRule="auto"/>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Бачення та місія громади. SMART-модель розвитку</w:t>
            </w:r>
          </w:p>
        </w:tc>
        <w:tc>
          <w:tcPr>
            <w:tcW w:w="803" w:type="dxa"/>
          </w:tcPr>
          <w:p w:rsidR="0049553D" w:rsidRPr="001A0DE2" w:rsidRDefault="0049553D" w:rsidP="00F82A47">
            <w:pPr>
              <w:spacing w:after="0" w:line="240" w:lineRule="auto"/>
              <w:jc w:val="center"/>
              <w:rPr>
                <w:rFonts w:ascii="Times New Roman" w:hAnsi="Times New Roman" w:cs="Times New Roman"/>
                <w:color w:val="2E74B5"/>
                <w:sz w:val="28"/>
                <w:szCs w:val="28"/>
                <w:lang w:val="uk-UA"/>
              </w:rPr>
            </w:pPr>
          </w:p>
        </w:tc>
      </w:tr>
      <w:tr w:rsidR="0049553D" w:rsidRPr="001A0DE2" w:rsidTr="00F82A47">
        <w:tc>
          <w:tcPr>
            <w:tcW w:w="1809" w:type="dxa"/>
          </w:tcPr>
          <w:p w:rsidR="0049553D" w:rsidRPr="001A0DE2" w:rsidRDefault="0049553D" w:rsidP="00F82A47">
            <w:pPr>
              <w:spacing w:after="0" w:line="240" w:lineRule="auto"/>
              <w:jc w:val="right"/>
              <w:rPr>
                <w:rFonts w:ascii="Times New Roman" w:hAnsi="Times New Roman" w:cs="Times New Roman"/>
                <w:b/>
                <w:bCs/>
                <w:caps/>
                <w:color w:val="2E74B5"/>
                <w:sz w:val="28"/>
                <w:szCs w:val="28"/>
                <w:lang w:val="uk-UA"/>
              </w:rPr>
            </w:pPr>
            <w:r w:rsidRPr="001A0DE2">
              <w:rPr>
                <w:rFonts w:ascii="Times New Roman" w:hAnsi="Times New Roman" w:cs="Times New Roman"/>
                <w:b/>
                <w:bCs/>
                <w:caps/>
                <w:color w:val="2E74B5"/>
                <w:sz w:val="28"/>
                <w:szCs w:val="28"/>
                <w:lang w:val="uk-UA"/>
              </w:rPr>
              <w:t>3.2.</w:t>
            </w:r>
          </w:p>
        </w:tc>
        <w:tc>
          <w:tcPr>
            <w:tcW w:w="7230" w:type="dxa"/>
          </w:tcPr>
          <w:p w:rsidR="0049553D" w:rsidRPr="001A0DE2" w:rsidRDefault="0049553D" w:rsidP="00F82A47">
            <w:pPr>
              <w:spacing w:after="0" w:line="240" w:lineRule="auto"/>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Пріоритетні напрями розвитку</w:t>
            </w:r>
          </w:p>
        </w:tc>
        <w:tc>
          <w:tcPr>
            <w:tcW w:w="803" w:type="dxa"/>
          </w:tcPr>
          <w:p w:rsidR="0049553D" w:rsidRPr="001A0DE2" w:rsidRDefault="0049553D" w:rsidP="00F82A47">
            <w:pPr>
              <w:spacing w:after="0" w:line="240" w:lineRule="auto"/>
              <w:jc w:val="center"/>
              <w:rPr>
                <w:rFonts w:ascii="Times New Roman" w:hAnsi="Times New Roman" w:cs="Times New Roman"/>
                <w:color w:val="2E74B5"/>
                <w:sz w:val="28"/>
                <w:szCs w:val="28"/>
                <w:lang w:val="uk-UA"/>
              </w:rPr>
            </w:pPr>
          </w:p>
        </w:tc>
      </w:tr>
      <w:tr w:rsidR="0049553D" w:rsidRPr="001A0DE2" w:rsidTr="00F82A47">
        <w:tc>
          <w:tcPr>
            <w:tcW w:w="1809" w:type="dxa"/>
          </w:tcPr>
          <w:p w:rsidR="0049553D" w:rsidRPr="001A0DE2" w:rsidRDefault="0049553D" w:rsidP="00F82A47">
            <w:pPr>
              <w:spacing w:after="0" w:line="240" w:lineRule="auto"/>
              <w:rPr>
                <w:rFonts w:ascii="Times New Roman" w:hAnsi="Times New Roman" w:cs="Times New Roman"/>
                <w:b/>
                <w:bCs/>
                <w:caps/>
                <w:color w:val="BF8F00"/>
                <w:sz w:val="28"/>
                <w:szCs w:val="28"/>
                <w:lang w:val="uk-UA"/>
              </w:rPr>
            </w:pPr>
            <w:r w:rsidRPr="001A0DE2">
              <w:rPr>
                <w:rFonts w:ascii="Times New Roman" w:hAnsi="Times New Roman" w:cs="Times New Roman"/>
                <w:b/>
                <w:bCs/>
                <w:caps/>
                <w:color w:val="BF8F00"/>
                <w:sz w:val="28"/>
                <w:szCs w:val="28"/>
                <w:lang w:val="uk-UA"/>
              </w:rPr>
              <w:t>Розділ 4.</w:t>
            </w:r>
          </w:p>
        </w:tc>
        <w:tc>
          <w:tcPr>
            <w:tcW w:w="7230" w:type="dxa"/>
          </w:tcPr>
          <w:p w:rsidR="0049553D" w:rsidRPr="001A0DE2" w:rsidRDefault="0049553D" w:rsidP="00F82A47">
            <w:pPr>
              <w:spacing w:after="0" w:line="240" w:lineRule="auto"/>
              <w:rPr>
                <w:rFonts w:ascii="Times New Roman" w:hAnsi="Times New Roman" w:cs="Times New Roman"/>
                <w:color w:val="BF8F00"/>
                <w:sz w:val="28"/>
                <w:szCs w:val="28"/>
                <w:lang w:val="uk-UA"/>
              </w:rPr>
            </w:pPr>
            <w:r w:rsidRPr="001A0DE2">
              <w:rPr>
                <w:rFonts w:ascii="Times New Roman" w:hAnsi="Times New Roman" w:cs="Times New Roman"/>
                <w:b/>
                <w:bCs/>
                <w:caps/>
                <w:color w:val="BF8F00"/>
                <w:sz w:val="28"/>
                <w:szCs w:val="28"/>
                <w:lang w:val="uk-UA"/>
              </w:rPr>
              <w:t>Стратегічний план дій (стратегічні цілі та завдання за пріоритетами)</w:t>
            </w:r>
          </w:p>
        </w:tc>
        <w:tc>
          <w:tcPr>
            <w:tcW w:w="803" w:type="dxa"/>
          </w:tcPr>
          <w:p w:rsidR="0049553D" w:rsidRPr="00E7688A" w:rsidRDefault="0049553D" w:rsidP="00F82A47">
            <w:pPr>
              <w:spacing w:after="0" w:line="240" w:lineRule="auto"/>
              <w:jc w:val="center"/>
              <w:rPr>
                <w:rFonts w:ascii="Times New Roman" w:hAnsi="Times New Roman" w:cs="Times New Roman"/>
                <w:b/>
                <w:bCs/>
                <w:color w:val="8064A2" w:themeColor="accent4"/>
                <w:sz w:val="28"/>
                <w:szCs w:val="28"/>
                <w:lang w:val="uk-UA"/>
              </w:rPr>
            </w:pPr>
          </w:p>
        </w:tc>
      </w:tr>
      <w:tr w:rsidR="0049553D" w:rsidRPr="001A0DE2" w:rsidTr="00F82A47">
        <w:tc>
          <w:tcPr>
            <w:tcW w:w="1809" w:type="dxa"/>
          </w:tcPr>
          <w:p w:rsidR="0049553D" w:rsidRPr="001A0DE2" w:rsidRDefault="0049553D" w:rsidP="00F82A47">
            <w:pPr>
              <w:tabs>
                <w:tab w:val="left" w:pos="1275"/>
              </w:tabs>
              <w:spacing w:after="0" w:line="240" w:lineRule="auto"/>
              <w:jc w:val="right"/>
              <w:rPr>
                <w:rFonts w:ascii="Times New Roman" w:hAnsi="Times New Roman" w:cs="Times New Roman"/>
                <w:b/>
                <w:bCs/>
                <w:caps/>
                <w:color w:val="2E74B5"/>
                <w:sz w:val="28"/>
                <w:szCs w:val="28"/>
                <w:lang w:val="uk-UA"/>
              </w:rPr>
            </w:pPr>
            <w:r w:rsidRPr="001A0DE2">
              <w:rPr>
                <w:rFonts w:ascii="Times New Roman" w:hAnsi="Times New Roman" w:cs="Times New Roman"/>
                <w:b/>
                <w:bCs/>
                <w:caps/>
                <w:color w:val="2E74B5"/>
                <w:sz w:val="28"/>
                <w:szCs w:val="28"/>
                <w:lang w:val="uk-UA"/>
              </w:rPr>
              <w:t>4.1.</w:t>
            </w:r>
          </w:p>
        </w:tc>
        <w:tc>
          <w:tcPr>
            <w:tcW w:w="7230" w:type="dxa"/>
          </w:tcPr>
          <w:p w:rsidR="0049553D" w:rsidRPr="00985E4D" w:rsidRDefault="002C5FFD" w:rsidP="00F82A47">
            <w:pPr>
              <w:pStyle w:val="af2"/>
              <w:spacing w:after="0" w:line="240" w:lineRule="auto"/>
              <w:rPr>
                <w:rFonts w:ascii="Times New Roman" w:hAnsi="Times New Roman" w:cs="Times New Roman"/>
                <w:b/>
                <w:bCs/>
                <w:color w:val="0070C0"/>
                <w:sz w:val="28"/>
                <w:szCs w:val="28"/>
                <w:lang w:val="uk-UA" w:eastAsia="ru-RU"/>
              </w:rPr>
            </w:pPr>
            <w:r>
              <w:rPr>
                <w:rFonts w:ascii="Times New Roman" w:hAnsi="Times New Roman" w:cs="Times New Roman"/>
                <w:b/>
                <w:bCs/>
                <w:color w:val="0070C0"/>
                <w:sz w:val="28"/>
                <w:szCs w:val="28"/>
                <w:lang w:val="uk-UA" w:eastAsia="ru-RU"/>
              </w:rPr>
              <w:t>Створення ефективного економічного простору</w:t>
            </w:r>
          </w:p>
        </w:tc>
        <w:tc>
          <w:tcPr>
            <w:tcW w:w="803" w:type="dxa"/>
          </w:tcPr>
          <w:p w:rsidR="0049553D" w:rsidRPr="001A0DE2" w:rsidRDefault="0049553D" w:rsidP="00F82A47">
            <w:pPr>
              <w:spacing w:after="0" w:line="240" w:lineRule="auto"/>
              <w:jc w:val="center"/>
              <w:rPr>
                <w:rFonts w:ascii="Times New Roman" w:hAnsi="Times New Roman" w:cs="Times New Roman"/>
                <w:color w:val="2E74B5"/>
                <w:sz w:val="28"/>
                <w:szCs w:val="28"/>
                <w:lang w:val="uk-UA"/>
              </w:rPr>
            </w:pPr>
          </w:p>
        </w:tc>
      </w:tr>
      <w:tr w:rsidR="0049553D" w:rsidRPr="001A0DE2" w:rsidTr="00F82A47">
        <w:tc>
          <w:tcPr>
            <w:tcW w:w="1809" w:type="dxa"/>
          </w:tcPr>
          <w:p w:rsidR="0049553D" w:rsidRPr="001A0DE2" w:rsidRDefault="0049553D" w:rsidP="00F82A47">
            <w:pPr>
              <w:spacing w:after="0" w:line="240" w:lineRule="auto"/>
              <w:jc w:val="right"/>
              <w:rPr>
                <w:rFonts w:ascii="Times New Roman" w:hAnsi="Times New Roman" w:cs="Times New Roman"/>
                <w:b/>
                <w:bCs/>
                <w:caps/>
                <w:color w:val="2E74B5"/>
                <w:sz w:val="28"/>
                <w:szCs w:val="28"/>
                <w:lang w:val="uk-UA"/>
              </w:rPr>
            </w:pPr>
            <w:r w:rsidRPr="001A0DE2">
              <w:rPr>
                <w:rFonts w:ascii="Times New Roman" w:hAnsi="Times New Roman" w:cs="Times New Roman"/>
                <w:b/>
                <w:bCs/>
                <w:caps/>
                <w:color w:val="2E74B5"/>
                <w:sz w:val="28"/>
                <w:szCs w:val="28"/>
                <w:lang w:val="uk-UA"/>
              </w:rPr>
              <w:t>4.2.</w:t>
            </w:r>
          </w:p>
        </w:tc>
        <w:tc>
          <w:tcPr>
            <w:tcW w:w="7230" w:type="dxa"/>
          </w:tcPr>
          <w:p w:rsidR="0049553D" w:rsidRPr="001A0DE2" w:rsidRDefault="002C5FFD" w:rsidP="00F82A47">
            <w:pPr>
              <w:spacing w:after="0" w:line="240" w:lineRule="auto"/>
              <w:rPr>
                <w:rFonts w:ascii="Times New Roman" w:hAnsi="Times New Roman" w:cs="Times New Roman"/>
                <w:b/>
                <w:bCs/>
                <w:color w:val="2E74B5"/>
                <w:sz w:val="28"/>
                <w:szCs w:val="28"/>
                <w:highlight w:val="yellow"/>
                <w:lang w:val="uk-UA"/>
              </w:rPr>
            </w:pPr>
            <w:r>
              <w:rPr>
                <w:rFonts w:ascii="Times New Roman" w:hAnsi="Times New Roman" w:cs="Times New Roman"/>
                <w:b/>
                <w:bCs/>
                <w:color w:val="2E74B5"/>
                <w:sz w:val="28"/>
                <w:szCs w:val="28"/>
                <w:lang w:val="uk-UA"/>
              </w:rPr>
              <w:t>Соціально-гуманітарний розвиток та створення комфортних умов для життя</w:t>
            </w:r>
          </w:p>
        </w:tc>
        <w:tc>
          <w:tcPr>
            <w:tcW w:w="803" w:type="dxa"/>
          </w:tcPr>
          <w:p w:rsidR="0049553D" w:rsidRPr="001A0DE2" w:rsidRDefault="0049553D" w:rsidP="00F82A47">
            <w:pPr>
              <w:spacing w:after="0" w:line="240" w:lineRule="auto"/>
              <w:jc w:val="center"/>
              <w:rPr>
                <w:rFonts w:ascii="Times New Roman" w:hAnsi="Times New Roman" w:cs="Times New Roman"/>
                <w:color w:val="2E74B5"/>
                <w:sz w:val="28"/>
                <w:szCs w:val="28"/>
                <w:lang w:val="uk-UA"/>
              </w:rPr>
            </w:pPr>
          </w:p>
        </w:tc>
      </w:tr>
      <w:tr w:rsidR="0049553D" w:rsidRPr="001A0DE2" w:rsidTr="00F82A47">
        <w:tc>
          <w:tcPr>
            <w:tcW w:w="1809" w:type="dxa"/>
          </w:tcPr>
          <w:p w:rsidR="0049553D" w:rsidRPr="001A0DE2" w:rsidRDefault="0049553D" w:rsidP="00F82A47">
            <w:pPr>
              <w:spacing w:after="0" w:line="240" w:lineRule="auto"/>
              <w:jc w:val="right"/>
              <w:rPr>
                <w:rFonts w:ascii="Times New Roman" w:hAnsi="Times New Roman" w:cs="Times New Roman"/>
                <w:b/>
                <w:bCs/>
                <w:caps/>
                <w:color w:val="2E74B5"/>
                <w:sz w:val="28"/>
                <w:szCs w:val="28"/>
                <w:lang w:val="uk-UA"/>
              </w:rPr>
            </w:pPr>
            <w:r w:rsidRPr="001A0DE2">
              <w:rPr>
                <w:rFonts w:ascii="Times New Roman" w:hAnsi="Times New Roman" w:cs="Times New Roman"/>
                <w:b/>
                <w:bCs/>
                <w:caps/>
                <w:color w:val="2E74B5"/>
                <w:sz w:val="28"/>
                <w:szCs w:val="28"/>
                <w:lang w:val="uk-UA"/>
              </w:rPr>
              <w:t>4.3.</w:t>
            </w:r>
          </w:p>
        </w:tc>
        <w:tc>
          <w:tcPr>
            <w:tcW w:w="7230" w:type="dxa"/>
          </w:tcPr>
          <w:p w:rsidR="0049553D" w:rsidRPr="001A0DE2" w:rsidRDefault="002C5FFD" w:rsidP="00F82A47">
            <w:pPr>
              <w:spacing w:after="0" w:line="240" w:lineRule="auto"/>
              <w:rPr>
                <w:rFonts w:ascii="Times New Roman" w:hAnsi="Times New Roman" w:cs="Times New Roman"/>
                <w:b/>
                <w:bCs/>
                <w:color w:val="2E74B5"/>
                <w:sz w:val="28"/>
                <w:szCs w:val="28"/>
                <w:highlight w:val="yellow"/>
                <w:lang w:val="uk-UA"/>
              </w:rPr>
            </w:pPr>
            <w:r>
              <w:rPr>
                <w:rFonts w:ascii="Times New Roman" w:hAnsi="Times New Roman" w:cs="Times New Roman"/>
                <w:b/>
                <w:bCs/>
                <w:color w:val="2E74B5"/>
                <w:sz w:val="28"/>
                <w:szCs w:val="28"/>
                <w:lang w:val="uk-UA"/>
              </w:rPr>
              <w:t>Залучення інвестицій</w:t>
            </w:r>
          </w:p>
        </w:tc>
        <w:tc>
          <w:tcPr>
            <w:tcW w:w="803" w:type="dxa"/>
          </w:tcPr>
          <w:p w:rsidR="0049553D" w:rsidRPr="001A0DE2" w:rsidRDefault="0049553D" w:rsidP="00F82A47">
            <w:pPr>
              <w:spacing w:after="0" w:line="240" w:lineRule="auto"/>
              <w:jc w:val="center"/>
              <w:rPr>
                <w:rFonts w:ascii="Times New Roman" w:hAnsi="Times New Roman" w:cs="Times New Roman"/>
                <w:color w:val="2E74B5"/>
                <w:sz w:val="28"/>
                <w:szCs w:val="28"/>
                <w:lang w:val="uk-UA"/>
              </w:rPr>
            </w:pPr>
          </w:p>
        </w:tc>
      </w:tr>
      <w:tr w:rsidR="0049553D" w:rsidRPr="001A0DE2" w:rsidTr="00F82A47">
        <w:tc>
          <w:tcPr>
            <w:tcW w:w="1809" w:type="dxa"/>
          </w:tcPr>
          <w:p w:rsidR="0049553D" w:rsidRPr="001A0DE2" w:rsidRDefault="0049553D" w:rsidP="00F82A47">
            <w:pPr>
              <w:spacing w:after="0" w:line="240" w:lineRule="auto"/>
              <w:jc w:val="right"/>
              <w:rPr>
                <w:rFonts w:ascii="Times New Roman" w:hAnsi="Times New Roman" w:cs="Times New Roman"/>
                <w:b/>
                <w:bCs/>
                <w:caps/>
                <w:color w:val="2E74B5"/>
                <w:sz w:val="28"/>
                <w:szCs w:val="28"/>
                <w:lang w:val="uk-UA"/>
              </w:rPr>
            </w:pPr>
            <w:r w:rsidRPr="001A0DE2">
              <w:rPr>
                <w:rFonts w:ascii="Times New Roman" w:hAnsi="Times New Roman" w:cs="Times New Roman"/>
                <w:b/>
                <w:bCs/>
                <w:caps/>
                <w:color w:val="2E74B5"/>
                <w:sz w:val="28"/>
                <w:szCs w:val="28"/>
                <w:lang w:val="uk-UA"/>
              </w:rPr>
              <w:t>4.4.</w:t>
            </w:r>
          </w:p>
        </w:tc>
        <w:tc>
          <w:tcPr>
            <w:tcW w:w="7230" w:type="dxa"/>
          </w:tcPr>
          <w:p w:rsidR="0049553D" w:rsidRPr="001A0DE2" w:rsidRDefault="0049553D" w:rsidP="00F82A47">
            <w:pPr>
              <w:pStyle w:val="af"/>
              <w:ind w:right="193"/>
              <w:rPr>
                <w:b/>
                <w:bCs/>
                <w:color w:val="2E74B5"/>
                <w:highlight w:val="yellow"/>
              </w:rPr>
            </w:pPr>
            <w:r w:rsidRPr="00A95DE1">
              <w:rPr>
                <w:b/>
                <w:bCs/>
                <w:color w:val="2E74B5"/>
              </w:rPr>
              <w:t>Розвиток інфраструктури</w:t>
            </w:r>
          </w:p>
        </w:tc>
        <w:tc>
          <w:tcPr>
            <w:tcW w:w="803" w:type="dxa"/>
          </w:tcPr>
          <w:p w:rsidR="0049553D" w:rsidRPr="001A0DE2" w:rsidRDefault="0049553D" w:rsidP="00F82A47">
            <w:pPr>
              <w:spacing w:after="0" w:line="240" w:lineRule="auto"/>
              <w:jc w:val="center"/>
              <w:rPr>
                <w:rFonts w:ascii="Times New Roman" w:hAnsi="Times New Roman" w:cs="Times New Roman"/>
                <w:color w:val="2E74B5"/>
                <w:sz w:val="28"/>
                <w:szCs w:val="28"/>
                <w:lang w:val="uk-UA"/>
              </w:rPr>
            </w:pPr>
          </w:p>
        </w:tc>
      </w:tr>
      <w:tr w:rsidR="0049553D" w:rsidRPr="004A00A4" w:rsidTr="00F82A47">
        <w:tc>
          <w:tcPr>
            <w:tcW w:w="1809" w:type="dxa"/>
          </w:tcPr>
          <w:p w:rsidR="0049553D" w:rsidRPr="001A0DE2" w:rsidRDefault="0049553D" w:rsidP="00F82A47">
            <w:pPr>
              <w:spacing w:after="0" w:line="240" w:lineRule="auto"/>
              <w:jc w:val="right"/>
              <w:rPr>
                <w:rFonts w:ascii="Times New Roman" w:hAnsi="Times New Roman" w:cs="Times New Roman"/>
                <w:b/>
                <w:bCs/>
                <w:caps/>
                <w:color w:val="2E74B5"/>
                <w:sz w:val="28"/>
                <w:szCs w:val="28"/>
                <w:lang w:val="uk-UA"/>
              </w:rPr>
            </w:pPr>
            <w:r w:rsidRPr="001A0DE2">
              <w:rPr>
                <w:rFonts w:ascii="Times New Roman" w:hAnsi="Times New Roman" w:cs="Times New Roman"/>
                <w:b/>
                <w:bCs/>
                <w:caps/>
                <w:color w:val="2E74B5"/>
                <w:sz w:val="28"/>
                <w:szCs w:val="28"/>
                <w:lang w:val="uk-UA"/>
              </w:rPr>
              <w:t>4.5.</w:t>
            </w:r>
          </w:p>
        </w:tc>
        <w:tc>
          <w:tcPr>
            <w:tcW w:w="7230" w:type="dxa"/>
          </w:tcPr>
          <w:p w:rsidR="0049553D" w:rsidRPr="001A0DE2" w:rsidRDefault="002C5FFD" w:rsidP="00F82A47">
            <w:pPr>
              <w:spacing w:after="0" w:line="240" w:lineRule="auto"/>
              <w:rPr>
                <w:rFonts w:ascii="Times New Roman" w:hAnsi="Times New Roman" w:cs="Times New Roman"/>
                <w:b/>
                <w:bCs/>
                <w:color w:val="2E74B5"/>
                <w:sz w:val="28"/>
                <w:szCs w:val="28"/>
                <w:highlight w:val="yellow"/>
                <w:lang w:val="uk-UA"/>
              </w:rPr>
            </w:pPr>
            <w:r>
              <w:rPr>
                <w:rFonts w:ascii="Times New Roman" w:hAnsi="Times New Roman" w:cs="Times New Roman"/>
                <w:b/>
                <w:bCs/>
                <w:color w:val="2E74B5"/>
                <w:sz w:val="28"/>
                <w:szCs w:val="28"/>
                <w:lang w:val="uk-UA"/>
              </w:rPr>
              <w:t>Розвиток туризму</w:t>
            </w:r>
          </w:p>
        </w:tc>
        <w:tc>
          <w:tcPr>
            <w:tcW w:w="803" w:type="dxa"/>
          </w:tcPr>
          <w:p w:rsidR="0049553D" w:rsidRPr="001A0DE2" w:rsidRDefault="0049553D" w:rsidP="00F82A47">
            <w:pPr>
              <w:spacing w:after="0" w:line="240" w:lineRule="auto"/>
              <w:jc w:val="center"/>
              <w:rPr>
                <w:rFonts w:ascii="Times New Roman" w:hAnsi="Times New Roman" w:cs="Times New Roman"/>
                <w:color w:val="2E74B5"/>
                <w:sz w:val="28"/>
                <w:szCs w:val="28"/>
                <w:lang w:val="uk-UA"/>
              </w:rPr>
            </w:pPr>
          </w:p>
        </w:tc>
      </w:tr>
      <w:tr w:rsidR="0049553D" w:rsidRPr="001A0DE2" w:rsidTr="00F82A47">
        <w:tc>
          <w:tcPr>
            <w:tcW w:w="1809" w:type="dxa"/>
          </w:tcPr>
          <w:p w:rsidR="0049553D" w:rsidRPr="001A0DE2" w:rsidRDefault="0049553D" w:rsidP="00F82A47">
            <w:pPr>
              <w:spacing w:after="0" w:line="240" w:lineRule="auto"/>
              <w:rPr>
                <w:rFonts w:ascii="Times New Roman" w:hAnsi="Times New Roman" w:cs="Times New Roman"/>
                <w:caps/>
                <w:color w:val="BF8F00"/>
                <w:sz w:val="28"/>
                <w:szCs w:val="28"/>
                <w:lang w:val="uk-UA"/>
              </w:rPr>
            </w:pPr>
            <w:r w:rsidRPr="001A0DE2">
              <w:rPr>
                <w:rFonts w:ascii="Times New Roman" w:hAnsi="Times New Roman" w:cs="Times New Roman"/>
                <w:b/>
                <w:bCs/>
                <w:caps/>
                <w:color w:val="BF8F00"/>
                <w:sz w:val="28"/>
                <w:szCs w:val="28"/>
                <w:lang w:val="uk-UA"/>
              </w:rPr>
              <w:t>Розділ 5.</w:t>
            </w:r>
          </w:p>
        </w:tc>
        <w:tc>
          <w:tcPr>
            <w:tcW w:w="7230" w:type="dxa"/>
          </w:tcPr>
          <w:p w:rsidR="0049553D" w:rsidRPr="001A0DE2" w:rsidRDefault="0049553D" w:rsidP="00F82A47">
            <w:pPr>
              <w:spacing w:after="0" w:line="240" w:lineRule="auto"/>
              <w:rPr>
                <w:rFonts w:ascii="Times New Roman" w:hAnsi="Times New Roman" w:cs="Times New Roman"/>
                <w:b/>
                <w:bCs/>
                <w:color w:val="BF8F00"/>
                <w:sz w:val="28"/>
                <w:szCs w:val="28"/>
                <w:lang w:val="uk-UA"/>
              </w:rPr>
            </w:pPr>
            <w:r w:rsidRPr="001A0DE2">
              <w:rPr>
                <w:rFonts w:ascii="Times New Roman" w:hAnsi="Times New Roman" w:cs="Times New Roman"/>
                <w:b/>
                <w:bCs/>
                <w:color w:val="BF8F00"/>
                <w:sz w:val="28"/>
                <w:szCs w:val="28"/>
                <w:lang w:val="uk-UA"/>
              </w:rPr>
              <w:t>МЕХАНІЗМ  ТА  ПРОЦЕДУРИ  РЕАЛІЗАЦІЇ СТРАТЕГІЧНОГО ПЛАНУ</w:t>
            </w:r>
          </w:p>
        </w:tc>
        <w:tc>
          <w:tcPr>
            <w:tcW w:w="803" w:type="dxa"/>
          </w:tcPr>
          <w:p w:rsidR="0049553D" w:rsidRPr="005D56B6" w:rsidRDefault="0049553D" w:rsidP="00F82A47">
            <w:pPr>
              <w:spacing w:after="0" w:line="240" w:lineRule="auto"/>
              <w:jc w:val="center"/>
              <w:rPr>
                <w:rFonts w:ascii="Times New Roman" w:hAnsi="Times New Roman" w:cs="Times New Roman"/>
                <w:b/>
                <w:bCs/>
                <w:color w:val="8064A2" w:themeColor="accent4"/>
                <w:sz w:val="28"/>
                <w:szCs w:val="28"/>
                <w:lang w:val="uk-UA"/>
              </w:rPr>
            </w:pPr>
          </w:p>
        </w:tc>
      </w:tr>
      <w:tr w:rsidR="0049553D" w:rsidRPr="001A0DE2" w:rsidTr="00F82A47">
        <w:tc>
          <w:tcPr>
            <w:tcW w:w="1809" w:type="dxa"/>
          </w:tcPr>
          <w:p w:rsidR="0049553D" w:rsidRPr="001A0DE2" w:rsidRDefault="0049553D" w:rsidP="00F82A47">
            <w:pPr>
              <w:spacing w:after="0" w:line="240" w:lineRule="auto"/>
              <w:jc w:val="right"/>
              <w:rPr>
                <w:rFonts w:ascii="Times New Roman" w:hAnsi="Times New Roman" w:cs="Times New Roman"/>
                <w:b/>
                <w:bCs/>
                <w:caps/>
                <w:color w:val="2E74B5"/>
                <w:sz w:val="28"/>
                <w:szCs w:val="28"/>
                <w:lang w:val="uk-UA"/>
              </w:rPr>
            </w:pPr>
            <w:r w:rsidRPr="001A0DE2">
              <w:rPr>
                <w:rFonts w:ascii="Times New Roman" w:hAnsi="Times New Roman" w:cs="Times New Roman"/>
                <w:b/>
                <w:bCs/>
                <w:caps/>
                <w:color w:val="2E74B5"/>
                <w:sz w:val="28"/>
                <w:szCs w:val="28"/>
                <w:lang w:val="uk-UA"/>
              </w:rPr>
              <w:t>5.1.</w:t>
            </w:r>
          </w:p>
        </w:tc>
        <w:tc>
          <w:tcPr>
            <w:tcW w:w="7230" w:type="dxa"/>
          </w:tcPr>
          <w:p w:rsidR="0049553D" w:rsidRPr="001A0DE2" w:rsidRDefault="0049553D" w:rsidP="00F82A47">
            <w:pPr>
              <w:spacing w:after="0" w:line="240" w:lineRule="auto"/>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Основні елементи механізму реалізації Стратегії</w:t>
            </w:r>
          </w:p>
        </w:tc>
        <w:tc>
          <w:tcPr>
            <w:tcW w:w="803" w:type="dxa"/>
          </w:tcPr>
          <w:p w:rsidR="0049553D" w:rsidRPr="001A0DE2" w:rsidRDefault="0049553D" w:rsidP="00F82A47">
            <w:pPr>
              <w:spacing w:after="0" w:line="240" w:lineRule="auto"/>
              <w:jc w:val="center"/>
              <w:rPr>
                <w:rFonts w:ascii="Times New Roman" w:hAnsi="Times New Roman" w:cs="Times New Roman"/>
                <w:color w:val="2E74B5"/>
                <w:sz w:val="28"/>
                <w:szCs w:val="28"/>
                <w:lang w:val="uk-UA"/>
              </w:rPr>
            </w:pPr>
          </w:p>
        </w:tc>
      </w:tr>
      <w:tr w:rsidR="0049553D" w:rsidRPr="001A0DE2" w:rsidTr="00F82A47">
        <w:tc>
          <w:tcPr>
            <w:tcW w:w="1809" w:type="dxa"/>
          </w:tcPr>
          <w:p w:rsidR="0049553D" w:rsidRPr="001A0DE2" w:rsidRDefault="0049553D" w:rsidP="00F82A47">
            <w:pPr>
              <w:spacing w:after="0" w:line="240" w:lineRule="auto"/>
              <w:jc w:val="right"/>
              <w:rPr>
                <w:rFonts w:ascii="Times New Roman" w:hAnsi="Times New Roman" w:cs="Times New Roman"/>
                <w:b/>
                <w:bCs/>
                <w:caps/>
                <w:color w:val="2E74B5"/>
                <w:sz w:val="28"/>
                <w:szCs w:val="28"/>
                <w:lang w:val="uk-UA"/>
              </w:rPr>
            </w:pPr>
            <w:r w:rsidRPr="001A0DE2">
              <w:rPr>
                <w:rFonts w:ascii="Times New Roman" w:hAnsi="Times New Roman" w:cs="Times New Roman"/>
                <w:b/>
                <w:bCs/>
                <w:caps/>
                <w:color w:val="2E74B5"/>
                <w:sz w:val="28"/>
                <w:szCs w:val="28"/>
                <w:lang w:val="uk-UA"/>
              </w:rPr>
              <w:t>5.2.</w:t>
            </w:r>
          </w:p>
        </w:tc>
        <w:tc>
          <w:tcPr>
            <w:tcW w:w="7230" w:type="dxa"/>
          </w:tcPr>
          <w:p w:rsidR="0049553D" w:rsidRPr="001A0DE2" w:rsidRDefault="0049553D" w:rsidP="00F82A47">
            <w:pPr>
              <w:spacing w:after="0" w:line="240" w:lineRule="auto"/>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Моніторинг реалізації Стратегії</w:t>
            </w:r>
          </w:p>
        </w:tc>
        <w:tc>
          <w:tcPr>
            <w:tcW w:w="803" w:type="dxa"/>
          </w:tcPr>
          <w:p w:rsidR="0049553D" w:rsidRPr="001A0DE2" w:rsidRDefault="0049553D" w:rsidP="00F82A47">
            <w:pPr>
              <w:spacing w:after="0" w:line="240" w:lineRule="auto"/>
              <w:jc w:val="center"/>
              <w:rPr>
                <w:rFonts w:ascii="Times New Roman" w:hAnsi="Times New Roman" w:cs="Times New Roman"/>
                <w:color w:val="2E74B5"/>
                <w:sz w:val="28"/>
                <w:szCs w:val="28"/>
                <w:lang w:val="uk-UA"/>
              </w:rPr>
            </w:pPr>
          </w:p>
        </w:tc>
      </w:tr>
      <w:tr w:rsidR="0049553D" w:rsidRPr="001A0DE2" w:rsidTr="00F82A47">
        <w:tc>
          <w:tcPr>
            <w:tcW w:w="1809" w:type="dxa"/>
          </w:tcPr>
          <w:p w:rsidR="0049553D" w:rsidRPr="001A0DE2" w:rsidRDefault="0049553D" w:rsidP="00F82A47">
            <w:pPr>
              <w:spacing w:after="0" w:line="240" w:lineRule="auto"/>
              <w:rPr>
                <w:rFonts w:ascii="Times New Roman" w:hAnsi="Times New Roman" w:cs="Times New Roman"/>
                <w:b/>
                <w:bCs/>
                <w:caps/>
                <w:color w:val="BF8F00"/>
                <w:sz w:val="28"/>
                <w:szCs w:val="28"/>
                <w:lang w:val="uk-UA"/>
              </w:rPr>
            </w:pPr>
            <w:r w:rsidRPr="001A0DE2">
              <w:rPr>
                <w:rFonts w:ascii="Times New Roman" w:hAnsi="Times New Roman" w:cs="Times New Roman"/>
                <w:b/>
                <w:bCs/>
                <w:caps/>
                <w:color w:val="BF8F00"/>
                <w:sz w:val="28"/>
                <w:szCs w:val="28"/>
                <w:lang w:val="uk-UA"/>
              </w:rPr>
              <w:t>Розділ 6.</w:t>
            </w:r>
          </w:p>
          <w:p w:rsidR="0049553D" w:rsidRPr="001A0DE2" w:rsidRDefault="0049553D" w:rsidP="00F82A47">
            <w:pPr>
              <w:spacing w:after="0" w:line="240" w:lineRule="auto"/>
              <w:jc w:val="right"/>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6.1.</w:t>
            </w:r>
          </w:p>
          <w:p w:rsidR="0049553D" w:rsidRPr="007F6A66" w:rsidRDefault="0049553D" w:rsidP="007F6A66">
            <w:pPr>
              <w:spacing w:after="0" w:line="240" w:lineRule="auto"/>
              <w:jc w:val="right"/>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6.2.</w:t>
            </w:r>
          </w:p>
        </w:tc>
        <w:tc>
          <w:tcPr>
            <w:tcW w:w="7230" w:type="dxa"/>
          </w:tcPr>
          <w:p w:rsidR="0049553D" w:rsidRPr="001A0DE2" w:rsidRDefault="0049553D" w:rsidP="00F82A47">
            <w:pPr>
              <w:spacing w:after="0" w:line="240" w:lineRule="auto"/>
              <w:rPr>
                <w:rFonts w:ascii="Times New Roman" w:hAnsi="Times New Roman" w:cs="Times New Roman"/>
                <w:b/>
                <w:bCs/>
                <w:color w:val="BF8F00"/>
                <w:sz w:val="28"/>
                <w:szCs w:val="28"/>
                <w:lang w:val="uk-UA"/>
              </w:rPr>
            </w:pPr>
            <w:r w:rsidRPr="001A0DE2">
              <w:rPr>
                <w:rFonts w:ascii="Times New Roman ??????????" w:hAnsi="Times New Roman ??????????" w:cs="Times New Roman ??????????"/>
                <w:b/>
                <w:bCs/>
                <w:caps/>
                <w:color w:val="BF8F00"/>
                <w:sz w:val="28"/>
                <w:szCs w:val="28"/>
                <w:lang w:val="uk-UA"/>
              </w:rPr>
              <w:t xml:space="preserve">сценаріїта </w:t>
            </w:r>
            <w:r w:rsidRPr="001A0DE2">
              <w:rPr>
                <w:rFonts w:ascii="Times New Roman" w:hAnsi="Times New Roman" w:cs="Times New Roman"/>
                <w:b/>
                <w:bCs/>
                <w:color w:val="BF8F00"/>
                <w:sz w:val="28"/>
                <w:szCs w:val="28"/>
                <w:lang w:val="uk-UA"/>
              </w:rPr>
              <w:t>ЕТАПИ РЕАЛІЗАЦІЇ СТРАТЕГІЇ</w:t>
            </w:r>
          </w:p>
          <w:p w:rsidR="0049553D" w:rsidRPr="001A0DE2" w:rsidRDefault="0049553D" w:rsidP="00F82A47">
            <w:pPr>
              <w:pStyle w:val="a4"/>
              <w:tabs>
                <w:tab w:val="left" w:pos="8751"/>
                <w:tab w:val="right" w:pos="9921"/>
              </w:tabs>
              <w:spacing w:after="0" w:line="240" w:lineRule="auto"/>
              <w:ind w:left="0"/>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Можливі сценарії реалізації Стратегії</w:t>
            </w:r>
          </w:p>
          <w:p w:rsidR="0049553D" w:rsidRPr="007F6A66" w:rsidRDefault="0049553D" w:rsidP="00F82A47">
            <w:pPr>
              <w:pStyle w:val="a4"/>
              <w:tabs>
                <w:tab w:val="left" w:pos="8751"/>
                <w:tab w:val="right" w:pos="9921"/>
              </w:tabs>
              <w:spacing w:after="0" w:line="240" w:lineRule="auto"/>
              <w:ind w:left="0"/>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Етапи реалізації Стратег</w:t>
            </w:r>
            <w:r w:rsidR="007F6A66">
              <w:rPr>
                <w:rFonts w:ascii="Times New Roman" w:hAnsi="Times New Roman" w:cs="Times New Roman"/>
                <w:b/>
                <w:bCs/>
                <w:color w:val="2E74B5"/>
                <w:sz w:val="28"/>
                <w:szCs w:val="28"/>
                <w:lang w:val="uk-UA"/>
              </w:rPr>
              <w:t>ії</w:t>
            </w:r>
          </w:p>
        </w:tc>
        <w:tc>
          <w:tcPr>
            <w:tcW w:w="803" w:type="dxa"/>
          </w:tcPr>
          <w:p w:rsidR="0049553D" w:rsidRPr="005D56B6" w:rsidRDefault="0049553D" w:rsidP="00F82A47">
            <w:pPr>
              <w:spacing w:after="0" w:line="240" w:lineRule="auto"/>
              <w:jc w:val="center"/>
              <w:rPr>
                <w:rFonts w:ascii="Times New Roman" w:hAnsi="Times New Roman" w:cs="Times New Roman"/>
                <w:color w:val="8064A2" w:themeColor="accent4"/>
                <w:sz w:val="28"/>
                <w:szCs w:val="28"/>
                <w:lang w:val="uk-UA"/>
              </w:rPr>
            </w:pPr>
          </w:p>
        </w:tc>
      </w:tr>
      <w:tr w:rsidR="0049553D" w:rsidRPr="001A0DE2" w:rsidTr="00F82A47">
        <w:tc>
          <w:tcPr>
            <w:tcW w:w="1809" w:type="dxa"/>
          </w:tcPr>
          <w:p w:rsidR="0049553D" w:rsidRPr="001A0DE2" w:rsidRDefault="0049553D" w:rsidP="00F82A47">
            <w:pPr>
              <w:spacing w:after="0" w:line="240" w:lineRule="auto"/>
              <w:rPr>
                <w:rFonts w:ascii="Times New Roman" w:hAnsi="Times New Roman" w:cs="Times New Roman"/>
                <w:caps/>
                <w:color w:val="BF8F00"/>
                <w:sz w:val="28"/>
                <w:szCs w:val="28"/>
                <w:lang w:val="uk-UA"/>
              </w:rPr>
            </w:pPr>
            <w:r w:rsidRPr="001A0DE2">
              <w:rPr>
                <w:rFonts w:ascii="Times New Roman" w:hAnsi="Times New Roman" w:cs="Times New Roman"/>
                <w:b/>
                <w:bCs/>
                <w:caps/>
                <w:color w:val="BF8F00"/>
                <w:sz w:val="28"/>
                <w:szCs w:val="28"/>
                <w:lang w:val="uk-UA"/>
              </w:rPr>
              <w:t>Розділ 7.</w:t>
            </w:r>
          </w:p>
        </w:tc>
        <w:tc>
          <w:tcPr>
            <w:tcW w:w="7230" w:type="dxa"/>
          </w:tcPr>
          <w:p w:rsidR="0049553D" w:rsidRPr="001A0DE2" w:rsidRDefault="0049553D" w:rsidP="00F82A47">
            <w:pPr>
              <w:spacing w:after="0" w:line="240" w:lineRule="auto"/>
              <w:rPr>
                <w:rFonts w:ascii="Times New Roman" w:hAnsi="Times New Roman" w:cs="Times New Roman"/>
                <w:b/>
                <w:bCs/>
                <w:color w:val="BF8F00"/>
                <w:sz w:val="28"/>
                <w:szCs w:val="28"/>
                <w:lang w:val="uk-UA"/>
              </w:rPr>
            </w:pPr>
            <w:r w:rsidRPr="001A0DE2">
              <w:rPr>
                <w:rFonts w:ascii="Times New Roman" w:hAnsi="Times New Roman" w:cs="Times New Roman"/>
                <w:b/>
                <w:bCs/>
                <w:color w:val="BF8F00"/>
                <w:sz w:val="28"/>
                <w:szCs w:val="28"/>
                <w:lang w:val="uk-UA"/>
              </w:rPr>
              <w:t>ІНДИКАТОРИ ЕКОНОМІЧНОГО ТА СОЦІАЛЬНОГО РОЗВИТКУ ГРОМАДИ</w:t>
            </w:r>
          </w:p>
        </w:tc>
        <w:tc>
          <w:tcPr>
            <w:tcW w:w="803" w:type="dxa"/>
          </w:tcPr>
          <w:p w:rsidR="0049553D" w:rsidRPr="005D56B6" w:rsidRDefault="0049553D" w:rsidP="00F82A47">
            <w:pPr>
              <w:spacing w:after="0" w:line="240" w:lineRule="auto"/>
              <w:jc w:val="center"/>
              <w:rPr>
                <w:rFonts w:ascii="Times New Roman" w:hAnsi="Times New Roman" w:cs="Times New Roman"/>
                <w:b/>
                <w:bCs/>
                <w:color w:val="8064A2" w:themeColor="accent4"/>
                <w:sz w:val="28"/>
                <w:szCs w:val="28"/>
                <w:lang w:val="uk-UA"/>
              </w:rPr>
            </w:pPr>
          </w:p>
        </w:tc>
      </w:tr>
      <w:tr w:rsidR="0049553D" w:rsidRPr="001A0DE2" w:rsidTr="00F82A47">
        <w:tc>
          <w:tcPr>
            <w:tcW w:w="9039" w:type="dxa"/>
            <w:gridSpan w:val="2"/>
          </w:tcPr>
          <w:p w:rsidR="0049553D" w:rsidRPr="000F50F7" w:rsidRDefault="0049553D" w:rsidP="00F82A47">
            <w:pPr>
              <w:spacing w:after="0" w:line="240" w:lineRule="auto"/>
              <w:rPr>
                <w:rFonts w:ascii="Times New Roman" w:hAnsi="Times New Roman" w:cs="Times New Roman"/>
                <w:b/>
                <w:bCs/>
                <w:caps/>
                <w:color w:val="BF8F00"/>
                <w:sz w:val="28"/>
                <w:szCs w:val="28"/>
                <w:lang w:val="uk-UA"/>
              </w:rPr>
            </w:pPr>
            <w:r w:rsidRPr="000F50F7">
              <w:rPr>
                <w:rFonts w:ascii="Times New Roman" w:hAnsi="Times New Roman" w:cs="Times New Roman"/>
                <w:b/>
                <w:bCs/>
                <w:caps/>
                <w:color w:val="BF8F00"/>
                <w:sz w:val="28"/>
                <w:szCs w:val="28"/>
                <w:lang w:val="uk-UA"/>
              </w:rPr>
              <w:t>Додатки</w:t>
            </w:r>
          </w:p>
        </w:tc>
        <w:tc>
          <w:tcPr>
            <w:tcW w:w="803" w:type="dxa"/>
          </w:tcPr>
          <w:p w:rsidR="0049553D" w:rsidRPr="001A0DE2" w:rsidRDefault="0049553D" w:rsidP="00F82A47">
            <w:pPr>
              <w:spacing w:after="0" w:line="240" w:lineRule="auto"/>
              <w:jc w:val="center"/>
              <w:rPr>
                <w:rFonts w:ascii="Times New Roman" w:hAnsi="Times New Roman" w:cs="Times New Roman"/>
                <w:color w:val="2E74B5"/>
                <w:sz w:val="28"/>
                <w:szCs w:val="28"/>
                <w:lang w:val="uk-UA"/>
              </w:rPr>
            </w:pPr>
          </w:p>
        </w:tc>
      </w:tr>
    </w:tbl>
    <w:p w:rsidR="00FB4039" w:rsidRPr="00F001B0" w:rsidRDefault="00FB4039" w:rsidP="00CA58C9">
      <w:pPr>
        <w:rPr>
          <w:rFonts w:ascii="Times New Roman" w:hAnsi="Times New Roman" w:cs="Times New Roman"/>
          <w:b/>
          <w:bCs/>
          <w:caps/>
          <w:color w:val="FABF8F" w:themeColor="accent6" w:themeTint="99"/>
          <w:sz w:val="28"/>
          <w:szCs w:val="28"/>
          <w:lang w:val="uk-UA"/>
        </w:rPr>
      </w:pPr>
    </w:p>
    <w:p w:rsidR="00FB4039" w:rsidRPr="00F001B0" w:rsidRDefault="00FB4039">
      <w:pPr>
        <w:rPr>
          <w:rFonts w:ascii="Times New Roman" w:hAnsi="Times New Roman" w:cs="Times New Roman"/>
          <w:b/>
          <w:bCs/>
          <w:caps/>
          <w:color w:val="FABF8F" w:themeColor="accent6" w:themeTint="99"/>
          <w:sz w:val="28"/>
          <w:szCs w:val="28"/>
          <w:lang w:val="uk-UA"/>
        </w:rPr>
      </w:pPr>
      <w:r w:rsidRPr="00F001B0">
        <w:rPr>
          <w:rFonts w:ascii="Times New Roman" w:hAnsi="Times New Roman" w:cs="Times New Roman"/>
          <w:b/>
          <w:bCs/>
          <w:caps/>
          <w:color w:val="FABF8F" w:themeColor="accent6" w:themeTint="99"/>
          <w:sz w:val="28"/>
          <w:szCs w:val="28"/>
          <w:lang w:val="uk-UA"/>
        </w:rPr>
        <w:br w:type="page"/>
      </w:r>
    </w:p>
    <w:p w:rsidR="00757DE9" w:rsidRPr="00104306" w:rsidRDefault="00757DE9" w:rsidP="00104306">
      <w:pPr>
        <w:spacing w:line="240" w:lineRule="auto"/>
        <w:jc w:val="center"/>
        <w:rPr>
          <w:rFonts w:ascii="Times New Roman" w:hAnsi="Times New Roman" w:cs="Times New Roman"/>
          <w:b/>
          <w:sz w:val="28"/>
          <w:szCs w:val="28"/>
          <w:lang w:val="uk-UA"/>
        </w:rPr>
      </w:pPr>
      <w:r w:rsidRPr="00757DE9">
        <w:rPr>
          <w:rFonts w:ascii="Times New Roman" w:hAnsi="Times New Roman" w:cs="Times New Roman"/>
          <w:b/>
          <w:sz w:val="28"/>
          <w:szCs w:val="28"/>
          <w:lang w:val="uk-UA"/>
        </w:rPr>
        <w:lastRenderedPageBreak/>
        <w:t>Вітальне слово сільського голови</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91"/>
        <w:gridCol w:w="4781"/>
      </w:tblGrid>
      <w:tr w:rsidR="00757DE9" w:rsidRPr="0010562A" w:rsidTr="00D762B1">
        <w:tc>
          <w:tcPr>
            <w:tcW w:w="4785" w:type="dxa"/>
          </w:tcPr>
          <w:p w:rsidR="00757DE9" w:rsidRDefault="00757DE9" w:rsidP="00D762B1">
            <w:pPr>
              <w:jc w:val="center"/>
              <w:rPr>
                <w:rFonts w:ascii="Times New Roman" w:hAnsi="Times New Roman" w:cs="Times New Roman"/>
                <w:sz w:val="28"/>
                <w:szCs w:val="28"/>
                <w:lang w:val="uk-UA"/>
              </w:rPr>
            </w:pPr>
            <w:r w:rsidRPr="00F76291">
              <w:rPr>
                <w:rFonts w:ascii="Times New Roman" w:hAnsi="Times New Roman" w:cs="Times New Roman"/>
                <w:noProof/>
                <w:sz w:val="28"/>
                <w:szCs w:val="28"/>
              </w:rPr>
              <w:drawing>
                <wp:inline distT="0" distB="0" distL="0" distR="0">
                  <wp:extent cx="2885703" cy="2939142"/>
                  <wp:effectExtent l="19050" t="0" r="0" b="0"/>
                  <wp:docPr id="6" name="Рисунок 1" descr="C:\Users\User1\Desktop\323441370_920508699264784_35360911675222916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323441370_920508699264784_3536091167522291670_n.jpg"/>
                          <pic:cNvPicPr>
                            <a:picLocks noChangeAspect="1" noChangeArrowheads="1"/>
                          </pic:cNvPicPr>
                        </pic:nvPicPr>
                        <pic:blipFill>
                          <a:blip r:embed="rId13" cstate="print"/>
                          <a:srcRect/>
                          <a:stretch>
                            <a:fillRect/>
                          </a:stretch>
                        </pic:blipFill>
                        <pic:spPr bwMode="auto">
                          <a:xfrm>
                            <a:off x="0" y="0"/>
                            <a:ext cx="2883067" cy="2936457"/>
                          </a:xfrm>
                          <a:prstGeom prst="rect">
                            <a:avLst/>
                          </a:prstGeom>
                          <a:noFill/>
                          <a:ln w="9525">
                            <a:noFill/>
                            <a:miter lim="800000"/>
                            <a:headEnd/>
                            <a:tailEnd/>
                          </a:ln>
                        </pic:spPr>
                      </pic:pic>
                    </a:graphicData>
                  </a:graphic>
                </wp:inline>
              </w:drawing>
            </w:r>
          </w:p>
        </w:tc>
        <w:tc>
          <w:tcPr>
            <w:tcW w:w="4786" w:type="dxa"/>
          </w:tcPr>
          <w:p w:rsidR="00757DE9" w:rsidRDefault="00757DE9" w:rsidP="00D762B1">
            <w:pPr>
              <w:pStyle w:val="a5"/>
              <w:shd w:val="clear" w:color="auto" w:fill="FBFBFB"/>
              <w:spacing w:before="0" w:beforeAutospacing="0" w:after="0" w:afterAutospacing="0"/>
              <w:ind w:firstLine="180"/>
              <w:jc w:val="both"/>
              <w:rPr>
                <w:b/>
                <w:sz w:val="28"/>
                <w:szCs w:val="28"/>
              </w:rPr>
            </w:pPr>
          </w:p>
          <w:p w:rsidR="00757DE9" w:rsidRDefault="00757DE9" w:rsidP="00D762B1">
            <w:pPr>
              <w:pStyle w:val="a5"/>
              <w:shd w:val="clear" w:color="auto" w:fill="FBFBFB"/>
              <w:spacing w:before="0" w:beforeAutospacing="0" w:after="0" w:afterAutospacing="0"/>
              <w:ind w:firstLine="180"/>
              <w:jc w:val="both"/>
              <w:rPr>
                <w:b/>
                <w:sz w:val="28"/>
                <w:szCs w:val="28"/>
              </w:rPr>
            </w:pPr>
          </w:p>
          <w:p w:rsidR="00757DE9" w:rsidRPr="00A37440" w:rsidRDefault="00757DE9" w:rsidP="00D762B1">
            <w:pPr>
              <w:pStyle w:val="a5"/>
              <w:shd w:val="clear" w:color="auto" w:fill="FBFBFB"/>
              <w:spacing w:before="0" w:beforeAutospacing="0" w:after="0" w:afterAutospacing="0"/>
              <w:ind w:firstLine="180"/>
              <w:jc w:val="both"/>
              <w:rPr>
                <w:sz w:val="28"/>
                <w:szCs w:val="28"/>
              </w:rPr>
            </w:pPr>
            <w:r w:rsidRPr="00B61C40">
              <w:rPr>
                <w:b/>
                <w:sz w:val="28"/>
                <w:szCs w:val="28"/>
              </w:rPr>
              <w:t>Теплицька сільська рада</w:t>
            </w:r>
            <w:r w:rsidRPr="00A37440">
              <w:rPr>
                <w:sz w:val="28"/>
                <w:szCs w:val="28"/>
              </w:rPr>
              <w:t xml:space="preserve"> (громада)</w:t>
            </w:r>
            <w:r>
              <w:rPr>
                <w:sz w:val="28"/>
                <w:szCs w:val="28"/>
              </w:rPr>
              <w:t xml:space="preserve"> Болградського району Одеської області</w:t>
            </w:r>
            <w:r w:rsidRPr="00A37440">
              <w:rPr>
                <w:sz w:val="28"/>
                <w:szCs w:val="28"/>
              </w:rPr>
              <w:t xml:space="preserve"> створена в жовтні 2020 року шлях</w:t>
            </w:r>
            <w:r>
              <w:rPr>
                <w:sz w:val="28"/>
                <w:szCs w:val="28"/>
              </w:rPr>
              <w:t>ом добровільного об’єднання</w:t>
            </w:r>
            <w:r w:rsidRPr="00A37440">
              <w:rPr>
                <w:sz w:val="28"/>
                <w:szCs w:val="28"/>
              </w:rPr>
              <w:t xml:space="preserve"> трьох сі</w:t>
            </w:r>
            <w:r>
              <w:rPr>
                <w:sz w:val="28"/>
                <w:szCs w:val="28"/>
              </w:rPr>
              <w:t xml:space="preserve">льських рад: </w:t>
            </w:r>
            <w:r w:rsidRPr="00221168">
              <w:rPr>
                <w:b/>
                <w:sz w:val="28"/>
                <w:szCs w:val="28"/>
              </w:rPr>
              <w:t>Теплицької</w:t>
            </w:r>
            <w:r>
              <w:rPr>
                <w:sz w:val="28"/>
                <w:szCs w:val="28"/>
              </w:rPr>
              <w:t xml:space="preserve"> (села Теплиця та Садове),</w:t>
            </w:r>
            <w:r w:rsidRPr="00221168">
              <w:rPr>
                <w:b/>
                <w:sz w:val="28"/>
                <w:szCs w:val="28"/>
              </w:rPr>
              <w:t>Мирнопільської</w:t>
            </w:r>
            <w:r>
              <w:rPr>
                <w:sz w:val="28"/>
                <w:szCs w:val="28"/>
              </w:rPr>
              <w:t xml:space="preserve"> (село Мирнопілля) </w:t>
            </w:r>
            <w:r w:rsidRPr="00A37440">
              <w:rPr>
                <w:sz w:val="28"/>
                <w:szCs w:val="28"/>
              </w:rPr>
              <w:t xml:space="preserve">та  </w:t>
            </w:r>
            <w:r w:rsidRPr="00221168">
              <w:rPr>
                <w:b/>
                <w:sz w:val="28"/>
                <w:szCs w:val="28"/>
              </w:rPr>
              <w:t>Веселокутської</w:t>
            </w:r>
            <w:r>
              <w:rPr>
                <w:sz w:val="28"/>
                <w:szCs w:val="28"/>
              </w:rPr>
              <w:t xml:space="preserve"> (села Веселий Кут та Роща)</w:t>
            </w:r>
            <w:r w:rsidRPr="00A37440">
              <w:rPr>
                <w:sz w:val="28"/>
                <w:szCs w:val="28"/>
              </w:rPr>
              <w:t>.</w:t>
            </w:r>
            <w:r>
              <w:rPr>
                <w:sz w:val="28"/>
                <w:szCs w:val="28"/>
              </w:rPr>
              <w:t xml:space="preserve"> Адміністративний центр розташовано в селі Теплиця, вул. Центральна, 135.</w:t>
            </w:r>
          </w:p>
          <w:p w:rsidR="00757DE9" w:rsidRDefault="00757DE9" w:rsidP="00D762B1">
            <w:pPr>
              <w:jc w:val="both"/>
              <w:rPr>
                <w:rFonts w:ascii="Times New Roman" w:hAnsi="Times New Roman" w:cs="Times New Roman"/>
                <w:sz w:val="28"/>
                <w:szCs w:val="28"/>
                <w:lang w:val="uk-UA"/>
              </w:rPr>
            </w:pPr>
          </w:p>
        </w:tc>
      </w:tr>
    </w:tbl>
    <w:p w:rsidR="00757DE9" w:rsidRDefault="00757DE9" w:rsidP="00757DE9">
      <w:pPr>
        <w:spacing w:line="240" w:lineRule="auto"/>
        <w:jc w:val="both"/>
        <w:rPr>
          <w:rFonts w:ascii="Times New Roman" w:hAnsi="Times New Roman" w:cs="Times New Roman"/>
          <w:sz w:val="28"/>
          <w:szCs w:val="28"/>
          <w:lang w:val="uk-UA"/>
        </w:rPr>
      </w:pPr>
      <w:r w:rsidRPr="00BB1CE8">
        <w:rPr>
          <w:rFonts w:ascii="Times New Roman" w:hAnsi="Times New Roman" w:cs="Times New Roman"/>
          <w:sz w:val="28"/>
          <w:szCs w:val="28"/>
          <w:lang w:val="uk-UA"/>
        </w:rPr>
        <w:t>Процес об’єднання супроводжувався різноманітними</w:t>
      </w:r>
      <w:r>
        <w:rPr>
          <w:rFonts w:ascii="Times New Roman" w:hAnsi="Times New Roman" w:cs="Times New Roman"/>
          <w:sz w:val="28"/>
          <w:szCs w:val="28"/>
          <w:lang w:val="uk-UA"/>
        </w:rPr>
        <w:t xml:space="preserve"> труднощами, які </w:t>
      </w:r>
      <w:r w:rsidRPr="00BB1CE8">
        <w:rPr>
          <w:rFonts w:ascii="Times New Roman" w:hAnsi="Times New Roman" w:cs="Times New Roman"/>
          <w:sz w:val="28"/>
          <w:szCs w:val="28"/>
          <w:lang w:val="uk-UA"/>
        </w:rPr>
        <w:t xml:space="preserve"> вдалося подолати. Всі разом ми</w:t>
      </w:r>
      <w:r w:rsidR="007954E4">
        <w:rPr>
          <w:rFonts w:ascii="Times New Roman" w:hAnsi="Times New Roman" w:cs="Times New Roman"/>
          <w:sz w:val="28"/>
          <w:szCs w:val="28"/>
          <w:lang w:val="uk-UA"/>
        </w:rPr>
        <w:t xml:space="preserve"> </w:t>
      </w:r>
      <w:r w:rsidRPr="00BB1CE8">
        <w:rPr>
          <w:rFonts w:ascii="Times New Roman" w:hAnsi="Times New Roman" w:cs="Times New Roman"/>
          <w:sz w:val="28"/>
          <w:szCs w:val="28"/>
          <w:lang w:val="uk-UA"/>
        </w:rPr>
        <w:t>повинні визначити головні напрямки розвитку нашої громади.</w:t>
      </w:r>
      <w:r w:rsidR="007954E4">
        <w:rPr>
          <w:rFonts w:ascii="Times New Roman" w:hAnsi="Times New Roman" w:cs="Times New Roman"/>
          <w:sz w:val="28"/>
          <w:szCs w:val="28"/>
          <w:lang w:val="uk-UA"/>
        </w:rPr>
        <w:t xml:space="preserve"> </w:t>
      </w:r>
      <w:r w:rsidRPr="00BB1CE8">
        <w:rPr>
          <w:rFonts w:ascii="Times New Roman" w:hAnsi="Times New Roman" w:cs="Times New Roman"/>
          <w:sz w:val="28"/>
          <w:szCs w:val="28"/>
          <w:lang w:val="uk-UA"/>
        </w:rPr>
        <w:t>Ми повинні не просто жити, вирішуючи поточні проблеми, алей мати чіткий план розвитку і рухатися за ним.</w:t>
      </w:r>
      <w:r w:rsidR="007954E4">
        <w:rPr>
          <w:rFonts w:ascii="Times New Roman" w:hAnsi="Times New Roman" w:cs="Times New Roman"/>
          <w:sz w:val="28"/>
          <w:szCs w:val="28"/>
          <w:lang w:val="uk-UA"/>
        </w:rPr>
        <w:t xml:space="preserve"> </w:t>
      </w:r>
      <w:r w:rsidRPr="00D075AC">
        <w:rPr>
          <w:rFonts w:ascii="Times New Roman" w:hAnsi="Times New Roman" w:cs="Times New Roman"/>
          <w:sz w:val="28"/>
          <w:szCs w:val="28"/>
          <w:lang w:val="uk-UA"/>
        </w:rPr>
        <w:t>Для того, щоб забезпечити рівном</w:t>
      </w:r>
      <w:r>
        <w:rPr>
          <w:rFonts w:ascii="Times New Roman" w:hAnsi="Times New Roman" w:cs="Times New Roman"/>
          <w:sz w:val="28"/>
          <w:szCs w:val="28"/>
          <w:lang w:val="uk-UA"/>
        </w:rPr>
        <w:t xml:space="preserve">ірний розвиток в усіх населених </w:t>
      </w:r>
      <w:r w:rsidRPr="00D075AC">
        <w:rPr>
          <w:rFonts w:ascii="Times New Roman" w:hAnsi="Times New Roman" w:cs="Times New Roman"/>
          <w:sz w:val="28"/>
          <w:szCs w:val="28"/>
          <w:lang w:val="uk-UA"/>
        </w:rPr>
        <w:t>пунктах територіальної громади, необхідно активно розвивати та запроваджувати стратегічний</w:t>
      </w:r>
      <w:r w:rsidR="007954E4">
        <w:rPr>
          <w:rFonts w:ascii="Times New Roman" w:hAnsi="Times New Roman" w:cs="Times New Roman"/>
          <w:sz w:val="28"/>
          <w:szCs w:val="28"/>
          <w:lang w:val="uk-UA"/>
        </w:rPr>
        <w:t xml:space="preserve"> </w:t>
      </w:r>
      <w:r w:rsidRPr="00D075AC">
        <w:rPr>
          <w:rFonts w:ascii="Times New Roman" w:hAnsi="Times New Roman" w:cs="Times New Roman"/>
          <w:sz w:val="28"/>
          <w:szCs w:val="28"/>
          <w:lang w:val="uk-UA"/>
        </w:rPr>
        <w:t>підхід до планування сталого розвитку. Стратегія розвитку Тепли</w:t>
      </w:r>
      <w:r>
        <w:rPr>
          <w:rFonts w:ascii="Times New Roman" w:hAnsi="Times New Roman" w:cs="Times New Roman"/>
          <w:sz w:val="28"/>
          <w:szCs w:val="28"/>
          <w:lang w:val="uk-UA"/>
        </w:rPr>
        <w:t>цької територіальної громади на 2024-2028</w:t>
      </w:r>
      <w:r w:rsidRPr="00D075AC">
        <w:rPr>
          <w:rFonts w:ascii="Times New Roman" w:hAnsi="Times New Roman" w:cs="Times New Roman"/>
          <w:sz w:val="28"/>
          <w:szCs w:val="28"/>
          <w:lang w:val="uk-UA"/>
        </w:rPr>
        <w:t xml:space="preserve"> роки має стати дієвим інструментом підвищення к</w:t>
      </w:r>
      <w:r>
        <w:rPr>
          <w:rFonts w:ascii="Times New Roman" w:hAnsi="Times New Roman" w:cs="Times New Roman"/>
          <w:sz w:val="28"/>
          <w:szCs w:val="28"/>
          <w:lang w:val="uk-UA"/>
        </w:rPr>
        <w:t xml:space="preserve">онкурентоспроможності </w:t>
      </w:r>
      <w:r w:rsidRPr="00D075AC">
        <w:rPr>
          <w:rFonts w:ascii="Times New Roman" w:hAnsi="Times New Roman" w:cs="Times New Roman"/>
          <w:sz w:val="28"/>
          <w:szCs w:val="28"/>
          <w:lang w:val="uk-UA"/>
        </w:rPr>
        <w:t>громади. Дана Стратегія повною мірою спрямована на позитивні зміни</w:t>
      </w:r>
      <w:r>
        <w:rPr>
          <w:rFonts w:ascii="Times New Roman" w:hAnsi="Times New Roman" w:cs="Times New Roman"/>
          <w:sz w:val="28"/>
          <w:szCs w:val="28"/>
          <w:lang w:val="uk-UA"/>
        </w:rPr>
        <w:t xml:space="preserve"> у соціальній та </w:t>
      </w:r>
      <w:r w:rsidRPr="00D075AC">
        <w:rPr>
          <w:rFonts w:ascii="Times New Roman" w:hAnsi="Times New Roman" w:cs="Times New Roman"/>
          <w:sz w:val="28"/>
          <w:szCs w:val="28"/>
          <w:lang w:val="uk-UA"/>
        </w:rPr>
        <w:t>економічній сферах, покращення якості життя кож</w:t>
      </w:r>
      <w:r>
        <w:rPr>
          <w:rFonts w:ascii="Times New Roman" w:hAnsi="Times New Roman" w:cs="Times New Roman"/>
          <w:sz w:val="28"/>
          <w:szCs w:val="28"/>
          <w:lang w:val="uk-UA"/>
        </w:rPr>
        <w:t xml:space="preserve">ного мешканця громади, розвиток </w:t>
      </w:r>
      <w:r w:rsidRPr="00D075AC">
        <w:rPr>
          <w:rFonts w:ascii="Times New Roman" w:hAnsi="Times New Roman" w:cs="Times New Roman"/>
          <w:sz w:val="28"/>
          <w:szCs w:val="28"/>
          <w:lang w:val="uk-UA"/>
        </w:rPr>
        <w:t>інфраструктури території громади та зміцнення бізнес с</w:t>
      </w:r>
      <w:r>
        <w:rPr>
          <w:rFonts w:ascii="Times New Roman" w:hAnsi="Times New Roman" w:cs="Times New Roman"/>
          <w:sz w:val="28"/>
          <w:szCs w:val="28"/>
          <w:lang w:val="uk-UA"/>
        </w:rPr>
        <w:t>ередовища, освітнє та культурне зростання</w:t>
      </w:r>
      <w:r w:rsidRPr="00D075AC">
        <w:rPr>
          <w:rFonts w:ascii="Times New Roman" w:hAnsi="Times New Roman" w:cs="Times New Roman"/>
          <w:sz w:val="28"/>
          <w:szCs w:val="28"/>
          <w:lang w:val="uk-UA"/>
        </w:rPr>
        <w:t>. Виконання заходів, які запланов</w:t>
      </w:r>
      <w:r>
        <w:rPr>
          <w:rFonts w:ascii="Times New Roman" w:hAnsi="Times New Roman" w:cs="Times New Roman"/>
          <w:sz w:val="28"/>
          <w:szCs w:val="28"/>
          <w:lang w:val="uk-UA"/>
        </w:rPr>
        <w:t xml:space="preserve">ані в Стратегії, вимагає </w:t>
      </w:r>
      <w:r w:rsidRPr="00D075AC">
        <w:rPr>
          <w:rFonts w:ascii="Times New Roman" w:hAnsi="Times New Roman" w:cs="Times New Roman"/>
          <w:sz w:val="28"/>
          <w:szCs w:val="28"/>
          <w:lang w:val="uk-UA"/>
        </w:rPr>
        <w:t>високих темпів економічного розвитку і значної мобілізації бюдж</w:t>
      </w:r>
      <w:r>
        <w:rPr>
          <w:rFonts w:ascii="Times New Roman" w:hAnsi="Times New Roman" w:cs="Times New Roman"/>
          <w:sz w:val="28"/>
          <w:szCs w:val="28"/>
          <w:lang w:val="uk-UA"/>
        </w:rPr>
        <w:t xml:space="preserve">етних коштів, тому ми беремо на </w:t>
      </w:r>
      <w:r w:rsidRPr="00D075AC">
        <w:rPr>
          <w:rFonts w:ascii="Times New Roman" w:hAnsi="Times New Roman" w:cs="Times New Roman"/>
          <w:sz w:val="28"/>
          <w:szCs w:val="28"/>
          <w:lang w:val="uk-UA"/>
        </w:rPr>
        <w:t>себе зобов'язання створити необхідні передумови для виконанн</w:t>
      </w:r>
      <w:r>
        <w:rPr>
          <w:rFonts w:ascii="Times New Roman" w:hAnsi="Times New Roman" w:cs="Times New Roman"/>
          <w:sz w:val="28"/>
          <w:szCs w:val="28"/>
          <w:lang w:val="uk-UA"/>
        </w:rPr>
        <w:t xml:space="preserve">я темпів зростання і досягнення </w:t>
      </w:r>
      <w:r w:rsidRPr="00D075AC">
        <w:rPr>
          <w:rFonts w:ascii="Times New Roman" w:hAnsi="Times New Roman" w:cs="Times New Roman"/>
          <w:sz w:val="28"/>
          <w:szCs w:val="28"/>
          <w:lang w:val="uk-UA"/>
        </w:rPr>
        <w:t>поставленої мети. Але якісне виконання заходів можливе</w:t>
      </w:r>
      <w:r>
        <w:rPr>
          <w:rFonts w:ascii="Times New Roman" w:hAnsi="Times New Roman" w:cs="Times New Roman"/>
          <w:sz w:val="28"/>
          <w:szCs w:val="28"/>
          <w:lang w:val="uk-UA"/>
        </w:rPr>
        <w:t xml:space="preserve">, якщо кожен мешканець громади </w:t>
      </w:r>
      <w:r w:rsidRPr="00D075AC">
        <w:rPr>
          <w:rFonts w:ascii="Times New Roman" w:hAnsi="Times New Roman" w:cs="Times New Roman"/>
          <w:sz w:val="28"/>
          <w:szCs w:val="28"/>
          <w:lang w:val="uk-UA"/>
        </w:rPr>
        <w:t>прийме участь у реалізації завдань, передбачених</w:t>
      </w:r>
      <w:r>
        <w:rPr>
          <w:rFonts w:ascii="Times New Roman" w:hAnsi="Times New Roman" w:cs="Times New Roman"/>
          <w:sz w:val="28"/>
          <w:szCs w:val="28"/>
          <w:lang w:val="uk-UA"/>
        </w:rPr>
        <w:t xml:space="preserve"> стратегічним</w:t>
      </w:r>
      <w:r w:rsidRPr="00D075AC">
        <w:rPr>
          <w:rFonts w:ascii="Times New Roman" w:hAnsi="Times New Roman" w:cs="Times New Roman"/>
          <w:sz w:val="28"/>
          <w:szCs w:val="28"/>
          <w:lang w:val="uk-UA"/>
        </w:rPr>
        <w:t xml:space="preserve"> планом. В такому разі Страте</w:t>
      </w:r>
      <w:r>
        <w:rPr>
          <w:rFonts w:ascii="Times New Roman" w:hAnsi="Times New Roman" w:cs="Times New Roman"/>
          <w:sz w:val="28"/>
          <w:szCs w:val="28"/>
          <w:lang w:val="uk-UA"/>
        </w:rPr>
        <w:t xml:space="preserve">гія </w:t>
      </w:r>
      <w:r w:rsidRPr="00D075AC">
        <w:rPr>
          <w:rFonts w:ascii="Times New Roman" w:hAnsi="Times New Roman" w:cs="Times New Roman"/>
          <w:sz w:val="28"/>
          <w:szCs w:val="28"/>
          <w:lang w:val="uk-UA"/>
        </w:rPr>
        <w:t>принесе реальну користь нашій</w:t>
      </w:r>
      <w:r>
        <w:rPr>
          <w:rFonts w:ascii="Times New Roman" w:hAnsi="Times New Roman" w:cs="Times New Roman"/>
          <w:sz w:val="28"/>
          <w:szCs w:val="28"/>
          <w:lang w:val="uk-UA"/>
        </w:rPr>
        <w:t xml:space="preserve"> громаді і кожному її мешканцю.     </w:t>
      </w:r>
      <w:r w:rsidRPr="00D075AC">
        <w:rPr>
          <w:rFonts w:ascii="Times New Roman" w:hAnsi="Times New Roman" w:cs="Times New Roman"/>
          <w:sz w:val="28"/>
          <w:szCs w:val="28"/>
          <w:lang w:val="uk-UA"/>
        </w:rPr>
        <w:t>Хочу висловити слова щирої вдячності всім, хто долучився до створення стратегічно</w:t>
      </w:r>
      <w:r w:rsidR="008B2D6B">
        <w:rPr>
          <w:rFonts w:ascii="Times New Roman" w:hAnsi="Times New Roman" w:cs="Times New Roman"/>
          <w:sz w:val="28"/>
          <w:szCs w:val="28"/>
          <w:lang w:val="uk-UA"/>
        </w:rPr>
        <w:t xml:space="preserve"> </w:t>
      </w:r>
      <w:r w:rsidRPr="00D075AC">
        <w:rPr>
          <w:rFonts w:ascii="Times New Roman" w:hAnsi="Times New Roman" w:cs="Times New Roman"/>
          <w:sz w:val="28"/>
          <w:szCs w:val="28"/>
          <w:lang w:val="uk-UA"/>
        </w:rPr>
        <w:t>важливого документу, який дозволить мати нам чіткий векто</w:t>
      </w:r>
      <w:r>
        <w:rPr>
          <w:rFonts w:ascii="Times New Roman" w:hAnsi="Times New Roman" w:cs="Times New Roman"/>
          <w:sz w:val="28"/>
          <w:szCs w:val="28"/>
          <w:lang w:val="uk-UA"/>
        </w:rPr>
        <w:t xml:space="preserve">р руху нашої громади до кращого </w:t>
      </w:r>
      <w:r w:rsidRPr="00D075AC">
        <w:rPr>
          <w:rFonts w:ascii="Times New Roman" w:hAnsi="Times New Roman" w:cs="Times New Roman"/>
          <w:sz w:val="28"/>
          <w:szCs w:val="28"/>
          <w:lang w:val="uk-UA"/>
        </w:rPr>
        <w:t xml:space="preserve">майбутнього! Вірю, що </w:t>
      </w:r>
      <w:r>
        <w:rPr>
          <w:rFonts w:ascii="Times New Roman" w:hAnsi="Times New Roman" w:cs="Times New Roman"/>
          <w:sz w:val="28"/>
          <w:szCs w:val="28"/>
          <w:lang w:val="uk-UA"/>
        </w:rPr>
        <w:t>спільними зусиллями ми збудуємо</w:t>
      </w:r>
      <w:r w:rsidRPr="00D075AC">
        <w:rPr>
          <w:rFonts w:ascii="Times New Roman" w:hAnsi="Times New Roman" w:cs="Times New Roman"/>
          <w:sz w:val="28"/>
          <w:szCs w:val="28"/>
          <w:lang w:val="uk-UA"/>
        </w:rPr>
        <w:t xml:space="preserve"> спроможну громаду та</w:t>
      </w:r>
      <w:r w:rsidR="008B2D6B">
        <w:rPr>
          <w:rFonts w:ascii="Times New Roman" w:hAnsi="Times New Roman" w:cs="Times New Roman"/>
          <w:sz w:val="28"/>
          <w:szCs w:val="28"/>
          <w:lang w:val="uk-UA"/>
        </w:rPr>
        <w:t xml:space="preserve"> </w:t>
      </w:r>
      <w:r>
        <w:rPr>
          <w:rFonts w:ascii="Times New Roman" w:hAnsi="Times New Roman" w:cs="Times New Roman"/>
          <w:sz w:val="28"/>
          <w:szCs w:val="28"/>
          <w:lang w:val="uk-UA"/>
        </w:rPr>
        <w:t>забезпечимо</w:t>
      </w:r>
      <w:r w:rsidRPr="00D075AC">
        <w:rPr>
          <w:rFonts w:ascii="Times New Roman" w:hAnsi="Times New Roman" w:cs="Times New Roman"/>
          <w:sz w:val="28"/>
          <w:szCs w:val="28"/>
          <w:lang w:val="uk-UA"/>
        </w:rPr>
        <w:t xml:space="preserve"> належний рівень ж</w:t>
      </w:r>
      <w:r>
        <w:rPr>
          <w:rFonts w:ascii="Times New Roman" w:hAnsi="Times New Roman" w:cs="Times New Roman"/>
          <w:sz w:val="28"/>
          <w:szCs w:val="28"/>
          <w:lang w:val="uk-UA"/>
        </w:rPr>
        <w:t>иття жителів Теплицької</w:t>
      </w:r>
      <w:r w:rsidRPr="00D075AC">
        <w:rPr>
          <w:rFonts w:ascii="Times New Roman" w:hAnsi="Times New Roman" w:cs="Times New Roman"/>
          <w:sz w:val="28"/>
          <w:szCs w:val="28"/>
          <w:lang w:val="uk-UA"/>
        </w:rPr>
        <w:t xml:space="preserve"> громади!</w:t>
      </w:r>
    </w:p>
    <w:p w:rsidR="00757DE9" w:rsidRDefault="00757DE9" w:rsidP="00757DE9">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З повагою,</w:t>
      </w:r>
    </w:p>
    <w:p w:rsidR="00757DE9" w:rsidRDefault="00757DE9" w:rsidP="00757DE9">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Сільський голова                                             Іван   ЛЕОНТЬЄВ</w:t>
      </w:r>
    </w:p>
    <w:p w:rsidR="00104306" w:rsidRDefault="00104306" w:rsidP="00757DE9">
      <w:pPr>
        <w:spacing w:line="240" w:lineRule="auto"/>
        <w:jc w:val="both"/>
        <w:rPr>
          <w:rFonts w:ascii="Times New Roman" w:hAnsi="Times New Roman" w:cs="Times New Roman"/>
          <w:sz w:val="28"/>
          <w:szCs w:val="28"/>
          <w:lang w:val="uk-UA"/>
        </w:rPr>
      </w:pPr>
    </w:p>
    <w:p w:rsidR="00CA58C9" w:rsidRPr="00757DE9" w:rsidRDefault="00CA58C9" w:rsidP="00757DE9">
      <w:pPr>
        <w:spacing w:line="240" w:lineRule="auto"/>
        <w:jc w:val="both"/>
        <w:rPr>
          <w:rFonts w:ascii="Times New Roman" w:hAnsi="Times New Roman" w:cs="Times New Roman"/>
          <w:sz w:val="28"/>
          <w:szCs w:val="28"/>
          <w:lang w:val="uk-UA"/>
        </w:rPr>
      </w:pPr>
      <w:r w:rsidRPr="00F001B0">
        <w:rPr>
          <w:rFonts w:ascii="Times New Roman" w:hAnsi="Times New Roman" w:cs="Times New Roman"/>
          <w:b/>
          <w:bCs/>
          <w:caps/>
          <w:color w:val="F79646" w:themeColor="accent6"/>
          <w:sz w:val="28"/>
          <w:szCs w:val="28"/>
          <w:lang w:val="uk-UA"/>
        </w:rPr>
        <w:lastRenderedPageBreak/>
        <w:t>ВСТУП</w:t>
      </w:r>
    </w:p>
    <w:p w:rsidR="00CA58C9" w:rsidRPr="00F001B0" w:rsidRDefault="00CA58C9" w:rsidP="00CA58C9">
      <w:pPr>
        <w:spacing w:after="0" w:line="360" w:lineRule="auto"/>
        <w:ind w:firstLine="709"/>
        <w:jc w:val="both"/>
        <w:rPr>
          <w:rFonts w:ascii="Times New Roman" w:hAnsi="Times New Roman" w:cs="Times New Roman"/>
          <w:sz w:val="28"/>
          <w:szCs w:val="28"/>
          <w:shd w:val="clear" w:color="auto" w:fill="FFFFFF"/>
          <w:lang w:val="uk-UA"/>
        </w:rPr>
      </w:pPr>
      <w:r w:rsidRPr="00F001B0">
        <w:rPr>
          <w:rFonts w:ascii="Times New Roman" w:hAnsi="Times New Roman" w:cs="Times New Roman"/>
          <w:sz w:val="28"/>
          <w:szCs w:val="28"/>
          <w:shd w:val="clear" w:color="auto" w:fill="FFFFFF"/>
          <w:lang w:val="uk-UA"/>
        </w:rPr>
        <w:t>Процес децентралізації влади, що розпочався в Україні у 2014 році, призвів до створення об’єднаних територіальних громад, які стали базовим елементом ефективної системи влади в Україні.</w:t>
      </w:r>
    </w:p>
    <w:p w:rsidR="00CA58C9" w:rsidRPr="00F001B0" w:rsidRDefault="00CA58C9" w:rsidP="00CA58C9">
      <w:pPr>
        <w:spacing w:after="0" w:line="360" w:lineRule="auto"/>
        <w:ind w:firstLine="709"/>
        <w:jc w:val="both"/>
        <w:rPr>
          <w:rFonts w:ascii="Times New Roman" w:hAnsi="Times New Roman" w:cs="Times New Roman"/>
          <w:sz w:val="28"/>
          <w:szCs w:val="28"/>
          <w:shd w:val="clear" w:color="auto" w:fill="FFFFFF"/>
          <w:lang w:val="uk-UA"/>
        </w:rPr>
      </w:pPr>
      <w:r w:rsidRPr="00F001B0">
        <w:rPr>
          <w:rFonts w:ascii="Times New Roman" w:hAnsi="Times New Roman" w:cs="Times New Roman"/>
          <w:sz w:val="28"/>
          <w:szCs w:val="28"/>
          <w:shd w:val="clear" w:color="auto" w:fill="FFFFFF"/>
          <w:lang w:val="uk-UA"/>
        </w:rPr>
        <w:t xml:space="preserve">Перед </w:t>
      </w:r>
      <w:r w:rsidRPr="00F001B0">
        <w:rPr>
          <w:rFonts w:ascii="Times New Roman" w:hAnsi="Times New Roman" w:cs="Times New Roman"/>
          <w:color w:val="000000"/>
          <w:sz w:val="28"/>
          <w:szCs w:val="28"/>
          <w:shd w:val="clear" w:color="auto" w:fill="FFFFFF"/>
          <w:lang w:val="uk-UA"/>
        </w:rPr>
        <w:t xml:space="preserve">Теплицькою </w:t>
      </w:r>
      <w:r w:rsidRPr="00F001B0">
        <w:rPr>
          <w:rFonts w:ascii="Times New Roman" w:hAnsi="Times New Roman" w:cs="Times New Roman"/>
          <w:sz w:val="28"/>
          <w:szCs w:val="28"/>
          <w:shd w:val="clear" w:color="auto" w:fill="FFFFFF"/>
          <w:lang w:val="uk-UA"/>
        </w:rPr>
        <w:t>територіальною громадою стоять чисельні завдання, серед яких основними є: визначення пріоритетів розвитку громади, формування бюджету громади, забезпечення надання базових послуг її мешканцям, побудова ефективної системи управління ресурсами та інші.</w:t>
      </w:r>
    </w:p>
    <w:p w:rsidR="00CA58C9" w:rsidRPr="00F001B0" w:rsidRDefault="00CA58C9" w:rsidP="00CA58C9">
      <w:pPr>
        <w:spacing w:after="0" w:line="360" w:lineRule="auto"/>
        <w:ind w:firstLine="709"/>
        <w:jc w:val="both"/>
        <w:rPr>
          <w:rFonts w:ascii="Times New Roman" w:hAnsi="Times New Roman" w:cs="Times New Roman"/>
          <w:sz w:val="28"/>
          <w:szCs w:val="28"/>
          <w:shd w:val="clear" w:color="auto" w:fill="FFFFFF"/>
          <w:lang w:val="uk-UA"/>
        </w:rPr>
      </w:pPr>
      <w:r w:rsidRPr="00F001B0">
        <w:rPr>
          <w:rFonts w:ascii="Times New Roman" w:hAnsi="Times New Roman" w:cs="Times New Roman"/>
          <w:sz w:val="28"/>
          <w:szCs w:val="28"/>
          <w:shd w:val="clear" w:color="auto" w:fill="FFFFFF"/>
          <w:lang w:val="uk-UA"/>
        </w:rPr>
        <w:t xml:space="preserve">Громада повинна також ефективно відповідати й на зовнішні виклики, серед яких варто особливо  виділити сучасне становище країни в умовах вторгнення РФ на її територію, а також підвищення у зв’язку з цим мобільності трудових ресурсів; посилення міжнародної конкуренції за інвестиції та розвиткові ресурси. </w:t>
      </w:r>
    </w:p>
    <w:p w:rsidR="00CA58C9" w:rsidRPr="00F001B0" w:rsidRDefault="00CA58C9" w:rsidP="00CA58C9">
      <w:pPr>
        <w:spacing w:after="0" w:line="360" w:lineRule="auto"/>
        <w:ind w:firstLine="709"/>
        <w:jc w:val="both"/>
        <w:rPr>
          <w:rFonts w:ascii="Times New Roman" w:hAnsi="Times New Roman" w:cs="Times New Roman"/>
          <w:sz w:val="28"/>
          <w:szCs w:val="28"/>
          <w:shd w:val="clear" w:color="auto" w:fill="FFFFFF"/>
          <w:lang w:val="uk-UA"/>
        </w:rPr>
      </w:pPr>
      <w:r w:rsidRPr="00F001B0">
        <w:rPr>
          <w:rFonts w:ascii="Times New Roman" w:hAnsi="Times New Roman" w:cs="Times New Roman"/>
          <w:sz w:val="28"/>
          <w:szCs w:val="28"/>
          <w:shd w:val="clear" w:color="auto" w:fill="FFFFFF"/>
          <w:lang w:val="uk-UA"/>
        </w:rPr>
        <w:t xml:space="preserve">Для вирішення поставлених завдань та відповіді на ці та інші виклики необхідно забезпечити </w:t>
      </w:r>
      <w:proofErr w:type="spellStart"/>
      <w:r w:rsidRPr="00F001B0">
        <w:rPr>
          <w:rFonts w:ascii="Times New Roman" w:hAnsi="Times New Roman" w:cs="Times New Roman"/>
          <w:sz w:val="28"/>
          <w:szCs w:val="28"/>
          <w:shd w:val="clear" w:color="auto" w:fill="FFFFFF"/>
          <w:lang w:val="uk-UA"/>
        </w:rPr>
        <w:t>середньо-</w:t>
      </w:r>
      <w:proofErr w:type="spellEnd"/>
      <w:r w:rsidRPr="00F001B0">
        <w:rPr>
          <w:rFonts w:ascii="Times New Roman" w:hAnsi="Times New Roman" w:cs="Times New Roman"/>
          <w:sz w:val="28"/>
          <w:szCs w:val="28"/>
          <w:shd w:val="clear" w:color="auto" w:fill="FFFFFF"/>
          <w:lang w:val="uk-UA"/>
        </w:rPr>
        <w:t xml:space="preserve"> та довгострокове планування розвитку територіальної громади.</w:t>
      </w:r>
    </w:p>
    <w:p w:rsidR="00CA58C9" w:rsidRPr="00F001B0" w:rsidRDefault="00CA58C9" w:rsidP="00CA58C9">
      <w:pPr>
        <w:shd w:val="clear" w:color="auto" w:fill="FFFFFF"/>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Головним документом, відповідно до якого буде розвиватися громада, стане </w:t>
      </w:r>
      <w:r w:rsidRPr="00F001B0">
        <w:rPr>
          <w:rFonts w:ascii="Times New Roman" w:hAnsi="Times New Roman" w:cs="Times New Roman"/>
          <w:color w:val="000000"/>
          <w:sz w:val="28"/>
          <w:szCs w:val="28"/>
          <w:lang w:val="uk-UA"/>
        </w:rPr>
        <w:t xml:space="preserve">Стратегія </w:t>
      </w:r>
      <w:r w:rsidRPr="00F001B0">
        <w:rPr>
          <w:rFonts w:ascii="Times New Roman" w:hAnsi="Times New Roman" w:cs="Times New Roman"/>
          <w:bCs/>
          <w:sz w:val="28"/>
          <w:szCs w:val="28"/>
          <w:lang w:val="uk-UA"/>
        </w:rPr>
        <w:t xml:space="preserve">соціально-економічного розвитку </w:t>
      </w:r>
      <w:r w:rsidRPr="00F001B0">
        <w:rPr>
          <w:rFonts w:ascii="Times New Roman" w:hAnsi="Times New Roman" w:cs="Times New Roman"/>
          <w:bCs/>
          <w:sz w:val="28"/>
          <w:szCs w:val="28"/>
          <w:shd w:val="clear" w:color="auto" w:fill="FFFFFF"/>
          <w:lang w:val="uk-UA"/>
        </w:rPr>
        <w:t xml:space="preserve">Теплицької територіальної громади (ТГ) </w:t>
      </w:r>
      <w:r w:rsidRPr="00F001B0">
        <w:rPr>
          <w:rFonts w:ascii="Times New Roman" w:hAnsi="Times New Roman" w:cs="Times New Roman"/>
          <w:bCs/>
          <w:sz w:val="28"/>
          <w:szCs w:val="28"/>
          <w:lang w:val="uk-UA"/>
        </w:rPr>
        <w:t>на 202</w:t>
      </w:r>
      <w:r w:rsidR="00F3275E" w:rsidRPr="00F3275E">
        <w:rPr>
          <w:rFonts w:ascii="Times New Roman" w:hAnsi="Times New Roman" w:cs="Times New Roman"/>
          <w:bCs/>
          <w:sz w:val="28"/>
          <w:szCs w:val="28"/>
        </w:rPr>
        <w:t>4</w:t>
      </w:r>
      <w:r w:rsidR="002A2939" w:rsidRPr="00F001B0">
        <w:rPr>
          <w:rFonts w:ascii="Times New Roman" w:hAnsi="Times New Roman" w:cs="Times New Roman"/>
          <w:bCs/>
          <w:sz w:val="28"/>
          <w:szCs w:val="28"/>
          <w:lang w:val="uk-UA"/>
        </w:rPr>
        <w:t>-2028</w:t>
      </w:r>
      <w:r w:rsidRPr="00F001B0">
        <w:rPr>
          <w:rFonts w:ascii="Times New Roman" w:hAnsi="Times New Roman" w:cs="Times New Roman"/>
          <w:bCs/>
          <w:sz w:val="28"/>
          <w:szCs w:val="28"/>
          <w:lang w:val="uk-UA"/>
        </w:rPr>
        <w:t xml:space="preserve"> роки, </w:t>
      </w:r>
      <w:r w:rsidRPr="00F001B0">
        <w:rPr>
          <w:rFonts w:ascii="Times New Roman" w:hAnsi="Times New Roman" w:cs="Times New Roman"/>
          <w:sz w:val="28"/>
          <w:szCs w:val="28"/>
          <w:lang w:val="uk-UA"/>
        </w:rPr>
        <w:t xml:space="preserve">яка розроблена на підставі програмних та стратегічних документів загальнодержавного та місцевого значення, законодавства України щодо реформування місцевого самоврядування та регіонального розвитку. Тому розробка та реалізація Стратегії розвитку </w:t>
      </w:r>
      <w:r w:rsidRPr="00F001B0">
        <w:rPr>
          <w:rFonts w:ascii="Times New Roman" w:hAnsi="Times New Roman" w:cs="Times New Roman"/>
          <w:bCs/>
          <w:sz w:val="28"/>
          <w:szCs w:val="28"/>
          <w:shd w:val="clear" w:color="auto" w:fill="FFFFFF"/>
          <w:lang w:val="uk-UA"/>
        </w:rPr>
        <w:t>Теплицької</w:t>
      </w:r>
      <w:r w:rsidR="007954E4">
        <w:rPr>
          <w:rFonts w:ascii="Times New Roman" w:hAnsi="Times New Roman" w:cs="Times New Roman"/>
          <w:bCs/>
          <w:sz w:val="28"/>
          <w:szCs w:val="28"/>
          <w:shd w:val="clear" w:color="auto" w:fill="FFFFFF"/>
          <w:lang w:val="uk-UA"/>
        </w:rPr>
        <w:t xml:space="preserve"> </w:t>
      </w:r>
      <w:r w:rsidRPr="00F001B0">
        <w:rPr>
          <w:rFonts w:ascii="Times New Roman" w:hAnsi="Times New Roman" w:cs="Times New Roman"/>
          <w:sz w:val="28"/>
          <w:szCs w:val="28"/>
          <w:lang w:val="uk-UA"/>
        </w:rPr>
        <w:t xml:space="preserve">ТГ здійснюється на основі використання системи взаємопов’язаних документів: </w:t>
      </w:r>
    </w:p>
    <w:p w:rsidR="00CA58C9" w:rsidRPr="00F001B0" w:rsidRDefault="00CA58C9" w:rsidP="00CA58C9">
      <w:pPr>
        <w:spacing w:after="0" w:line="360" w:lineRule="auto"/>
        <w:ind w:firstLine="708"/>
        <w:jc w:val="both"/>
        <w:rPr>
          <w:rFonts w:ascii="Times New Roman" w:eastAsia="TimesNewRoman" w:hAnsi="Times New Roman" w:cs="Times New Roman"/>
          <w:sz w:val="28"/>
          <w:szCs w:val="28"/>
          <w:lang w:val="uk-UA"/>
        </w:rPr>
      </w:pPr>
      <w:r w:rsidRPr="00F001B0">
        <w:rPr>
          <w:rFonts w:ascii="Times New Roman" w:hAnsi="Times New Roman" w:cs="Times New Roman"/>
          <w:sz w:val="28"/>
          <w:szCs w:val="28"/>
          <w:lang w:val="uk-UA"/>
        </w:rPr>
        <w:t>- законів України «Про місцеве самоврядування в Україні» (</w:t>
      </w:r>
      <w:r w:rsidRPr="00F001B0">
        <w:rPr>
          <w:rStyle w:val="rvts44"/>
          <w:sz w:val="28"/>
          <w:szCs w:val="28"/>
          <w:shd w:val="clear" w:color="auto" w:fill="FFFFFF"/>
          <w:lang w:val="uk-UA"/>
        </w:rPr>
        <w:t>№ 280/97-ВР від 21 травня 1997р.)</w:t>
      </w:r>
      <w:r w:rsidRPr="00F001B0">
        <w:rPr>
          <w:rFonts w:ascii="Times New Roman" w:hAnsi="Times New Roman" w:cs="Times New Roman"/>
          <w:sz w:val="28"/>
          <w:szCs w:val="28"/>
          <w:lang w:val="uk-UA"/>
        </w:rPr>
        <w:t xml:space="preserve">, </w:t>
      </w:r>
      <w:r w:rsidRPr="00F001B0">
        <w:rPr>
          <w:rFonts w:ascii="Times New Roman" w:eastAsia="TimesNewRoman" w:hAnsi="Times New Roman" w:cs="Times New Roman"/>
          <w:sz w:val="28"/>
          <w:szCs w:val="28"/>
          <w:lang w:val="uk-UA"/>
        </w:rPr>
        <w:t>«Про місцеві державні адміністрації» (</w:t>
      </w:r>
      <w:r w:rsidRPr="00F001B0">
        <w:rPr>
          <w:rStyle w:val="rvts44"/>
          <w:sz w:val="28"/>
          <w:szCs w:val="28"/>
          <w:shd w:val="clear" w:color="auto" w:fill="FFFFFF"/>
          <w:lang w:val="uk-UA"/>
        </w:rPr>
        <w:t>№ 586-XIV</w:t>
      </w:r>
      <w:r w:rsidRPr="00F001B0">
        <w:rPr>
          <w:rFonts w:ascii="Times New Roman" w:eastAsia="TimesNewRoman" w:hAnsi="Times New Roman" w:cs="Times New Roman"/>
          <w:sz w:val="28"/>
          <w:szCs w:val="28"/>
          <w:lang w:val="uk-UA"/>
        </w:rPr>
        <w:t xml:space="preserve"> від 0</w:t>
      </w:r>
      <w:r w:rsidRPr="00F001B0">
        <w:rPr>
          <w:rStyle w:val="rvts44"/>
          <w:sz w:val="28"/>
          <w:szCs w:val="28"/>
          <w:shd w:val="clear" w:color="auto" w:fill="FFFFFF"/>
          <w:lang w:val="uk-UA"/>
        </w:rPr>
        <w:t>9 квітня 1999р.</w:t>
      </w:r>
      <w:r w:rsidRPr="00F001B0">
        <w:rPr>
          <w:rFonts w:ascii="Times New Roman" w:eastAsia="TimesNewRoman" w:hAnsi="Times New Roman" w:cs="Times New Roman"/>
          <w:sz w:val="28"/>
          <w:szCs w:val="28"/>
          <w:lang w:val="uk-UA"/>
        </w:rPr>
        <w:t xml:space="preserve">), </w:t>
      </w:r>
      <w:r w:rsidRPr="00F001B0">
        <w:rPr>
          <w:rFonts w:ascii="Times New Roman" w:hAnsi="Times New Roman" w:cs="Times New Roman"/>
          <w:sz w:val="28"/>
          <w:szCs w:val="28"/>
          <w:lang w:val="uk-UA"/>
        </w:rPr>
        <w:t>«Про засади державної регіональної політики» (</w:t>
      </w:r>
      <w:r w:rsidRPr="00F001B0">
        <w:rPr>
          <w:rStyle w:val="rvts44"/>
          <w:sz w:val="28"/>
          <w:szCs w:val="28"/>
          <w:shd w:val="clear" w:color="auto" w:fill="FFFFFF"/>
          <w:lang w:val="uk-UA"/>
        </w:rPr>
        <w:t>№ 156-VIII</w:t>
      </w:r>
      <w:r w:rsidRPr="00F001B0">
        <w:rPr>
          <w:rFonts w:ascii="Times New Roman" w:hAnsi="Times New Roman" w:cs="Times New Roman"/>
          <w:sz w:val="28"/>
          <w:szCs w:val="28"/>
          <w:lang w:val="uk-UA"/>
        </w:rPr>
        <w:t xml:space="preserve"> від 0</w:t>
      </w:r>
      <w:r w:rsidRPr="00F001B0">
        <w:rPr>
          <w:rStyle w:val="rvts44"/>
          <w:sz w:val="28"/>
          <w:szCs w:val="28"/>
          <w:shd w:val="clear" w:color="auto" w:fill="FFFFFF"/>
          <w:lang w:val="uk-UA"/>
        </w:rPr>
        <w:t>5 лютого 2015р.</w:t>
      </w:r>
      <w:r w:rsidRPr="00F001B0">
        <w:rPr>
          <w:rFonts w:ascii="Times New Roman" w:hAnsi="Times New Roman" w:cs="Times New Roman"/>
          <w:sz w:val="28"/>
          <w:szCs w:val="28"/>
          <w:lang w:val="uk-UA"/>
        </w:rPr>
        <w:t xml:space="preserve">), </w:t>
      </w:r>
      <w:r w:rsidRPr="00F001B0">
        <w:rPr>
          <w:rFonts w:ascii="Times New Roman" w:eastAsia="TimesNewRoman" w:hAnsi="Times New Roman" w:cs="Times New Roman"/>
          <w:sz w:val="28"/>
          <w:szCs w:val="28"/>
          <w:lang w:val="uk-UA"/>
        </w:rPr>
        <w:t>«Про державне прогнозування та розроблення програм економічного і соціального розвитку України» (</w:t>
      </w:r>
      <w:r w:rsidRPr="00F001B0">
        <w:rPr>
          <w:rStyle w:val="rvts44"/>
          <w:sz w:val="28"/>
          <w:szCs w:val="28"/>
          <w:shd w:val="clear" w:color="auto" w:fill="FFFFFF"/>
          <w:lang w:val="uk-UA"/>
        </w:rPr>
        <w:t>№ 1602-III</w:t>
      </w:r>
      <w:r w:rsidRPr="00F001B0">
        <w:rPr>
          <w:rFonts w:ascii="Times New Roman" w:eastAsia="TimesNewRoman" w:hAnsi="Times New Roman" w:cs="Times New Roman"/>
          <w:sz w:val="28"/>
          <w:szCs w:val="28"/>
          <w:lang w:val="uk-UA"/>
        </w:rPr>
        <w:t xml:space="preserve"> від 23 березня 2000р.), «Про стимулювання розвитку регіонів» (№ 2850-IV від 08 </w:t>
      </w:r>
      <w:r w:rsidRPr="00F001B0">
        <w:rPr>
          <w:rFonts w:ascii="Times New Roman" w:eastAsia="TimesNewRoman" w:hAnsi="Times New Roman" w:cs="Times New Roman"/>
          <w:sz w:val="28"/>
          <w:szCs w:val="28"/>
          <w:lang w:val="uk-UA"/>
        </w:rPr>
        <w:lastRenderedPageBreak/>
        <w:t xml:space="preserve">вересня 2005р.), «Про добровільне об’єднання територіальних громад» (№ 157-VIII від 05 лютого 2015р.); </w:t>
      </w:r>
    </w:p>
    <w:p w:rsidR="00CA58C9" w:rsidRPr="00F001B0" w:rsidRDefault="00CA58C9" w:rsidP="00CA58C9">
      <w:pPr>
        <w:spacing w:after="0" w:line="360" w:lineRule="auto"/>
        <w:ind w:firstLine="708"/>
        <w:jc w:val="both"/>
        <w:rPr>
          <w:rFonts w:ascii="Times New Roman" w:eastAsia="TimesNewRoman" w:hAnsi="Times New Roman" w:cs="Times New Roman"/>
          <w:sz w:val="28"/>
          <w:szCs w:val="28"/>
          <w:lang w:val="uk-UA"/>
        </w:rPr>
      </w:pPr>
      <w:r w:rsidRPr="00F001B0">
        <w:rPr>
          <w:rFonts w:ascii="Times New Roman" w:eastAsia="TimesNewRoman" w:hAnsi="Times New Roman" w:cs="Times New Roman"/>
          <w:sz w:val="28"/>
          <w:szCs w:val="28"/>
          <w:lang w:val="uk-UA"/>
        </w:rPr>
        <w:t xml:space="preserve">- </w:t>
      </w:r>
      <w:r w:rsidRPr="00F001B0">
        <w:rPr>
          <w:rFonts w:ascii="Times New Roman" w:hAnsi="Times New Roman" w:cs="Times New Roman"/>
          <w:bCs/>
          <w:color w:val="333333"/>
          <w:sz w:val="28"/>
          <w:szCs w:val="28"/>
          <w:shd w:val="clear" w:color="auto" w:fill="FFFFFF"/>
          <w:lang w:val="uk-UA"/>
        </w:rPr>
        <w:t xml:space="preserve">Закону України  про внесення змін до Закону України «Про засади державної регіональної політики» ( № </w:t>
      </w:r>
      <w:r w:rsidRPr="00F001B0">
        <w:rPr>
          <w:rFonts w:ascii="Times New Roman" w:hAnsi="Times New Roman" w:cs="Times New Roman"/>
          <w:color w:val="333333"/>
          <w:sz w:val="28"/>
          <w:szCs w:val="28"/>
          <w:shd w:val="clear" w:color="auto" w:fill="FFFFFF"/>
          <w:lang w:val="uk-UA"/>
        </w:rPr>
        <w:t>5323 від 01 квітня 2021р., у редакції 2023р.</w:t>
      </w:r>
      <w:r w:rsidRPr="00F001B0">
        <w:rPr>
          <w:rFonts w:ascii="Times New Roman" w:hAnsi="Times New Roman" w:cs="Times New Roman"/>
          <w:bCs/>
          <w:color w:val="333333"/>
          <w:sz w:val="28"/>
          <w:szCs w:val="28"/>
          <w:shd w:val="clear" w:color="auto" w:fill="FFFFFF"/>
          <w:lang w:val="uk-UA"/>
        </w:rPr>
        <w:t>);</w:t>
      </w:r>
    </w:p>
    <w:p w:rsidR="00CA58C9" w:rsidRPr="00F001B0" w:rsidRDefault="00CA58C9" w:rsidP="00CA58C9">
      <w:pPr>
        <w:autoSpaceDE w:val="0"/>
        <w:autoSpaceDN w:val="0"/>
        <w:adjustRightInd w:val="0"/>
        <w:spacing w:after="0" w:line="360" w:lineRule="auto"/>
        <w:ind w:firstLine="708"/>
        <w:jc w:val="both"/>
        <w:rPr>
          <w:rFonts w:eastAsia="TimesNewRoman" w:cstheme="minorHAnsi"/>
          <w:sz w:val="28"/>
          <w:szCs w:val="28"/>
          <w:lang w:val="uk-UA"/>
        </w:rPr>
      </w:pPr>
      <w:r w:rsidRPr="00F001B0">
        <w:rPr>
          <w:rFonts w:ascii="Times New Roman" w:eastAsia="TimesNewRoman" w:hAnsi="Times New Roman" w:cs="Times New Roman"/>
          <w:sz w:val="28"/>
          <w:szCs w:val="28"/>
          <w:lang w:val="uk-UA"/>
        </w:rPr>
        <w:t>- постанов Кабінету Міністрів України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 932 від 11 листопада 2015р.); «Про затвердження Державної стратегії регіонального розвитку на 2021-2027 роки» (№ 695 від 05 серпня 2020р.); «</w:t>
      </w:r>
      <w:r w:rsidRPr="00F001B0">
        <w:rPr>
          <w:rFonts w:cstheme="minorHAnsi"/>
          <w:bCs/>
          <w:sz w:val="28"/>
          <w:szCs w:val="28"/>
          <w:lang w:val="uk-UA"/>
        </w:rPr>
        <w:t xml:space="preserve">Про затвердження Порядку розроблення, проведення громадського обговорення, погодження програм комплексного відновлення області, території територіальної громади (її частини) та внесення змін до них»  </w:t>
      </w:r>
      <w:r w:rsidRPr="00F001B0">
        <w:rPr>
          <w:rFonts w:ascii="Times New Roman" w:eastAsia="TimesNewRoman" w:hAnsi="Times New Roman" w:cs="Times New Roman"/>
          <w:sz w:val="28"/>
          <w:szCs w:val="28"/>
          <w:lang w:val="uk-UA"/>
        </w:rPr>
        <w:t>(№ 1159 від 14 жовтня 2022р.); «Деякі питання розроблення регіональних стратегій розвитку і планів заходів з їх реалізації та проведення моніторингу реалізації зазначених стратегій і планів заходів» (№ 816 від 04 серпня 2023 р.);</w:t>
      </w:r>
    </w:p>
    <w:p w:rsidR="00CA58C9" w:rsidRPr="00F001B0" w:rsidRDefault="00CA58C9" w:rsidP="00CA58C9">
      <w:pPr>
        <w:spacing w:after="0" w:line="360" w:lineRule="auto"/>
        <w:ind w:firstLine="708"/>
        <w:jc w:val="both"/>
        <w:rPr>
          <w:rFonts w:ascii="Times New Roman" w:eastAsia="TimesNewRoman" w:hAnsi="Times New Roman" w:cs="Times New Roman"/>
          <w:sz w:val="28"/>
          <w:szCs w:val="28"/>
          <w:lang w:val="uk-UA"/>
        </w:rPr>
      </w:pPr>
      <w:r w:rsidRPr="00F001B0">
        <w:rPr>
          <w:rFonts w:ascii="Times New Roman" w:eastAsia="TimesNewRoman" w:hAnsi="Times New Roman" w:cs="Times New Roman"/>
          <w:sz w:val="28"/>
          <w:szCs w:val="28"/>
          <w:lang w:val="uk-UA"/>
        </w:rPr>
        <w:t>- наказу Міністерства регіонального розвитку, будівництва та житлово-комунального господарства України «Про затвердження Методики розроблення, проведення моніторингу та  оцінки результативності реалізації регіональних стратегій розвитку та планів заходів з їх реалізації» (№ 79 від 31 березня 2016р.);</w:t>
      </w:r>
    </w:p>
    <w:p w:rsidR="00CA58C9" w:rsidRPr="00F001B0" w:rsidRDefault="00CA58C9" w:rsidP="00CA58C9">
      <w:pPr>
        <w:spacing w:after="0" w:line="360" w:lineRule="auto"/>
        <w:ind w:firstLine="708"/>
        <w:jc w:val="both"/>
        <w:rPr>
          <w:rFonts w:ascii="Times New Roman" w:eastAsia="TimesNewRoman" w:hAnsi="Times New Roman" w:cs="Times New Roman"/>
          <w:sz w:val="28"/>
          <w:szCs w:val="28"/>
          <w:lang w:val="uk-UA"/>
        </w:rPr>
      </w:pPr>
      <w:r w:rsidRPr="00F001B0">
        <w:rPr>
          <w:rFonts w:ascii="Times New Roman" w:eastAsia="TimesNewRoman" w:hAnsi="Times New Roman" w:cs="Times New Roman"/>
          <w:sz w:val="28"/>
          <w:szCs w:val="28"/>
          <w:lang w:val="uk-UA"/>
        </w:rPr>
        <w:t xml:space="preserve">- розпорядження Кабінету Міністрів України «Про схвалення Концепції реформування місцевого самоврядування  та територіальної організації влади в Україні» (№ 333-р від 01 квітня 2014р.); </w:t>
      </w:r>
    </w:p>
    <w:p w:rsidR="00CA58C9" w:rsidRPr="00F001B0" w:rsidRDefault="00CA58C9" w:rsidP="00CA58C9">
      <w:pPr>
        <w:spacing w:after="0" w:line="360" w:lineRule="auto"/>
        <w:ind w:firstLine="708"/>
        <w:jc w:val="both"/>
        <w:rPr>
          <w:rFonts w:ascii="Times New Roman" w:eastAsia="TimesNewRoman" w:hAnsi="Times New Roman" w:cs="Times New Roman"/>
          <w:sz w:val="28"/>
          <w:szCs w:val="28"/>
          <w:lang w:val="uk-UA"/>
        </w:rPr>
      </w:pPr>
      <w:r w:rsidRPr="00F001B0">
        <w:rPr>
          <w:rFonts w:ascii="Times New Roman" w:eastAsia="TimesNewRoman" w:hAnsi="Times New Roman" w:cs="Times New Roman"/>
          <w:sz w:val="28"/>
          <w:szCs w:val="28"/>
          <w:lang w:val="uk-UA"/>
        </w:rPr>
        <w:t>- рішення Одеської обласної ради «Про затвердження Стратегії  розвитку Одеської області на період 2021-2027 років (№1228-VII від 03 березня 2020р.).</w:t>
      </w:r>
    </w:p>
    <w:p w:rsidR="00CA58C9" w:rsidRPr="00F001B0" w:rsidRDefault="00CA58C9" w:rsidP="00CA58C9">
      <w:pPr>
        <w:spacing w:after="0" w:line="360" w:lineRule="auto"/>
        <w:ind w:firstLine="708"/>
        <w:jc w:val="both"/>
        <w:rPr>
          <w:rFonts w:ascii="Times New Roman" w:hAnsi="Times New Roman" w:cs="Times New Roman"/>
          <w:sz w:val="28"/>
          <w:szCs w:val="28"/>
          <w:lang w:val="uk-UA"/>
        </w:rPr>
      </w:pPr>
      <w:r w:rsidRPr="00F001B0">
        <w:rPr>
          <w:rFonts w:ascii="Times New Roman" w:eastAsia="TimesNewRoman" w:hAnsi="Times New Roman" w:cs="Times New Roman"/>
          <w:sz w:val="28"/>
          <w:szCs w:val="28"/>
          <w:lang w:val="uk-UA"/>
        </w:rPr>
        <w:t xml:space="preserve">Мета </w:t>
      </w:r>
      <w:r w:rsidRPr="00F001B0">
        <w:rPr>
          <w:rFonts w:ascii="Times New Roman" w:hAnsi="Times New Roman" w:cs="Times New Roman"/>
          <w:bCs/>
          <w:sz w:val="28"/>
          <w:szCs w:val="28"/>
          <w:lang w:val="uk-UA"/>
        </w:rPr>
        <w:t xml:space="preserve"> Стратегії соціально-економічного розвитку </w:t>
      </w:r>
      <w:r w:rsidRPr="00F001B0">
        <w:rPr>
          <w:rFonts w:ascii="Times New Roman" w:hAnsi="Times New Roman" w:cs="Times New Roman"/>
          <w:bCs/>
          <w:sz w:val="28"/>
          <w:szCs w:val="28"/>
          <w:shd w:val="clear" w:color="auto" w:fill="FFFFFF"/>
          <w:lang w:val="uk-UA"/>
        </w:rPr>
        <w:t xml:space="preserve">Теплицької територіальної громади </w:t>
      </w:r>
      <w:r w:rsidRPr="00F001B0">
        <w:rPr>
          <w:rFonts w:ascii="Times New Roman" w:hAnsi="Times New Roman" w:cs="Times New Roman"/>
          <w:bCs/>
          <w:sz w:val="28"/>
          <w:szCs w:val="28"/>
          <w:lang w:val="uk-UA"/>
        </w:rPr>
        <w:t>на 202</w:t>
      </w:r>
      <w:r w:rsidR="000D6AB1" w:rsidRPr="000D6AB1">
        <w:rPr>
          <w:rFonts w:ascii="Times New Roman" w:hAnsi="Times New Roman" w:cs="Times New Roman"/>
          <w:bCs/>
          <w:sz w:val="28"/>
          <w:szCs w:val="28"/>
          <w:lang w:val="uk-UA"/>
        </w:rPr>
        <w:t>4</w:t>
      </w:r>
      <w:r w:rsidR="00C43785" w:rsidRPr="00F001B0">
        <w:rPr>
          <w:rFonts w:ascii="Times New Roman" w:hAnsi="Times New Roman" w:cs="Times New Roman"/>
          <w:bCs/>
          <w:sz w:val="28"/>
          <w:szCs w:val="28"/>
          <w:lang w:val="uk-UA"/>
        </w:rPr>
        <w:t>-2028</w:t>
      </w:r>
      <w:r w:rsidRPr="00F001B0">
        <w:rPr>
          <w:rFonts w:ascii="Times New Roman" w:hAnsi="Times New Roman" w:cs="Times New Roman"/>
          <w:bCs/>
          <w:sz w:val="28"/>
          <w:szCs w:val="28"/>
          <w:lang w:val="uk-UA"/>
        </w:rPr>
        <w:t xml:space="preserve"> роки </w:t>
      </w:r>
      <w:r w:rsidRPr="00F001B0">
        <w:rPr>
          <w:rFonts w:ascii="Times New Roman" w:eastAsia="TimesNewRoman" w:hAnsi="Times New Roman" w:cs="Times New Roman"/>
          <w:sz w:val="28"/>
          <w:szCs w:val="28"/>
          <w:lang w:val="uk-UA"/>
        </w:rPr>
        <w:t xml:space="preserve">полягає у правильному виборі </w:t>
      </w:r>
      <w:r w:rsidRPr="00F001B0">
        <w:rPr>
          <w:rFonts w:ascii="Times New Roman" w:eastAsia="TimesNewRoman" w:hAnsi="Times New Roman" w:cs="Times New Roman"/>
          <w:sz w:val="28"/>
          <w:szCs w:val="28"/>
          <w:lang w:val="uk-UA"/>
        </w:rPr>
        <w:lastRenderedPageBreak/>
        <w:t xml:space="preserve">основних завдань і розстановці основних пріоритетів економічного і соціального розвитку території та її потенційних можливостей, що обумовлює  налагодження взаємодії між представниками влади, громади та бізнесу для вирішення спільних проблем мешканців усіх </w:t>
      </w:r>
      <w:r w:rsidRPr="00F001B0">
        <w:rPr>
          <w:rFonts w:ascii="Times New Roman" w:hAnsi="Times New Roman" w:cs="Times New Roman"/>
          <w:sz w:val="28"/>
          <w:szCs w:val="28"/>
          <w:lang w:val="uk-UA"/>
        </w:rPr>
        <w:t>населених пунктів, які увійшли до складу об’єднаної територіальної громади, виконуючи завдання економічного зростання, підвищення конкурентоспроможності, інвестиційної привабливості та якості життя у громаді завдяки ефективному використанню ресурсів.</w:t>
      </w:r>
    </w:p>
    <w:p w:rsidR="00CA58C9" w:rsidRPr="00F001B0" w:rsidRDefault="00CA58C9" w:rsidP="00CA58C9">
      <w:pPr>
        <w:pStyle w:val="Web"/>
        <w:shd w:val="clear" w:color="auto" w:fill="FFFFFF"/>
        <w:spacing w:before="0" w:beforeAutospacing="0" w:after="0" w:afterAutospacing="0" w:line="360" w:lineRule="auto"/>
        <w:ind w:firstLine="708"/>
        <w:jc w:val="both"/>
        <w:rPr>
          <w:sz w:val="28"/>
          <w:szCs w:val="28"/>
          <w:lang w:val="uk-UA"/>
        </w:rPr>
      </w:pPr>
      <w:r w:rsidRPr="00F001B0">
        <w:rPr>
          <w:sz w:val="28"/>
          <w:szCs w:val="28"/>
          <w:lang w:val="uk-UA"/>
        </w:rPr>
        <w:t xml:space="preserve">Стратегія </w:t>
      </w:r>
      <w:r w:rsidRPr="00F001B0">
        <w:rPr>
          <w:bCs/>
          <w:sz w:val="28"/>
          <w:szCs w:val="28"/>
          <w:shd w:val="clear" w:color="auto" w:fill="FFFFFF"/>
          <w:lang w:val="uk-UA"/>
        </w:rPr>
        <w:t>Теплицької</w:t>
      </w:r>
      <w:r w:rsidR="007E08E2">
        <w:rPr>
          <w:bCs/>
          <w:sz w:val="28"/>
          <w:szCs w:val="28"/>
          <w:shd w:val="clear" w:color="auto" w:fill="FFFFFF"/>
          <w:lang w:val="uk-UA"/>
        </w:rPr>
        <w:t xml:space="preserve"> </w:t>
      </w:r>
      <w:r w:rsidRPr="00F001B0">
        <w:rPr>
          <w:sz w:val="28"/>
          <w:szCs w:val="28"/>
          <w:lang w:val="uk-UA"/>
        </w:rPr>
        <w:t>громади сфокусована на перетворенні громади на конкурентоздатну  територію комфортного проживання, де створено належні умови для всебічного та гармонійного розвитку людини, громаду з наданням якісних адміністративних послуг, у якій є можливість знайти цікаву та добре оплачувану роботу, громаду із унікальною історико-культурною спадщиною та національними традиціями українського народу.</w:t>
      </w:r>
    </w:p>
    <w:p w:rsidR="00CA58C9" w:rsidRPr="00F001B0" w:rsidRDefault="00CA58C9" w:rsidP="00CA58C9">
      <w:pPr>
        <w:pStyle w:val="Web"/>
        <w:shd w:val="clear" w:color="auto" w:fill="FFFFFF"/>
        <w:spacing w:before="0" w:beforeAutospacing="0" w:after="0" w:afterAutospacing="0" w:line="360" w:lineRule="auto"/>
        <w:ind w:firstLine="708"/>
        <w:jc w:val="both"/>
        <w:rPr>
          <w:sz w:val="28"/>
          <w:szCs w:val="28"/>
          <w:lang w:val="uk-UA"/>
        </w:rPr>
      </w:pPr>
      <w:r w:rsidRPr="00F001B0">
        <w:rPr>
          <w:sz w:val="28"/>
          <w:szCs w:val="28"/>
          <w:lang w:val="uk-UA"/>
        </w:rPr>
        <w:t xml:space="preserve">Залучення широкого кола громадян до створення Стратегічного плану розвитку ТГ дозволить ідентифікувати проблеми та знайти реальні шляхи вирішення проблем ТГ, забезпечити налагодження діалогу між громадськістю, владою та бізнесом. При цьому, однією з основних складових процесу планування є обов’язкова участь у ньому усіх активних та зацікавлених представників громади. </w:t>
      </w:r>
    </w:p>
    <w:p w:rsidR="00CA58C9" w:rsidRPr="00F001B0" w:rsidRDefault="00CA58C9" w:rsidP="00CA58C9">
      <w:pPr>
        <w:pStyle w:val="Web"/>
        <w:shd w:val="clear" w:color="auto" w:fill="FFFFFF"/>
        <w:spacing w:before="0" w:beforeAutospacing="0" w:after="0" w:afterAutospacing="0" w:line="360" w:lineRule="auto"/>
        <w:ind w:firstLine="708"/>
        <w:jc w:val="both"/>
        <w:rPr>
          <w:sz w:val="28"/>
          <w:szCs w:val="28"/>
          <w:lang w:val="uk-UA"/>
        </w:rPr>
      </w:pPr>
      <w:r w:rsidRPr="00F001B0">
        <w:rPr>
          <w:sz w:val="28"/>
          <w:szCs w:val="28"/>
          <w:lang w:val="uk-UA"/>
        </w:rPr>
        <w:t xml:space="preserve">Обґрунтування положень Стратегії здійснено на основі статистичних показників  України, Одеської області, Болградського району, </w:t>
      </w:r>
      <w:r w:rsidRPr="00F001B0">
        <w:rPr>
          <w:bCs/>
          <w:sz w:val="28"/>
          <w:szCs w:val="28"/>
          <w:shd w:val="clear" w:color="auto" w:fill="FFFFFF"/>
          <w:lang w:val="uk-UA"/>
        </w:rPr>
        <w:t xml:space="preserve">Теплицької </w:t>
      </w:r>
      <w:r w:rsidRPr="00F001B0">
        <w:rPr>
          <w:sz w:val="28"/>
          <w:szCs w:val="28"/>
          <w:lang w:val="uk-UA"/>
        </w:rPr>
        <w:t>територіальної громади та аналітичній і оперативній інформації управлінь та відділів обласної адміністрації, на основі використання чинних указів Президента України, законодавчих і нормативних актів Верховної Ради України, Кабінету Міністрів України, місцевих органів влади з урахуванням міжнародних правових актів і міжнародних угод, результатів аналітичних досліджень і прогнозних розрахунків, пропозицій залучених експертів. </w:t>
      </w:r>
    </w:p>
    <w:p w:rsidR="00CA58C9" w:rsidRPr="00F001B0" w:rsidRDefault="00CA58C9" w:rsidP="00CA58C9">
      <w:pPr>
        <w:spacing w:after="0" w:line="360" w:lineRule="auto"/>
        <w:ind w:firstLine="708"/>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Фінансування заходів та </w:t>
      </w:r>
      <w:r w:rsidR="00667F4A" w:rsidRPr="00F001B0">
        <w:rPr>
          <w:rFonts w:ascii="Times New Roman" w:hAnsi="Times New Roman" w:cs="Times New Roman"/>
          <w:sz w:val="28"/>
          <w:szCs w:val="28"/>
          <w:lang w:val="uk-UA"/>
        </w:rPr>
        <w:t>проектів</w:t>
      </w:r>
      <w:r w:rsidRPr="00F001B0">
        <w:rPr>
          <w:rFonts w:ascii="Times New Roman" w:hAnsi="Times New Roman" w:cs="Times New Roman"/>
          <w:sz w:val="28"/>
          <w:szCs w:val="28"/>
          <w:lang w:val="uk-UA"/>
        </w:rPr>
        <w:t xml:space="preserve"> Стратегії розвитку </w:t>
      </w:r>
      <w:r w:rsidRPr="00F001B0">
        <w:rPr>
          <w:rFonts w:ascii="Times New Roman" w:hAnsi="Times New Roman" w:cs="Times New Roman"/>
          <w:bCs/>
          <w:sz w:val="28"/>
          <w:szCs w:val="28"/>
          <w:shd w:val="clear" w:color="auto" w:fill="FFFFFF"/>
          <w:lang w:val="uk-UA"/>
        </w:rPr>
        <w:t xml:space="preserve">Теплицької </w:t>
      </w:r>
      <w:r w:rsidRPr="00F001B0">
        <w:rPr>
          <w:rFonts w:ascii="Times New Roman" w:hAnsi="Times New Roman" w:cs="Times New Roman"/>
          <w:sz w:val="28"/>
          <w:szCs w:val="28"/>
          <w:lang w:val="uk-UA"/>
        </w:rPr>
        <w:t xml:space="preserve">громади передбачається за рахунок: міжбюджетних трансфертів з </w:t>
      </w:r>
      <w:r w:rsidRPr="00F001B0">
        <w:rPr>
          <w:rFonts w:ascii="Times New Roman" w:hAnsi="Times New Roman" w:cs="Times New Roman"/>
          <w:sz w:val="28"/>
          <w:szCs w:val="28"/>
          <w:lang w:val="uk-UA"/>
        </w:rPr>
        <w:lastRenderedPageBreak/>
        <w:t>державного бюджету місцевим бюджетам; фінансових ресурсів суб’єктів регіональної політики, державних та приватних партнерів, об’єднаних на принципах державно-приватного партнерства, міжнародних інституцій; капітальних видатків державного бюджету; державних цільових програм, у тому числі програм подолання депресивності територій; угод щодо регіонального розвитку; програм і заходів, включаючи інвестиційні програми (</w:t>
      </w:r>
      <w:r w:rsidR="00667F4A" w:rsidRPr="00F001B0">
        <w:rPr>
          <w:rFonts w:ascii="Times New Roman" w:hAnsi="Times New Roman" w:cs="Times New Roman"/>
          <w:sz w:val="28"/>
          <w:szCs w:val="28"/>
          <w:lang w:val="uk-UA"/>
        </w:rPr>
        <w:t>проекти</w:t>
      </w:r>
      <w:r w:rsidRPr="00F001B0">
        <w:rPr>
          <w:rFonts w:ascii="Times New Roman" w:hAnsi="Times New Roman" w:cs="Times New Roman"/>
          <w:sz w:val="28"/>
          <w:szCs w:val="28"/>
          <w:lang w:val="uk-UA"/>
        </w:rPr>
        <w:t>), що реалізуються за рахунок коштів Державного фонду регіонального розвитку.</w:t>
      </w:r>
    </w:p>
    <w:p w:rsidR="00CA58C9" w:rsidRPr="00F001B0" w:rsidRDefault="00CA58C9" w:rsidP="00CA58C9">
      <w:pPr>
        <w:autoSpaceDE w:val="0"/>
        <w:autoSpaceDN w:val="0"/>
        <w:adjustRightInd w:val="0"/>
        <w:spacing w:after="0" w:line="360" w:lineRule="auto"/>
        <w:ind w:firstLine="709"/>
        <w:jc w:val="both"/>
        <w:rPr>
          <w:rFonts w:ascii="Times New Roman" w:hAnsi="Times New Roman" w:cs="Times New Roman"/>
          <w:b/>
          <w:bCs/>
          <w:color w:val="FF0000"/>
          <w:sz w:val="28"/>
          <w:szCs w:val="28"/>
          <w:lang w:val="uk-UA"/>
        </w:rPr>
      </w:pPr>
      <w:r w:rsidRPr="00F001B0">
        <w:rPr>
          <w:rFonts w:ascii="Times New Roman" w:hAnsi="Times New Roman" w:cs="Times New Roman"/>
          <w:sz w:val="28"/>
          <w:szCs w:val="28"/>
          <w:lang w:val="uk-UA"/>
        </w:rPr>
        <w:t xml:space="preserve">В основу Стратегії покладені наступні </w:t>
      </w:r>
      <w:r w:rsidRPr="00F001B0">
        <w:rPr>
          <w:rFonts w:ascii="Times New Roman" w:hAnsi="Times New Roman" w:cs="Times New Roman"/>
          <w:bCs/>
          <w:sz w:val="28"/>
          <w:szCs w:val="28"/>
          <w:lang w:val="uk-UA"/>
        </w:rPr>
        <w:t>принципи</w:t>
      </w:r>
      <w:r w:rsidRPr="00F001B0">
        <w:rPr>
          <w:rFonts w:ascii="Times New Roman" w:hAnsi="Times New Roman" w:cs="Times New Roman"/>
          <w:sz w:val="28"/>
          <w:szCs w:val="28"/>
          <w:lang w:val="uk-UA"/>
        </w:rPr>
        <w:t xml:space="preserve">: </w:t>
      </w:r>
      <w:r w:rsidRPr="00F001B0">
        <w:rPr>
          <w:rFonts w:ascii="Times New Roman" w:hAnsi="Times New Roman" w:cs="Times New Roman"/>
          <w:b/>
          <w:bCs/>
          <w:i/>
          <w:iCs/>
          <w:color w:val="FF0000"/>
          <w:sz w:val="28"/>
          <w:szCs w:val="28"/>
          <w:lang w:val="uk-UA"/>
        </w:rPr>
        <w:t>конституційність та законність; партнерство та співробітництво; прозорість та передбачуваність; історична спадкоємність; сталий розвиток.</w:t>
      </w:r>
    </w:p>
    <w:p w:rsidR="00CA58C9" w:rsidRPr="00F001B0" w:rsidRDefault="00CA58C9" w:rsidP="00CA58C9">
      <w:pPr>
        <w:autoSpaceDE w:val="0"/>
        <w:autoSpaceDN w:val="0"/>
        <w:adjustRightInd w:val="0"/>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Особливу увагу приділено можливості активної участі </w:t>
      </w:r>
      <w:r w:rsidRPr="00F001B0">
        <w:rPr>
          <w:rFonts w:ascii="Times New Roman" w:hAnsi="Times New Roman" w:cs="Times New Roman"/>
          <w:bCs/>
          <w:sz w:val="28"/>
          <w:szCs w:val="28"/>
          <w:shd w:val="clear" w:color="auto" w:fill="FFFFFF"/>
          <w:lang w:val="uk-UA"/>
        </w:rPr>
        <w:t xml:space="preserve">Теплицької </w:t>
      </w:r>
      <w:r w:rsidRPr="00F001B0">
        <w:rPr>
          <w:rFonts w:ascii="Times New Roman" w:hAnsi="Times New Roman" w:cs="Times New Roman"/>
          <w:sz w:val="28"/>
          <w:szCs w:val="28"/>
          <w:lang w:val="uk-UA"/>
        </w:rPr>
        <w:t xml:space="preserve">ТГ у підготовці та реалізації регіональної та національної середньострокової програми «SMART-спеціалізація», </w:t>
      </w:r>
      <w:r w:rsidR="000D6AB1">
        <w:rPr>
          <w:rFonts w:ascii="Times New Roman" w:hAnsi="Times New Roman" w:cs="Times New Roman"/>
          <w:sz w:val="28"/>
          <w:szCs w:val="28"/>
          <w:lang w:val="uk-UA"/>
        </w:rPr>
        <w:t>дія якої передбачена на період</w:t>
      </w:r>
      <w:r w:rsidR="00DE407A">
        <w:rPr>
          <w:rFonts w:ascii="Times New Roman" w:hAnsi="Times New Roman" w:cs="Times New Roman"/>
          <w:sz w:val="28"/>
          <w:szCs w:val="28"/>
          <w:lang w:val="uk-UA"/>
        </w:rPr>
        <w:t xml:space="preserve"> </w:t>
      </w:r>
      <w:r w:rsidRPr="00F001B0">
        <w:rPr>
          <w:rFonts w:ascii="Times New Roman" w:hAnsi="Times New Roman" w:cs="Times New Roman"/>
          <w:sz w:val="28"/>
          <w:szCs w:val="28"/>
          <w:lang w:val="uk-UA"/>
        </w:rPr>
        <w:t>202</w:t>
      </w:r>
      <w:r w:rsidR="000D6AB1" w:rsidRPr="000D6AB1">
        <w:rPr>
          <w:rFonts w:ascii="Times New Roman" w:hAnsi="Times New Roman" w:cs="Times New Roman"/>
          <w:sz w:val="28"/>
          <w:szCs w:val="28"/>
          <w:lang w:val="uk-UA"/>
        </w:rPr>
        <w:t>4</w:t>
      </w:r>
      <w:r w:rsidRPr="00F001B0">
        <w:rPr>
          <w:rFonts w:ascii="Times New Roman" w:hAnsi="Times New Roman" w:cs="Times New Roman"/>
          <w:sz w:val="28"/>
          <w:szCs w:val="28"/>
          <w:lang w:val="uk-UA"/>
        </w:rPr>
        <w:t>-202</w:t>
      </w:r>
      <w:r w:rsidR="00C43785" w:rsidRPr="00F001B0">
        <w:rPr>
          <w:rFonts w:ascii="Times New Roman" w:hAnsi="Times New Roman" w:cs="Times New Roman"/>
          <w:sz w:val="28"/>
          <w:szCs w:val="28"/>
          <w:lang w:val="uk-UA"/>
        </w:rPr>
        <w:t>8</w:t>
      </w:r>
      <w:r w:rsidR="00DE407A">
        <w:rPr>
          <w:rFonts w:ascii="Times New Roman" w:hAnsi="Times New Roman" w:cs="Times New Roman"/>
          <w:sz w:val="28"/>
          <w:szCs w:val="28"/>
          <w:lang w:val="uk-UA"/>
        </w:rPr>
        <w:t xml:space="preserve"> </w:t>
      </w:r>
      <w:r w:rsidRPr="00F001B0">
        <w:rPr>
          <w:rFonts w:ascii="Times New Roman" w:hAnsi="Times New Roman" w:cs="Times New Roman"/>
          <w:sz w:val="28"/>
          <w:szCs w:val="28"/>
          <w:lang w:val="uk-UA"/>
        </w:rPr>
        <w:t>р</w:t>
      </w:r>
      <w:r w:rsidR="00DE407A">
        <w:rPr>
          <w:rFonts w:ascii="Times New Roman" w:hAnsi="Times New Roman" w:cs="Times New Roman"/>
          <w:sz w:val="28"/>
          <w:szCs w:val="28"/>
          <w:lang w:val="uk-UA"/>
        </w:rPr>
        <w:t>.</w:t>
      </w:r>
      <w:r w:rsidRPr="00F001B0">
        <w:rPr>
          <w:rFonts w:ascii="Times New Roman" w:hAnsi="Times New Roman" w:cs="Times New Roman"/>
          <w:sz w:val="28"/>
          <w:szCs w:val="28"/>
          <w:lang w:val="uk-UA"/>
        </w:rPr>
        <w:t>р.</w:t>
      </w:r>
    </w:p>
    <w:p w:rsidR="00CA58C9" w:rsidRPr="00F001B0" w:rsidRDefault="00CA58C9" w:rsidP="00CA58C9">
      <w:pPr>
        <w:autoSpaceDE w:val="0"/>
        <w:autoSpaceDN w:val="0"/>
        <w:adjustRightInd w:val="0"/>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У процесі розробки </w:t>
      </w:r>
      <w:r w:rsidRPr="00F001B0">
        <w:rPr>
          <w:rFonts w:ascii="Times New Roman" w:hAnsi="Times New Roman" w:cs="Times New Roman"/>
          <w:bCs/>
          <w:sz w:val="28"/>
          <w:szCs w:val="28"/>
          <w:lang w:val="uk-UA"/>
        </w:rPr>
        <w:t xml:space="preserve">Стратегії соціально-економічного розвитку </w:t>
      </w:r>
      <w:r w:rsidRPr="00F001B0">
        <w:rPr>
          <w:rFonts w:ascii="Times New Roman" w:hAnsi="Times New Roman" w:cs="Times New Roman"/>
          <w:bCs/>
          <w:sz w:val="28"/>
          <w:szCs w:val="28"/>
          <w:shd w:val="clear" w:color="auto" w:fill="FFFFFF"/>
          <w:lang w:val="uk-UA"/>
        </w:rPr>
        <w:t xml:space="preserve">Теплицької територіальної громади </w:t>
      </w:r>
      <w:r w:rsidRPr="00F001B0">
        <w:rPr>
          <w:rFonts w:ascii="Times New Roman" w:hAnsi="Times New Roman" w:cs="Times New Roman"/>
          <w:sz w:val="28"/>
          <w:szCs w:val="28"/>
          <w:lang w:val="uk-UA"/>
        </w:rPr>
        <w:t>фахівці Одеського національного економічного університету здійснювали методичне забезпечення, експертний аналіз даних і результатів досліджень, отриманих під час здійснення процесу планування, забезпечували надання консультаційних послуг з питань, які належать до усіх аспектів стратегічного планування та розвитку громади.</w:t>
      </w:r>
    </w:p>
    <w:p w:rsidR="00CA58C9" w:rsidRPr="00F001B0" w:rsidRDefault="00CA58C9">
      <w:pPr>
        <w:rPr>
          <w:rFonts w:ascii="Times New Roman" w:hAnsi="Times New Roman" w:cs="Times New Roman"/>
          <w:b/>
          <w:bCs/>
          <w:caps/>
          <w:color w:val="548DD4" w:themeColor="text2" w:themeTint="99"/>
          <w:sz w:val="28"/>
          <w:szCs w:val="28"/>
          <w:lang w:val="uk-UA"/>
        </w:rPr>
      </w:pPr>
      <w:r w:rsidRPr="00F001B0">
        <w:rPr>
          <w:rFonts w:ascii="Times New Roman" w:hAnsi="Times New Roman" w:cs="Times New Roman"/>
          <w:b/>
          <w:bCs/>
          <w:caps/>
          <w:color w:val="548DD4" w:themeColor="text2" w:themeTint="99"/>
          <w:sz w:val="28"/>
          <w:szCs w:val="28"/>
          <w:lang w:val="uk-UA"/>
        </w:rPr>
        <w:br w:type="page"/>
      </w:r>
    </w:p>
    <w:p w:rsidR="00DA2401" w:rsidRPr="00F001B0" w:rsidRDefault="00DA2401" w:rsidP="00CA58C9">
      <w:pPr>
        <w:tabs>
          <w:tab w:val="left" w:pos="7624"/>
        </w:tabs>
        <w:spacing w:after="0" w:line="360" w:lineRule="auto"/>
        <w:rPr>
          <w:rFonts w:ascii="Times New Roman" w:hAnsi="Times New Roman" w:cs="Times New Roman"/>
          <w:b/>
          <w:bCs/>
          <w:caps/>
          <w:color w:val="548DD4" w:themeColor="text2" w:themeTint="99"/>
          <w:sz w:val="28"/>
          <w:szCs w:val="28"/>
          <w:lang w:val="uk-UA"/>
        </w:rPr>
      </w:pPr>
      <w:r w:rsidRPr="00F001B0">
        <w:rPr>
          <w:rFonts w:ascii="Times New Roman" w:hAnsi="Times New Roman" w:cs="Times New Roman"/>
          <w:b/>
          <w:bCs/>
          <w:caps/>
          <w:color w:val="548DD4" w:themeColor="text2" w:themeTint="99"/>
          <w:sz w:val="28"/>
          <w:szCs w:val="28"/>
          <w:lang w:val="uk-UA"/>
        </w:rPr>
        <w:lastRenderedPageBreak/>
        <w:t>РОЗДІЛ 1. Діагностика початкових умов розвитку громади (</w:t>
      </w:r>
      <w:r w:rsidRPr="00F001B0">
        <w:rPr>
          <w:rFonts w:ascii="Times New Roman" w:hAnsi="Times New Roman" w:cs="Times New Roman"/>
          <w:b/>
          <w:color w:val="548DD4" w:themeColor="text2" w:themeTint="99"/>
          <w:sz w:val="28"/>
          <w:szCs w:val="28"/>
          <w:lang w:val="uk-UA"/>
        </w:rPr>
        <w:t>профіль ОТГ</w:t>
      </w:r>
      <w:r w:rsidRPr="00F001B0">
        <w:rPr>
          <w:rFonts w:ascii="Times New Roman" w:hAnsi="Times New Roman" w:cs="Times New Roman"/>
          <w:b/>
          <w:bCs/>
          <w:caps/>
          <w:color w:val="548DD4" w:themeColor="text2" w:themeTint="99"/>
          <w:sz w:val="28"/>
          <w:szCs w:val="28"/>
          <w:lang w:val="uk-UA"/>
        </w:rPr>
        <w:t>)</w:t>
      </w:r>
    </w:p>
    <w:p w:rsidR="00CA58C9" w:rsidRPr="00F001B0" w:rsidRDefault="00CA58C9" w:rsidP="008F60BE">
      <w:pPr>
        <w:tabs>
          <w:tab w:val="left" w:pos="7624"/>
        </w:tabs>
        <w:rPr>
          <w:rFonts w:ascii="Times New Roman" w:hAnsi="Times New Roman" w:cs="Times New Roman"/>
          <w:b/>
          <w:bCs/>
          <w:caps/>
          <w:color w:val="548DD4" w:themeColor="text2" w:themeTint="99"/>
          <w:sz w:val="28"/>
          <w:szCs w:val="28"/>
          <w:lang w:val="uk-UA"/>
        </w:rPr>
      </w:pPr>
    </w:p>
    <w:p w:rsidR="00CE2E68" w:rsidRPr="00F001B0" w:rsidRDefault="00CE2E68" w:rsidP="00F204DE">
      <w:pPr>
        <w:pStyle w:val="a4"/>
        <w:numPr>
          <w:ilvl w:val="1"/>
          <w:numId w:val="6"/>
        </w:numPr>
        <w:spacing w:after="0" w:line="240" w:lineRule="auto"/>
        <w:ind w:left="0" w:firstLine="709"/>
        <w:jc w:val="center"/>
        <w:rPr>
          <w:rFonts w:ascii="Times New Roman" w:hAnsi="Times New Roman" w:cs="Times New Roman"/>
          <w:b/>
          <w:bCs/>
          <w:color w:val="2E74B5"/>
          <w:sz w:val="28"/>
          <w:szCs w:val="28"/>
          <w:lang w:val="uk-UA"/>
        </w:rPr>
      </w:pPr>
      <w:r w:rsidRPr="00F001B0">
        <w:rPr>
          <w:rFonts w:ascii="Times New Roman" w:hAnsi="Times New Roman" w:cs="Times New Roman"/>
          <w:b/>
          <w:bCs/>
          <w:color w:val="2E74B5"/>
          <w:sz w:val="28"/>
          <w:szCs w:val="28"/>
          <w:lang w:val="uk-UA"/>
        </w:rPr>
        <w:t>Загальна характеристика та географічне розташування громади</w:t>
      </w:r>
    </w:p>
    <w:p w:rsidR="002A53AD" w:rsidRPr="00F001B0" w:rsidRDefault="002A53AD" w:rsidP="002A53AD">
      <w:pPr>
        <w:jc w:val="center"/>
        <w:rPr>
          <w:b/>
          <w:color w:val="548DD4" w:themeColor="text2" w:themeTint="99"/>
          <w:sz w:val="28"/>
          <w:szCs w:val="28"/>
          <w:lang w:val="uk-UA"/>
        </w:rPr>
      </w:pPr>
    </w:p>
    <w:p w:rsidR="009B207A" w:rsidRPr="00F001B0" w:rsidRDefault="0084124F" w:rsidP="00CA58C9">
      <w:pPr>
        <w:spacing w:after="0" w:line="360" w:lineRule="auto"/>
        <w:ind w:firstLine="709"/>
        <w:jc w:val="both"/>
        <w:rPr>
          <w:sz w:val="28"/>
          <w:szCs w:val="28"/>
          <w:lang w:val="uk-UA"/>
        </w:rPr>
      </w:pPr>
      <w:r>
        <w:rPr>
          <w:b/>
          <w:noProof/>
          <w:sz w:val="28"/>
          <w:szCs w:val="28"/>
        </w:rPr>
        <w:drawing>
          <wp:anchor distT="0" distB="0" distL="114300" distR="114300" simplePos="0" relativeHeight="251610624" behindDoc="0" locked="0" layoutInCell="1" allowOverlap="1">
            <wp:simplePos x="0" y="0"/>
            <wp:positionH relativeFrom="column">
              <wp:posOffset>230265</wp:posOffset>
            </wp:positionH>
            <wp:positionV relativeFrom="paragraph">
              <wp:posOffset>3624460</wp:posOffset>
            </wp:positionV>
            <wp:extent cx="5515415" cy="3282745"/>
            <wp:effectExtent l="19050" t="0" r="9085" b="0"/>
            <wp:wrapNone/>
            <wp:docPr id="26" name="Рисунок 26" descr="C:\Users\218-Nauchnaya_chast\Downloads\Теплицька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18-Nauchnaya_chast\Downloads\Теплицька (1)_page-0001.jpg"/>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5760" cy="3282950"/>
                    </a:xfrm>
                    <a:prstGeom prst="rect">
                      <a:avLst/>
                    </a:prstGeom>
                    <a:noFill/>
                    <a:ln>
                      <a:noFill/>
                    </a:ln>
                  </pic:spPr>
                </pic:pic>
              </a:graphicData>
            </a:graphic>
          </wp:anchor>
        </w:drawing>
      </w:r>
      <w:r w:rsidR="002A53AD" w:rsidRPr="00F001B0">
        <w:rPr>
          <w:b/>
          <w:sz w:val="28"/>
          <w:szCs w:val="28"/>
          <w:lang w:val="uk-UA"/>
        </w:rPr>
        <w:t>Теплицька сільська територіальна громада</w:t>
      </w:r>
      <w:r w:rsidR="008B2D6B">
        <w:rPr>
          <w:b/>
          <w:sz w:val="28"/>
          <w:szCs w:val="28"/>
          <w:lang w:val="uk-UA"/>
        </w:rPr>
        <w:t xml:space="preserve"> </w:t>
      </w:r>
      <w:r w:rsidR="002A53AD" w:rsidRPr="00F001B0">
        <w:rPr>
          <w:b/>
          <w:sz w:val="28"/>
          <w:szCs w:val="28"/>
          <w:lang w:val="uk-UA"/>
        </w:rPr>
        <w:t>-</w:t>
      </w:r>
      <w:r w:rsidR="002A53AD" w:rsidRPr="00F001B0">
        <w:rPr>
          <w:sz w:val="28"/>
          <w:szCs w:val="28"/>
          <w:lang w:val="uk-UA"/>
        </w:rPr>
        <w:t xml:space="preserve"> територіальна громада в Україні, Болградському районі Одеської області. Утворена </w:t>
      </w:r>
      <w:r w:rsidR="001379FE" w:rsidRPr="00F001B0">
        <w:rPr>
          <w:rFonts w:ascii="Times New Roman" w:hAnsi="Times New Roman" w:cs="Times New Roman"/>
          <w:sz w:val="28"/>
          <w:szCs w:val="28"/>
          <w:lang w:val="uk-UA"/>
        </w:rPr>
        <w:t xml:space="preserve">згідно до </w:t>
      </w:r>
      <w:r w:rsidR="001379FE" w:rsidRPr="00F001B0">
        <w:rPr>
          <w:rFonts w:ascii="Times New Roman" w:hAnsi="Times New Roman" w:cs="Times New Roman"/>
          <w:bCs/>
          <w:color w:val="333333"/>
          <w:sz w:val="28"/>
          <w:szCs w:val="28"/>
          <w:shd w:val="clear" w:color="auto" w:fill="FFFFFF"/>
          <w:lang w:val="uk-UA"/>
        </w:rPr>
        <w:t xml:space="preserve">Закону України від </w:t>
      </w:r>
      <w:r w:rsidR="001379FE" w:rsidRPr="00F001B0">
        <w:rPr>
          <w:rStyle w:val="rvts44"/>
          <w:rFonts w:ascii="Times New Roman" w:hAnsi="Times New Roman" w:cs="Times New Roman"/>
          <w:bCs/>
          <w:color w:val="333333"/>
          <w:sz w:val="28"/>
          <w:szCs w:val="28"/>
          <w:shd w:val="clear" w:color="auto" w:fill="FFFFFF"/>
          <w:lang w:val="uk-UA"/>
        </w:rPr>
        <w:t>5 лютого 2015 року</w:t>
      </w:r>
      <w:r w:rsidR="001379FE" w:rsidRPr="00F001B0">
        <w:rPr>
          <w:rFonts w:ascii="Times New Roman" w:hAnsi="Times New Roman" w:cs="Times New Roman"/>
          <w:color w:val="333333"/>
          <w:sz w:val="28"/>
          <w:szCs w:val="28"/>
          <w:lang w:val="uk-UA"/>
        </w:rPr>
        <w:br/>
      </w:r>
      <w:r w:rsidR="001379FE" w:rsidRPr="00F001B0">
        <w:rPr>
          <w:rStyle w:val="rvts44"/>
          <w:rFonts w:ascii="Times New Roman" w:hAnsi="Times New Roman" w:cs="Times New Roman"/>
          <w:bCs/>
          <w:color w:val="333333"/>
          <w:sz w:val="28"/>
          <w:szCs w:val="28"/>
          <w:shd w:val="clear" w:color="auto" w:fill="FFFFFF"/>
          <w:lang w:val="uk-UA"/>
        </w:rPr>
        <w:t>№ 157-VIII</w:t>
      </w:r>
      <w:r w:rsidR="001379FE" w:rsidRPr="00F001B0">
        <w:rPr>
          <w:rFonts w:ascii="Times New Roman" w:hAnsi="Times New Roman" w:cs="Times New Roman"/>
          <w:bCs/>
          <w:color w:val="333333"/>
          <w:sz w:val="28"/>
          <w:szCs w:val="28"/>
          <w:shd w:val="clear" w:color="auto" w:fill="FFFFFF"/>
          <w:lang w:val="uk-UA"/>
        </w:rPr>
        <w:t xml:space="preserve"> «</w:t>
      </w:r>
      <w:r w:rsidR="001379FE" w:rsidRPr="00F001B0">
        <w:rPr>
          <w:rFonts w:ascii="Times New Roman" w:hAnsi="Times New Roman" w:cs="Times New Roman"/>
          <w:color w:val="1D1D1B"/>
          <w:sz w:val="28"/>
          <w:szCs w:val="28"/>
          <w:shd w:val="clear" w:color="auto" w:fill="FFFFFF"/>
          <w:lang w:val="uk-UA"/>
        </w:rPr>
        <w:t xml:space="preserve">Про добровільне об’єднання територіальних громад», </w:t>
      </w:r>
      <w:r w:rsidR="001379FE" w:rsidRPr="00F001B0">
        <w:rPr>
          <w:rFonts w:ascii="Times New Roman" w:hAnsi="Times New Roman" w:cs="Times New Roman"/>
          <w:sz w:val="28"/>
          <w:szCs w:val="28"/>
          <w:lang w:val="uk-UA"/>
        </w:rPr>
        <w:t>розпорядження Кабінету Міністрів України від 27.05.2020 року № 623-р  «</w:t>
      </w:r>
      <w:r w:rsidR="001379FE" w:rsidRPr="00F001B0">
        <w:rPr>
          <w:rFonts w:ascii="Times New Roman" w:hAnsi="Times New Roman" w:cs="Times New Roman"/>
          <w:bCs/>
          <w:color w:val="333333"/>
          <w:sz w:val="28"/>
          <w:szCs w:val="28"/>
          <w:shd w:val="clear" w:color="auto" w:fill="FFFFFF"/>
          <w:lang w:val="uk-UA"/>
        </w:rPr>
        <w:t xml:space="preserve">Про затвердження перспективного плану формування територій громад Одеської області», </w:t>
      </w:r>
      <w:r w:rsidR="001379FE" w:rsidRPr="00F001B0">
        <w:rPr>
          <w:rFonts w:ascii="Times New Roman" w:hAnsi="Times New Roman" w:cs="Times New Roman"/>
          <w:color w:val="1D1D1B"/>
          <w:sz w:val="28"/>
          <w:szCs w:val="28"/>
          <w:shd w:val="clear" w:color="auto" w:fill="FFFFFF"/>
          <w:lang w:val="uk-UA"/>
        </w:rPr>
        <w:t>а також Постанови Верховної Ради України  «Про утворення та ліквідацію районів» від 17.07.2020 №807-ІХ в рамках адміністративно-територіальної реформи в Україні</w:t>
      </w:r>
      <w:r w:rsidR="006E3535" w:rsidRPr="00F001B0">
        <w:rPr>
          <w:sz w:val="28"/>
          <w:szCs w:val="28"/>
          <w:lang w:val="uk-UA"/>
        </w:rPr>
        <w:t xml:space="preserve"> шляхом добровільного об’єднання сіл трьох сільських рад: Теплицької (села Теплиця та Садове), Мирнопільської (село Мирнопілля) та Веселокутської (села Веселий Кут та Роща</w:t>
      </w:r>
      <w:r w:rsidR="007E6787" w:rsidRPr="00F001B0">
        <w:rPr>
          <w:sz w:val="28"/>
          <w:szCs w:val="28"/>
          <w:lang w:val="uk-UA"/>
        </w:rPr>
        <w:t>)</w:t>
      </w:r>
      <w:r w:rsidR="006E3535" w:rsidRPr="00F001B0">
        <w:rPr>
          <w:sz w:val="28"/>
          <w:szCs w:val="28"/>
          <w:lang w:val="uk-UA"/>
        </w:rPr>
        <w:t>.</w:t>
      </w:r>
    </w:p>
    <w:p w:rsidR="00AF1075" w:rsidRPr="00F001B0" w:rsidRDefault="00AF1075" w:rsidP="00AF1075">
      <w:pPr>
        <w:ind w:firstLine="450"/>
        <w:jc w:val="both"/>
        <w:rPr>
          <w:sz w:val="28"/>
          <w:szCs w:val="28"/>
          <w:lang w:val="uk-UA"/>
        </w:rPr>
      </w:pPr>
    </w:p>
    <w:p w:rsidR="00AF1075" w:rsidRPr="00F001B0" w:rsidRDefault="00AF1075" w:rsidP="00AF1075">
      <w:pPr>
        <w:ind w:firstLine="450"/>
        <w:jc w:val="both"/>
        <w:rPr>
          <w:sz w:val="28"/>
          <w:szCs w:val="28"/>
          <w:lang w:val="uk-UA"/>
        </w:rPr>
      </w:pPr>
    </w:p>
    <w:p w:rsidR="00AF1075" w:rsidRPr="00F001B0" w:rsidRDefault="00AF1075" w:rsidP="00AF1075">
      <w:pPr>
        <w:ind w:firstLine="450"/>
        <w:jc w:val="both"/>
        <w:rPr>
          <w:sz w:val="28"/>
          <w:szCs w:val="28"/>
          <w:lang w:val="uk-UA"/>
        </w:rPr>
      </w:pPr>
    </w:p>
    <w:p w:rsidR="00AF1075" w:rsidRPr="00F001B0" w:rsidRDefault="00AF1075" w:rsidP="00AF1075">
      <w:pPr>
        <w:ind w:firstLine="450"/>
        <w:jc w:val="both"/>
        <w:rPr>
          <w:sz w:val="28"/>
          <w:szCs w:val="28"/>
          <w:lang w:val="uk-UA"/>
        </w:rPr>
      </w:pPr>
    </w:p>
    <w:p w:rsidR="00AF1075" w:rsidRPr="00F001B0" w:rsidRDefault="00AF1075" w:rsidP="00AF1075">
      <w:pPr>
        <w:ind w:firstLine="450"/>
        <w:jc w:val="both"/>
        <w:rPr>
          <w:sz w:val="28"/>
          <w:szCs w:val="28"/>
          <w:lang w:val="uk-UA"/>
        </w:rPr>
      </w:pPr>
    </w:p>
    <w:p w:rsidR="00AF1075" w:rsidRPr="00F001B0" w:rsidRDefault="00AF1075" w:rsidP="00AF1075">
      <w:pPr>
        <w:ind w:firstLine="450"/>
        <w:jc w:val="both"/>
        <w:rPr>
          <w:sz w:val="28"/>
          <w:szCs w:val="28"/>
          <w:lang w:val="uk-UA"/>
        </w:rPr>
      </w:pPr>
    </w:p>
    <w:p w:rsidR="00AF1075" w:rsidRPr="00F001B0" w:rsidRDefault="00AF1075" w:rsidP="00AF1075">
      <w:pPr>
        <w:ind w:firstLine="450"/>
        <w:jc w:val="both"/>
        <w:rPr>
          <w:sz w:val="28"/>
          <w:szCs w:val="28"/>
          <w:lang w:val="uk-UA"/>
        </w:rPr>
      </w:pPr>
    </w:p>
    <w:p w:rsidR="00AF1075" w:rsidRPr="00F001B0" w:rsidRDefault="00AF1075" w:rsidP="00AF1075">
      <w:pPr>
        <w:ind w:firstLine="450"/>
        <w:jc w:val="both"/>
        <w:rPr>
          <w:sz w:val="28"/>
          <w:szCs w:val="28"/>
          <w:lang w:val="uk-UA"/>
        </w:rPr>
      </w:pPr>
    </w:p>
    <w:p w:rsidR="0084124F" w:rsidRDefault="0084124F" w:rsidP="00CA58C9">
      <w:pPr>
        <w:ind w:firstLine="450"/>
        <w:jc w:val="center"/>
        <w:rPr>
          <w:sz w:val="28"/>
          <w:szCs w:val="28"/>
          <w:lang w:val="uk-UA"/>
        </w:rPr>
      </w:pPr>
    </w:p>
    <w:p w:rsidR="0084124F" w:rsidRPr="0084124F" w:rsidRDefault="00CA58C9" w:rsidP="0084124F">
      <w:pPr>
        <w:ind w:firstLine="450"/>
        <w:jc w:val="center"/>
        <w:rPr>
          <w:sz w:val="28"/>
          <w:szCs w:val="28"/>
          <w:lang w:val="uk-UA"/>
        </w:rPr>
      </w:pPr>
      <w:r w:rsidRPr="00F001B0">
        <w:rPr>
          <w:sz w:val="28"/>
          <w:szCs w:val="28"/>
          <w:lang w:val="uk-UA"/>
        </w:rPr>
        <w:t xml:space="preserve">Рис. 1.1 </w:t>
      </w:r>
      <w:r w:rsidR="001379FE" w:rsidRPr="00F001B0">
        <w:rPr>
          <w:sz w:val="28"/>
          <w:szCs w:val="28"/>
          <w:lang w:val="uk-UA"/>
        </w:rPr>
        <w:t xml:space="preserve">Мапа </w:t>
      </w:r>
      <w:r w:rsidR="001379FE" w:rsidRPr="00F001B0">
        <w:rPr>
          <w:rFonts w:ascii="Times New Roman" w:hAnsi="Times New Roman" w:cs="Times New Roman"/>
          <w:bCs/>
          <w:sz w:val="28"/>
          <w:szCs w:val="28"/>
          <w:shd w:val="clear" w:color="auto" w:fill="FFFFFF"/>
          <w:lang w:val="uk-UA"/>
        </w:rPr>
        <w:t xml:space="preserve">Теплицької </w:t>
      </w:r>
      <w:r w:rsidR="0084124F">
        <w:rPr>
          <w:sz w:val="28"/>
          <w:szCs w:val="28"/>
          <w:lang w:val="uk-UA"/>
        </w:rPr>
        <w:t>територіальної громади</w:t>
      </w:r>
    </w:p>
    <w:p w:rsidR="00185949" w:rsidRPr="0084124F" w:rsidRDefault="009B03A3" w:rsidP="0084124F">
      <w:pPr>
        <w:spacing w:after="0" w:line="360" w:lineRule="auto"/>
        <w:ind w:firstLine="709"/>
        <w:jc w:val="both"/>
        <w:rPr>
          <w:rFonts w:ascii="Times New Roman" w:eastAsia="Times New Roman" w:hAnsi="Times New Roman" w:cs="Times New Roman"/>
          <w:color w:val="1D1D1B"/>
          <w:shd w:val="clear" w:color="auto" w:fill="FFFFFF"/>
          <w:lang w:val="uk-UA"/>
        </w:rPr>
      </w:pPr>
      <w:r w:rsidRPr="00F001B0">
        <w:rPr>
          <w:rFonts w:ascii="Times New Roman" w:hAnsi="Times New Roman" w:cs="Times New Roman"/>
          <w:color w:val="000000" w:themeColor="text1"/>
          <w:sz w:val="28"/>
          <w:szCs w:val="28"/>
          <w:lang w:val="uk-UA"/>
        </w:rPr>
        <w:lastRenderedPageBreak/>
        <w:t>У табл. 1.1 наведено загальні дані про громаду.</w:t>
      </w:r>
    </w:p>
    <w:p w:rsidR="008028F3" w:rsidRPr="00F001B0" w:rsidRDefault="008028F3" w:rsidP="00662D58">
      <w:pPr>
        <w:pStyle w:val="a4"/>
        <w:suppressAutoHyphens/>
        <w:autoSpaceDE w:val="0"/>
        <w:spacing w:after="0" w:line="360" w:lineRule="auto"/>
        <w:ind w:left="0" w:firstLine="709"/>
        <w:jc w:val="right"/>
        <w:rPr>
          <w:rFonts w:ascii="Times New Roman" w:hAnsi="Times New Roman" w:cs="Times New Roman"/>
          <w:color w:val="000000"/>
          <w:sz w:val="28"/>
          <w:szCs w:val="28"/>
          <w:lang w:val="uk-UA" w:eastAsia="zh-CN"/>
        </w:rPr>
      </w:pPr>
      <w:r w:rsidRPr="00F001B0">
        <w:rPr>
          <w:rFonts w:ascii="Times New Roman" w:hAnsi="Times New Roman" w:cs="Times New Roman"/>
          <w:color w:val="000000"/>
          <w:sz w:val="28"/>
          <w:szCs w:val="28"/>
          <w:lang w:val="uk-UA" w:eastAsia="zh-CN"/>
        </w:rPr>
        <w:t>Таблиця 1.1</w:t>
      </w:r>
    </w:p>
    <w:p w:rsidR="008028F3" w:rsidRPr="00F001B0" w:rsidRDefault="008028F3" w:rsidP="00662D58">
      <w:pPr>
        <w:suppressAutoHyphens/>
        <w:overflowPunct w:val="0"/>
        <w:autoSpaceDE w:val="0"/>
        <w:spacing w:after="0" w:line="240" w:lineRule="auto"/>
        <w:ind w:left="720"/>
        <w:jc w:val="center"/>
        <w:textAlignment w:val="baseline"/>
        <w:rPr>
          <w:rFonts w:ascii="Times New Roman" w:hAnsi="Times New Roman" w:cs="Times New Roman"/>
          <w:b/>
          <w:bCs/>
          <w:color w:val="000000" w:themeColor="text1"/>
          <w:sz w:val="28"/>
          <w:szCs w:val="28"/>
          <w:lang w:val="uk-UA"/>
        </w:rPr>
      </w:pPr>
      <w:r w:rsidRPr="00F001B0">
        <w:rPr>
          <w:rFonts w:ascii="Times New Roman" w:hAnsi="Times New Roman" w:cs="Times New Roman"/>
          <w:b/>
          <w:bCs/>
          <w:color w:val="000000"/>
          <w:sz w:val="28"/>
          <w:szCs w:val="28"/>
          <w:lang w:val="uk-UA"/>
        </w:rPr>
        <w:t xml:space="preserve">Загальні дані </w:t>
      </w:r>
      <w:r w:rsidR="00460A29" w:rsidRPr="00F001B0">
        <w:rPr>
          <w:rFonts w:ascii="Times New Roman" w:hAnsi="Times New Roman" w:cs="Times New Roman"/>
          <w:b/>
          <w:bCs/>
          <w:color w:val="000000" w:themeColor="text1"/>
          <w:sz w:val="28"/>
          <w:szCs w:val="28"/>
          <w:lang w:val="uk-UA"/>
        </w:rPr>
        <w:t>Теплицької</w:t>
      </w:r>
      <w:r w:rsidRPr="00F001B0">
        <w:rPr>
          <w:rFonts w:ascii="Times New Roman" w:hAnsi="Times New Roman" w:cs="Times New Roman"/>
          <w:b/>
          <w:bCs/>
          <w:color w:val="000000" w:themeColor="text1"/>
          <w:sz w:val="28"/>
          <w:szCs w:val="28"/>
          <w:lang w:val="uk-UA"/>
        </w:rPr>
        <w:t xml:space="preserve"> територіальної громади</w:t>
      </w:r>
    </w:p>
    <w:p w:rsidR="008028F3" w:rsidRPr="00F001B0" w:rsidRDefault="008028F3" w:rsidP="00662D58">
      <w:pPr>
        <w:suppressAutoHyphens/>
        <w:overflowPunct w:val="0"/>
        <w:autoSpaceDE w:val="0"/>
        <w:spacing w:after="0" w:line="240" w:lineRule="auto"/>
        <w:ind w:left="720"/>
        <w:jc w:val="center"/>
        <w:textAlignment w:val="baseline"/>
        <w:rPr>
          <w:rFonts w:ascii="Times New Roman" w:hAnsi="Times New Roman" w:cs="Times New Roman"/>
          <w:color w:val="000000" w:themeColor="text1"/>
          <w:sz w:val="28"/>
          <w:szCs w:val="28"/>
          <w:lang w:val="uk-UA"/>
        </w:rPr>
      </w:pPr>
      <w:r w:rsidRPr="00F001B0">
        <w:rPr>
          <w:rFonts w:ascii="Times New Roman" w:hAnsi="Times New Roman" w:cs="Times New Roman"/>
          <w:color w:val="000000" w:themeColor="text1"/>
          <w:sz w:val="28"/>
          <w:szCs w:val="28"/>
          <w:lang w:val="uk-UA"/>
        </w:rPr>
        <w:t> </w:t>
      </w:r>
    </w:p>
    <w:tbl>
      <w:tblPr>
        <w:tblW w:w="9356" w:type="dxa"/>
        <w:tblInd w:w="108" w:type="dxa"/>
        <w:tblLayout w:type="fixed"/>
        <w:tblLook w:val="0000"/>
      </w:tblPr>
      <w:tblGrid>
        <w:gridCol w:w="1730"/>
        <w:gridCol w:w="2410"/>
        <w:gridCol w:w="2381"/>
        <w:gridCol w:w="1276"/>
        <w:gridCol w:w="1559"/>
      </w:tblGrid>
      <w:tr w:rsidR="004972D0" w:rsidRPr="00F001B0" w:rsidTr="00F001B0">
        <w:tc>
          <w:tcPr>
            <w:tcW w:w="1730" w:type="dxa"/>
            <w:tcBorders>
              <w:top w:val="single" w:sz="4" w:space="0" w:color="000000"/>
              <w:left w:val="single" w:sz="4" w:space="0" w:color="000000"/>
              <w:bottom w:val="single" w:sz="4" w:space="0" w:color="000000"/>
            </w:tcBorders>
            <w:shd w:val="clear" w:color="auto" w:fill="D9D9D9"/>
            <w:vAlign w:val="center"/>
          </w:tcPr>
          <w:p w:rsidR="004972D0" w:rsidRPr="00F001B0" w:rsidRDefault="004972D0" w:rsidP="004972D0">
            <w:pPr>
              <w:spacing w:after="0" w:line="240" w:lineRule="auto"/>
              <w:jc w:val="center"/>
              <w:rPr>
                <w:rFonts w:ascii="Times New Roman" w:hAnsi="Times New Roman" w:cs="Times New Roman"/>
                <w:color w:val="FF0000"/>
                <w:sz w:val="28"/>
                <w:szCs w:val="28"/>
                <w:lang w:val="uk-UA"/>
              </w:rPr>
            </w:pPr>
            <w:r w:rsidRPr="00F001B0">
              <w:rPr>
                <w:rFonts w:ascii="Times New Roman" w:hAnsi="Times New Roman" w:cs="Times New Roman"/>
                <w:color w:val="FF0000"/>
                <w:sz w:val="28"/>
                <w:szCs w:val="28"/>
                <w:lang w:val="uk-UA"/>
              </w:rPr>
              <w:t>Загальна площа території місцевої ради</w:t>
            </w:r>
          </w:p>
        </w:tc>
        <w:tc>
          <w:tcPr>
            <w:tcW w:w="2410" w:type="dxa"/>
            <w:tcBorders>
              <w:top w:val="single" w:sz="4" w:space="0" w:color="000000"/>
              <w:left w:val="single" w:sz="4" w:space="0" w:color="000000"/>
              <w:bottom w:val="single" w:sz="4" w:space="0" w:color="000000"/>
            </w:tcBorders>
            <w:shd w:val="clear" w:color="auto" w:fill="D9D9D9"/>
            <w:vAlign w:val="center"/>
          </w:tcPr>
          <w:p w:rsidR="004972D0" w:rsidRPr="00F001B0" w:rsidRDefault="004972D0" w:rsidP="004972D0">
            <w:pPr>
              <w:spacing w:after="0" w:line="240" w:lineRule="auto"/>
              <w:jc w:val="center"/>
              <w:rPr>
                <w:rFonts w:ascii="Times New Roman" w:hAnsi="Times New Roman" w:cs="Times New Roman"/>
                <w:color w:val="FF0000"/>
                <w:sz w:val="28"/>
                <w:szCs w:val="28"/>
                <w:lang w:val="uk-UA"/>
              </w:rPr>
            </w:pPr>
            <w:r w:rsidRPr="00F001B0">
              <w:rPr>
                <w:rFonts w:ascii="Times New Roman" w:hAnsi="Times New Roman" w:cs="Times New Roman"/>
                <w:color w:val="FF0000"/>
                <w:sz w:val="28"/>
                <w:szCs w:val="28"/>
                <w:lang w:val="uk-UA"/>
              </w:rPr>
              <w:t xml:space="preserve">Загальна чисельність населення, осіб </w:t>
            </w:r>
          </w:p>
          <w:p w:rsidR="004972D0" w:rsidRPr="00F001B0" w:rsidRDefault="004A0284" w:rsidP="004972D0">
            <w:pPr>
              <w:spacing w:after="0" w:line="240" w:lineRule="auto"/>
              <w:jc w:val="center"/>
              <w:rPr>
                <w:rFonts w:ascii="Times New Roman" w:hAnsi="Times New Roman" w:cs="Times New Roman"/>
                <w:i/>
                <w:color w:val="FF0000"/>
                <w:sz w:val="20"/>
                <w:szCs w:val="20"/>
                <w:lang w:val="uk-UA"/>
              </w:rPr>
            </w:pPr>
            <w:r>
              <w:rPr>
                <w:i/>
                <w:color w:val="000000"/>
                <w:sz w:val="20"/>
                <w:szCs w:val="20"/>
                <w:lang w:val="uk-UA"/>
              </w:rPr>
              <w:t>(станом на 01 січня 202</w:t>
            </w:r>
            <w:r w:rsidR="00666C39">
              <w:rPr>
                <w:i/>
                <w:color w:val="000000"/>
                <w:sz w:val="20"/>
                <w:szCs w:val="20"/>
                <w:lang w:val="uk-UA"/>
              </w:rPr>
              <w:t>3</w:t>
            </w:r>
            <w:r w:rsidR="004972D0" w:rsidRPr="00F001B0">
              <w:rPr>
                <w:i/>
                <w:color w:val="000000"/>
                <w:sz w:val="20"/>
                <w:szCs w:val="20"/>
                <w:lang w:val="uk-UA"/>
              </w:rPr>
              <w:t xml:space="preserve"> року)</w:t>
            </w:r>
          </w:p>
        </w:tc>
        <w:tc>
          <w:tcPr>
            <w:tcW w:w="23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972D0" w:rsidRPr="00F001B0" w:rsidRDefault="004972D0" w:rsidP="004972D0">
            <w:pPr>
              <w:spacing w:after="0" w:line="240" w:lineRule="auto"/>
              <w:jc w:val="center"/>
              <w:rPr>
                <w:rFonts w:ascii="Times New Roman" w:hAnsi="Times New Roman" w:cs="Times New Roman"/>
                <w:color w:val="FF0000"/>
                <w:sz w:val="28"/>
                <w:szCs w:val="28"/>
                <w:lang w:val="uk-UA"/>
              </w:rPr>
            </w:pPr>
            <w:r w:rsidRPr="00F001B0">
              <w:rPr>
                <w:rFonts w:ascii="Times New Roman" w:hAnsi="Times New Roman" w:cs="Times New Roman"/>
                <w:color w:val="FF0000"/>
                <w:sz w:val="28"/>
                <w:szCs w:val="28"/>
                <w:lang w:val="uk-UA"/>
              </w:rPr>
              <w:t>Відстань від адміністративного центру громади села Теплиця до м. Одеса автошляхами км</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972D0" w:rsidRPr="00F001B0" w:rsidRDefault="004972D0" w:rsidP="004972D0">
            <w:pPr>
              <w:spacing w:after="0" w:line="240" w:lineRule="auto"/>
              <w:jc w:val="center"/>
              <w:rPr>
                <w:color w:val="FF0000"/>
                <w:sz w:val="28"/>
                <w:szCs w:val="28"/>
                <w:lang w:val="uk-UA"/>
              </w:rPr>
            </w:pPr>
            <w:r w:rsidRPr="00F001B0">
              <w:rPr>
                <w:color w:val="FF0000"/>
                <w:sz w:val="28"/>
                <w:szCs w:val="28"/>
                <w:lang w:val="uk-UA"/>
              </w:rPr>
              <w:t>Відстань до центру області, км</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4972D0" w:rsidRPr="00F001B0" w:rsidRDefault="00F001B0" w:rsidP="00F001B0">
            <w:pPr>
              <w:spacing w:after="0" w:line="240" w:lineRule="auto"/>
              <w:jc w:val="center"/>
              <w:rPr>
                <w:color w:val="FF0000"/>
                <w:sz w:val="28"/>
                <w:szCs w:val="28"/>
                <w:lang w:val="uk-UA"/>
              </w:rPr>
            </w:pPr>
            <w:r w:rsidRPr="00F001B0">
              <w:rPr>
                <w:color w:val="FF0000"/>
                <w:sz w:val="28"/>
                <w:szCs w:val="28"/>
                <w:lang w:val="uk-UA"/>
              </w:rPr>
              <w:t>Відстань д</w:t>
            </w:r>
            <w:r w:rsidR="004972D0" w:rsidRPr="00F001B0">
              <w:rPr>
                <w:color w:val="FF0000"/>
                <w:sz w:val="28"/>
                <w:szCs w:val="28"/>
                <w:lang w:val="uk-UA"/>
              </w:rPr>
              <w:t>о центру району, км</w:t>
            </w:r>
          </w:p>
        </w:tc>
      </w:tr>
      <w:tr w:rsidR="004972D0" w:rsidRPr="00F001B0" w:rsidTr="00F001B0">
        <w:tc>
          <w:tcPr>
            <w:tcW w:w="1730" w:type="dxa"/>
            <w:tcBorders>
              <w:top w:val="single" w:sz="4" w:space="0" w:color="000000"/>
              <w:left w:val="single" w:sz="4" w:space="0" w:color="000000"/>
              <w:bottom w:val="single" w:sz="4" w:space="0" w:color="000000"/>
            </w:tcBorders>
            <w:shd w:val="clear" w:color="auto" w:fill="D9D9D9"/>
            <w:vAlign w:val="center"/>
          </w:tcPr>
          <w:p w:rsidR="004972D0" w:rsidRPr="00F001B0" w:rsidRDefault="004972D0" w:rsidP="004972D0">
            <w:pPr>
              <w:spacing w:after="0" w:line="240" w:lineRule="auto"/>
              <w:jc w:val="center"/>
              <w:rPr>
                <w:rFonts w:ascii="Times New Roman" w:hAnsi="Times New Roman" w:cs="Times New Roman"/>
                <w:sz w:val="24"/>
                <w:szCs w:val="24"/>
                <w:lang w:val="uk-UA"/>
              </w:rPr>
            </w:pPr>
          </w:p>
          <w:p w:rsidR="004972D0" w:rsidRPr="00F001B0" w:rsidRDefault="004972D0" w:rsidP="004972D0">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26473 га</w:t>
            </w:r>
          </w:p>
          <w:p w:rsidR="004972D0" w:rsidRPr="00F001B0" w:rsidRDefault="004972D0" w:rsidP="004972D0">
            <w:pPr>
              <w:spacing w:after="0" w:line="240" w:lineRule="auto"/>
              <w:jc w:val="center"/>
              <w:rPr>
                <w:rFonts w:ascii="Times New Roman" w:hAnsi="Times New Roman" w:cs="Times New Roman"/>
                <w:color w:val="000000"/>
                <w:sz w:val="24"/>
                <w:szCs w:val="24"/>
                <w:lang w:val="uk-UA"/>
              </w:rPr>
            </w:pPr>
          </w:p>
        </w:tc>
        <w:tc>
          <w:tcPr>
            <w:tcW w:w="2410" w:type="dxa"/>
            <w:tcBorders>
              <w:top w:val="single" w:sz="4" w:space="0" w:color="000000"/>
              <w:left w:val="single" w:sz="4" w:space="0" w:color="000000"/>
              <w:bottom w:val="single" w:sz="4" w:space="0" w:color="000000"/>
            </w:tcBorders>
            <w:shd w:val="clear" w:color="auto" w:fill="D9D9D9"/>
            <w:vAlign w:val="center"/>
          </w:tcPr>
          <w:p w:rsidR="004972D0" w:rsidRPr="00F001B0" w:rsidRDefault="00666C39" w:rsidP="004972D0">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5713</w:t>
            </w:r>
            <w:r w:rsidR="006D05DF">
              <w:rPr>
                <w:rFonts w:ascii="Times New Roman" w:hAnsi="Times New Roman" w:cs="Times New Roman"/>
                <w:color w:val="000000"/>
                <w:sz w:val="28"/>
                <w:szCs w:val="28"/>
                <w:lang w:val="uk-UA"/>
              </w:rPr>
              <w:t xml:space="preserve"> осо</w:t>
            </w:r>
            <w:r w:rsidR="004972D0" w:rsidRPr="00F001B0">
              <w:rPr>
                <w:rFonts w:ascii="Times New Roman" w:hAnsi="Times New Roman" w:cs="Times New Roman"/>
                <w:color w:val="000000"/>
                <w:sz w:val="28"/>
                <w:szCs w:val="28"/>
                <w:lang w:val="uk-UA"/>
              </w:rPr>
              <w:t>б</w:t>
            </w:r>
            <w:r w:rsidR="006D05DF">
              <w:rPr>
                <w:rFonts w:ascii="Times New Roman" w:hAnsi="Times New Roman" w:cs="Times New Roman"/>
                <w:color w:val="000000"/>
                <w:sz w:val="28"/>
                <w:szCs w:val="28"/>
                <w:lang w:val="uk-UA"/>
              </w:rPr>
              <w:t>и</w:t>
            </w:r>
          </w:p>
        </w:tc>
        <w:tc>
          <w:tcPr>
            <w:tcW w:w="2381"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972D0" w:rsidRPr="00F001B0" w:rsidRDefault="004972D0" w:rsidP="004972D0">
            <w:pPr>
              <w:spacing w:after="0" w:line="240" w:lineRule="auto"/>
              <w:jc w:val="center"/>
              <w:rPr>
                <w:rFonts w:ascii="Times New Roman" w:hAnsi="Times New Roman" w:cs="Times New Roman"/>
                <w:color w:val="000000"/>
                <w:sz w:val="28"/>
                <w:szCs w:val="28"/>
                <w:lang w:val="uk-UA"/>
              </w:rPr>
            </w:pPr>
            <w:r w:rsidRPr="00F001B0">
              <w:rPr>
                <w:rFonts w:ascii="Times New Roman" w:hAnsi="Times New Roman" w:cs="Times New Roman"/>
                <w:color w:val="000000"/>
                <w:sz w:val="28"/>
                <w:szCs w:val="28"/>
                <w:lang w:val="uk-UA"/>
              </w:rPr>
              <w:t xml:space="preserve">167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D46F65" w:rsidRPr="00F001B0" w:rsidRDefault="00D46F65" w:rsidP="004972D0">
            <w:pPr>
              <w:spacing w:after="0" w:line="240" w:lineRule="auto"/>
              <w:jc w:val="center"/>
              <w:rPr>
                <w:lang w:val="uk-UA"/>
              </w:rPr>
            </w:pPr>
          </w:p>
          <w:p w:rsidR="004972D0" w:rsidRPr="00F001B0" w:rsidRDefault="004972D0" w:rsidP="004972D0">
            <w:pPr>
              <w:spacing w:after="0" w:line="240" w:lineRule="auto"/>
              <w:jc w:val="center"/>
              <w:rPr>
                <w:rFonts w:ascii="Times New Roman" w:hAnsi="Times New Roman" w:cs="Times New Roman"/>
                <w:color w:val="000000"/>
                <w:sz w:val="28"/>
                <w:szCs w:val="28"/>
                <w:lang w:val="uk-UA"/>
              </w:rPr>
            </w:pPr>
            <w:r w:rsidRPr="00F001B0">
              <w:rPr>
                <w:sz w:val="28"/>
                <w:szCs w:val="28"/>
                <w:lang w:val="uk-UA"/>
              </w:rPr>
              <w:t>151</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972D0" w:rsidRPr="00F001B0" w:rsidRDefault="004972D0" w:rsidP="004972D0">
            <w:pPr>
              <w:spacing w:after="0" w:line="240" w:lineRule="auto"/>
              <w:jc w:val="center"/>
              <w:rPr>
                <w:rFonts w:ascii="Times New Roman" w:hAnsi="Times New Roman" w:cs="Times New Roman"/>
                <w:color w:val="000000"/>
                <w:sz w:val="28"/>
                <w:szCs w:val="28"/>
                <w:lang w:val="uk-UA"/>
              </w:rPr>
            </w:pPr>
            <w:r w:rsidRPr="00F001B0">
              <w:rPr>
                <w:rFonts w:ascii="Times New Roman" w:hAnsi="Times New Roman" w:cs="Times New Roman"/>
                <w:color w:val="000000"/>
                <w:sz w:val="28"/>
                <w:szCs w:val="28"/>
                <w:lang w:val="uk-UA"/>
              </w:rPr>
              <w:t>110</w:t>
            </w:r>
          </w:p>
        </w:tc>
      </w:tr>
    </w:tbl>
    <w:p w:rsidR="00484746" w:rsidRPr="00F001B0" w:rsidRDefault="00CA00DD" w:rsidP="001379FE">
      <w:pPr>
        <w:spacing w:after="0" w:line="360" w:lineRule="auto"/>
        <w:jc w:val="both"/>
        <w:rPr>
          <w:lang w:val="uk-UA"/>
        </w:rPr>
      </w:pPr>
      <w:r w:rsidRPr="00F001B0">
        <w:rPr>
          <w:i/>
          <w:sz w:val="24"/>
          <w:szCs w:val="24"/>
          <w:lang w:val="uk-UA"/>
        </w:rPr>
        <w:t>Джерело:</w:t>
      </w:r>
      <w:r w:rsidR="004E45F3" w:rsidRPr="00F001B0">
        <w:rPr>
          <w:rFonts w:ascii="Times New Roman" w:hAnsi="Times New Roman" w:cs="Times New Roman"/>
          <w:sz w:val="24"/>
          <w:szCs w:val="24"/>
          <w:lang w:val="uk-UA"/>
        </w:rPr>
        <w:t>Соціальний паспорт Теплицької територіальної громади</w:t>
      </w:r>
      <w:r w:rsidR="00CA645F">
        <w:rPr>
          <w:rFonts w:ascii="Times New Roman" w:hAnsi="Times New Roman" w:cs="Times New Roman"/>
          <w:sz w:val="24"/>
          <w:szCs w:val="24"/>
          <w:lang w:val="uk-UA"/>
        </w:rPr>
        <w:t xml:space="preserve"> </w:t>
      </w:r>
      <w:hyperlink r:id="rId15" w:history="1">
        <w:r w:rsidR="004E45F3" w:rsidRPr="00F001B0">
          <w:rPr>
            <w:rStyle w:val="a6"/>
            <w:rFonts w:ascii="Times New Roman" w:hAnsi="Times New Roman" w:cs="Times New Roman"/>
            <w:sz w:val="24"/>
            <w:szCs w:val="24"/>
            <w:lang w:val="uk-UA"/>
          </w:rPr>
          <w:t>https://teplitska-gromada.org.ua</w:t>
        </w:r>
      </w:hyperlink>
    </w:p>
    <w:p w:rsidR="001D11EB" w:rsidRPr="00F001B0" w:rsidRDefault="001D11EB" w:rsidP="001379FE">
      <w:pPr>
        <w:spacing w:after="0" w:line="360" w:lineRule="auto"/>
        <w:ind w:firstLine="709"/>
        <w:jc w:val="both"/>
        <w:rPr>
          <w:rStyle w:val="value"/>
          <w:rFonts w:ascii="Times New Roman" w:hAnsi="Times New Roman" w:cs="Times New Roman"/>
          <w:bCs/>
          <w:color w:val="000000"/>
          <w:sz w:val="28"/>
          <w:szCs w:val="28"/>
          <w:shd w:val="clear" w:color="auto" w:fill="F0F8FF"/>
          <w:vertAlign w:val="superscript"/>
          <w:lang w:val="uk-UA"/>
        </w:rPr>
      </w:pPr>
      <w:r w:rsidRPr="00F001B0">
        <w:rPr>
          <w:rFonts w:ascii="Times New Roman" w:hAnsi="Times New Roman" w:cs="Times New Roman"/>
          <w:i/>
          <w:color w:val="373737"/>
          <w:sz w:val="28"/>
          <w:szCs w:val="28"/>
          <w:lang w:val="uk-UA"/>
        </w:rPr>
        <w:t>Кількість населених пунктів:</w:t>
      </w:r>
      <w:r w:rsidRPr="00F001B0">
        <w:rPr>
          <w:rFonts w:ascii="Times New Roman" w:hAnsi="Times New Roman" w:cs="Times New Roman"/>
          <w:color w:val="373737"/>
          <w:sz w:val="28"/>
          <w:szCs w:val="28"/>
          <w:lang w:val="uk-UA"/>
        </w:rPr>
        <w:t> </w:t>
      </w:r>
      <w:r w:rsidR="002223F4" w:rsidRPr="00F001B0">
        <w:rPr>
          <w:rStyle w:val="value"/>
          <w:rFonts w:ascii="Times New Roman" w:hAnsi="Times New Roman" w:cs="Times New Roman"/>
          <w:bCs/>
          <w:color w:val="000000"/>
          <w:sz w:val="28"/>
          <w:szCs w:val="28"/>
          <w:lang w:val="uk-UA"/>
        </w:rPr>
        <w:t>5</w:t>
      </w:r>
      <w:r w:rsidR="007D3E6B" w:rsidRPr="00F001B0">
        <w:rPr>
          <w:rStyle w:val="value"/>
          <w:rFonts w:ascii="Times New Roman" w:hAnsi="Times New Roman" w:cs="Times New Roman"/>
          <w:bCs/>
          <w:color w:val="000000"/>
          <w:sz w:val="28"/>
          <w:szCs w:val="28"/>
          <w:lang w:val="uk-UA"/>
        </w:rPr>
        <w:t>.</w:t>
      </w:r>
    </w:p>
    <w:p w:rsidR="001D11EB" w:rsidRPr="00F001B0" w:rsidRDefault="00AA7CB7" w:rsidP="00662D58">
      <w:pPr>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i/>
          <w:color w:val="000000" w:themeColor="text1"/>
          <w:sz w:val="28"/>
          <w:szCs w:val="28"/>
          <w:lang w:val="uk-UA"/>
        </w:rPr>
        <w:t>Адміністративний центр</w:t>
      </w:r>
      <w:r w:rsidR="001D11EB" w:rsidRPr="00F001B0">
        <w:rPr>
          <w:rFonts w:ascii="Times New Roman" w:hAnsi="Times New Roman" w:cs="Times New Roman"/>
          <w:i/>
          <w:color w:val="373737"/>
          <w:sz w:val="28"/>
          <w:szCs w:val="28"/>
          <w:lang w:val="uk-UA"/>
        </w:rPr>
        <w:t xml:space="preserve"> громади:</w:t>
      </w:r>
      <w:r w:rsidR="001D11EB" w:rsidRPr="00F001B0">
        <w:rPr>
          <w:rFonts w:ascii="Times New Roman" w:hAnsi="Times New Roman" w:cs="Times New Roman"/>
          <w:color w:val="373737"/>
          <w:sz w:val="28"/>
          <w:szCs w:val="28"/>
          <w:lang w:val="uk-UA"/>
        </w:rPr>
        <w:t> </w:t>
      </w:r>
      <w:r w:rsidR="00950154" w:rsidRPr="00F001B0">
        <w:rPr>
          <w:color w:val="000000"/>
          <w:sz w:val="27"/>
          <w:szCs w:val="27"/>
          <w:lang w:val="uk-UA"/>
        </w:rPr>
        <w:t>село Теплиця, вул. Центральна, 135</w:t>
      </w:r>
      <w:r w:rsidR="001D11EB" w:rsidRPr="00F001B0">
        <w:rPr>
          <w:rFonts w:ascii="Times New Roman" w:hAnsi="Times New Roman" w:cs="Times New Roman"/>
          <w:sz w:val="28"/>
          <w:szCs w:val="28"/>
          <w:lang w:val="uk-UA"/>
        </w:rPr>
        <w:t>.</w:t>
      </w:r>
    </w:p>
    <w:p w:rsidR="000346AA" w:rsidRPr="00F001B0" w:rsidRDefault="001D11EB" w:rsidP="00662D58">
      <w:pPr>
        <w:spacing w:after="0" w:line="360" w:lineRule="auto"/>
        <w:ind w:firstLine="709"/>
        <w:jc w:val="both"/>
        <w:rPr>
          <w:rFonts w:ascii="Times New Roman" w:hAnsi="Times New Roman" w:cs="Times New Roman"/>
          <w:color w:val="000000" w:themeColor="text1"/>
          <w:sz w:val="28"/>
          <w:szCs w:val="28"/>
          <w:lang w:val="uk-UA"/>
        </w:rPr>
      </w:pPr>
      <w:r w:rsidRPr="00F001B0">
        <w:rPr>
          <w:rFonts w:ascii="Times New Roman" w:hAnsi="Times New Roman" w:cs="Times New Roman"/>
          <w:i/>
          <w:sz w:val="28"/>
          <w:szCs w:val="28"/>
          <w:lang w:val="uk-UA"/>
        </w:rPr>
        <w:t xml:space="preserve">Утворена: </w:t>
      </w:r>
      <w:r w:rsidR="00AA7CB7" w:rsidRPr="00F001B0">
        <w:rPr>
          <w:rFonts w:ascii="Times New Roman" w:hAnsi="Times New Roman" w:cs="Times New Roman"/>
          <w:sz w:val="28"/>
          <w:szCs w:val="28"/>
          <w:lang w:val="uk-UA"/>
        </w:rPr>
        <w:t>2020 р.</w:t>
      </w:r>
      <w:r w:rsidR="009A61B2" w:rsidRPr="00F001B0">
        <w:rPr>
          <w:rFonts w:ascii="Times New Roman" w:hAnsi="Times New Roman" w:cs="Times New Roman"/>
          <w:sz w:val="28"/>
          <w:szCs w:val="28"/>
          <w:lang w:val="uk-UA"/>
        </w:rPr>
        <w:t xml:space="preserve"> (</w:t>
      </w:r>
      <w:r w:rsidR="000346AA" w:rsidRPr="00F001B0">
        <w:rPr>
          <w:rFonts w:ascii="Times New Roman" w:hAnsi="Times New Roman" w:cs="Times New Roman"/>
          <w:color w:val="000000" w:themeColor="text1"/>
          <w:sz w:val="28"/>
          <w:szCs w:val="28"/>
          <w:lang w:val="uk-UA"/>
        </w:rPr>
        <w:t xml:space="preserve">в результаті </w:t>
      </w:r>
      <w:r w:rsidR="00E6731E" w:rsidRPr="00F001B0">
        <w:rPr>
          <w:rFonts w:ascii="Times New Roman" w:hAnsi="Times New Roman" w:cs="Times New Roman"/>
          <w:color w:val="000000" w:themeColor="text1"/>
          <w:sz w:val="28"/>
          <w:szCs w:val="28"/>
          <w:lang w:val="uk-UA"/>
        </w:rPr>
        <w:t>добровільного об’єднання сіл трьох сільських рад: Теплицької, Мирнопільської та Веселокутської</w:t>
      </w:r>
      <w:r w:rsidR="007327E6">
        <w:rPr>
          <w:rFonts w:ascii="Times New Roman" w:hAnsi="Times New Roman" w:cs="Times New Roman"/>
          <w:color w:val="000000" w:themeColor="text1"/>
          <w:sz w:val="28"/>
          <w:szCs w:val="28"/>
          <w:lang w:val="uk-UA"/>
        </w:rPr>
        <w:t>)</w:t>
      </w:r>
      <w:r w:rsidR="00E6731E" w:rsidRPr="00F001B0">
        <w:rPr>
          <w:rFonts w:ascii="Times New Roman" w:hAnsi="Times New Roman" w:cs="Times New Roman"/>
          <w:color w:val="000000" w:themeColor="text1"/>
          <w:sz w:val="28"/>
          <w:szCs w:val="28"/>
          <w:lang w:val="uk-UA"/>
        </w:rPr>
        <w:t>.</w:t>
      </w:r>
    </w:p>
    <w:p w:rsidR="00BE5648" w:rsidRPr="00F001B0" w:rsidRDefault="009A61B2" w:rsidP="00662D58">
      <w:pPr>
        <w:pStyle w:val="a5"/>
        <w:spacing w:before="0" w:beforeAutospacing="0" w:after="0" w:afterAutospacing="0" w:line="360" w:lineRule="auto"/>
        <w:ind w:firstLine="450"/>
        <w:jc w:val="both"/>
        <w:textAlignment w:val="baseline"/>
        <w:rPr>
          <w:color w:val="252525"/>
          <w:sz w:val="28"/>
          <w:szCs w:val="28"/>
        </w:rPr>
      </w:pPr>
      <w:r w:rsidRPr="00F001B0">
        <w:rPr>
          <w:color w:val="252525"/>
          <w:sz w:val="28"/>
          <w:szCs w:val="28"/>
        </w:rPr>
        <w:t xml:space="preserve">Крім </w:t>
      </w:r>
      <w:r w:rsidR="00E6731E" w:rsidRPr="00F001B0">
        <w:rPr>
          <w:color w:val="252525"/>
          <w:sz w:val="28"/>
          <w:szCs w:val="28"/>
        </w:rPr>
        <w:t>Теплиці</w:t>
      </w:r>
      <w:r w:rsidRPr="00F001B0">
        <w:rPr>
          <w:color w:val="252525"/>
          <w:sz w:val="28"/>
          <w:szCs w:val="28"/>
        </w:rPr>
        <w:t xml:space="preserve">  д</w:t>
      </w:r>
      <w:r w:rsidR="000346AA" w:rsidRPr="00F001B0">
        <w:rPr>
          <w:color w:val="252525"/>
          <w:sz w:val="28"/>
          <w:szCs w:val="28"/>
        </w:rPr>
        <w:t>о складу</w:t>
      </w:r>
      <w:r w:rsidR="00CA645F">
        <w:rPr>
          <w:color w:val="252525"/>
          <w:sz w:val="28"/>
          <w:szCs w:val="28"/>
        </w:rPr>
        <w:t xml:space="preserve"> </w:t>
      </w:r>
      <w:r w:rsidR="000346AA" w:rsidRPr="00F001B0">
        <w:rPr>
          <w:color w:val="000000" w:themeColor="text1"/>
          <w:sz w:val="28"/>
          <w:szCs w:val="28"/>
        </w:rPr>
        <w:t>громади входять</w:t>
      </w:r>
      <w:r w:rsidR="00CA645F">
        <w:rPr>
          <w:color w:val="000000" w:themeColor="text1"/>
          <w:sz w:val="28"/>
          <w:szCs w:val="28"/>
        </w:rPr>
        <w:t xml:space="preserve"> </w:t>
      </w:r>
      <w:r w:rsidR="00E6731E" w:rsidRPr="00F001B0">
        <w:rPr>
          <w:color w:val="252525"/>
          <w:sz w:val="28"/>
          <w:szCs w:val="28"/>
        </w:rPr>
        <w:t>4</w:t>
      </w:r>
      <w:r w:rsidR="00CA645F">
        <w:rPr>
          <w:color w:val="252525"/>
          <w:sz w:val="28"/>
          <w:szCs w:val="28"/>
        </w:rPr>
        <w:t xml:space="preserve"> </w:t>
      </w:r>
      <w:r w:rsidR="000346AA" w:rsidRPr="00F001B0">
        <w:rPr>
          <w:color w:val="252525"/>
          <w:sz w:val="28"/>
          <w:szCs w:val="28"/>
        </w:rPr>
        <w:t>сіл</w:t>
      </w:r>
      <w:r w:rsidR="00E6731E" w:rsidRPr="00F001B0">
        <w:rPr>
          <w:color w:val="252525"/>
          <w:sz w:val="28"/>
          <w:szCs w:val="28"/>
        </w:rPr>
        <w:t>а</w:t>
      </w:r>
      <w:r w:rsidR="000346AA" w:rsidRPr="00F001B0">
        <w:rPr>
          <w:color w:val="252525"/>
          <w:sz w:val="28"/>
          <w:szCs w:val="28"/>
        </w:rPr>
        <w:t>:</w:t>
      </w:r>
    </w:p>
    <w:p w:rsidR="004D4C58" w:rsidRPr="00F001B0" w:rsidRDefault="00BE5648" w:rsidP="00662D58">
      <w:pPr>
        <w:pStyle w:val="a5"/>
        <w:spacing w:before="0" w:beforeAutospacing="0" w:after="0" w:afterAutospacing="0" w:line="360" w:lineRule="auto"/>
        <w:ind w:left="426"/>
        <w:jc w:val="both"/>
        <w:textAlignment w:val="baseline"/>
        <w:rPr>
          <w:color w:val="000000" w:themeColor="text1"/>
          <w:sz w:val="28"/>
          <w:szCs w:val="28"/>
        </w:rPr>
      </w:pPr>
      <w:r w:rsidRPr="00F001B0">
        <w:rPr>
          <w:color w:val="000000" w:themeColor="text1"/>
          <w:sz w:val="28"/>
          <w:szCs w:val="28"/>
        </w:rPr>
        <w:t xml:space="preserve">–  </w:t>
      </w:r>
      <w:r w:rsidR="00E6731E" w:rsidRPr="00F001B0">
        <w:rPr>
          <w:sz w:val="28"/>
          <w:szCs w:val="28"/>
        </w:rPr>
        <w:t>Садове</w:t>
      </w:r>
    </w:p>
    <w:p w:rsidR="000346AA" w:rsidRPr="00F001B0" w:rsidRDefault="00E6731E" w:rsidP="00F204DE">
      <w:pPr>
        <w:pStyle w:val="a5"/>
        <w:numPr>
          <w:ilvl w:val="0"/>
          <w:numId w:val="1"/>
        </w:numPr>
        <w:spacing w:before="0" w:beforeAutospacing="0" w:after="0" w:afterAutospacing="0" w:line="360" w:lineRule="auto"/>
        <w:ind w:left="720" w:hanging="294"/>
        <w:jc w:val="both"/>
        <w:textAlignment w:val="baseline"/>
        <w:rPr>
          <w:color w:val="000000" w:themeColor="text1"/>
          <w:sz w:val="28"/>
          <w:szCs w:val="28"/>
        </w:rPr>
      </w:pPr>
      <w:r w:rsidRPr="00F001B0">
        <w:rPr>
          <w:sz w:val="28"/>
          <w:szCs w:val="28"/>
        </w:rPr>
        <w:t>Мирнопілля</w:t>
      </w:r>
    </w:p>
    <w:p w:rsidR="000346AA" w:rsidRPr="00F001B0" w:rsidRDefault="00BE5648" w:rsidP="00662D58">
      <w:pPr>
        <w:spacing w:after="0" w:line="360" w:lineRule="auto"/>
        <w:ind w:left="426"/>
        <w:jc w:val="both"/>
        <w:rPr>
          <w:rFonts w:ascii="Times New Roman" w:eastAsia="Times New Roman" w:hAnsi="Times New Roman" w:cs="Times New Roman"/>
          <w:color w:val="000000" w:themeColor="text1"/>
          <w:sz w:val="28"/>
          <w:szCs w:val="28"/>
          <w:lang w:val="uk-UA"/>
        </w:rPr>
      </w:pPr>
      <w:r w:rsidRPr="00F001B0">
        <w:rPr>
          <w:color w:val="000000" w:themeColor="text1"/>
          <w:sz w:val="28"/>
          <w:szCs w:val="28"/>
          <w:lang w:val="uk-UA"/>
        </w:rPr>
        <w:t xml:space="preserve">–  </w:t>
      </w:r>
      <w:r w:rsidR="00E6731E" w:rsidRPr="00F001B0">
        <w:rPr>
          <w:sz w:val="28"/>
          <w:szCs w:val="28"/>
          <w:lang w:val="uk-UA"/>
        </w:rPr>
        <w:t>Веселий Кут</w:t>
      </w:r>
    </w:p>
    <w:p w:rsidR="000346AA" w:rsidRDefault="00670ECF" w:rsidP="00662D58">
      <w:pPr>
        <w:spacing w:after="0" w:line="360" w:lineRule="auto"/>
        <w:ind w:left="720" w:hanging="294"/>
        <w:jc w:val="both"/>
        <w:rPr>
          <w:sz w:val="28"/>
          <w:szCs w:val="28"/>
          <w:lang w:val="en-US"/>
        </w:rPr>
      </w:pPr>
      <w:r>
        <w:rPr>
          <w:noProof/>
          <w:color w:val="000000"/>
          <w:sz w:val="28"/>
          <w:szCs w:val="28"/>
        </w:rPr>
        <w:drawing>
          <wp:anchor distT="0" distB="0" distL="114300" distR="114300" simplePos="0" relativeHeight="251657216" behindDoc="0" locked="0" layoutInCell="1" allowOverlap="1">
            <wp:simplePos x="0" y="0"/>
            <wp:positionH relativeFrom="column">
              <wp:posOffset>519642</wp:posOffset>
            </wp:positionH>
            <wp:positionV relativeFrom="paragraph">
              <wp:posOffset>229235</wp:posOffset>
            </wp:positionV>
            <wp:extent cx="5071534" cy="2776432"/>
            <wp:effectExtent l="0" t="0" r="0" b="0"/>
            <wp:wrapNone/>
            <wp:docPr id="1555221905" name="Схема 15552219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r w:rsidR="00BE5648" w:rsidRPr="00F001B0">
        <w:rPr>
          <w:color w:val="000000" w:themeColor="text1"/>
          <w:sz w:val="28"/>
          <w:szCs w:val="28"/>
          <w:lang w:val="uk-UA"/>
        </w:rPr>
        <w:t xml:space="preserve">–  </w:t>
      </w:r>
      <w:r w:rsidR="00E6731E" w:rsidRPr="00F001B0">
        <w:rPr>
          <w:sz w:val="28"/>
          <w:szCs w:val="28"/>
          <w:lang w:val="uk-UA"/>
        </w:rPr>
        <w:t>Роща</w:t>
      </w:r>
    </w:p>
    <w:p w:rsidR="0045649E" w:rsidRDefault="0045649E" w:rsidP="00662D58">
      <w:pPr>
        <w:spacing w:after="0" w:line="360" w:lineRule="auto"/>
        <w:ind w:left="720" w:hanging="294"/>
        <w:jc w:val="both"/>
        <w:rPr>
          <w:sz w:val="28"/>
          <w:szCs w:val="28"/>
          <w:lang w:val="en-US"/>
        </w:rPr>
      </w:pPr>
    </w:p>
    <w:p w:rsidR="0045649E" w:rsidRDefault="0045649E" w:rsidP="00662D58">
      <w:pPr>
        <w:spacing w:after="0" w:line="360" w:lineRule="auto"/>
        <w:ind w:left="720" w:hanging="294"/>
        <w:jc w:val="both"/>
        <w:rPr>
          <w:sz w:val="28"/>
          <w:szCs w:val="28"/>
          <w:lang w:val="en-US"/>
        </w:rPr>
      </w:pPr>
    </w:p>
    <w:p w:rsidR="0045649E" w:rsidRDefault="0045649E" w:rsidP="00662D58">
      <w:pPr>
        <w:spacing w:after="0" w:line="360" w:lineRule="auto"/>
        <w:ind w:left="720" w:hanging="294"/>
        <w:jc w:val="both"/>
        <w:rPr>
          <w:sz w:val="28"/>
          <w:szCs w:val="28"/>
          <w:lang w:val="en-US"/>
        </w:rPr>
      </w:pPr>
    </w:p>
    <w:p w:rsidR="0045649E" w:rsidRDefault="00D540F8" w:rsidP="00662D58">
      <w:pPr>
        <w:spacing w:after="0" w:line="360" w:lineRule="auto"/>
        <w:ind w:left="720" w:hanging="294"/>
        <w:jc w:val="both"/>
        <w:rPr>
          <w:sz w:val="28"/>
          <w:szCs w:val="28"/>
          <w:lang w:val="en-US"/>
        </w:rPr>
      </w:pPr>
      <w:r w:rsidRPr="00D540F8">
        <w:rPr>
          <w:noProof/>
          <w:color w:val="000000"/>
          <w:sz w:val="28"/>
          <w:szCs w:val="28"/>
        </w:rPr>
        <w:pict>
          <v:roundrect id="Прямоугольник: скругленные углы 44" o:spid="_x0000_s1027" style="position:absolute;left:0;text-align:left;margin-left:200.9pt;margin-top:4.3pt;width:77.5pt;height:42.05pt;z-index:25170176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" fillcolor="#4f81bd [3204]" stroked="f" strokeweight="2pt">
            <v:textbox>
              <w:txbxContent>
                <w:p w:rsidR="00946A93" w:rsidRPr="00D902A3" w:rsidRDefault="00946A93" w:rsidP="0045649E">
                  <w:pPr>
                    <w:spacing w:after="0"/>
                    <w:ind w:left="-141" w:right="-318" w:hanging="284"/>
                    <w:jc w:val="center"/>
                    <w:rPr>
                      <w:rFonts w:ascii="Times New Roman" w:hAnsi="Times New Roman" w:cs="Times New Roman"/>
                      <w:b/>
                      <w:color w:val="FFFFFF" w:themeColor="background1"/>
                      <w:sz w:val="20"/>
                      <w:szCs w:val="20"/>
                      <w:lang w:val="uk-UA"/>
                    </w:rPr>
                  </w:pPr>
                  <w:r w:rsidRPr="00D902A3">
                    <w:rPr>
                      <w:rFonts w:ascii="Times New Roman" w:hAnsi="Times New Roman" w:cs="Times New Roman"/>
                      <w:b/>
                      <w:color w:val="FFFFFF" w:themeColor="background1"/>
                      <w:sz w:val="20"/>
                      <w:szCs w:val="20"/>
                      <w:lang w:val="uk-UA"/>
                    </w:rPr>
                    <w:t>Теплицька</w:t>
                  </w:r>
                </w:p>
                <w:p w:rsidR="00946A93" w:rsidRPr="00D902A3" w:rsidRDefault="00946A93" w:rsidP="0045649E">
                  <w:pPr>
                    <w:spacing w:after="0"/>
                    <w:ind w:left="-141" w:right="-318" w:hanging="284"/>
                    <w:jc w:val="center"/>
                    <w:rPr>
                      <w:rFonts w:ascii="Times New Roman" w:hAnsi="Times New Roman" w:cs="Times New Roman"/>
                      <w:b/>
                      <w:color w:val="FFFFFF" w:themeColor="background1"/>
                      <w:sz w:val="20"/>
                      <w:szCs w:val="20"/>
                    </w:rPr>
                  </w:pPr>
                  <w:r w:rsidRPr="00D902A3">
                    <w:rPr>
                      <w:rFonts w:ascii="Times New Roman" w:hAnsi="Times New Roman" w:cs="Times New Roman"/>
                      <w:b/>
                      <w:color w:val="FFFFFF" w:themeColor="background1"/>
                      <w:sz w:val="20"/>
                      <w:szCs w:val="20"/>
                    </w:rPr>
                    <w:t>ТГ</w:t>
                  </w:r>
                </w:p>
                <w:p w:rsidR="00946A93" w:rsidRDefault="00946A93" w:rsidP="0045649E">
                  <w:pPr>
                    <w:jc w:val="center"/>
                  </w:pPr>
                </w:p>
              </w:txbxContent>
            </v:textbox>
          </v:roundrect>
        </w:pict>
      </w:r>
    </w:p>
    <w:p w:rsidR="0045649E" w:rsidRDefault="0045649E" w:rsidP="00662D58">
      <w:pPr>
        <w:spacing w:after="0" w:line="360" w:lineRule="auto"/>
        <w:ind w:left="720" w:hanging="294"/>
        <w:jc w:val="both"/>
        <w:rPr>
          <w:sz w:val="28"/>
          <w:szCs w:val="28"/>
          <w:lang w:val="en-US"/>
        </w:rPr>
      </w:pPr>
    </w:p>
    <w:p w:rsidR="0045649E" w:rsidRPr="0045649E" w:rsidRDefault="0045649E" w:rsidP="00662D58">
      <w:pPr>
        <w:spacing w:after="0" w:line="360" w:lineRule="auto"/>
        <w:ind w:left="720" w:hanging="294"/>
        <w:jc w:val="both"/>
        <w:rPr>
          <w:sz w:val="28"/>
          <w:szCs w:val="28"/>
          <w:lang w:val="en-US"/>
        </w:rPr>
      </w:pPr>
    </w:p>
    <w:p w:rsidR="00AF1075" w:rsidRPr="00F001B0" w:rsidRDefault="00AF1075" w:rsidP="00662D58">
      <w:pPr>
        <w:spacing w:after="0" w:line="360" w:lineRule="auto"/>
        <w:ind w:left="720" w:hanging="294"/>
        <w:jc w:val="both"/>
        <w:rPr>
          <w:sz w:val="28"/>
          <w:szCs w:val="28"/>
          <w:lang w:val="uk-UA"/>
        </w:rPr>
      </w:pPr>
    </w:p>
    <w:p w:rsidR="00AF1075" w:rsidRPr="00F001B0" w:rsidRDefault="00AF1075" w:rsidP="00662D58">
      <w:pPr>
        <w:spacing w:after="0" w:line="360" w:lineRule="auto"/>
        <w:ind w:left="720" w:hanging="294"/>
        <w:jc w:val="both"/>
        <w:rPr>
          <w:sz w:val="28"/>
          <w:szCs w:val="28"/>
          <w:lang w:val="uk-UA"/>
        </w:rPr>
      </w:pPr>
    </w:p>
    <w:p w:rsidR="00AF1075" w:rsidRPr="00F001B0" w:rsidRDefault="00AF1075" w:rsidP="00662D58">
      <w:pPr>
        <w:spacing w:after="0" w:line="360" w:lineRule="auto"/>
        <w:ind w:left="720" w:hanging="294"/>
        <w:jc w:val="both"/>
        <w:rPr>
          <w:sz w:val="28"/>
          <w:szCs w:val="28"/>
          <w:lang w:val="uk-UA"/>
        </w:rPr>
      </w:pPr>
    </w:p>
    <w:p w:rsidR="00DE0B85" w:rsidRPr="00F001B0" w:rsidRDefault="00DE0B85" w:rsidP="0045649E">
      <w:pPr>
        <w:spacing w:after="0" w:line="360" w:lineRule="auto"/>
        <w:jc w:val="center"/>
        <w:rPr>
          <w:rFonts w:ascii="Times New Roman" w:hAnsi="Times New Roman" w:cs="Times New Roman"/>
          <w:sz w:val="28"/>
          <w:szCs w:val="28"/>
          <w:lang w:val="uk-UA"/>
        </w:rPr>
      </w:pPr>
      <w:r w:rsidRPr="00F001B0">
        <w:rPr>
          <w:rFonts w:ascii="Times New Roman" w:hAnsi="Times New Roman" w:cs="Times New Roman"/>
          <w:sz w:val="28"/>
          <w:szCs w:val="28"/>
          <w:lang w:val="uk-UA"/>
        </w:rPr>
        <w:t>Рис.1.1</w:t>
      </w:r>
      <w:r w:rsidR="000A210B" w:rsidRPr="00F001B0">
        <w:rPr>
          <w:rFonts w:ascii="Times New Roman" w:hAnsi="Times New Roman" w:cs="Times New Roman"/>
          <w:sz w:val="28"/>
          <w:szCs w:val="28"/>
          <w:lang w:val="uk-UA"/>
        </w:rPr>
        <w:t xml:space="preserve">Склад </w:t>
      </w:r>
      <w:r w:rsidR="00031EBB" w:rsidRPr="00F001B0">
        <w:rPr>
          <w:rFonts w:ascii="Times New Roman" w:hAnsi="Times New Roman" w:cs="Times New Roman"/>
          <w:sz w:val="28"/>
          <w:szCs w:val="28"/>
          <w:lang w:val="uk-UA"/>
        </w:rPr>
        <w:t>Теплицької територіальної громади</w:t>
      </w:r>
    </w:p>
    <w:p w:rsidR="00BD4FDC" w:rsidRPr="00F001B0" w:rsidRDefault="00BD4FDC" w:rsidP="00C53266">
      <w:pPr>
        <w:spacing w:after="0" w:line="360" w:lineRule="auto"/>
        <w:ind w:firstLine="709"/>
        <w:jc w:val="both"/>
        <w:rPr>
          <w:color w:val="000000"/>
          <w:sz w:val="28"/>
          <w:szCs w:val="28"/>
          <w:lang w:val="uk-UA"/>
        </w:rPr>
      </w:pPr>
      <w:r w:rsidRPr="00F001B0">
        <w:rPr>
          <w:color w:val="000000"/>
          <w:sz w:val="28"/>
          <w:szCs w:val="28"/>
          <w:lang w:val="uk-UA"/>
        </w:rPr>
        <w:lastRenderedPageBreak/>
        <w:t xml:space="preserve">Територія Теплицької громади розташована у  південної частини Одеської області.  Вона географічно відноситься до Південної Бессарабії та розкинулась на просторах Причорноморської низовини. </w:t>
      </w:r>
    </w:p>
    <w:p w:rsidR="005E3FEC" w:rsidRPr="00F001B0" w:rsidRDefault="005E3FEC" w:rsidP="00C53266">
      <w:pPr>
        <w:spacing w:after="0" w:line="360" w:lineRule="auto"/>
        <w:ind w:firstLine="709"/>
        <w:jc w:val="both"/>
        <w:rPr>
          <w:color w:val="000000"/>
          <w:sz w:val="28"/>
          <w:szCs w:val="28"/>
          <w:lang w:val="uk-UA"/>
        </w:rPr>
      </w:pPr>
      <w:r w:rsidRPr="00F001B0">
        <w:rPr>
          <w:color w:val="000000"/>
          <w:sz w:val="28"/>
          <w:szCs w:val="28"/>
          <w:lang w:val="uk-UA"/>
        </w:rPr>
        <w:t>На території Теплицької громади відсутні корисні копалини, озера. Територію громади перетинають річка  Когильник ( с. Теплиця, с. Садове, с. Веселий Кут), річка Чага (с. Мирнопілля, с. Роща).</w:t>
      </w:r>
    </w:p>
    <w:p w:rsidR="007F1579" w:rsidRPr="00F001B0" w:rsidRDefault="007F1579" w:rsidP="00C53266">
      <w:pPr>
        <w:spacing w:after="0" w:line="360" w:lineRule="auto"/>
        <w:ind w:firstLine="709"/>
        <w:jc w:val="both"/>
        <w:rPr>
          <w:rFonts w:ascii="Times New Roman" w:hAnsi="Times New Roman" w:cs="Times New Roman"/>
          <w:sz w:val="28"/>
          <w:szCs w:val="28"/>
          <w:lang w:val="uk-UA"/>
        </w:rPr>
      </w:pPr>
      <w:r w:rsidRPr="00F001B0">
        <w:rPr>
          <w:color w:val="000000"/>
          <w:sz w:val="28"/>
          <w:szCs w:val="28"/>
          <w:lang w:val="uk-UA"/>
        </w:rPr>
        <w:t>Загальна площа господарської території по громаді складає 26473 га, в т.ч. сільгоспугіддя – 23889 га, багаторічні насадження – 244 га (сади – 129 га, виноградники – 115 га), загальна площа ріллі 18808 га (с. Теплиця - 3029 га, с. Садове - 3421 га, с. Мирнопілля - 6342 га, с. Веселий Кут - 3140 га, с. Роща - 2876 га).</w:t>
      </w:r>
    </w:p>
    <w:p w:rsidR="00161781" w:rsidRPr="00F001B0" w:rsidRDefault="00161781" w:rsidP="00C53266">
      <w:pPr>
        <w:pStyle w:val="a5"/>
        <w:spacing w:before="0" w:beforeAutospacing="0" w:after="0" w:afterAutospacing="0" w:line="360" w:lineRule="auto"/>
        <w:ind w:firstLine="709"/>
        <w:jc w:val="both"/>
        <w:rPr>
          <w:color w:val="000000"/>
          <w:sz w:val="28"/>
          <w:szCs w:val="28"/>
        </w:rPr>
      </w:pPr>
      <w:r w:rsidRPr="00F001B0">
        <w:rPr>
          <w:color w:val="000000"/>
          <w:sz w:val="28"/>
          <w:szCs w:val="28"/>
        </w:rPr>
        <w:t>Територія Теплицької сільської ради поділена на старостинські округи:</w:t>
      </w:r>
    </w:p>
    <w:p w:rsidR="00161781" w:rsidRPr="00F001B0" w:rsidRDefault="00161781" w:rsidP="00F204DE">
      <w:pPr>
        <w:pStyle w:val="a5"/>
        <w:numPr>
          <w:ilvl w:val="0"/>
          <w:numId w:val="4"/>
        </w:numPr>
        <w:spacing w:before="0" w:beforeAutospacing="0" w:after="0" w:afterAutospacing="0" w:line="360" w:lineRule="auto"/>
        <w:jc w:val="both"/>
        <w:rPr>
          <w:color w:val="000000"/>
          <w:sz w:val="28"/>
          <w:szCs w:val="28"/>
        </w:rPr>
      </w:pPr>
      <w:r w:rsidRPr="00F001B0">
        <w:rPr>
          <w:color w:val="000000"/>
          <w:sz w:val="28"/>
          <w:szCs w:val="28"/>
        </w:rPr>
        <w:t>Центральна садиба (село Теплиця)</w:t>
      </w:r>
      <w:r w:rsidR="007327E6">
        <w:rPr>
          <w:color w:val="000000"/>
          <w:sz w:val="28"/>
          <w:szCs w:val="28"/>
        </w:rPr>
        <w:t xml:space="preserve"> </w:t>
      </w:r>
      <w:r w:rsidR="00C8569B">
        <w:rPr>
          <w:color w:val="000000"/>
          <w:sz w:val="28"/>
          <w:szCs w:val="28"/>
        </w:rPr>
        <w:t>- 315 га - 537</w:t>
      </w:r>
      <w:r w:rsidRPr="00F001B0">
        <w:rPr>
          <w:color w:val="000000"/>
          <w:sz w:val="28"/>
          <w:szCs w:val="28"/>
        </w:rPr>
        <w:t xml:space="preserve"> домоволодінь,</w:t>
      </w:r>
    </w:p>
    <w:p w:rsidR="00161781" w:rsidRPr="00F001B0" w:rsidRDefault="00161781" w:rsidP="00F204DE">
      <w:pPr>
        <w:pStyle w:val="a5"/>
        <w:numPr>
          <w:ilvl w:val="0"/>
          <w:numId w:val="4"/>
        </w:numPr>
        <w:spacing w:before="0" w:beforeAutospacing="0" w:after="0" w:afterAutospacing="0" w:line="360" w:lineRule="auto"/>
        <w:jc w:val="both"/>
        <w:rPr>
          <w:color w:val="000000"/>
          <w:sz w:val="28"/>
          <w:szCs w:val="28"/>
        </w:rPr>
      </w:pPr>
      <w:r w:rsidRPr="00F001B0">
        <w:rPr>
          <w:color w:val="000000"/>
          <w:sz w:val="28"/>
          <w:szCs w:val="28"/>
        </w:rPr>
        <w:t>Веселокутський (село Веселий К</w:t>
      </w:r>
      <w:r w:rsidR="00C8569B">
        <w:rPr>
          <w:color w:val="000000"/>
          <w:sz w:val="28"/>
          <w:szCs w:val="28"/>
        </w:rPr>
        <w:t>ут) - 235 га - 472 домоволодіння</w:t>
      </w:r>
      <w:r w:rsidRPr="00F001B0">
        <w:rPr>
          <w:color w:val="000000"/>
          <w:sz w:val="28"/>
          <w:szCs w:val="28"/>
        </w:rPr>
        <w:t>,</w:t>
      </w:r>
    </w:p>
    <w:p w:rsidR="00161781" w:rsidRPr="00F001B0" w:rsidRDefault="00161781" w:rsidP="00F204DE">
      <w:pPr>
        <w:pStyle w:val="a5"/>
        <w:numPr>
          <w:ilvl w:val="0"/>
          <w:numId w:val="4"/>
        </w:numPr>
        <w:spacing w:before="0" w:beforeAutospacing="0" w:after="0" w:afterAutospacing="0" w:line="360" w:lineRule="auto"/>
        <w:jc w:val="both"/>
        <w:rPr>
          <w:color w:val="000000"/>
          <w:sz w:val="28"/>
          <w:szCs w:val="28"/>
        </w:rPr>
      </w:pPr>
      <w:r w:rsidRPr="00F001B0">
        <w:rPr>
          <w:color w:val="000000"/>
          <w:sz w:val="28"/>
          <w:szCs w:val="28"/>
        </w:rPr>
        <w:t>М</w:t>
      </w:r>
      <w:r w:rsidR="007327E6">
        <w:rPr>
          <w:color w:val="000000"/>
          <w:sz w:val="28"/>
          <w:szCs w:val="28"/>
        </w:rPr>
        <w:t xml:space="preserve">ирнопільський (село Мирнопілля) </w:t>
      </w:r>
      <w:r w:rsidR="00C8569B">
        <w:rPr>
          <w:color w:val="000000"/>
          <w:sz w:val="28"/>
          <w:szCs w:val="28"/>
        </w:rPr>
        <w:t>- 240 га - 551 домоволодіння</w:t>
      </w:r>
      <w:r w:rsidRPr="00F001B0">
        <w:rPr>
          <w:color w:val="000000"/>
          <w:sz w:val="28"/>
          <w:szCs w:val="28"/>
        </w:rPr>
        <w:t xml:space="preserve"> ,</w:t>
      </w:r>
    </w:p>
    <w:p w:rsidR="00161781" w:rsidRPr="00F001B0" w:rsidRDefault="00161781" w:rsidP="00F204DE">
      <w:pPr>
        <w:pStyle w:val="a5"/>
        <w:numPr>
          <w:ilvl w:val="0"/>
          <w:numId w:val="4"/>
        </w:numPr>
        <w:spacing w:before="0" w:beforeAutospacing="0" w:after="0" w:afterAutospacing="0" w:line="360" w:lineRule="auto"/>
        <w:jc w:val="both"/>
        <w:rPr>
          <w:color w:val="000000"/>
          <w:sz w:val="28"/>
          <w:szCs w:val="28"/>
        </w:rPr>
      </w:pPr>
      <w:r w:rsidRPr="00F001B0">
        <w:rPr>
          <w:color w:val="000000"/>
          <w:sz w:val="28"/>
          <w:szCs w:val="28"/>
        </w:rPr>
        <w:t>Садовський (село Сад</w:t>
      </w:r>
      <w:r w:rsidR="00C8569B">
        <w:rPr>
          <w:color w:val="000000"/>
          <w:sz w:val="28"/>
          <w:szCs w:val="28"/>
        </w:rPr>
        <w:t>ове) -194 га - 337</w:t>
      </w:r>
      <w:r w:rsidR="007327E6">
        <w:rPr>
          <w:color w:val="000000"/>
          <w:sz w:val="28"/>
          <w:szCs w:val="28"/>
        </w:rPr>
        <w:t xml:space="preserve"> домоволодінь</w:t>
      </w:r>
      <w:r w:rsidRPr="00F001B0">
        <w:rPr>
          <w:color w:val="000000"/>
          <w:sz w:val="28"/>
          <w:szCs w:val="28"/>
        </w:rPr>
        <w:t>,</w:t>
      </w:r>
    </w:p>
    <w:p w:rsidR="00161781" w:rsidRPr="00F001B0" w:rsidRDefault="00161781" w:rsidP="00F204DE">
      <w:pPr>
        <w:pStyle w:val="a5"/>
        <w:numPr>
          <w:ilvl w:val="0"/>
          <w:numId w:val="4"/>
        </w:numPr>
        <w:spacing w:before="0" w:beforeAutospacing="0" w:after="0" w:afterAutospacing="0" w:line="360" w:lineRule="auto"/>
        <w:jc w:val="both"/>
        <w:rPr>
          <w:color w:val="000000"/>
          <w:sz w:val="28"/>
          <w:szCs w:val="28"/>
        </w:rPr>
      </w:pPr>
      <w:r w:rsidRPr="00F001B0">
        <w:rPr>
          <w:color w:val="000000"/>
          <w:sz w:val="28"/>
          <w:szCs w:val="28"/>
        </w:rPr>
        <w:t>Рощанський (село Р</w:t>
      </w:r>
      <w:r w:rsidR="00C8569B">
        <w:rPr>
          <w:color w:val="000000"/>
          <w:sz w:val="28"/>
          <w:szCs w:val="28"/>
        </w:rPr>
        <w:t>оща) - 75 га - 134 домоволодіння</w:t>
      </w:r>
      <w:r w:rsidRPr="00F001B0">
        <w:rPr>
          <w:color w:val="000000"/>
          <w:sz w:val="28"/>
          <w:szCs w:val="28"/>
        </w:rPr>
        <w:t>.</w:t>
      </w:r>
    </w:p>
    <w:p w:rsidR="00161781" w:rsidRPr="00F001B0" w:rsidRDefault="00161781" w:rsidP="00C53266">
      <w:pPr>
        <w:pStyle w:val="a5"/>
        <w:spacing w:before="0" w:beforeAutospacing="0" w:after="0" w:afterAutospacing="0" w:line="360" w:lineRule="auto"/>
        <w:ind w:firstLine="709"/>
        <w:jc w:val="both"/>
        <w:rPr>
          <w:color w:val="000000"/>
          <w:sz w:val="28"/>
          <w:szCs w:val="28"/>
        </w:rPr>
      </w:pPr>
      <w:r w:rsidRPr="00F001B0">
        <w:rPr>
          <w:color w:val="000000"/>
          <w:sz w:val="28"/>
          <w:szCs w:val="28"/>
        </w:rPr>
        <w:t>На території громади свої повноваження в межах відповідних старостинських округів здійснюють 4 старости та відповідальні працівники структурних підрозділів сільської ради.</w:t>
      </w:r>
    </w:p>
    <w:p w:rsidR="00161781" w:rsidRPr="00F001B0" w:rsidRDefault="00161781" w:rsidP="00C53266">
      <w:pPr>
        <w:pStyle w:val="a5"/>
        <w:spacing w:before="0" w:beforeAutospacing="0" w:after="0" w:afterAutospacing="0" w:line="360" w:lineRule="auto"/>
        <w:ind w:firstLine="709"/>
        <w:jc w:val="both"/>
        <w:rPr>
          <w:color w:val="000000"/>
          <w:sz w:val="28"/>
          <w:szCs w:val="28"/>
        </w:rPr>
      </w:pPr>
      <w:r w:rsidRPr="00F001B0">
        <w:rPr>
          <w:color w:val="000000"/>
          <w:sz w:val="28"/>
          <w:szCs w:val="28"/>
        </w:rPr>
        <w:t>Станом на 01 січня 2023 року в 5 населених пунктах сільської ради проживає понад 5713 осіб загального населення.</w:t>
      </w:r>
    </w:p>
    <w:p w:rsidR="00161781" w:rsidRPr="00F001B0" w:rsidRDefault="00161781" w:rsidP="00C53266">
      <w:pPr>
        <w:pStyle w:val="a5"/>
        <w:spacing w:before="0" w:beforeAutospacing="0" w:after="0" w:afterAutospacing="0" w:line="360" w:lineRule="auto"/>
        <w:ind w:firstLine="709"/>
        <w:jc w:val="both"/>
        <w:rPr>
          <w:color w:val="000000"/>
          <w:sz w:val="28"/>
          <w:szCs w:val="28"/>
        </w:rPr>
      </w:pPr>
      <w:r w:rsidRPr="00F001B0">
        <w:rPr>
          <w:color w:val="000000"/>
          <w:sz w:val="28"/>
          <w:szCs w:val="28"/>
        </w:rPr>
        <w:t>Народилося - 24 особи</w:t>
      </w:r>
    </w:p>
    <w:p w:rsidR="00161781" w:rsidRPr="00F001B0" w:rsidRDefault="00161781" w:rsidP="00C53266">
      <w:pPr>
        <w:pStyle w:val="a5"/>
        <w:spacing w:before="0" w:beforeAutospacing="0" w:after="0" w:afterAutospacing="0" w:line="360" w:lineRule="auto"/>
        <w:ind w:firstLine="709"/>
        <w:jc w:val="both"/>
        <w:rPr>
          <w:color w:val="000000"/>
          <w:sz w:val="28"/>
          <w:szCs w:val="28"/>
        </w:rPr>
      </w:pPr>
      <w:r w:rsidRPr="00F001B0">
        <w:rPr>
          <w:color w:val="000000"/>
          <w:sz w:val="28"/>
          <w:szCs w:val="28"/>
        </w:rPr>
        <w:t>Померло – 71 особа</w:t>
      </w:r>
    </w:p>
    <w:p w:rsidR="00161781" w:rsidRPr="00F001B0" w:rsidRDefault="00161781" w:rsidP="00C53266">
      <w:pPr>
        <w:pStyle w:val="a5"/>
        <w:spacing w:before="0" w:beforeAutospacing="0" w:after="0" w:afterAutospacing="0" w:line="360" w:lineRule="auto"/>
        <w:ind w:firstLine="709"/>
        <w:jc w:val="both"/>
        <w:rPr>
          <w:color w:val="000000"/>
          <w:sz w:val="28"/>
          <w:szCs w:val="28"/>
        </w:rPr>
      </w:pPr>
      <w:r w:rsidRPr="00F001B0">
        <w:rPr>
          <w:color w:val="000000"/>
          <w:sz w:val="28"/>
          <w:szCs w:val="28"/>
        </w:rPr>
        <w:t>Зареєстровано</w:t>
      </w:r>
      <w:r w:rsidR="007327E6">
        <w:rPr>
          <w:color w:val="000000"/>
          <w:sz w:val="28"/>
          <w:szCs w:val="28"/>
        </w:rPr>
        <w:t xml:space="preserve"> знов прибулих </w:t>
      </w:r>
      <w:r w:rsidRPr="00F001B0">
        <w:rPr>
          <w:color w:val="000000"/>
          <w:sz w:val="28"/>
          <w:szCs w:val="28"/>
        </w:rPr>
        <w:t xml:space="preserve"> – 112 осіб</w:t>
      </w:r>
    </w:p>
    <w:p w:rsidR="00161781" w:rsidRPr="00F001B0" w:rsidRDefault="00161781" w:rsidP="00C53266">
      <w:pPr>
        <w:pStyle w:val="a5"/>
        <w:spacing w:before="0" w:beforeAutospacing="0" w:after="0" w:afterAutospacing="0" w:line="360" w:lineRule="auto"/>
        <w:ind w:firstLine="709"/>
        <w:jc w:val="both"/>
        <w:rPr>
          <w:color w:val="000000"/>
          <w:sz w:val="28"/>
          <w:szCs w:val="28"/>
        </w:rPr>
      </w:pPr>
      <w:r w:rsidRPr="00F001B0">
        <w:rPr>
          <w:color w:val="000000"/>
          <w:sz w:val="28"/>
          <w:szCs w:val="28"/>
        </w:rPr>
        <w:t>Знято з реєстрації – 64 особи</w:t>
      </w:r>
    </w:p>
    <w:p w:rsidR="00161781" w:rsidRPr="00F001B0" w:rsidRDefault="00161781" w:rsidP="00C53266">
      <w:pPr>
        <w:pStyle w:val="a5"/>
        <w:spacing w:before="0" w:beforeAutospacing="0" w:after="0" w:afterAutospacing="0" w:line="360" w:lineRule="auto"/>
        <w:ind w:firstLine="709"/>
        <w:jc w:val="both"/>
        <w:rPr>
          <w:color w:val="000000"/>
          <w:sz w:val="28"/>
          <w:szCs w:val="28"/>
        </w:rPr>
      </w:pPr>
      <w:r w:rsidRPr="00F001B0">
        <w:rPr>
          <w:color w:val="000000"/>
          <w:sz w:val="28"/>
          <w:szCs w:val="28"/>
        </w:rPr>
        <w:t>Дітей віком до 6 років – 184 особи</w:t>
      </w:r>
    </w:p>
    <w:p w:rsidR="00161781" w:rsidRPr="00F001B0" w:rsidRDefault="00161781" w:rsidP="00C53266">
      <w:pPr>
        <w:pStyle w:val="a5"/>
        <w:spacing w:before="0" w:beforeAutospacing="0" w:after="0" w:afterAutospacing="0" w:line="360" w:lineRule="auto"/>
        <w:ind w:firstLine="709"/>
        <w:jc w:val="both"/>
        <w:rPr>
          <w:color w:val="000000"/>
          <w:sz w:val="28"/>
          <w:szCs w:val="28"/>
        </w:rPr>
      </w:pPr>
      <w:r w:rsidRPr="00F001B0">
        <w:rPr>
          <w:color w:val="000000"/>
          <w:sz w:val="28"/>
          <w:szCs w:val="28"/>
        </w:rPr>
        <w:t>Дітей шкільного віку</w:t>
      </w:r>
      <w:r w:rsidR="007327E6">
        <w:rPr>
          <w:color w:val="000000"/>
          <w:sz w:val="28"/>
          <w:szCs w:val="28"/>
        </w:rPr>
        <w:t xml:space="preserve"> - </w:t>
      </w:r>
      <w:r w:rsidRPr="00F001B0">
        <w:rPr>
          <w:color w:val="000000"/>
          <w:sz w:val="28"/>
          <w:szCs w:val="28"/>
        </w:rPr>
        <w:t xml:space="preserve"> 826 осіб</w:t>
      </w:r>
    </w:p>
    <w:p w:rsidR="00161781" w:rsidRPr="00F001B0" w:rsidRDefault="00161781" w:rsidP="00C53266">
      <w:pPr>
        <w:pStyle w:val="a5"/>
        <w:spacing w:before="0" w:beforeAutospacing="0" w:after="0" w:afterAutospacing="0" w:line="360" w:lineRule="auto"/>
        <w:ind w:firstLine="709"/>
        <w:jc w:val="both"/>
        <w:rPr>
          <w:color w:val="000000"/>
          <w:sz w:val="28"/>
          <w:szCs w:val="28"/>
        </w:rPr>
      </w:pPr>
      <w:r w:rsidRPr="00F001B0">
        <w:rPr>
          <w:color w:val="000000"/>
          <w:sz w:val="28"/>
          <w:szCs w:val="28"/>
        </w:rPr>
        <w:t>Пенсіонерів - 1151 особа</w:t>
      </w:r>
    </w:p>
    <w:p w:rsidR="00161781" w:rsidRPr="00F001B0" w:rsidRDefault="00161781" w:rsidP="00C53266">
      <w:pPr>
        <w:pStyle w:val="a5"/>
        <w:spacing w:before="0" w:beforeAutospacing="0" w:after="0" w:afterAutospacing="0" w:line="360" w:lineRule="auto"/>
        <w:ind w:firstLine="709"/>
        <w:jc w:val="both"/>
        <w:rPr>
          <w:color w:val="000000"/>
          <w:sz w:val="28"/>
          <w:szCs w:val="28"/>
        </w:rPr>
      </w:pPr>
      <w:r w:rsidRPr="00F001B0">
        <w:rPr>
          <w:color w:val="000000"/>
          <w:sz w:val="28"/>
          <w:szCs w:val="28"/>
        </w:rPr>
        <w:t>Працюючого населення - 2007 осіб.</w:t>
      </w:r>
    </w:p>
    <w:p w:rsidR="009D0B70" w:rsidRPr="00F001B0" w:rsidRDefault="009D0B70" w:rsidP="00FB5B5F">
      <w:pPr>
        <w:pStyle w:val="a5"/>
        <w:spacing w:before="0" w:beforeAutospacing="0" w:after="0" w:afterAutospacing="0" w:line="360" w:lineRule="auto"/>
        <w:jc w:val="both"/>
        <w:rPr>
          <w:color w:val="000000"/>
          <w:sz w:val="28"/>
          <w:szCs w:val="28"/>
        </w:rPr>
      </w:pPr>
      <w:r w:rsidRPr="00F001B0">
        <w:rPr>
          <w:color w:val="000000"/>
          <w:sz w:val="28"/>
          <w:szCs w:val="28"/>
        </w:rPr>
        <w:lastRenderedPageBreak/>
        <w:t>На території Теплицької сільської ради загальна протяжність автошляхів становить 45,3 км, в тому числі:</w:t>
      </w:r>
      <w:r w:rsidR="00F001B0" w:rsidRPr="00F001B0">
        <w:rPr>
          <w:noProof/>
          <w:color w:val="000000"/>
          <w:sz w:val="28"/>
          <w:szCs w:val="28"/>
          <w:lang w:val="ru-RU"/>
        </w:rPr>
        <w:drawing>
          <wp:anchor distT="0" distB="0" distL="114300" distR="114300" simplePos="0" relativeHeight="251619840" behindDoc="1" locked="1" layoutInCell="1" allowOverlap="1">
            <wp:simplePos x="0" y="0"/>
            <wp:positionH relativeFrom="margin">
              <wp:posOffset>1328420</wp:posOffset>
            </wp:positionH>
            <wp:positionV relativeFrom="margin">
              <wp:posOffset>81280</wp:posOffset>
            </wp:positionV>
            <wp:extent cx="1065530" cy="1223645"/>
            <wp:effectExtent l="0" t="0" r="1270" b="0"/>
            <wp:wrapTight wrapText="bothSides">
              <wp:wrapPolygon edited="0">
                <wp:start x="8496" y="0"/>
                <wp:lineTo x="6179" y="0"/>
                <wp:lineTo x="0" y="4035"/>
                <wp:lineTo x="0" y="21185"/>
                <wp:lineTo x="6179" y="21185"/>
                <wp:lineTo x="14675" y="21185"/>
                <wp:lineTo x="21240" y="21185"/>
                <wp:lineTo x="21240" y="3699"/>
                <wp:lineTo x="15833" y="0"/>
                <wp:lineTo x="13130" y="0"/>
                <wp:lineTo x="8496"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5530" cy="1223645"/>
                    </a:xfrm>
                    <a:prstGeom prst="rect">
                      <a:avLst/>
                    </a:prstGeom>
                    <a:noFill/>
                  </pic:spPr>
                </pic:pic>
              </a:graphicData>
            </a:graphic>
          </wp:anchor>
        </w:drawing>
      </w:r>
    </w:p>
    <w:p w:rsidR="009D0B70" w:rsidRPr="00F001B0" w:rsidRDefault="00F001B0" w:rsidP="003F5840">
      <w:pPr>
        <w:pStyle w:val="a5"/>
        <w:spacing w:before="0" w:beforeAutospacing="0" w:after="0" w:afterAutospacing="0" w:line="360" w:lineRule="auto"/>
        <w:jc w:val="both"/>
        <w:rPr>
          <w:color w:val="000000"/>
          <w:sz w:val="28"/>
          <w:szCs w:val="28"/>
        </w:rPr>
      </w:pPr>
      <w:r w:rsidRPr="00F001B0">
        <w:rPr>
          <w:noProof/>
          <w:color w:val="000000"/>
          <w:sz w:val="27"/>
          <w:szCs w:val="27"/>
          <w:lang w:val="ru-RU"/>
        </w:rPr>
        <w:drawing>
          <wp:anchor distT="0" distB="0" distL="114300" distR="114300" simplePos="0" relativeHeight="251618816" behindDoc="1" locked="1" layoutInCell="1" allowOverlap="1">
            <wp:simplePos x="0" y="0"/>
            <wp:positionH relativeFrom="margin">
              <wp:posOffset>45085</wp:posOffset>
            </wp:positionH>
            <wp:positionV relativeFrom="margin">
              <wp:posOffset>62230</wp:posOffset>
            </wp:positionV>
            <wp:extent cx="1189355" cy="1278255"/>
            <wp:effectExtent l="0" t="0" r="0" b="0"/>
            <wp:wrapTight wrapText="bothSides">
              <wp:wrapPolygon edited="0">
                <wp:start x="0" y="0"/>
                <wp:lineTo x="0" y="21246"/>
                <wp:lineTo x="21104" y="21246"/>
                <wp:lineTo x="21104" y="0"/>
                <wp:lineTo x="0" y="0"/>
              </wp:wrapPolygon>
            </wp:wrapTight>
            <wp:docPr id="21" name="Рисунок 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defined"/>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9355" cy="1278255"/>
                    </a:xfrm>
                    <a:prstGeom prst="rect">
                      <a:avLst/>
                    </a:prstGeom>
                    <a:noFill/>
                    <a:ln>
                      <a:noFill/>
                    </a:ln>
                  </pic:spPr>
                </pic:pic>
              </a:graphicData>
            </a:graphic>
          </wp:anchor>
        </w:drawing>
      </w:r>
      <w:r w:rsidR="009D0B70" w:rsidRPr="00F001B0">
        <w:rPr>
          <w:color w:val="000000"/>
          <w:sz w:val="28"/>
          <w:szCs w:val="28"/>
        </w:rPr>
        <w:t xml:space="preserve">- одна територіальна автодорога загального користування </w:t>
      </w:r>
      <w:r w:rsidR="009D0B70" w:rsidRPr="007327E6">
        <w:rPr>
          <w:b/>
          <w:color w:val="000000"/>
          <w:sz w:val="28"/>
          <w:szCs w:val="28"/>
        </w:rPr>
        <w:t>державного значення</w:t>
      </w:r>
      <w:r w:rsidR="009D0B70" w:rsidRPr="00F001B0">
        <w:rPr>
          <w:color w:val="000000"/>
          <w:sz w:val="28"/>
          <w:szCs w:val="28"/>
        </w:rPr>
        <w:t xml:space="preserve"> протяжністю 16 км (Т-16-27 «Контрольно-пропускний пункт «Серпневе»</w:t>
      </w:r>
      <w:r w:rsidR="00CA645F">
        <w:rPr>
          <w:color w:val="000000"/>
          <w:sz w:val="28"/>
          <w:szCs w:val="28"/>
        </w:rPr>
        <w:t xml:space="preserve"> </w:t>
      </w:r>
      <w:r w:rsidR="00D46F65" w:rsidRPr="00F001B0">
        <w:rPr>
          <w:color w:val="000000"/>
          <w:sz w:val="28"/>
          <w:szCs w:val="28"/>
        </w:rPr>
        <w:t>–</w:t>
      </w:r>
      <w:r w:rsidR="00CA645F">
        <w:rPr>
          <w:color w:val="000000"/>
          <w:sz w:val="28"/>
          <w:szCs w:val="28"/>
        </w:rPr>
        <w:t xml:space="preserve"> </w:t>
      </w:r>
      <w:r w:rsidR="009D0B70" w:rsidRPr="00F001B0">
        <w:rPr>
          <w:color w:val="000000"/>
          <w:sz w:val="28"/>
          <w:szCs w:val="28"/>
        </w:rPr>
        <w:t xml:space="preserve">Тарутине </w:t>
      </w:r>
      <w:r w:rsidR="00D46F65" w:rsidRPr="00F001B0">
        <w:rPr>
          <w:color w:val="000000"/>
          <w:sz w:val="28"/>
          <w:szCs w:val="28"/>
        </w:rPr>
        <w:t>–</w:t>
      </w:r>
      <w:r w:rsidR="00D540F8" w:rsidRPr="00D540F8">
        <w:rPr>
          <w:b/>
          <w:noProof/>
          <w:color w:val="000000"/>
          <w:sz w:val="28"/>
          <w:szCs w:val="28"/>
          <w:lang w:val="ru-RU"/>
        </w:rPr>
        <w:pict>
          <v:shape id="Надпись 43" o:spid="_x0000_s1028" type="#_x0000_t202" style="position:absolute;left:0;text-align:left;margin-left:16.25pt;margin-top:35.95pt;width:155.3pt;height:23.3pt;z-index:-251639296;visibility:visible;mso-wrap-distance-top:3.6pt;mso-wrap-distance-bottom:3.6pt;mso-position-horizontal-relative:text;mso-position-vertical-relative:text;mso-width-relative:margin;mso-height-relative:margin" wrapcoords="-104 0 -104 20903 21600 20903 21600 0 -10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" stroked="f">
            <v:textbox>
              <w:txbxContent>
                <w:p w:rsidR="00946A93" w:rsidRPr="005F4693" w:rsidRDefault="00946A93" w:rsidP="00F001B0">
                  <w:pPr>
                    <w:pStyle w:val="a5"/>
                    <w:spacing w:before="0" w:beforeAutospacing="0" w:after="0" w:afterAutospacing="0"/>
                    <w:jc w:val="center"/>
                    <w:rPr>
                      <w:i/>
                      <w:iCs/>
                      <w:color w:val="000000"/>
                      <w:sz w:val="22"/>
                      <w:szCs w:val="22"/>
                    </w:rPr>
                  </w:pPr>
                  <w:r w:rsidRPr="005F4693">
                    <w:rPr>
                      <w:i/>
                      <w:iCs/>
                      <w:color w:val="000000"/>
                      <w:sz w:val="22"/>
                      <w:szCs w:val="22"/>
                    </w:rPr>
                    <w:t>Прапор та герб села Теплиця</w:t>
                  </w:r>
                </w:p>
                <w:p w:rsidR="00946A93" w:rsidRPr="00EA2A91" w:rsidRDefault="00946A93" w:rsidP="00F001B0">
                  <w:pPr>
                    <w:jc w:val="center"/>
                    <w:rPr>
                      <w:sz w:val="24"/>
                      <w:szCs w:val="24"/>
                      <w:lang w:val="uk-UA"/>
                    </w:rPr>
                  </w:pPr>
                </w:p>
              </w:txbxContent>
            </v:textbox>
            <w10:wrap type="tight"/>
            <w10:anchorlock/>
          </v:shape>
        </w:pict>
      </w:r>
      <w:r w:rsidR="00CA645F">
        <w:rPr>
          <w:color w:val="000000"/>
          <w:sz w:val="28"/>
          <w:szCs w:val="28"/>
        </w:rPr>
        <w:t xml:space="preserve"> </w:t>
      </w:r>
      <w:r w:rsidR="009D0B70" w:rsidRPr="00F001B0">
        <w:rPr>
          <w:color w:val="000000"/>
          <w:sz w:val="28"/>
          <w:szCs w:val="28"/>
        </w:rPr>
        <w:t>Арциз – Сарата») ;</w:t>
      </w:r>
    </w:p>
    <w:p w:rsidR="009D0B70" w:rsidRPr="00F001B0" w:rsidRDefault="009D0B70" w:rsidP="00FB5B5F">
      <w:pPr>
        <w:pStyle w:val="a5"/>
        <w:spacing w:before="0" w:beforeAutospacing="0" w:after="0" w:afterAutospacing="0" w:line="360" w:lineRule="auto"/>
        <w:ind w:firstLine="709"/>
        <w:jc w:val="both"/>
        <w:rPr>
          <w:color w:val="000000"/>
          <w:sz w:val="28"/>
          <w:szCs w:val="28"/>
        </w:rPr>
      </w:pPr>
      <w:r w:rsidRPr="00F001B0">
        <w:rPr>
          <w:color w:val="000000"/>
          <w:sz w:val="28"/>
          <w:szCs w:val="28"/>
        </w:rPr>
        <w:t xml:space="preserve">- автодороги загального користування </w:t>
      </w:r>
      <w:r w:rsidRPr="007327E6">
        <w:rPr>
          <w:b/>
          <w:color w:val="000000"/>
          <w:sz w:val="28"/>
          <w:szCs w:val="28"/>
        </w:rPr>
        <w:t>місцевого значення</w:t>
      </w:r>
      <w:r w:rsidRPr="00F001B0">
        <w:rPr>
          <w:color w:val="000000"/>
          <w:sz w:val="28"/>
          <w:szCs w:val="28"/>
        </w:rPr>
        <w:t xml:space="preserve"> протяжністю 29,3 км, з них:</w:t>
      </w:r>
    </w:p>
    <w:p w:rsidR="009D0B70" w:rsidRPr="00F001B0" w:rsidRDefault="009D0B70" w:rsidP="00120961">
      <w:pPr>
        <w:pStyle w:val="a5"/>
        <w:spacing w:before="0" w:beforeAutospacing="0" w:after="0" w:afterAutospacing="0" w:line="360" w:lineRule="auto"/>
        <w:ind w:firstLine="709"/>
        <w:rPr>
          <w:color w:val="000000"/>
          <w:sz w:val="28"/>
          <w:szCs w:val="28"/>
        </w:rPr>
      </w:pPr>
      <w:r w:rsidRPr="00F001B0">
        <w:rPr>
          <w:color w:val="000000"/>
          <w:sz w:val="28"/>
          <w:szCs w:val="28"/>
        </w:rPr>
        <w:t>- 1 обласна дорога протяжністю 10 км (О162337 Нове Тарутине - Надрічне</w:t>
      </w:r>
      <w:r w:rsidR="00853F53" w:rsidRPr="00F001B0">
        <w:rPr>
          <w:color w:val="000000"/>
          <w:sz w:val="28"/>
          <w:szCs w:val="28"/>
        </w:rPr>
        <w:t xml:space="preserve"> - Весела Долина - Мирнопілля –</w:t>
      </w:r>
      <w:r w:rsidR="00CA645F">
        <w:rPr>
          <w:color w:val="000000"/>
          <w:sz w:val="28"/>
          <w:szCs w:val="28"/>
        </w:rPr>
        <w:t xml:space="preserve"> </w:t>
      </w:r>
      <w:r w:rsidRPr="00F001B0">
        <w:rPr>
          <w:color w:val="000000"/>
          <w:sz w:val="28"/>
          <w:szCs w:val="28"/>
        </w:rPr>
        <w:t>Арциз);</w:t>
      </w:r>
    </w:p>
    <w:p w:rsidR="009D0B70" w:rsidRPr="00F001B0" w:rsidRDefault="009D0B70" w:rsidP="00C53266">
      <w:pPr>
        <w:pStyle w:val="a5"/>
        <w:spacing w:before="0" w:beforeAutospacing="0" w:after="0" w:afterAutospacing="0" w:line="360" w:lineRule="auto"/>
        <w:ind w:firstLine="709"/>
        <w:jc w:val="both"/>
        <w:rPr>
          <w:color w:val="000000"/>
          <w:sz w:val="28"/>
          <w:szCs w:val="28"/>
        </w:rPr>
      </w:pPr>
      <w:r w:rsidRPr="00F001B0">
        <w:rPr>
          <w:color w:val="000000"/>
          <w:sz w:val="28"/>
          <w:szCs w:val="28"/>
        </w:rPr>
        <w:t xml:space="preserve">- 3 районних – 19,3 км ( С160201 /Т-16-27/ - с. Садове /О160704/ - 7,60км; С160208 </w:t>
      </w:r>
      <w:r w:rsidR="003F5840" w:rsidRPr="00F001B0">
        <w:rPr>
          <w:color w:val="000000"/>
          <w:sz w:val="28"/>
          <w:szCs w:val="28"/>
        </w:rPr>
        <w:t>під’їзд</w:t>
      </w:r>
      <w:r w:rsidRPr="00F001B0">
        <w:rPr>
          <w:color w:val="000000"/>
          <w:sz w:val="28"/>
          <w:szCs w:val="28"/>
        </w:rPr>
        <w:t xml:space="preserve"> до с. Теплиця – 2,2 км; С160209 с. Роща - /Т-16-27/ - 9,50 км).</w:t>
      </w:r>
    </w:p>
    <w:p w:rsidR="009D0B70" w:rsidRPr="00F001B0" w:rsidRDefault="009D0B70" w:rsidP="00C53266">
      <w:pPr>
        <w:pStyle w:val="a5"/>
        <w:spacing w:before="0" w:beforeAutospacing="0" w:after="0" w:afterAutospacing="0" w:line="360" w:lineRule="auto"/>
        <w:ind w:firstLine="709"/>
        <w:jc w:val="both"/>
        <w:rPr>
          <w:color w:val="000000"/>
          <w:sz w:val="28"/>
          <w:szCs w:val="28"/>
        </w:rPr>
      </w:pPr>
      <w:r w:rsidRPr="00F001B0">
        <w:rPr>
          <w:color w:val="000000"/>
          <w:sz w:val="28"/>
          <w:szCs w:val="28"/>
        </w:rPr>
        <w:t>Територію Теплицької громади перетинають дві залізничні колії : Одеса – Арциз - Ізмаїл та Арциз – Березино</w:t>
      </w:r>
      <w:r w:rsidR="00DE407A">
        <w:rPr>
          <w:color w:val="000000"/>
          <w:sz w:val="28"/>
          <w:szCs w:val="28"/>
        </w:rPr>
        <w:t xml:space="preserve"> </w:t>
      </w:r>
      <w:r w:rsidRPr="00F001B0">
        <w:rPr>
          <w:color w:val="000000"/>
          <w:sz w:val="28"/>
          <w:szCs w:val="28"/>
        </w:rPr>
        <w:t>- Бессарабка. На відстані 12 км від адміністративного центру громади с. Теплиця розташована вузлова залізнична станція Одеської дирекції Одеської залізниці – станція Арциз.</w:t>
      </w:r>
    </w:p>
    <w:p w:rsidR="009D0B70" w:rsidRDefault="009D0B70" w:rsidP="000B09F6">
      <w:pPr>
        <w:pStyle w:val="a5"/>
        <w:spacing w:before="0" w:beforeAutospacing="0" w:after="0" w:afterAutospacing="0" w:line="360" w:lineRule="auto"/>
        <w:ind w:firstLine="426"/>
        <w:jc w:val="both"/>
        <w:rPr>
          <w:color w:val="000000"/>
          <w:sz w:val="28"/>
          <w:szCs w:val="28"/>
        </w:rPr>
      </w:pPr>
      <w:r w:rsidRPr="00F001B0">
        <w:rPr>
          <w:color w:val="000000"/>
          <w:sz w:val="28"/>
          <w:szCs w:val="28"/>
        </w:rPr>
        <w:t>Відстань від адміністративного центру громади села Теплиця до морського торгівельного порту «Чорноморськ» становить 147 км, до Ізмаїльського морського торгівельного порту – 124 км, до міжнародного аеропорту «Одеса» — 167 км.</w:t>
      </w:r>
    </w:p>
    <w:p w:rsidR="000B09F6" w:rsidRPr="00F001B0" w:rsidRDefault="00D540F8" w:rsidP="000B09F6">
      <w:pPr>
        <w:spacing w:after="0" w:line="360" w:lineRule="auto"/>
        <w:jc w:val="both"/>
        <w:rPr>
          <w:rFonts w:ascii="Times New Roman" w:hAnsi="Times New Roman" w:cs="Times New Roman"/>
          <w:sz w:val="28"/>
          <w:szCs w:val="28"/>
          <w:lang w:val="uk-UA"/>
        </w:rPr>
      </w:pPr>
      <w:r w:rsidRPr="00D540F8">
        <w:rPr>
          <w:b/>
          <w:noProof/>
          <w:color w:val="000000"/>
          <w:sz w:val="28"/>
          <w:szCs w:val="28"/>
        </w:rPr>
        <w:pict>
          <v:shape id="Надпись 42" o:spid="_x0000_s1140" type="#_x0000_t202" style="position:absolute;left:0;text-align:left;margin-left:.05pt;margin-top:-77.25pt;width:3.55pt;height:38.55pt;z-index:2517068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" stroked="f">
            <v:textbox>
              <w:txbxContent>
                <w:p w:rsidR="00946A93" w:rsidRPr="00F051D0" w:rsidRDefault="00946A93" w:rsidP="000B09F6">
                  <w:pPr>
                    <w:rPr>
                      <w:szCs w:val="24"/>
                    </w:rPr>
                  </w:pPr>
                </w:p>
              </w:txbxContent>
            </v:textbox>
            <w10:wrap type="square"/>
            <w10:anchorlock/>
          </v:shape>
        </w:pict>
      </w:r>
      <w:r w:rsidR="000B09F6" w:rsidRPr="00F001B0">
        <w:rPr>
          <w:b/>
          <w:noProof/>
          <w:color w:val="000000"/>
          <w:sz w:val="28"/>
          <w:szCs w:val="28"/>
          <w:lang w:val="uk-UA"/>
        </w:rPr>
        <w:t xml:space="preserve"> </w:t>
      </w:r>
      <w:r w:rsidR="000B09F6">
        <w:rPr>
          <w:b/>
          <w:noProof/>
          <w:color w:val="000000"/>
          <w:sz w:val="28"/>
          <w:szCs w:val="28"/>
          <w:lang w:val="uk-UA"/>
        </w:rPr>
        <w:tab/>
      </w:r>
      <w:r w:rsidR="000B09F6" w:rsidRPr="00F001B0">
        <w:rPr>
          <w:b/>
          <w:color w:val="000000"/>
          <w:sz w:val="28"/>
          <w:szCs w:val="28"/>
          <w:lang w:val="uk-UA"/>
        </w:rPr>
        <w:t>Теплиця</w:t>
      </w:r>
      <w:r w:rsidR="000B09F6" w:rsidRPr="00F001B0">
        <w:rPr>
          <w:color w:val="000000"/>
          <w:sz w:val="28"/>
          <w:szCs w:val="28"/>
          <w:lang w:val="uk-UA"/>
        </w:rPr>
        <w:t xml:space="preserve"> (у минулому: Село № 13, Тепліц) - село в Україні, в Болградському районі Одеської області. Адміністративний центр Теплицької сільської громади. </w:t>
      </w:r>
      <w:r w:rsidR="000B09F6" w:rsidRPr="00F001B0">
        <w:rPr>
          <w:rFonts w:ascii="Times New Roman" w:hAnsi="Times New Roman" w:cs="Times New Roman"/>
          <w:sz w:val="28"/>
          <w:szCs w:val="28"/>
          <w:lang w:val="uk-UA"/>
        </w:rPr>
        <w:t>Теплиця – одно з найбільших сіл Болградського району, відстань до молдовського кордону становитиме близько 40 кілометрів.</w:t>
      </w:r>
    </w:p>
    <w:p w:rsidR="000B09F6" w:rsidRPr="000B09F6" w:rsidRDefault="000B09F6" w:rsidP="000B09F6">
      <w:pPr>
        <w:pStyle w:val="a5"/>
        <w:spacing w:before="0" w:beforeAutospacing="0" w:after="0" w:afterAutospacing="0" w:line="360" w:lineRule="auto"/>
        <w:ind w:firstLine="709"/>
        <w:jc w:val="both"/>
        <w:rPr>
          <w:noProof/>
        </w:rPr>
      </w:pPr>
    </w:p>
    <w:p w:rsidR="000B09F6" w:rsidRDefault="00E7255D" w:rsidP="00E7255D">
      <w:pPr>
        <w:pStyle w:val="a5"/>
        <w:spacing w:before="0" w:beforeAutospacing="0" w:after="0" w:afterAutospacing="0" w:line="360" w:lineRule="auto"/>
        <w:ind w:firstLine="709"/>
        <w:rPr>
          <w:noProof/>
          <w:lang w:val="ru-RU"/>
        </w:rPr>
      </w:pPr>
      <w:r>
        <w:rPr>
          <w:b/>
          <w:bCs/>
          <w:noProof/>
          <w:color w:val="000000"/>
          <w:sz w:val="28"/>
          <w:szCs w:val="28"/>
          <w:lang w:val="ru-RU"/>
        </w:rPr>
        <w:lastRenderedPageBreak/>
        <w:drawing>
          <wp:inline distT="0" distB="0" distL="0" distR="0">
            <wp:extent cx="5496365" cy="3801600"/>
            <wp:effectExtent l="19050" t="0" r="9085" b="0"/>
            <wp:docPr id="10" name="Рисунок 5" descr="зображення_viber_2024-01-22_10-44-3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ображення_viber_2024-01-22_10-44-34-644"/>
                    <pic:cNvPicPr>
                      <a:picLocks noChangeAspect="1" noChangeArrowheads="1"/>
                    </pic:cNvPicPr>
                  </pic:nvPicPr>
                  <pic:blipFill>
                    <a:blip r:embed="rId22" cstate="print"/>
                    <a:srcRect/>
                    <a:stretch>
                      <a:fillRect/>
                    </a:stretch>
                  </pic:blipFill>
                  <pic:spPr bwMode="auto">
                    <a:xfrm>
                      <a:off x="0" y="0"/>
                      <a:ext cx="5500353" cy="3804358"/>
                    </a:xfrm>
                    <a:prstGeom prst="rect">
                      <a:avLst/>
                    </a:prstGeom>
                    <a:noFill/>
                    <a:ln w="9525">
                      <a:noFill/>
                      <a:miter lim="800000"/>
                      <a:headEnd/>
                      <a:tailEnd/>
                    </a:ln>
                  </pic:spPr>
                </pic:pic>
              </a:graphicData>
            </a:graphic>
          </wp:inline>
        </w:drawing>
      </w:r>
    </w:p>
    <w:p w:rsidR="00FD3AF1" w:rsidRDefault="000B09F6" w:rsidP="000B09F6">
      <w:pPr>
        <w:pStyle w:val="a5"/>
        <w:spacing w:before="0" w:beforeAutospacing="0" w:after="0" w:afterAutospacing="0" w:line="360" w:lineRule="auto"/>
        <w:ind w:firstLine="709"/>
        <w:jc w:val="center"/>
        <w:rPr>
          <w:noProof/>
          <w:lang w:val="ru-RU"/>
        </w:rPr>
      </w:pPr>
      <w:r>
        <w:rPr>
          <w:noProof/>
          <w:lang w:val="ru-RU"/>
        </w:rPr>
        <w:drawing>
          <wp:inline distT="0" distB="0" distL="0" distR="0">
            <wp:extent cx="5498086" cy="4887046"/>
            <wp:effectExtent l="19050" t="0" r="7364" b="0"/>
            <wp:docPr id="22" name="Рисунок 17" descr="C:\Users\User1\Desktop\н-—-копия-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1\Desktop\н-—-копия-1024x768.jpg"/>
                    <pic:cNvPicPr>
                      <a:picLocks noChangeAspect="1" noChangeArrowheads="1"/>
                    </pic:cNvPicPr>
                  </pic:nvPicPr>
                  <pic:blipFill>
                    <a:blip r:embed="rId23"/>
                    <a:srcRect/>
                    <a:stretch>
                      <a:fillRect/>
                    </a:stretch>
                  </pic:blipFill>
                  <pic:spPr bwMode="auto">
                    <a:xfrm>
                      <a:off x="0" y="0"/>
                      <a:ext cx="5498352" cy="4887283"/>
                    </a:xfrm>
                    <a:prstGeom prst="rect">
                      <a:avLst/>
                    </a:prstGeom>
                    <a:noFill/>
                    <a:ln w="9525">
                      <a:noFill/>
                      <a:miter lim="800000"/>
                      <a:headEnd/>
                      <a:tailEnd/>
                    </a:ln>
                  </pic:spPr>
                </pic:pic>
              </a:graphicData>
            </a:graphic>
          </wp:inline>
        </w:drawing>
      </w:r>
    </w:p>
    <w:p w:rsidR="00763663" w:rsidRDefault="00FD3AF1" w:rsidP="00FD3AF1">
      <w:pPr>
        <w:pStyle w:val="a5"/>
        <w:spacing w:before="0" w:beforeAutospacing="0" w:after="0" w:afterAutospacing="0" w:line="360" w:lineRule="auto"/>
        <w:ind w:firstLine="709"/>
        <w:jc w:val="center"/>
        <w:rPr>
          <w:noProof/>
          <w:lang w:val="ru-RU"/>
        </w:rPr>
      </w:pPr>
      <w:r>
        <w:rPr>
          <w:noProof/>
          <w:lang w:val="ru-RU"/>
        </w:rPr>
        <w:lastRenderedPageBreak/>
        <w:drawing>
          <wp:inline distT="0" distB="0" distL="0" distR="0">
            <wp:extent cx="3369609" cy="2632917"/>
            <wp:effectExtent l="19050" t="0" r="2241" b="0"/>
            <wp:docPr id="20" name="Рисунок 14" descr="https://mlbu23yyhbqp.i.optimole.com/jf6R2B0.G0Bj~4753a/w:322/h:241/q:auto/https:/teplitska-gromada.org.ua/wp-content/uploads/2023/02/%D0%B8%D0%B7%D0%BE%D0%B1%D1%80%D0%B0%D0%B6%D0%B5%D0%BD%D0%B8%D0%B5_viber_2023-02-06_00-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lbu23yyhbqp.i.optimole.com/jf6R2B0.G0Bj~4753a/w:322/h:241/q:auto/https:/teplitska-gromada.org.ua/wp-content/uploads/2023/02/%D0%B8%D0%B7%D0%BE%D0%B1%D1%80%D0%B0%D0%B6%D0%B5%D0%BD%D0%B8%D0%B5_viber_2023-02-06_00-33-09.jpg"/>
                    <pic:cNvPicPr>
                      <a:picLocks noChangeAspect="1" noChangeArrowheads="1"/>
                    </pic:cNvPicPr>
                  </pic:nvPicPr>
                  <pic:blipFill>
                    <a:blip r:embed="rId24"/>
                    <a:srcRect/>
                    <a:stretch>
                      <a:fillRect/>
                    </a:stretch>
                  </pic:blipFill>
                  <pic:spPr bwMode="auto">
                    <a:xfrm>
                      <a:off x="0" y="0"/>
                      <a:ext cx="3373442" cy="2635912"/>
                    </a:xfrm>
                    <a:prstGeom prst="rect">
                      <a:avLst/>
                    </a:prstGeom>
                    <a:noFill/>
                    <a:ln w="9525">
                      <a:noFill/>
                      <a:miter lim="800000"/>
                      <a:headEnd/>
                      <a:tailEnd/>
                    </a:ln>
                  </pic:spPr>
                </pic:pic>
              </a:graphicData>
            </a:graphic>
          </wp:inline>
        </w:drawing>
      </w:r>
    </w:p>
    <w:p w:rsidR="00F051D0" w:rsidRPr="00F051D0" w:rsidRDefault="00F051D0" w:rsidP="00F051D0">
      <w:pPr>
        <w:pStyle w:val="a5"/>
        <w:spacing w:before="0" w:beforeAutospacing="0" w:after="0" w:afterAutospacing="0" w:line="360" w:lineRule="auto"/>
        <w:ind w:firstLine="709"/>
        <w:rPr>
          <w:noProof/>
          <w:lang w:val="ru-RU"/>
        </w:rPr>
      </w:pPr>
    </w:p>
    <w:p w:rsidR="00D8623D" w:rsidRPr="00F001B0" w:rsidRDefault="00D8623D" w:rsidP="000B3E83">
      <w:pPr>
        <w:pStyle w:val="a5"/>
        <w:spacing w:before="0" w:beforeAutospacing="0" w:after="0" w:afterAutospacing="0" w:line="360" w:lineRule="auto"/>
        <w:ind w:firstLine="709"/>
        <w:jc w:val="both"/>
        <w:rPr>
          <w:color w:val="000000"/>
          <w:sz w:val="28"/>
          <w:szCs w:val="28"/>
        </w:rPr>
      </w:pPr>
      <w:r w:rsidRPr="00F001B0">
        <w:rPr>
          <w:color w:val="000000"/>
          <w:sz w:val="28"/>
          <w:szCs w:val="28"/>
        </w:rPr>
        <w:t>Засноване свого часу німецькими колоністами.</w:t>
      </w:r>
      <w:r w:rsidR="003F5840">
        <w:rPr>
          <w:color w:val="000000"/>
          <w:sz w:val="28"/>
          <w:szCs w:val="28"/>
        </w:rPr>
        <w:t xml:space="preserve"> </w:t>
      </w:r>
      <w:r w:rsidR="00AA6ABB" w:rsidRPr="00F001B0">
        <w:rPr>
          <w:noProof/>
          <w:color w:val="000000"/>
          <w:sz w:val="28"/>
          <w:szCs w:val="28"/>
        </w:rPr>
        <w:t>В</w:t>
      </w:r>
      <w:r w:rsidR="003F5840">
        <w:rPr>
          <w:noProof/>
          <w:color w:val="000000"/>
          <w:sz w:val="28"/>
          <w:szCs w:val="28"/>
        </w:rPr>
        <w:t xml:space="preserve"> </w:t>
      </w:r>
      <w:r w:rsidRPr="00F001B0">
        <w:rPr>
          <w:color w:val="000000"/>
          <w:sz w:val="28"/>
          <w:szCs w:val="28"/>
        </w:rPr>
        <w:t xml:space="preserve">1859 </w:t>
      </w:r>
      <w:r w:rsidR="00AA6ABB" w:rsidRPr="00F001B0">
        <w:rPr>
          <w:color w:val="000000"/>
          <w:sz w:val="28"/>
          <w:szCs w:val="28"/>
        </w:rPr>
        <w:t>року</w:t>
      </w:r>
      <w:r w:rsidRPr="00F001B0">
        <w:rPr>
          <w:color w:val="000000"/>
          <w:sz w:val="28"/>
          <w:szCs w:val="28"/>
        </w:rPr>
        <w:t xml:space="preserve"> у німецькій колонії Аккерманського повіту Бессарабської області меш</w:t>
      </w:r>
      <w:r w:rsidR="00C53266" w:rsidRPr="00F001B0">
        <w:rPr>
          <w:color w:val="000000"/>
          <w:sz w:val="28"/>
          <w:szCs w:val="28"/>
        </w:rPr>
        <w:t>к</w:t>
      </w:r>
      <w:r w:rsidRPr="00F001B0">
        <w:rPr>
          <w:color w:val="000000"/>
          <w:sz w:val="28"/>
          <w:szCs w:val="28"/>
        </w:rPr>
        <w:t>ало 1134 особи, налічувалось 122 дворових господарства, існували лютеранський молитовний будинок та сільське училище.</w:t>
      </w:r>
      <w:r w:rsidR="003F5840">
        <w:rPr>
          <w:color w:val="000000"/>
          <w:sz w:val="28"/>
          <w:szCs w:val="28"/>
        </w:rPr>
        <w:t xml:space="preserve"> </w:t>
      </w:r>
      <w:r w:rsidRPr="00F001B0">
        <w:rPr>
          <w:color w:val="000000"/>
          <w:sz w:val="28"/>
          <w:szCs w:val="28"/>
        </w:rPr>
        <w:t>Станом на 1886 рік у колонії, центрі Теплицької волості, мешкала 1551 особа, налічувалось 133 дворових господарства, існувала лютеранська церква та 5 лавок.</w:t>
      </w:r>
      <w:r w:rsidR="003F5840">
        <w:rPr>
          <w:color w:val="000000"/>
          <w:sz w:val="28"/>
          <w:szCs w:val="28"/>
        </w:rPr>
        <w:t xml:space="preserve"> </w:t>
      </w:r>
      <w:r w:rsidRPr="00F001B0">
        <w:rPr>
          <w:color w:val="000000"/>
          <w:sz w:val="28"/>
          <w:szCs w:val="28"/>
        </w:rPr>
        <w:t>За переписом 1897 року кількість мешканців зросла до 1784 осіб (924 чоловічої статі та 860 - жіночої), з яких , 1705 - лютеранської.</w:t>
      </w:r>
    </w:p>
    <w:p w:rsidR="00D8623D" w:rsidRDefault="00D8623D" w:rsidP="001379FE">
      <w:pPr>
        <w:pStyle w:val="a5"/>
        <w:spacing w:before="0" w:beforeAutospacing="0" w:after="0" w:afterAutospacing="0" w:line="360" w:lineRule="auto"/>
        <w:ind w:firstLine="709"/>
        <w:jc w:val="both"/>
        <w:rPr>
          <w:color w:val="000000"/>
          <w:sz w:val="28"/>
          <w:szCs w:val="28"/>
        </w:rPr>
      </w:pPr>
      <w:r w:rsidRPr="00F001B0">
        <w:rPr>
          <w:color w:val="000000"/>
          <w:sz w:val="28"/>
          <w:szCs w:val="28"/>
        </w:rPr>
        <w:t>Згідно з переписом 1989 року населення села становило 1703 особи, з яких 895 чоловіків та 808 жінок. За переписом населення 2001 року в селі мешкало 1659 осіб.</w:t>
      </w:r>
    </w:p>
    <w:p w:rsidR="000B09F6" w:rsidRDefault="000B09F6" w:rsidP="001379FE">
      <w:pPr>
        <w:pStyle w:val="a5"/>
        <w:spacing w:before="0" w:beforeAutospacing="0" w:after="0" w:afterAutospacing="0" w:line="360" w:lineRule="auto"/>
        <w:ind w:firstLine="709"/>
        <w:jc w:val="both"/>
        <w:rPr>
          <w:color w:val="000000"/>
          <w:sz w:val="28"/>
          <w:szCs w:val="28"/>
        </w:rPr>
      </w:pPr>
    </w:p>
    <w:p w:rsidR="000B09F6" w:rsidRPr="00F001B0" w:rsidRDefault="000B09F6" w:rsidP="000B09F6">
      <w:pPr>
        <w:spacing w:after="0" w:line="360" w:lineRule="auto"/>
        <w:jc w:val="both"/>
        <w:rPr>
          <w:noProof/>
          <w:lang w:val="uk-UA"/>
        </w:rPr>
      </w:pPr>
      <w:r w:rsidRPr="00F001B0">
        <w:rPr>
          <w:rFonts w:ascii="Times New Roman" w:hAnsi="Times New Roman" w:cs="Times New Roman"/>
          <w:b/>
          <w:sz w:val="28"/>
          <w:szCs w:val="28"/>
          <w:lang w:val="uk-UA"/>
        </w:rPr>
        <w:t>Старостинський округ Веселий Кут</w:t>
      </w:r>
      <w:r w:rsidRPr="00F001B0">
        <w:rPr>
          <w:rFonts w:ascii="Times New Roman" w:hAnsi="Times New Roman" w:cs="Times New Roman"/>
          <w:sz w:val="28"/>
          <w:szCs w:val="28"/>
          <w:lang w:val="uk-UA"/>
        </w:rPr>
        <w:t xml:space="preserve"> (у минулому — Село № 10, </w:t>
      </w:r>
      <w:proofErr w:type="spellStart"/>
      <w:r w:rsidRPr="00F001B0">
        <w:rPr>
          <w:rFonts w:ascii="Times New Roman" w:hAnsi="Times New Roman" w:cs="Times New Roman"/>
          <w:sz w:val="28"/>
          <w:szCs w:val="28"/>
          <w:lang w:val="uk-UA"/>
        </w:rPr>
        <w:t>Алекзюсверт</w:t>
      </w:r>
      <w:proofErr w:type="spellEnd"/>
      <w:r w:rsidRPr="00F001B0">
        <w:rPr>
          <w:rFonts w:ascii="Times New Roman" w:hAnsi="Times New Roman" w:cs="Times New Roman"/>
          <w:sz w:val="28"/>
          <w:szCs w:val="28"/>
          <w:lang w:val="uk-UA"/>
        </w:rPr>
        <w:t>, до 14.11.1945 Париж) — село Теплицької сільської громади у Болградському районі Одеської області, Україна. Засноване свого часу німецькими колоністами.</w:t>
      </w:r>
    </w:p>
    <w:p w:rsidR="000B09F6" w:rsidRPr="00F001B0" w:rsidRDefault="000B09F6" w:rsidP="001379FE">
      <w:pPr>
        <w:pStyle w:val="a5"/>
        <w:spacing w:before="0" w:beforeAutospacing="0" w:after="0" w:afterAutospacing="0" w:line="360" w:lineRule="auto"/>
        <w:ind w:firstLine="709"/>
        <w:jc w:val="both"/>
        <w:rPr>
          <w:color w:val="000000"/>
          <w:sz w:val="28"/>
          <w:szCs w:val="28"/>
        </w:rPr>
      </w:pPr>
    </w:p>
    <w:p w:rsidR="007F1579" w:rsidRPr="00F001B0" w:rsidRDefault="00845115" w:rsidP="002E1C69">
      <w:pPr>
        <w:spacing w:after="0" w:line="360" w:lineRule="auto"/>
        <w:jc w:val="both"/>
        <w:rPr>
          <w:noProof/>
          <w:lang w:val="uk-UA"/>
        </w:rPr>
      </w:pPr>
      <w:r w:rsidRPr="00845115">
        <w:rPr>
          <w:noProof/>
        </w:rPr>
        <w:lastRenderedPageBreak/>
        <w:drawing>
          <wp:inline distT="0" distB="0" distL="0" distR="0">
            <wp:extent cx="5546550" cy="3100044"/>
            <wp:effectExtent l="19050" t="0" r="0" b="0"/>
            <wp:docPr id="15" name="Рисунок 10" descr="«Разом до перемоги»: у селі Веселий Кут та Роща відбулись благодійні концер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зом до перемоги»: у селі Веселий Кут та Роща відбулись благодійні концерти"/>
                    <pic:cNvPicPr>
                      <a:picLocks noChangeAspect="1" noChangeArrowheads="1"/>
                    </pic:cNvPicPr>
                  </pic:nvPicPr>
                  <pic:blipFill>
                    <a:blip r:embed="rId25"/>
                    <a:srcRect/>
                    <a:stretch>
                      <a:fillRect/>
                    </a:stretch>
                  </pic:blipFill>
                  <pic:spPr bwMode="auto">
                    <a:xfrm>
                      <a:off x="0" y="0"/>
                      <a:ext cx="5550270" cy="3102123"/>
                    </a:xfrm>
                    <a:prstGeom prst="rect">
                      <a:avLst/>
                    </a:prstGeom>
                    <a:noFill/>
                    <a:ln w="9525">
                      <a:noFill/>
                      <a:miter lim="800000"/>
                      <a:headEnd/>
                      <a:tailEnd/>
                    </a:ln>
                  </pic:spPr>
                </pic:pic>
              </a:graphicData>
            </a:graphic>
          </wp:inline>
        </w:drawing>
      </w:r>
      <w:r w:rsidR="00C31824">
        <w:rPr>
          <w:noProof/>
        </w:rPr>
        <w:drawing>
          <wp:inline distT="0" distB="0" distL="0" distR="0">
            <wp:extent cx="5546550" cy="3326400"/>
            <wp:effectExtent l="19050" t="0" r="0" b="0"/>
            <wp:docPr id="4" name="Рисунок 2" descr="https://mlbu23yyhbqp.i.optimole.com/jf6R2B0.G0Bj~4753a/w:742/h:494/q:auto/http:/teplitska-gromada.org.ua/wp-content/uploads/2021/02/selo_teplitsya_peshehodniy_perehod-e1613208709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lbu23yyhbqp.i.optimole.com/jf6R2B0.G0Bj~4753a/w:742/h:494/q:auto/http:/teplitska-gromada.org.ua/wp-content/uploads/2021/02/selo_teplitsya_peshehodniy_perehod-e1613208709194.jpg"/>
                    <pic:cNvPicPr>
                      <a:picLocks noChangeAspect="1" noChangeArrowheads="1"/>
                    </pic:cNvPicPr>
                  </pic:nvPicPr>
                  <pic:blipFill>
                    <a:blip r:embed="rId26"/>
                    <a:srcRect/>
                    <a:stretch>
                      <a:fillRect/>
                    </a:stretch>
                  </pic:blipFill>
                  <pic:spPr bwMode="auto">
                    <a:xfrm>
                      <a:off x="0" y="0"/>
                      <a:ext cx="5547530" cy="3326988"/>
                    </a:xfrm>
                    <a:prstGeom prst="rect">
                      <a:avLst/>
                    </a:prstGeom>
                    <a:noFill/>
                    <a:ln w="9525">
                      <a:noFill/>
                      <a:miter lim="800000"/>
                      <a:headEnd/>
                      <a:tailEnd/>
                    </a:ln>
                  </pic:spPr>
                </pic:pic>
              </a:graphicData>
            </a:graphic>
          </wp:inline>
        </w:drawing>
      </w:r>
    </w:p>
    <w:p w:rsidR="00EA3F5F" w:rsidRPr="00F001B0" w:rsidRDefault="00D540F8" w:rsidP="004165FA">
      <w:pPr>
        <w:spacing w:after="0" w:line="360" w:lineRule="auto"/>
        <w:jc w:val="both"/>
        <w:rPr>
          <w:noProof/>
          <w:sz w:val="28"/>
          <w:szCs w:val="28"/>
          <w:lang w:val="uk-UA"/>
        </w:rPr>
      </w:pPr>
      <w:r w:rsidRPr="00D540F8">
        <w:rPr>
          <w:b/>
          <w:noProof/>
          <w:color w:val="000000"/>
          <w:sz w:val="28"/>
          <w:szCs w:val="28"/>
        </w:rPr>
        <w:pict>
          <v:shape id="Надпись 41" o:spid="_x0000_s1030" type="#_x0000_t202" style="position:absolute;left:0;text-align:left;margin-left:0;margin-top:117.95pt;width:186.65pt;height:41.85pt;z-index:251624960;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" stroked="f">
            <v:textbox>
              <w:txbxContent>
                <w:p w:rsidR="00946A93" w:rsidRPr="00C53266" w:rsidRDefault="00946A93" w:rsidP="002E1C69">
                  <w:pPr>
                    <w:pStyle w:val="a5"/>
                    <w:spacing w:after="0" w:afterAutospacing="0" w:line="312" w:lineRule="auto"/>
                    <w:jc w:val="center"/>
                    <w:rPr>
                      <w:i/>
                      <w:iCs/>
                      <w:color w:val="000000"/>
                    </w:rPr>
                  </w:pPr>
                  <w:r w:rsidRPr="00C53266">
                    <w:rPr>
                      <w:i/>
                      <w:iCs/>
                      <w:color w:val="000000"/>
                    </w:rPr>
                    <w:t>Прапор та герб села Веселий Кут</w:t>
                  </w:r>
                </w:p>
                <w:p w:rsidR="00946A93" w:rsidRPr="00EA2A91" w:rsidRDefault="00946A93" w:rsidP="002E1C69">
                  <w:pPr>
                    <w:jc w:val="center"/>
                    <w:rPr>
                      <w:sz w:val="24"/>
                      <w:szCs w:val="24"/>
                      <w:lang w:val="uk-UA"/>
                    </w:rPr>
                  </w:pPr>
                </w:p>
              </w:txbxContent>
            </v:textbox>
            <w10:wrap type="square" anchorx="margin"/>
          </v:shape>
        </w:pict>
      </w:r>
      <w:r w:rsidR="006C3D61" w:rsidRPr="00F001B0">
        <w:rPr>
          <w:noProof/>
        </w:rPr>
        <w:drawing>
          <wp:anchor distT="0" distB="0" distL="114300" distR="114300" simplePos="0" relativeHeight="251614720" behindDoc="1" locked="0" layoutInCell="1" allowOverlap="1">
            <wp:simplePos x="0" y="0"/>
            <wp:positionH relativeFrom="margin">
              <wp:posOffset>1141730</wp:posOffset>
            </wp:positionH>
            <wp:positionV relativeFrom="paragraph">
              <wp:posOffset>30480</wp:posOffset>
            </wp:positionV>
            <wp:extent cx="1233170" cy="1411605"/>
            <wp:effectExtent l="0" t="0" r="5080" b="0"/>
            <wp:wrapTight wrapText="bothSides">
              <wp:wrapPolygon edited="0">
                <wp:start x="0" y="0"/>
                <wp:lineTo x="0" y="21279"/>
                <wp:lineTo x="21355" y="21279"/>
                <wp:lineTo x="21355" y="0"/>
                <wp:lineTo x="0" y="0"/>
              </wp:wrapPolygon>
            </wp:wrapTight>
            <wp:docPr id="8" name="Рисунок 8"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defined"/>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33170" cy="1411605"/>
                    </a:xfrm>
                    <a:prstGeom prst="rect">
                      <a:avLst/>
                    </a:prstGeom>
                    <a:noFill/>
                    <a:ln>
                      <a:noFill/>
                    </a:ln>
                  </pic:spPr>
                </pic:pic>
              </a:graphicData>
            </a:graphic>
          </wp:anchor>
        </w:drawing>
      </w:r>
      <w:r w:rsidR="004165FA" w:rsidRPr="00F001B0">
        <w:rPr>
          <w:noProof/>
        </w:rPr>
        <w:drawing>
          <wp:anchor distT="0" distB="0" distL="114300" distR="114300" simplePos="0" relativeHeight="251613696" behindDoc="1" locked="0" layoutInCell="1" allowOverlap="1">
            <wp:simplePos x="0" y="0"/>
            <wp:positionH relativeFrom="column">
              <wp:posOffset>-17145</wp:posOffset>
            </wp:positionH>
            <wp:positionV relativeFrom="paragraph">
              <wp:posOffset>3175</wp:posOffset>
            </wp:positionV>
            <wp:extent cx="1194435" cy="1434465"/>
            <wp:effectExtent l="0" t="0" r="5715" b="0"/>
            <wp:wrapTight wrapText="bothSides">
              <wp:wrapPolygon edited="0">
                <wp:start x="0" y="0"/>
                <wp:lineTo x="0" y="21227"/>
                <wp:lineTo x="21359" y="21227"/>
                <wp:lineTo x="21359" y="0"/>
                <wp:lineTo x="0" y="0"/>
              </wp:wrapPolygon>
            </wp:wrapTight>
            <wp:docPr id="5"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94435" cy="1434465"/>
                    </a:xfrm>
                    <a:prstGeom prst="rect">
                      <a:avLst/>
                    </a:prstGeom>
                    <a:noFill/>
                    <a:ln>
                      <a:noFill/>
                    </a:ln>
                  </pic:spPr>
                </pic:pic>
              </a:graphicData>
            </a:graphic>
          </wp:anchor>
        </w:drawing>
      </w:r>
      <w:r w:rsidR="00626E38" w:rsidRPr="00F001B0">
        <w:rPr>
          <w:noProof/>
          <w:sz w:val="28"/>
          <w:szCs w:val="28"/>
          <w:lang w:val="uk-UA"/>
        </w:rPr>
        <w:t>Дві геральдичних лілії символізують перших німців — колоністів, які створили своє поселення в 1816 році під назвою Париж, пізніше Алекзюсверт. Свою назву поселення отримало на згадку про визволення Парижа російською армією від наполеонівських військ. Геральдичні лілії є також елементом герба міста Париж. Приблизно в кінці 18 століття відродилося нове поселення Новий Париж, сучасна назва</w:t>
      </w:r>
      <w:r w:rsidR="003F5840">
        <w:rPr>
          <w:noProof/>
          <w:sz w:val="28"/>
          <w:szCs w:val="28"/>
          <w:lang w:val="uk-UA"/>
        </w:rPr>
        <w:t xml:space="preserve"> - </w:t>
      </w:r>
      <w:r w:rsidR="00626E38" w:rsidRPr="00F001B0">
        <w:rPr>
          <w:noProof/>
          <w:sz w:val="28"/>
          <w:szCs w:val="28"/>
          <w:lang w:val="uk-UA"/>
        </w:rPr>
        <w:t xml:space="preserve"> Роща. Геральдичне вістря у вигляді </w:t>
      </w:r>
      <w:r w:rsidR="00626E38" w:rsidRPr="00F001B0">
        <w:rPr>
          <w:noProof/>
          <w:sz w:val="28"/>
          <w:szCs w:val="28"/>
          <w:lang w:val="uk-UA"/>
        </w:rPr>
        <w:lastRenderedPageBreak/>
        <w:t>перекинутого трикутника означає один з кутів, з якого виникло село Веселий Кут. Виноград є стародавнім символом родючості і багатства, життєвої сили і радості.</w:t>
      </w:r>
    </w:p>
    <w:p w:rsidR="00B149A7" w:rsidRPr="00F001B0" w:rsidRDefault="00415A69" w:rsidP="00B149A7">
      <w:pPr>
        <w:spacing w:after="0" w:line="360" w:lineRule="auto"/>
        <w:ind w:firstLine="709"/>
        <w:jc w:val="both"/>
        <w:rPr>
          <w:sz w:val="28"/>
          <w:szCs w:val="28"/>
          <w:lang w:val="uk-UA"/>
        </w:rPr>
      </w:pPr>
      <w:bookmarkStart w:id="0" w:name="Транспорт"/>
      <w:bookmarkStart w:id="1" w:name="История"/>
      <w:bookmarkStart w:id="2" w:name="Туризм"/>
      <w:bookmarkEnd w:id="0"/>
      <w:bookmarkEnd w:id="1"/>
      <w:bookmarkEnd w:id="2"/>
      <w:r w:rsidRPr="00F001B0">
        <w:rPr>
          <w:sz w:val="28"/>
          <w:szCs w:val="28"/>
          <w:lang w:val="uk-UA"/>
        </w:rPr>
        <w:t>Село засно</w:t>
      </w:r>
      <w:r w:rsidR="00EA3F5F" w:rsidRPr="00F001B0">
        <w:rPr>
          <w:sz w:val="28"/>
          <w:szCs w:val="28"/>
          <w:lang w:val="uk-UA"/>
        </w:rPr>
        <w:t>ване в 1816 році. Перші жителі - німці-колоністи -</w:t>
      </w:r>
      <w:r w:rsidRPr="00F001B0">
        <w:rPr>
          <w:sz w:val="28"/>
          <w:szCs w:val="28"/>
          <w:lang w:val="uk-UA"/>
        </w:rPr>
        <w:t xml:space="preserve"> переселенці з території колишнього Герцогства Варшавського, предки яких були вихідцями з </w:t>
      </w:r>
      <w:proofErr w:type="spellStart"/>
      <w:r w:rsidRPr="00F001B0">
        <w:rPr>
          <w:sz w:val="28"/>
          <w:szCs w:val="28"/>
          <w:lang w:val="uk-UA"/>
        </w:rPr>
        <w:t>Мекленбурга</w:t>
      </w:r>
      <w:proofErr w:type="spellEnd"/>
      <w:r w:rsidRPr="00F001B0">
        <w:rPr>
          <w:sz w:val="28"/>
          <w:szCs w:val="28"/>
          <w:lang w:val="uk-UA"/>
        </w:rPr>
        <w:t xml:space="preserve"> і Померанії. Кожна родина отримала двір площею 1 десятину, довжиною 200—220 м і шириною 55 м, і ділянку землі в 60 десятин. Загальна кількість сімей першопоселенців: 141. Таким чином вже до моменту свого заснування Париж став однією з найбільших німецьких колоній Бессарабії. Перша назва «Степ № 10» було невдовзі замінено на «</w:t>
      </w:r>
      <w:proofErr w:type="spellStart"/>
      <w:r w:rsidRPr="00F001B0">
        <w:rPr>
          <w:sz w:val="28"/>
          <w:szCs w:val="28"/>
          <w:lang w:val="uk-UA"/>
        </w:rPr>
        <w:t>Алекзюсверт</w:t>
      </w:r>
      <w:proofErr w:type="spellEnd"/>
      <w:r w:rsidRPr="00F001B0">
        <w:rPr>
          <w:sz w:val="28"/>
          <w:szCs w:val="28"/>
          <w:lang w:val="uk-UA"/>
        </w:rPr>
        <w:t>», яке в свою чергу було замінено на Париж — на честь перемоги над Наполеоном. У 1824 році були побудовані перші окремі будівлі школи і молитовного будинку. У 1838 р було розпочато будівництво першої кірхи (розібрана в 1906 г.</w:t>
      </w:r>
      <w:r w:rsidR="00EE1877" w:rsidRPr="00F001B0">
        <w:rPr>
          <w:sz w:val="28"/>
          <w:szCs w:val="28"/>
          <w:lang w:val="uk-UA"/>
        </w:rPr>
        <w:t xml:space="preserve">). Нова кірха побудована в 1903 - </w:t>
      </w:r>
      <w:r w:rsidRPr="00F001B0">
        <w:rPr>
          <w:sz w:val="28"/>
          <w:szCs w:val="28"/>
          <w:lang w:val="uk-UA"/>
        </w:rPr>
        <w:t>1905 роках.</w:t>
      </w:r>
    </w:p>
    <w:p w:rsidR="00415A69" w:rsidRPr="00F001B0" w:rsidRDefault="00415A69" w:rsidP="00B149A7">
      <w:pPr>
        <w:spacing w:after="0" w:line="360" w:lineRule="auto"/>
        <w:ind w:firstLine="709"/>
        <w:jc w:val="both"/>
        <w:rPr>
          <w:sz w:val="28"/>
          <w:szCs w:val="28"/>
          <w:lang w:val="uk-UA"/>
        </w:rPr>
      </w:pPr>
      <w:r w:rsidRPr="00F001B0">
        <w:rPr>
          <w:sz w:val="28"/>
          <w:szCs w:val="28"/>
          <w:lang w:val="uk-UA"/>
        </w:rPr>
        <w:t>Станом на 1886 рік у німецькій колонії Париж, центрі Паризької волості Аккерманського повіту Бессарабської губернії, мешкало 2022 особи, налічувалось 187 дворів, існували лютеранська церква, поштова станція та 3 лавки.</w:t>
      </w:r>
    </w:p>
    <w:p w:rsidR="00415A69" w:rsidRPr="00F001B0" w:rsidRDefault="00415A69" w:rsidP="00415A69">
      <w:pPr>
        <w:spacing w:after="0" w:line="360" w:lineRule="auto"/>
        <w:ind w:firstLine="709"/>
        <w:jc w:val="both"/>
        <w:rPr>
          <w:sz w:val="28"/>
          <w:szCs w:val="28"/>
          <w:lang w:val="uk-UA"/>
        </w:rPr>
      </w:pPr>
      <w:r w:rsidRPr="00F001B0">
        <w:rPr>
          <w:sz w:val="28"/>
          <w:szCs w:val="28"/>
          <w:lang w:val="uk-UA"/>
        </w:rPr>
        <w:t>У 2011 році село відзначило свій 195-річний ювілей. На стадіоні була представлена ​​концертна програма за участю жителів села, нагороджували почесних жителів села пам'ятними подарун</w:t>
      </w:r>
      <w:r w:rsidR="00EE1877" w:rsidRPr="00F001B0">
        <w:rPr>
          <w:sz w:val="28"/>
          <w:szCs w:val="28"/>
          <w:lang w:val="uk-UA"/>
        </w:rPr>
        <w:t xml:space="preserve">ками, провели спортивні заходи - </w:t>
      </w:r>
      <w:r w:rsidRPr="00F001B0">
        <w:rPr>
          <w:sz w:val="28"/>
          <w:szCs w:val="28"/>
          <w:lang w:val="uk-UA"/>
        </w:rPr>
        <w:t xml:space="preserve"> футбол, підняття гирі, боротьба, також був проведений розіграш лотереї, увечері в центрі села відбулася святкова дискотека і на честь свята села, у нічному небі, парижани побачили святковий феєрверк.</w:t>
      </w:r>
    </w:p>
    <w:p w:rsidR="00415A69" w:rsidRPr="00F001B0" w:rsidRDefault="00415A69" w:rsidP="00415A69">
      <w:pPr>
        <w:spacing w:after="0" w:line="360" w:lineRule="auto"/>
        <w:ind w:firstLine="709"/>
        <w:jc w:val="both"/>
        <w:rPr>
          <w:sz w:val="28"/>
          <w:szCs w:val="28"/>
          <w:lang w:val="uk-UA"/>
        </w:rPr>
      </w:pPr>
      <w:r w:rsidRPr="00F001B0">
        <w:rPr>
          <w:sz w:val="28"/>
          <w:szCs w:val="28"/>
          <w:lang w:val="uk-UA"/>
        </w:rPr>
        <w:t xml:space="preserve">У 2013 році в селі Веселий Кут проживає 1189 осіб, житловий фонд становить 437 будинків, у школі навчається 112 дітей, 283 пенсіонера, 40 дітей ходять у дитячий садок «Сонечко», працює </w:t>
      </w:r>
      <w:proofErr w:type="spellStart"/>
      <w:r w:rsidRPr="00F001B0">
        <w:rPr>
          <w:sz w:val="28"/>
          <w:szCs w:val="28"/>
          <w:lang w:val="uk-UA"/>
        </w:rPr>
        <w:t>ФАП</w:t>
      </w:r>
      <w:proofErr w:type="spellEnd"/>
      <w:r w:rsidRPr="00F001B0">
        <w:rPr>
          <w:sz w:val="28"/>
          <w:szCs w:val="28"/>
          <w:lang w:val="uk-UA"/>
        </w:rPr>
        <w:t>, клуб, бібліотека, 7 торгових точок, 21 фермерське господарство. На території Веселокутський сільської ради проживає 14 національностей.</w:t>
      </w:r>
    </w:p>
    <w:p w:rsidR="00415A69" w:rsidRPr="00F001B0" w:rsidRDefault="00415A69" w:rsidP="00415A69">
      <w:pPr>
        <w:spacing w:after="0" w:line="360" w:lineRule="auto"/>
        <w:ind w:firstLine="709"/>
        <w:jc w:val="both"/>
        <w:rPr>
          <w:sz w:val="28"/>
          <w:szCs w:val="28"/>
          <w:lang w:val="uk-UA"/>
        </w:rPr>
      </w:pPr>
      <w:r w:rsidRPr="00F001B0">
        <w:rPr>
          <w:sz w:val="28"/>
          <w:szCs w:val="28"/>
          <w:lang w:val="uk-UA"/>
        </w:rPr>
        <w:lastRenderedPageBreak/>
        <w:t>Згідно з переписом 1989 року населення села становило 2027 осіб, з яких 993 чоловіки та 1034 жінки.</w:t>
      </w:r>
    </w:p>
    <w:p w:rsidR="00572ED7" w:rsidRDefault="00572ED7" w:rsidP="00EA3F5F">
      <w:pPr>
        <w:spacing w:after="0" w:line="360" w:lineRule="auto"/>
        <w:ind w:firstLine="708"/>
        <w:jc w:val="both"/>
        <w:rPr>
          <w:sz w:val="28"/>
          <w:szCs w:val="28"/>
          <w:lang w:val="uk-UA"/>
        </w:rPr>
      </w:pPr>
      <w:r w:rsidRPr="00F001B0">
        <w:rPr>
          <w:sz w:val="28"/>
          <w:szCs w:val="28"/>
          <w:lang w:val="uk-UA"/>
        </w:rPr>
        <w:t>За переписом населення 2001 року в селі мешкали 1742 особи.</w:t>
      </w:r>
    </w:p>
    <w:p w:rsidR="000B09F6" w:rsidRDefault="000B09F6" w:rsidP="00EA3F5F">
      <w:pPr>
        <w:spacing w:after="0" w:line="360" w:lineRule="auto"/>
        <w:ind w:firstLine="708"/>
        <w:jc w:val="both"/>
        <w:rPr>
          <w:sz w:val="28"/>
          <w:szCs w:val="28"/>
          <w:lang w:val="uk-UA"/>
        </w:rPr>
      </w:pPr>
    </w:p>
    <w:p w:rsidR="000B09F6" w:rsidRPr="00F001B0" w:rsidRDefault="000B09F6" w:rsidP="000B09F6">
      <w:pPr>
        <w:spacing w:after="0" w:line="360" w:lineRule="auto"/>
        <w:jc w:val="both"/>
        <w:rPr>
          <w:sz w:val="28"/>
          <w:szCs w:val="28"/>
          <w:lang w:val="uk-UA"/>
        </w:rPr>
      </w:pPr>
      <w:r w:rsidRPr="00F001B0">
        <w:rPr>
          <w:b/>
          <w:sz w:val="28"/>
          <w:szCs w:val="28"/>
          <w:lang w:val="uk-UA"/>
        </w:rPr>
        <w:t>Старостинський округ Мирнопілля</w:t>
      </w:r>
      <w:r w:rsidRPr="00F001B0">
        <w:rPr>
          <w:sz w:val="28"/>
          <w:szCs w:val="28"/>
          <w:lang w:val="uk-UA"/>
        </w:rPr>
        <w:t xml:space="preserve"> (до 1944 Село № 22, </w:t>
      </w:r>
      <w:proofErr w:type="spellStart"/>
      <w:r w:rsidRPr="00F001B0">
        <w:rPr>
          <w:sz w:val="28"/>
          <w:szCs w:val="28"/>
          <w:lang w:val="uk-UA"/>
        </w:rPr>
        <w:t>Фріденсталь</w:t>
      </w:r>
      <w:proofErr w:type="spellEnd"/>
      <w:r w:rsidRPr="00F001B0">
        <w:rPr>
          <w:sz w:val="28"/>
          <w:szCs w:val="28"/>
          <w:lang w:val="uk-UA"/>
        </w:rPr>
        <w:t>) - село Теплицької сільської громади у Болградському районі Одеської області, Україна. Засноване свого часу німецькими колоністами.</w:t>
      </w:r>
    </w:p>
    <w:p w:rsidR="000B09F6" w:rsidRPr="00F001B0" w:rsidRDefault="000B09F6" w:rsidP="000B09F6">
      <w:pPr>
        <w:spacing w:after="0" w:line="360" w:lineRule="auto"/>
        <w:ind w:firstLine="709"/>
        <w:jc w:val="both"/>
        <w:rPr>
          <w:sz w:val="28"/>
          <w:szCs w:val="28"/>
          <w:lang w:val="uk-UA"/>
        </w:rPr>
      </w:pPr>
      <w:r w:rsidRPr="00F001B0">
        <w:rPr>
          <w:sz w:val="28"/>
          <w:szCs w:val="28"/>
          <w:lang w:val="uk-UA"/>
        </w:rPr>
        <w:t>Розташоване у північно-західній частині району на березі річки Чага (притока р. Когильник), за 10 км від райцентру і залізничної станції Арциз.</w:t>
      </w:r>
    </w:p>
    <w:p w:rsidR="000B09F6" w:rsidRPr="00F001B0" w:rsidRDefault="000B09F6" w:rsidP="00EA3F5F">
      <w:pPr>
        <w:spacing w:after="0" w:line="360" w:lineRule="auto"/>
        <w:ind w:firstLine="708"/>
        <w:jc w:val="both"/>
        <w:rPr>
          <w:sz w:val="28"/>
          <w:szCs w:val="28"/>
          <w:lang w:val="uk-UA"/>
        </w:rPr>
      </w:pPr>
    </w:p>
    <w:p w:rsidR="00AF738A" w:rsidRPr="00F001B0" w:rsidRDefault="00383DA8" w:rsidP="000B09F6">
      <w:pPr>
        <w:spacing w:after="0" w:line="360" w:lineRule="auto"/>
        <w:jc w:val="both"/>
        <w:rPr>
          <w:sz w:val="28"/>
          <w:szCs w:val="28"/>
          <w:lang w:val="uk-UA"/>
        </w:rPr>
      </w:pPr>
      <w:r w:rsidRPr="00383DA8">
        <w:rPr>
          <w:noProof/>
          <w:sz w:val="28"/>
          <w:szCs w:val="28"/>
        </w:rPr>
        <w:drawing>
          <wp:inline distT="0" distB="0" distL="0" distR="0">
            <wp:extent cx="5941060" cy="3960707"/>
            <wp:effectExtent l="19050" t="0" r="2540" b="0"/>
            <wp:docPr id="16" name="Рисунок 16" descr="https://mlbu23yyhbqp.i.optimole.com/jf6R2B0.G0Bj~4753a/w:742/h:494/q:auto/http:/teplitska-gromada.org.ua/wp-content/uploads/2021/02/teplitsya_shkola-e1614193601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lbu23yyhbqp.i.optimole.com/jf6R2B0.G0Bj~4753a/w:742/h:494/q:auto/http:/teplitska-gromada.org.ua/wp-content/uploads/2021/02/teplitsya_shkola-e1614193601962.jpg"/>
                    <pic:cNvPicPr>
                      <a:picLocks noChangeAspect="1" noChangeArrowheads="1"/>
                    </pic:cNvPicPr>
                  </pic:nvPicPr>
                  <pic:blipFill>
                    <a:blip r:embed="rId29"/>
                    <a:srcRect/>
                    <a:stretch>
                      <a:fillRect/>
                    </a:stretch>
                  </pic:blipFill>
                  <pic:spPr bwMode="auto">
                    <a:xfrm>
                      <a:off x="0" y="0"/>
                      <a:ext cx="5941060" cy="3960707"/>
                    </a:xfrm>
                    <a:prstGeom prst="rect">
                      <a:avLst/>
                    </a:prstGeom>
                    <a:noFill/>
                    <a:ln w="9525">
                      <a:noFill/>
                      <a:miter lim="800000"/>
                      <a:headEnd/>
                      <a:tailEnd/>
                    </a:ln>
                  </pic:spPr>
                </pic:pic>
              </a:graphicData>
            </a:graphic>
          </wp:inline>
        </w:drawing>
      </w:r>
    </w:p>
    <w:p w:rsidR="00AF738A" w:rsidRPr="00F001B0" w:rsidRDefault="00AF738A" w:rsidP="00AF738A">
      <w:pPr>
        <w:spacing w:after="0" w:line="360" w:lineRule="auto"/>
        <w:ind w:firstLine="709"/>
        <w:jc w:val="both"/>
        <w:rPr>
          <w:sz w:val="28"/>
          <w:szCs w:val="28"/>
          <w:lang w:val="uk-UA"/>
        </w:rPr>
      </w:pPr>
      <w:r w:rsidRPr="00F001B0">
        <w:rPr>
          <w:sz w:val="28"/>
          <w:szCs w:val="28"/>
          <w:lang w:val="uk-UA"/>
        </w:rPr>
        <w:t>Засноване село в 1834 році.</w:t>
      </w:r>
      <w:r w:rsidR="00677AB2">
        <w:rPr>
          <w:sz w:val="28"/>
          <w:szCs w:val="28"/>
          <w:lang w:val="uk-UA"/>
        </w:rPr>
        <w:t xml:space="preserve"> </w:t>
      </w:r>
      <w:r w:rsidRPr="00F001B0">
        <w:rPr>
          <w:sz w:val="28"/>
          <w:szCs w:val="28"/>
          <w:lang w:val="uk-UA"/>
        </w:rPr>
        <w:t>Станом на 1886 рік у німецькій колонії Арцизької волості Аккерманського повіту Бессарабської губернії мешкало 1397 осіб, налічувалось 13</w:t>
      </w:r>
      <w:r w:rsidR="00811B4A">
        <w:rPr>
          <w:sz w:val="28"/>
          <w:szCs w:val="28"/>
          <w:lang w:val="uk-UA"/>
        </w:rPr>
        <w:t>0 дворових господарств, існували</w:t>
      </w:r>
      <w:r w:rsidRPr="00F001B0">
        <w:rPr>
          <w:sz w:val="28"/>
          <w:szCs w:val="28"/>
          <w:lang w:val="uk-UA"/>
        </w:rPr>
        <w:t xml:space="preserve"> молитовний будинок, школа та лавка.</w:t>
      </w:r>
    </w:p>
    <w:p w:rsidR="00AF738A" w:rsidRPr="00F001B0" w:rsidRDefault="00AF738A" w:rsidP="00AF738A">
      <w:pPr>
        <w:spacing w:after="0" w:line="360" w:lineRule="auto"/>
        <w:ind w:firstLine="709"/>
        <w:jc w:val="both"/>
        <w:rPr>
          <w:sz w:val="28"/>
          <w:szCs w:val="28"/>
          <w:lang w:val="uk-UA"/>
        </w:rPr>
      </w:pPr>
      <w:r w:rsidRPr="00F001B0">
        <w:rPr>
          <w:sz w:val="28"/>
          <w:szCs w:val="28"/>
          <w:lang w:val="uk-UA"/>
        </w:rPr>
        <w:t>Після звільнення цього району від румунської окупації в село прибули переселенці із Західної України та Вінницької області.</w:t>
      </w:r>
    </w:p>
    <w:p w:rsidR="005A430B" w:rsidRPr="00F001B0" w:rsidRDefault="005A430B" w:rsidP="005A430B">
      <w:pPr>
        <w:spacing w:after="0" w:line="360" w:lineRule="auto"/>
        <w:ind w:firstLine="709"/>
        <w:jc w:val="both"/>
        <w:rPr>
          <w:sz w:val="28"/>
          <w:szCs w:val="28"/>
          <w:lang w:val="uk-UA"/>
        </w:rPr>
      </w:pPr>
      <w:r w:rsidRPr="00F001B0">
        <w:rPr>
          <w:sz w:val="28"/>
          <w:szCs w:val="28"/>
          <w:lang w:val="uk-UA"/>
        </w:rPr>
        <w:lastRenderedPageBreak/>
        <w:t>Згідно з переписом 1989 року населення села становило 2108 осіб, з яких 950 чоловіків та 1158 жінок.</w:t>
      </w:r>
    </w:p>
    <w:p w:rsidR="00AF738A" w:rsidRPr="00F001B0" w:rsidRDefault="005A430B" w:rsidP="005A430B">
      <w:pPr>
        <w:spacing w:after="0" w:line="360" w:lineRule="auto"/>
        <w:ind w:firstLine="709"/>
        <w:jc w:val="both"/>
        <w:rPr>
          <w:sz w:val="28"/>
          <w:szCs w:val="28"/>
          <w:lang w:val="uk-UA"/>
        </w:rPr>
      </w:pPr>
      <w:r w:rsidRPr="00F001B0">
        <w:rPr>
          <w:sz w:val="28"/>
          <w:szCs w:val="28"/>
          <w:lang w:val="uk-UA"/>
        </w:rPr>
        <w:t>За переписом населення 2001 року в селі мешкало 1986 осіб.</w:t>
      </w:r>
    </w:p>
    <w:p w:rsidR="004165FA" w:rsidRPr="00F001B0" w:rsidRDefault="004165FA" w:rsidP="004165FA">
      <w:pPr>
        <w:spacing w:after="0" w:line="360" w:lineRule="auto"/>
        <w:ind w:firstLine="709"/>
        <w:jc w:val="both"/>
        <w:rPr>
          <w:b/>
          <w:i/>
          <w:sz w:val="28"/>
          <w:szCs w:val="28"/>
          <w:lang w:val="uk-UA"/>
        </w:rPr>
      </w:pPr>
      <w:r w:rsidRPr="00F001B0">
        <w:rPr>
          <w:b/>
          <w:i/>
          <w:sz w:val="28"/>
          <w:szCs w:val="28"/>
          <w:lang w:val="uk-UA"/>
        </w:rPr>
        <w:t>Символіка.</w:t>
      </w:r>
    </w:p>
    <w:p w:rsidR="00F81C4A" w:rsidRPr="00F001B0" w:rsidRDefault="00D540F8" w:rsidP="004165FA">
      <w:pPr>
        <w:spacing w:after="0" w:line="360" w:lineRule="auto"/>
        <w:jc w:val="both"/>
        <w:rPr>
          <w:sz w:val="28"/>
          <w:szCs w:val="28"/>
          <w:lang w:val="uk-UA"/>
        </w:rPr>
      </w:pPr>
      <w:r w:rsidRPr="00D540F8">
        <w:rPr>
          <w:b/>
          <w:noProof/>
          <w:color w:val="000000"/>
          <w:sz w:val="28"/>
          <w:szCs w:val="28"/>
        </w:rPr>
        <w:pict>
          <v:shape id="Надпись 40" o:spid="_x0000_s1031" type="#_x0000_t202" style="position:absolute;left:0;text-align:left;margin-left:0;margin-top:96.65pt;width:158pt;height:39.3pt;z-index:251625984;visibility:visible;mso-wrap-distance-top:3.6pt;mso-wrap-distance-bottom:3.6pt;mso-position-horizontal:lef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" stroked="f">
            <v:textbox>
              <w:txbxContent>
                <w:p w:rsidR="00946A93" w:rsidRPr="00C53266" w:rsidRDefault="00946A93" w:rsidP="004165FA">
                  <w:pPr>
                    <w:pStyle w:val="a5"/>
                    <w:spacing w:after="0" w:afterAutospacing="0" w:line="312" w:lineRule="auto"/>
                    <w:jc w:val="center"/>
                    <w:rPr>
                      <w:i/>
                      <w:iCs/>
                      <w:color w:val="000000"/>
                    </w:rPr>
                  </w:pPr>
                  <w:r w:rsidRPr="00C53266">
                    <w:rPr>
                      <w:i/>
                      <w:iCs/>
                      <w:color w:val="000000"/>
                    </w:rPr>
                    <w:t xml:space="preserve">Прапор та герб села </w:t>
                  </w:r>
                  <w:r w:rsidRPr="00C53266">
                    <w:rPr>
                      <w:i/>
                      <w:iCs/>
                    </w:rPr>
                    <w:t>Мирнопілля</w:t>
                  </w:r>
                </w:p>
                <w:p w:rsidR="00946A93" w:rsidRPr="00EA2A91" w:rsidRDefault="00946A93" w:rsidP="004165FA">
                  <w:pPr>
                    <w:jc w:val="center"/>
                    <w:rPr>
                      <w:sz w:val="24"/>
                      <w:szCs w:val="24"/>
                      <w:lang w:val="uk-UA"/>
                    </w:rPr>
                  </w:pPr>
                </w:p>
              </w:txbxContent>
            </v:textbox>
            <w10:wrap type="square" anchorx="margin"/>
          </v:shape>
        </w:pict>
      </w:r>
      <w:r w:rsidR="004165FA" w:rsidRPr="00F001B0">
        <w:rPr>
          <w:noProof/>
          <w:sz w:val="28"/>
          <w:szCs w:val="28"/>
        </w:rPr>
        <w:drawing>
          <wp:anchor distT="0" distB="0" distL="114300" distR="114300" simplePos="0" relativeHeight="251616768" behindDoc="1" locked="0" layoutInCell="1" allowOverlap="1">
            <wp:simplePos x="0" y="0"/>
            <wp:positionH relativeFrom="page">
              <wp:posOffset>2137621</wp:posOffset>
            </wp:positionH>
            <wp:positionV relativeFrom="paragraph">
              <wp:posOffset>4657</wp:posOffset>
            </wp:positionV>
            <wp:extent cx="1016635" cy="1218565"/>
            <wp:effectExtent l="0" t="0" r="0" b="635"/>
            <wp:wrapTight wrapText="bothSides">
              <wp:wrapPolygon edited="0">
                <wp:start x="0" y="0"/>
                <wp:lineTo x="0" y="21274"/>
                <wp:lineTo x="21047" y="21274"/>
                <wp:lineTo x="21047" y="0"/>
                <wp:lineTo x="0" y="0"/>
              </wp:wrapPolygon>
            </wp:wrapTight>
            <wp:docPr id="13" name="Рисунок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efined"/>
                    <pic:cNvPicPr>
                      <a:picLocks noChangeAspect="1" noChangeArrowheads="1"/>
                    </pic:cNvPicPr>
                  </pic:nvPicPr>
                  <pic:blipFill>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6635" cy="1218565"/>
                    </a:xfrm>
                    <a:prstGeom prst="rect">
                      <a:avLst/>
                    </a:prstGeom>
                    <a:noFill/>
                    <a:ln>
                      <a:noFill/>
                    </a:ln>
                  </pic:spPr>
                </pic:pic>
              </a:graphicData>
            </a:graphic>
          </wp:anchor>
        </w:drawing>
      </w:r>
      <w:r w:rsidR="004165FA" w:rsidRPr="00F001B0">
        <w:rPr>
          <w:noProof/>
        </w:rPr>
        <w:drawing>
          <wp:anchor distT="0" distB="0" distL="114300" distR="114300" simplePos="0" relativeHeight="251615744" behindDoc="1" locked="0" layoutInCell="1" allowOverlap="1">
            <wp:simplePos x="0" y="0"/>
            <wp:positionH relativeFrom="margin">
              <wp:posOffset>53975</wp:posOffset>
            </wp:positionH>
            <wp:positionV relativeFrom="paragraph">
              <wp:posOffset>8890</wp:posOffset>
            </wp:positionV>
            <wp:extent cx="889000" cy="1153795"/>
            <wp:effectExtent l="0" t="0" r="6350" b="8255"/>
            <wp:wrapTight wrapText="bothSides">
              <wp:wrapPolygon edited="0">
                <wp:start x="8331" y="0"/>
                <wp:lineTo x="0" y="357"/>
                <wp:lineTo x="0" y="21398"/>
                <wp:lineTo x="6017" y="21398"/>
                <wp:lineTo x="15274" y="21398"/>
                <wp:lineTo x="21291" y="21398"/>
                <wp:lineTo x="21291" y="3923"/>
                <wp:lineTo x="15737" y="0"/>
                <wp:lineTo x="12960" y="0"/>
                <wp:lineTo x="8331" y="0"/>
              </wp:wrapPolygon>
            </wp:wrapTight>
            <wp:docPr id="11" name="Рисунок 1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00" cy="1153795"/>
                    </a:xfrm>
                    <a:prstGeom prst="rect">
                      <a:avLst/>
                    </a:prstGeom>
                    <a:noFill/>
                    <a:ln>
                      <a:noFill/>
                    </a:ln>
                  </pic:spPr>
                </pic:pic>
              </a:graphicData>
            </a:graphic>
          </wp:anchor>
        </w:drawing>
      </w:r>
      <w:r w:rsidR="00F81C4A" w:rsidRPr="00F001B0">
        <w:rPr>
          <w:sz w:val="28"/>
          <w:szCs w:val="28"/>
          <w:lang w:val="uk-UA"/>
        </w:rPr>
        <w:t>На синьому полі над пониженою срібною вузькою хвилястою балкою два срібних голуба що летять один проти одного та тримають у дзьобі по золотому остистому колоску, які супроводжуються угорі золотим багатопроменевим сонцем у вигляді соняшника. Щит розміщений у золотому картуші та увінчаний золотою сільською короною. Під щитом на синій стрічці золотими літерами «МИРНОПІЛЛЯ-FRIEDENSTAL».</w:t>
      </w:r>
    </w:p>
    <w:p w:rsidR="00F81C4A" w:rsidRPr="00F001B0" w:rsidRDefault="00F81C4A" w:rsidP="00F81C4A">
      <w:pPr>
        <w:spacing w:after="0" w:line="360" w:lineRule="auto"/>
        <w:ind w:firstLine="709"/>
        <w:jc w:val="both"/>
        <w:rPr>
          <w:sz w:val="28"/>
          <w:szCs w:val="28"/>
          <w:lang w:val="uk-UA"/>
        </w:rPr>
      </w:pPr>
      <w:r w:rsidRPr="00F001B0">
        <w:rPr>
          <w:sz w:val="28"/>
          <w:szCs w:val="28"/>
          <w:lang w:val="uk-UA"/>
        </w:rPr>
        <w:t xml:space="preserve">Летячі голуби символізують перших німців </w:t>
      </w:r>
      <w:r w:rsidR="00D46F65" w:rsidRPr="00F001B0">
        <w:rPr>
          <w:sz w:val="28"/>
          <w:szCs w:val="28"/>
          <w:lang w:val="uk-UA"/>
        </w:rPr>
        <w:t>–</w:t>
      </w:r>
      <w:r w:rsidRPr="00F001B0">
        <w:rPr>
          <w:sz w:val="28"/>
          <w:szCs w:val="28"/>
          <w:lang w:val="uk-UA"/>
        </w:rPr>
        <w:t xml:space="preserve"> колоністів, що як ті птахи прилетіли на Чагайську долину та створили своє поселення у 1834 р. під назвою </w:t>
      </w:r>
      <w:proofErr w:type="spellStart"/>
      <w:r w:rsidRPr="00F001B0">
        <w:rPr>
          <w:sz w:val="28"/>
          <w:szCs w:val="28"/>
          <w:lang w:val="uk-UA"/>
        </w:rPr>
        <w:t>Фриденсталь</w:t>
      </w:r>
      <w:proofErr w:type="spellEnd"/>
      <w:r w:rsidRPr="00F001B0">
        <w:rPr>
          <w:sz w:val="28"/>
          <w:szCs w:val="28"/>
          <w:lang w:val="uk-UA"/>
        </w:rPr>
        <w:t xml:space="preserve">, та сучасне населення, яке продовжило життя села під назвою Мирнопілля. Голуб </w:t>
      </w:r>
      <w:r w:rsidR="00D46F65" w:rsidRPr="00F001B0">
        <w:rPr>
          <w:sz w:val="28"/>
          <w:szCs w:val="28"/>
          <w:lang w:val="uk-UA"/>
        </w:rPr>
        <w:t>–</w:t>
      </w:r>
      <w:r w:rsidRPr="00F001B0">
        <w:rPr>
          <w:sz w:val="28"/>
          <w:szCs w:val="28"/>
          <w:lang w:val="uk-UA"/>
        </w:rPr>
        <w:t xml:space="preserve"> символ чистоти, миру і Святого Духу. Пара голубів символізує сімейне щастя та любов. Сама композиція символізує єдність народів, мир, добробут та злагоду. Колос </w:t>
      </w:r>
      <w:r w:rsidR="00D46F65" w:rsidRPr="00F001B0">
        <w:rPr>
          <w:sz w:val="28"/>
          <w:szCs w:val="28"/>
          <w:lang w:val="uk-UA"/>
        </w:rPr>
        <w:t>–</w:t>
      </w:r>
      <w:r w:rsidRPr="00F001B0">
        <w:rPr>
          <w:sz w:val="28"/>
          <w:szCs w:val="28"/>
          <w:lang w:val="uk-UA"/>
        </w:rPr>
        <w:t xml:space="preserve"> символ родючості, землеробства та животворної сили. Геральдична срібна балка вказує на річку Чага, яка протікає вздовж села. Золоте сонце символізує південний край, світло, тепло та достаток. Срібний, (білий) колір символізує чистоту та невинність, а лазуровий красу, гідність і добро.</w:t>
      </w:r>
    </w:p>
    <w:p w:rsidR="001F4A77" w:rsidRPr="00F001B0" w:rsidRDefault="006C3D61" w:rsidP="00530A05">
      <w:pPr>
        <w:spacing w:after="0" w:line="360" w:lineRule="auto"/>
        <w:ind w:firstLine="709"/>
        <w:jc w:val="both"/>
        <w:rPr>
          <w:sz w:val="28"/>
          <w:szCs w:val="28"/>
          <w:lang w:val="uk-UA"/>
        </w:rPr>
      </w:pPr>
      <w:r w:rsidRPr="00F001B0">
        <w:rPr>
          <w:b/>
          <w:sz w:val="28"/>
          <w:szCs w:val="28"/>
          <w:lang w:val="uk-UA"/>
        </w:rPr>
        <w:t xml:space="preserve">Старостинський округ </w:t>
      </w:r>
      <w:proofErr w:type="spellStart"/>
      <w:r w:rsidR="001F4A77" w:rsidRPr="00F001B0">
        <w:rPr>
          <w:b/>
          <w:sz w:val="28"/>
          <w:szCs w:val="28"/>
          <w:lang w:val="uk-UA"/>
        </w:rPr>
        <w:t>Ро́ща</w:t>
      </w:r>
      <w:proofErr w:type="spellEnd"/>
      <w:r w:rsidR="001F4A77" w:rsidRPr="00F001B0">
        <w:rPr>
          <w:sz w:val="28"/>
          <w:szCs w:val="28"/>
          <w:lang w:val="uk-UA"/>
        </w:rPr>
        <w:t xml:space="preserve"> (до 14.11.1945 Новий Париж</w:t>
      </w:r>
      <w:r w:rsidR="005F367D" w:rsidRPr="00F001B0">
        <w:rPr>
          <w:sz w:val="28"/>
          <w:szCs w:val="28"/>
          <w:lang w:val="uk-UA"/>
        </w:rPr>
        <w:t xml:space="preserve">) </w:t>
      </w:r>
      <w:r w:rsidR="00D46F65" w:rsidRPr="00F001B0">
        <w:rPr>
          <w:sz w:val="28"/>
          <w:szCs w:val="28"/>
          <w:lang w:val="uk-UA"/>
        </w:rPr>
        <w:t>–</w:t>
      </w:r>
      <w:r w:rsidR="001F4A77" w:rsidRPr="00F001B0">
        <w:rPr>
          <w:sz w:val="28"/>
          <w:szCs w:val="28"/>
          <w:lang w:val="uk-UA"/>
        </w:rPr>
        <w:t xml:space="preserve"> село Теплицької сільської громади у Болградському районі Одеської області, Україна. Населення становить 311 осіб.</w:t>
      </w:r>
    </w:p>
    <w:p w:rsidR="001F4A77" w:rsidRPr="00F001B0" w:rsidRDefault="001F4A77" w:rsidP="004165FA">
      <w:pPr>
        <w:spacing w:after="0" w:line="360" w:lineRule="auto"/>
        <w:jc w:val="both"/>
        <w:rPr>
          <w:sz w:val="28"/>
          <w:szCs w:val="28"/>
          <w:lang w:val="uk-UA"/>
        </w:rPr>
      </w:pPr>
      <w:r w:rsidRPr="00F001B0">
        <w:rPr>
          <w:sz w:val="28"/>
          <w:szCs w:val="28"/>
          <w:lang w:val="uk-UA"/>
        </w:rPr>
        <w:t>Згідно з переписом 1989 року населення села становило 382 особи, з яких 166 чоловіків та 216 жінок.</w:t>
      </w:r>
    </w:p>
    <w:p w:rsidR="000B09F6" w:rsidRDefault="001F4A77" w:rsidP="0057103A">
      <w:pPr>
        <w:spacing w:after="0" w:line="360" w:lineRule="auto"/>
        <w:ind w:firstLine="709"/>
        <w:jc w:val="both"/>
        <w:rPr>
          <w:sz w:val="28"/>
          <w:szCs w:val="28"/>
          <w:lang w:val="uk-UA"/>
        </w:rPr>
      </w:pPr>
      <w:r w:rsidRPr="00F001B0">
        <w:rPr>
          <w:sz w:val="28"/>
          <w:szCs w:val="28"/>
          <w:lang w:val="uk-UA"/>
        </w:rPr>
        <w:t>За переписом населення 2001 року в селі мешкали 304 особи.</w:t>
      </w:r>
    </w:p>
    <w:p w:rsidR="0057103A" w:rsidRDefault="0057103A" w:rsidP="0057103A">
      <w:pPr>
        <w:spacing w:after="0" w:line="360" w:lineRule="auto"/>
        <w:ind w:firstLine="709"/>
        <w:jc w:val="both"/>
        <w:rPr>
          <w:sz w:val="28"/>
          <w:szCs w:val="28"/>
          <w:lang w:val="uk-UA"/>
        </w:rPr>
      </w:pPr>
    </w:p>
    <w:p w:rsidR="000B09F6" w:rsidRDefault="000B09F6" w:rsidP="000B09F6">
      <w:pPr>
        <w:spacing w:after="0" w:line="360" w:lineRule="auto"/>
        <w:ind w:firstLine="709"/>
        <w:jc w:val="both"/>
        <w:rPr>
          <w:sz w:val="28"/>
          <w:szCs w:val="28"/>
          <w:lang w:val="uk-UA"/>
        </w:rPr>
      </w:pPr>
      <w:r w:rsidRPr="00F001B0">
        <w:rPr>
          <w:b/>
          <w:sz w:val="28"/>
          <w:szCs w:val="28"/>
          <w:lang w:val="uk-UA"/>
        </w:rPr>
        <w:lastRenderedPageBreak/>
        <w:t xml:space="preserve">Старостинський округ </w:t>
      </w:r>
      <w:r w:rsidR="00C8569B" w:rsidRPr="00F001B0">
        <w:rPr>
          <w:b/>
          <w:sz w:val="28"/>
          <w:szCs w:val="28"/>
          <w:lang w:val="uk-UA"/>
        </w:rPr>
        <w:t>Садове</w:t>
      </w:r>
      <w:r w:rsidRPr="00F001B0">
        <w:rPr>
          <w:sz w:val="28"/>
          <w:szCs w:val="28"/>
          <w:lang w:val="uk-UA"/>
        </w:rPr>
        <w:t xml:space="preserve"> (у минулому: Село № 9, Альт-Ельфт, </w:t>
      </w:r>
      <w:proofErr w:type="spellStart"/>
      <w:r w:rsidRPr="00F001B0">
        <w:rPr>
          <w:sz w:val="28"/>
          <w:szCs w:val="28"/>
          <w:lang w:val="uk-UA"/>
        </w:rPr>
        <w:t>Шампанауз</w:t>
      </w:r>
      <w:proofErr w:type="spellEnd"/>
      <w:r w:rsidRPr="00F001B0">
        <w:rPr>
          <w:sz w:val="28"/>
          <w:szCs w:val="28"/>
          <w:lang w:val="uk-UA"/>
        </w:rPr>
        <w:t>) - село Теплицької сільської громади у Болградському районі Одеської області, Україна. Засноване свого часу німецькими колоністами.</w:t>
      </w:r>
    </w:p>
    <w:p w:rsidR="00845115" w:rsidRDefault="00845115" w:rsidP="000B09F6">
      <w:pPr>
        <w:spacing w:after="0" w:line="360" w:lineRule="auto"/>
        <w:ind w:firstLine="709"/>
        <w:jc w:val="both"/>
        <w:rPr>
          <w:sz w:val="28"/>
          <w:szCs w:val="28"/>
          <w:lang w:val="uk-UA"/>
        </w:rPr>
      </w:pPr>
      <w:r w:rsidRPr="00845115">
        <w:rPr>
          <w:noProof/>
          <w:sz w:val="28"/>
          <w:szCs w:val="28"/>
        </w:rPr>
        <w:drawing>
          <wp:inline distT="0" distB="0" distL="0" distR="0">
            <wp:extent cx="5604150" cy="3124800"/>
            <wp:effectExtent l="19050" t="0" r="0" b="0"/>
            <wp:docPr id="17" name="Рисунок 34" descr="Підсумки року: в Садовому встановили знак «Я люблю Садове» та відремонтували мі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Підсумки року: в Садовому встановили знак «Я люблю Садове» та відремонтували місток"/>
                    <pic:cNvPicPr>
                      <a:picLocks noChangeAspect="1" noChangeArrowheads="1"/>
                    </pic:cNvPicPr>
                  </pic:nvPicPr>
                  <pic:blipFill>
                    <a:blip r:embed="rId32"/>
                    <a:srcRect/>
                    <a:stretch>
                      <a:fillRect/>
                    </a:stretch>
                  </pic:blipFill>
                  <pic:spPr bwMode="auto">
                    <a:xfrm>
                      <a:off x="0" y="0"/>
                      <a:ext cx="5606120" cy="3125899"/>
                    </a:xfrm>
                    <a:prstGeom prst="rect">
                      <a:avLst/>
                    </a:prstGeom>
                    <a:noFill/>
                    <a:ln w="9525">
                      <a:noFill/>
                      <a:miter lim="800000"/>
                      <a:headEnd/>
                      <a:tailEnd/>
                    </a:ln>
                  </pic:spPr>
                </pic:pic>
              </a:graphicData>
            </a:graphic>
          </wp:inline>
        </w:drawing>
      </w:r>
    </w:p>
    <w:p w:rsidR="00845115" w:rsidRDefault="00845115" w:rsidP="000B09F6">
      <w:pPr>
        <w:spacing w:after="0" w:line="360" w:lineRule="auto"/>
        <w:ind w:firstLine="709"/>
        <w:jc w:val="both"/>
        <w:rPr>
          <w:sz w:val="28"/>
          <w:szCs w:val="28"/>
          <w:lang w:val="uk-UA"/>
        </w:rPr>
      </w:pPr>
    </w:p>
    <w:p w:rsidR="0057103A" w:rsidRPr="00F001B0" w:rsidRDefault="0057103A" w:rsidP="000B09F6">
      <w:pPr>
        <w:spacing w:after="0" w:line="360" w:lineRule="auto"/>
        <w:ind w:firstLine="709"/>
        <w:jc w:val="both"/>
        <w:rPr>
          <w:sz w:val="28"/>
          <w:szCs w:val="28"/>
          <w:lang w:val="uk-UA"/>
        </w:rPr>
      </w:pPr>
      <w:r w:rsidRPr="0057103A">
        <w:rPr>
          <w:noProof/>
          <w:sz w:val="28"/>
          <w:szCs w:val="28"/>
        </w:rPr>
        <w:drawing>
          <wp:inline distT="0" distB="0" distL="0" distR="0">
            <wp:extent cx="5604150" cy="3771680"/>
            <wp:effectExtent l="19050" t="0" r="0" b="0"/>
            <wp:docPr id="14" name="Рисунок 1" descr="https://mlbu23yyhbqp.i.optimole.com/jf6R2B0.G0Bj~4753a/w:1024/h:768/q:auto/https:/teplitska-gromada.org.ua/wp-content/uploads/2023/06/%D0%B7%D0%BE%D0%B1%D1%80%D0%B0%D0%B6%D0%B5%D0%BD%D0%BD%D1%8F_viber_2023-06-27_18-54-50-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lbu23yyhbqp.i.optimole.com/jf6R2B0.G0Bj~4753a/w:1024/h:768/q:auto/https:/teplitska-gromada.org.ua/wp-content/uploads/2023/06/%D0%B7%D0%BE%D0%B1%D1%80%D0%B0%D0%B6%D0%B5%D0%BD%D0%BD%D1%8F_viber_2023-06-27_18-54-50-460-1.jpg"/>
                    <pic:cNvPicPr>
                      <a:picLocks noChangeAspect="1" noChangeArrowheads="1"/>
                    </pic:cNvPicPr>
                  </pic:nvPicPr>
                  <pic:blipFill>
                    <a:blip r:embed="rId33"/>
                    <a:srcRect/>
                    <a:stretch>
                      <a:fillRect/>
                    </a:stretch>
                  </pic:blipFill>
                  <pic:spPr bwMode="auto">
                    <a:xfrm>
                      <a:off x="0" y="0"/>
                      <a:ext cx="5606805" cy="3773467"/>
                    </a:xfrm>
                    <a:prstGeom prst="rect">
                      <a:avLst/>
                    </a:prstGeom>
                    <a:noFill/>
                    <a:ln w="9525">
                      <a:noFill/>
                      <a:miter lim="800000"/>
                      <a:headEnd/>
                      <a:tailEnd/>
                    </a:ln>
                  </pic:spPr>
                </pic:pic>
              </a:graphicData>
            </a:graphic>
          </wp:inline>
        </w:drawing>
      </w:r>
    </w:p>
    <w:p w:rsidR="000B09F6" w:rsidRPr="00F001B0" w:rsidRDefault="000B09F6" w:rsidP="000B09F6">
      <w:pPr>
        <w:spacing w:after="0" w:line="360" w:lineRule="auto"/>
        <w:ind w:firstLine="709"/>
        <w:jc w:val="both"/>
        <w:rPr>
          <w:sz w:val="28"/>
          <w:szCs w:val="28"/>
          <w:lang w:val="uk-UA"/>
        </w:rPr>
      </w:pPr>
      <w:r w:rsidRPr="00F001B0">
        <w:rPr>
          <w:sz w:val="28"/>
          <w:szCs w:val="28"/>
          <w:lang w:val="uk-UA"/>
        </w:rPr>
        <w:t>14 листопада 1945</w:t>
      </w:r>
      <w:r w:rsidR="00811B4A">
        <w:rPr>
          <w:sz w:val="28"/>
          <w:szCs w:val="28"/>
          <w:lang w:val="uk-UA"/>
        </w:rPr>
        <w:t xml:space="preserve"> року</w:t>
      </w:r>
      <w:r w:rsidRPr="00F001B0">
        <w:rPr>
          <w:sz w:val="28"/>
          <w:szCs w:val="28"/>
          <w:lang w:val="uk-UA"/>
        </w:rPr>
        <w:t xml:space="preserve"> село Старий </w:t>
      </w:r>
      <w:proofErr w:type="spellStart"/>
      <w:r w:rsidRPr="00F001B0">
        <w:rPr>
          <w:sz w:val="28"/>
          <w:szCs w:val="28"/>
          <w:lang w:val="uk-UA"/>
        </w:rPr>
        <w:t>Фершампенуаз</w:t>
      </w:r>
      <w:proofErr w:type="spellEnd"/>
      <w:r w:rsidRPr="00F001B0">
        <w:rPr>
          <w:sz w:val="28"/>
          <w:szCs w:val="28"/>
          <w:lang w:val="uk-UA"/>
        </w:rPr>
        <w:t xml:space="preserve"> перейменовано на Садове, </w:t>
      </w:r>
      <w:r w:rsidR="00811B4A">
        <w:rPr>
          <w:sz w:val="28"/>
          <w:szCs w:val="28"/>
          <w:lang w:val="uk-UA"/>
        </w:rPr>
        <w:t xml:space="preserve"> </w:t>
      </w:r>
      <w:proofErr w:type="spellStart"/>
      <w:r w:rsidRPr="00F001B0">
        <w:rPr>
          <w:sz w:val="28"/>
          <w:szCs w:val="28"/>
          <w:lang w:val="uk-UA"/>
        </w:rPr>
        <w:t>Старофершампенуазька</w:t>
      </w:r>
      <w:proofErr w:type="spellEnd"/>
      <w:r w:rsidRPr="00F001B0">
        <w:rPr>
          <w:sz w:val="28"/>
          <w:szCs w:val="28"/>
          <w:lang w:val="uk-UA"/>
        </w:rPr>
        <w:t xml:space="preserve"> сільська рада</w:t>
      </w:r>
      <w:r w:rsidR="007F6CF1">
        <w:rPr>
          <w:sz w:val="28"/>
          <w:szCs w:val="28"/>
          <w:lang w:val="uk-UA"/>
        </w:rPr>
        <w:t xml:space="preserve"> - </w:t>
      </w:r>
      <w:r w:rsidR="00811B4A">
        <w:rPr>
          <w:sz w:val="28"/>
          <w:szCs w:val="28"/>
          <w:lang w:val="uk-UA"/>
        </w:rPr>
        <w:t xml:space="preserve"> на </w:t>
      </w:r>
      <w:proofErr w:type="spellStart"/>
      <w:r w:rsidR="00811B4A">
        <w:rPr>
          <w:sz w:val="28"/>
          <w:szCs w:val="28"/>
          <w:lang w:val="uk-UA"/>
        </w:rPr>
        <w:t>Садовську</w:t>
      </w:r>
      <w:proofErr w:type="spellEnd"/>
      <w:r w:rsidRPr="00F001B0">
        <w:rPr>
          <w:sz w:val="28"/>
          <w:szCs w:val="28"/>
          <w:lang w:val="uk-UA"/>
        </w:rPr>
        <w:t>.</w:t>
      </w:r>
    </w:p>
    <w:p w:rsidR="000B09F6" w:rsidRPr="00F001B0" w:rsidRDefault="000B09F6" w:rsidP="000B09F6">
      <w:pPr>
        <w:spacing w:after="0" w:line="360" w:lineRule="auto"/>
        <w:ind w:firstLine="709"/>
        <w:jc w:val="both"/>
        <w:rPr>
          <w:sz w:val="28"/>
          <w:szCs w:val="28"/>
          <w:lang w:val="uk-UA"/>
        </w:rPr>
      </w:pPr>
      <w:r w:rsidRPr="00F001B0">
        <w:rPr>
          <w:sz w:val="28"/>
          <w:szCs w:val="28"/>
          <w:lang w:val="uk-UA"/>
        </w:rPr>
        <w:lastRenderedPageBreak/>
        <w:t>Згідно з переписом 1989 року населення села становило 1047 осіб, з яких 489 чоловіків та 558 жінок.</w:t>
      </w:r>
    </w:p>
    <w:p w:rsidR="000B09F6" w:rsidRPr="00F001B0" w:rsidRDefault="000B09F6" w:rsidP="000B09F6">
      <w:pPr>
        <w:spacing w:after="0" w:line="360" w:lineRule="auto"/>
        <w:ind w:firstLine="709"/>
        <w:jc w:val="both"/>
        <w:rPr>
          <w:sz w:val="28"/>
          <w:szCs w:val="28"/>
          <w:lang w:val="uk-UA"/>
        </w:rPr>
      </w:pPr>
      <w:r w:rsidRPr="00F001B0">
        <w:rPr>
          <w:sz w:val="28"/>
          <w:szCs w:val="28"/>
          <w:lang w:val="uk-UA"/>
        </w:rPr>
        <w:t>За переписом населення 2001 року в селі мешкало 997 осіб.</w:t>
      </w:r>
    </w:p>
    <w:p w:rsidR="000B09F6" w:rsidRPr="0057103A" w:rsidRDefault="000B09F6" w:rsidP="0057103A">
      <w:pPr>
        <w:spacing w:after="0" w:line="360" w:lineRule="auto"/>
        <w:jc w:val="both"/>
        <w:rPr>
          <w:b/>
          <w:sz w:val="28"/>
          <w:szCs w:val="28"/>
          <w:lang w:val="uk-UA"/>
        </w:rPr>
      </w:pPr>
    </w:p>
    <w:p w:rsidR="008F60BE" w:rsidRPr="00F001B0" w:rsidRDefault="008F60BE" w:rsidP="008F60BE">
      <w:pPr>
        <w:spacing w:after="0" w:line="360" w:lineRule="auto"/>
        <w:ind w:firstLine="709"/>
        <w:jc w:val="both"/>
        <w:rPr>
          <w:sz w:val="28"/>
          <w:szCs w:val="28"/>
          <w:lang w:val="uk-UA"/>
        </w:rPr>
      </w:pPr>
      <w:r w:rsidRPr="00F001B0">
        <w:rPr>
          <w:sz w:val="28"/>
          <w:szCs w:val="28"/>
          <w:lang w:val="uk-UA"/>
        </w:rPr>
        <w:t>Теплицька територіальна громада є адміністративно-територіальною одиницею на території України. Вона складається з сіл, населених пунктів та територій, які належать до даної громади.</w:t>
      </w:r>
    </w:p>
    <w:p w:rsidR="008F60BE" w:rsidRPr="00F001B0" w:rsidRDefault="008F60BE" w:rsidP="008F60BE">
      <w:pPr>
        <w:spacing w:after="0" w:line="360" w:lineRule="auto"/>
        <w:ind w:firstLine="709"/>
        <w:jc w:val="both"/>
        <w:rPr>
          <w:sz w:val="28"/>
          <w:szCs w:val="28"/>
          <w:lang w:val="uk-UA"/>
        </w:rPr>
      </w:pPr>
      <w:r w:rsidRPr="00F001B0">
        <w:rPr>
          <w:sz w:val="28"/>
          <w:szCs w:val="28"/>
          <w:lang w:val="uk-UA"/>
        </w:rPr>
        <w:t xml:space="preserve">Основна мета </w:t>
      </w:r>
      <w:r w:rsidR="00C53266" w:rsidRPr="00F001B0">
        <w:rPr>
          <w:sz w:val="28"/>
          <w:szCs w:val="28"/>
          <w:lang w:val="uk-UA"/>
        </w:rPr>
        <w:t>Те</w:t>
      </w:r>
      <w:r w:rsidRPr="00F001B0">
        <w:rPr>
          <w:sz w:val="28"/>
          <w:szCs w:val="28"/>
          <w:lang w:val="uk-UA"/>
        </w:rPr>
        <w:t>плицької територіальної громади - забезпечення зручних та ефективних умов для проживання та розвитку своїх жителів. Для досягнення цієї мети, громада розробляє стратегічні плани, спрямовані на створення сприятливого соціально-економічного середовища.</w:t>
      </w:r>
    </w:p>
    <w:p w:rsidR="008F60BE" w:rsidRPr="00F001B0" w:rsidRDefault="008F60BE" w:rsidP="008F60BE">
      <w:pPr>
        <w:spacing w:after="0" w:line="360" w:lineRule="auto"/>
        <w:ind w:firstLine="709"/>
        <w:jc w:val="both"/>
        <w:rPr>
          <w:sz w:val="28"/>
          <w:szCs w:val="28"/>
          <w:lang w:val="uk-UA"/>
        </w:rPr>
      </w:pPr>
      <w:r w:rsidRPr="00F001B0">
        <w:rPr>
          <w:sz w:val="28"/>
          <w:szCs w:val="28"/>
          <w:lang w:val="uk-UA"/>
        </w:rPr>
        <w:t>Теплицька територіальна громада забезпечує надання комунальних послуг, підтримує розвиток соціальної сфери (освіта, охорона здоров'я, культура, спорт), здійснює землевпорядкування та вирішує інші питання, що стосуються розвитку і покращення життя мешканців</w:t>
      </w:r>
    </w:p>
    <w:p w:rsidR="008F60BE" w:rsidRPr="00F001B0" w:rsidRDefault="008F60BE" w:rsidP="008F60BE">
      <w:pPr>
        <w:spacing w:after="0" w:line="360" w:lineRule="auto"/>
        <w:ind w:firstLine="709"/>
        <w:jc w:val="both"/>
        <w:rPr>
          <w:sz w:val="28"/>
          <w:szCs w:val="28"/>
          <w:lang w:val="uk-UA"/>
        </w:rPr>
      </w:pPr>
      <w:r w:rsidRPr="00F001B0">
        <w:rPr>
          <w:sz w:val="28"/>
          <w:szCs w:val="28"/>
          <w:lang w:val="uk-UA"/>
        </w:rPr>
        <w:t xml:space="preserve">У </w:t>
      </w:r>
      <w:r w:rsidR="00C53266" w:rsidRPr="00F001B0">
        <w:rPr>
          <w:sz w:val="28"/>
          <w:szCs w:val="28"/>
          <w:lang w:val="uk-UA"/>
        </w:rPr>
        <w:t>Т</w:t>
      </w:r>
      <w:r w:rsidRPr="00F001B0">
        <w:rPr>
          <w:sz w:val="28"/>
          <w:szCs w:val="28"/>
          <w:lang w:val="uk-UA"/>
        </w:rPr>
        <w:t>еплицькій територіальній громаді діє орган самоврядування - територіальна громада, яка складається з обраного голови територіальної громади та депутатів, які обираються на загальних виборах. Вони представляють інтереси мешканців громади та вирішують питання, що стосуються їхнього життя та діяльності.</w:t>
      </w:r>
    </w:p>
    <w:p w:rsidR="008F60BE" w:rsidRPr="00F001B0" w:rsidRDefault="008F60BE" w:rsidP="008F60BE">
      <w:pPr>
        <w:spacing w:after="0" w:line="360" w:lineRule="auto"/>
        <w:ind w:firstLine="709"/>
        <w:jc w:val="both"/>
        <w:rPr>
          <w:sz w:val="28"/>
          <w:szCs w:val="28"/>
          <w:lang w:val="uk-UA"/>
        </w:rPr>
      </w:pPr>
      <w:r w:rsidRPr="00F001B0">
        <w:rPr>
          <w:sz w:val="28"/>
          <w:szCs w:val="28"/>
          <w:lang w:val="uk-UA"/>
        </w:rPr>
        <w:t>Окрім того, територіальна громада має право на самостійне формування бюджету та вирішення фінансових питань, що стосуються громади. Вона також може укладати договори та утримувати спільні підприємства з іншими громадами або органами влади.</w:t>
      </w:r>
    </w:p>
    <w:p w:rsidR="005F367D" w:rsidRPr="00F001B0" w:rsidRDefault="008F60BE" w:rsidP="008F60BE">
      <w:pPr>
        <w:spacing w:after="0" w:line="360" w:lineRule="auto"/>
        <w:ind w:firstLine="709"/>
        <w:jc w:val="both"/>
        <w:rPr>
          <w:sz w:val="28"/>
          <w:szCs w:val="28"/>
          <w:lang w:val="uk-UA"/>
        </w:rPr>
      </w:pPr>
      <w:r w:rsidRPr="00F001B0">
        <w:rPr>
          <w:sz w:val="28"/>
          <w:szCs w:val="28"/>
          <w:lang w:val="uk-UA"/>
        </w:rPr>
        <w:t xml:space="preserve">У загальних положеннях </w:t>
      </w:r>
      <w:r w:rsidR="00AA6ABB" w:rsidRPr="00F001B0">
        <w:rPr>
          <w:sz w:val="28"/>
          <w:szCs w:val="28"/>
          <w:lang w:val="uk-UA"/>
        </w:rPr>
        <w:t>Т</w:t>
      </w:r>
      <w:r w:rsidRPr="00F001B0">
        <w:rPr>
          <w:sz w:val="28"/>
          <w:szCs w:val="28"/>
          <w:lang w:val="uk-UA"/>
        </w:rPr>
        <w:t>еплицької територіальної громади визначаються права та обов'язки мешканців, порядок вирішення конфліктів та інші важливі аспекти їхнього життя та діяльності у громаді.</w:t>
      </w:r>
    </w:p>
    <w:p w:rsidR="00647684" w:rsidRPr="00F001B0" w:rsidRDefault="00647684" w:rsidP="008F60BE">
      <w:pPr>
        <w:spacing w:after="0" w:line="360" w:lineRule="auto"/>
        <w:ind w:firstLine="709"/>
        <w:jc w:val="both"/>
        <w:rPr>
          <w:sz w:val="28"/>
          <w:szCs w:val="28"/>
          <w:lang w:val="uk-UA"/>
        </w:rPr>
      </w:pPr>
    </w:p>
    <w:p w:rsidR="00072AA3" w:rsidRDefault="00072AA3" w:rsidP="00647684">
      <w:pPr>
        <w:spacing w:after="0" w:line="360" w:lineRule="auto"/>
        <w:ind w:firstLine="709"/>
        <w:jc w:val="center"/>
        <w:rPr>
          <w:rFonts w:ascii="Times New Roman" w:hAnsi="Times New Roman" w:cs="Times New Roman"/>
          <w:b/>
          <w:bCs/>
          <w:color w:val="2E74B5"/>
          <w:sz w:val="28"/>
          <w:szCs w:val="28"/>
          <w:lang w:val="uk-UA"/>
        </w:rPr>
      </w:pPr>
    </w:p>
    <w:p w:rsidR="00072AA3" w:rsidRDefault="00072AA3" w:rsidP="00647684">
      <w:pPr>
        <w:spacing w:after="0" w:line="360" w:lineRule="auto"/>
        <w:ind w:firstLine="709"/>
        <w:jc w:val="center"/>
        <w:rPr>
          <w:rFonts w:ascii="Times New Roman" w:hAnsi="Times New Roman" w:cs="Times New Roman"/>
          <w:b/>
          <w:bCs/>
          <w:color w:val="2E74B5"/>
          <w:sz w:val="28"/>
          <w:szCs w:val="28"/>
          <w:lang w:val="uk-UA"/>
        </w:rPr>
      </w:pPr>
    </w:p>
    <w:p w:rsidR="00647684" w:rsidRPr="00F001B0" w:rsidRDefault="00647684" w:rsidP="00647684">
      <w:pPr>
        <w:spacing w:after="0" w:line="360" w:lineRule="auto"/>
        <w:ind w:firstLine="709"/>
        <w:jc w:val="center"/>
        <w:rPr>
          <w:sz w:val="28"/>
          <w:szCs w:val="28"/>
          <w:lang w:val="uk-UA"/>
        </w:rPr>
      </w:pPr>
      <w:r w:rsidRPr="00F001B0">
        <w:rPr>
          <w:rFonts w:ascii="Times New Roman" w:hAnsi="Times New Roman" w:cs="Times New Roman"/>
          <w:b/>
          <w:bCs/>
          <w:color w:val="2E74B5"/>
          <w:sz w:val="28"/>
          <w:szCs w:val="28"/>
          <w:lang w:val="uk-UA"/>
        </w:rPr>
        <w:lastRenderedPageBreak/>
        <w:t xml:space="preserve">1.2. Історія </w:t>
      </w:r>
      <w:r w:rsidR="006D610D">
        <w:rPr>
          <w:rFonts w:ascii="Times New Roman" w:hAnsi="Times New Roman" w:cs="Times New Roman"/>
          <w:b/>
          <w:bCs/>
          <w:color w:val="2E74B5"/>
          <w:sz w:val="28"/>
          <w:szCs w:val="28"/>
          <w:lang w:val="uk-UA"/>
        </w:rPr>
        <w:t xml:space="preserve">сіл </w:t>
      </w:r>
      <w:r w:rsidRPr="00F001B0">
        <w:rPr>
          <w:rFonts w:ascii="Times New Roman" w:hAnsi="Times New Roman" w:cs="Times New Roman"/>
          <w:b/>
          <w:bCs/>
          <w:color w:val="2E74B5"/>
          <w:sz w:val="28"/>
          <w:szCs w:val="28"/>
          <w:lang w:val="uk-UA"/>
        </w:rPr>
        <w:t>громади</w:t>
      </w:r>
    </w:p>
    <w:p w:rsidR="00FB4039" w:rsidRPr="00F001B0" w:rsidRDefault="00FB4039" w:rsidP="008F60BE">
      <w:pPr>
        <w:spacing w:after="0" w:line="360" w:lineRule="auto"/>
        <w:ind w:firstLine="709"/>
        <w:jc w:val="both"/>
        <w:rPr>
          <w:sz w:val="28"/>
          <w:szCs w:val="28"/>
          <w:lang w:val="uk-UA"/>
        </w:rPr>
      </w:pP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Історія Теплицької територіальної громади багатогранна та різноманітна. Внаслідок об’єднання трьох сільських рад: Теплицької, Веселокутської та Мирнопільської було створено </w:t>
      </w:r>
      <w:r w:rsidR="00D762B1" w:rsidRPr="00D762B1">
        <w:rPr>
          <w:rFonts w:ascii="Times New Roman" w:hAnsi="Times New Roman" w:cs="Times New Roman"/>
          <w:sz w:val="28"/>
          <w:szCs w:val="28"/>
          <w:lang w:val="uk-UA"/>
        </w:rPr>
        <w:t>в жовтні 2020</w:t>
      </w:r>
      <w:r w:rsidRPr="00D762B1">
        <w:rPr>
          <w:rFonts w:ascii="Times New Roman" w:hAnsi="Times New Roman" w:cs="Times New Roman"/>
          <w:sz w:val="28"/>
          <w:szCs w:val="28"/>
          <w:lang w:val="uk-UA"/>
        </w:rPr>
        <w:t xml:space="preserve"> року</w:t>
      </w:r>
      <w:r w:rsidRPr="00F001B0">
        <w:rPr>
          <w:rFonts w:ascii="Times New Roman" w:hAnsi="Times New Roman" w:cs="Times New Roman"/>
          <w:sz w:val="28"/>
          <w:szCs w:val="28"/>
          <w:lang w:val="uk-UA"/>
        </w:rPr>
        <w:t xml:space="preserve"> Теплицьку територіальну громаду. </w:t>
      </w:r>
    </w:p>
    <w:p w:rsidR="00145F77" w:rsidRPr="00F001B0" w:rsidRDefault="00145F77"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b/>
          <w:sz w:val="28"/>
          <w:szCs w:val="28"/>
          <w:lang w:val="uk-UA"/>
        </w:rPr>
        <w:t xml:space="preserve">Історія села Теплиця. </w:t>
      </w:r>
      <w:r w:rsidRPr="00F001B0">
        <w:rPr>
          <w:rFonts w:ascii="Times New Roman" w:hAnsi="Times New Roman" w:cs="Times New Roman"/>
          <w:sz w:val="28"/>
          <w:szCs w:val="28"/>
          <w:lang w:val="uk-UA"/>
        </w:rPr>
        <w:t xml:space="preserve">Село Теплиця – центр сільської ради – розташоване на правому березі річки Когильник  в 13 км від  залізничної станції м. Арциз, за 110 км від районного центру м. Болград,  в 167 км південно-західніше від обласного центру м. Одеси. Площа села складає 315 га., житлового фонду – 30,7 тис. кв. метрів. </w:t>
      </w:r>
    </w:p>
    <w:p w:rsidR="00EE62A1"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Царське правління особливу увагу приділяло питанню залучення іноземних поселенців і створенню колоній в Бессарабії. Для колоністів створювалась привілейовані умови. Німці-колоністи звільнялись від податків та інших </w:t>
      </w:r>
      <w:r w:rsidR="007214E5" w:rsidRPr="00F001B0">
        <w:rPr>
          <w:rFonts w:ascii="Times New Roman" w:hAnsi="Times New Roman" w:cs="Times New Roman"/>
          <w:sz w:val="28"/>
          <w:szCs w:val="28"/>
          <w:lang w:val="uk-UA"/>
        </w:rPr>
        <w:t>зобов’язань</w:t>
      </w:r>
      <w:r w:rsidRPr="00F001B0">
        <w:rPr>
          <w:rFonts w:ascii="Times New Roman" w:hAnsi="Times New Roman" w:cs="Times New Roman"/>
          <w:sz w:val="28"/>
          <w:szCs w:val="28"/>
          <w:lang w:val="uk-UA"/>
        </w:rPr>
        <w:t>.</w:t>
      </w:r>
      <w:r w:rsidR="006D610D">
        <w:rPr>
          <w:rFonts w:ascii="Times New Roman" w:hAnsi="Times New Roman" w:cs="Times New Roman"/>
          <w:sz w:val="28"/>
          <w:szCs w:val="28"/>
          <w:lang w:val="uk-UA"/>
        </w:rPr>
        <w:t xml:space="preserve"> </w:t>
      </w:r>
      <w:r w:rsidR="00EE62A1" w:rsidRPr="00F001B0">
        <w:rPr>
          <w:rFonts w:ascii="Times New Roman" w:hAnsi="Times New Roman" w:cs="Times New Roman"/>
          <w:sz w:val="28"/>
          <w:szCs w:val="28"/>
          <w:lang w:val="uk-UA"/>
        </w:rPr>
        <w:t xml:space="preserve">Теплицькі колоністи майже всі були родом із Вюртенберга. Роком освоєння вважається 1817 рік, тому що реєстр народжування дітей в церковній книзі починається з 15 червня 1817 року. В 1818 році колонія була названа «Тепліц» на честь перемоги у битві під містечком Тепліц на території сучасної Німеччини за часів війні 1812-1815 років з </w:t>
      </w:r>
      <w:r w:rsidR="008244D3" w:rsidRPr="00F001B0">
        <w:rPr>
          <w:rFonts w:ascii="Times New Roman" w:hAnsi="Times New Roman" w:cs="Times New Roman"/>
          <w:sz w:val="28"/>
          <w:szCs w:val="28"/>
          <w:lang w:val="uk-UA"/>
        </w:rPr>
        <w:t xml:space="preserve">Наполеонівською Францією. </w:t>
      </w:r>
      <w:r w:rsidR="00EE62A1" w:rsidRPr="00F001B0">
        <w:rPr>
          <w:rFonts w:ascii="Times New Roman" w:hAnsi="Times New Roman" w:cs="Times New Roman"/>
          <w:sz w:val="28"/>
          <w:szCs w:val="28"/>
          <w:lang w:val="uk-UA"/>
        </w:rPr>
        <w:t xml:space="preserve">Сільське господарство було єдиним джерелом заробітку. Для того щоб полегшити собі працю на землі, селяни почали розводити коней. Серед знарядь праці з’явився залізний плуг. На роботах у полі відбувались і інші зміни: поступово сівба вручну була замінена сівалками, серпи та коси – косарками, ціпи – молотилками, віяння – млином. В Теплиці була створена сільськогосподарська спілка, керівником якої був Альфред </w:t>
      </w:r>
      <w:proofErr w:type="spellStart"/>
      <w:r w:rsidR="00EE62A1" w:rsidRPr="00F001B0">
        <w:rPr>
          <w:rFonts w:ascii="Times New Roman" w:hAnsi="Times New Roman" w:cs="Times New Roman"/>
          <w:sz w:val="28"/>
          <w:szCs w:val="28"/>
          <w:lang w:val="uk-UA"/>
        </w:rPr>
        <w:t>Кемлер</w:t>
      </w:r>
      <w:proofErr w:type="spellEnd"/>
      <w:r w:rsidR="00EE62A1" w:rsidRPr="00F001B0">
        <w:rPr>
          <w:rFonts w:ascii="Times New Roman" w:hAnsi="Times New Roman" w:cs="Times New Roman"/>
          <w:sz w:val="28"/>
          <w:szCs w:val="28"/>
          <w:lang w:val="uk-UA"/>
        </w:rPr>
        <w:t xml:space="preserve">. Спілка займалася такими питаннями, як аналіз стану ґрунтів, поліпшення розвитку виноградарства і виробництво вина, на випробовуваному полі проводилися експерименти: вирощувалося сортове насіння і нові сорти фруктових дерев, пропонувались нові методи обробки ґрунту, вирощували соняшник. </w:t>
      </w:r>
      <w:r w:rsidR="008244D3" w:rsidRPr="00F001B0">
        <w:rPr>
          <w:rFonts w:ascii="Times New Roman" w:hAnsi="Times New Roman" w:cs="Times New Roman"/>
          <w:sz w:val="28"/>
          <w:szCs w:val="28"/>
          <w:lang w:val="uk-UA"/>
        </w:rPr>
        <w:t xml:space="preserve">Таким шляхом урожайність зросла. Колоністи </w:t>
      </w:r>
      <w:r w:rsidR="008244D3" w:rsidRPr="00F001B0">
        <w:rPr>
          <w:rFonts w:ascii="Times New Roman" w:hAnsi="Times New Roman" w:cs="Times New Roman"/>
          <w:sz w:val="28"/>
          <w:szCs w:val="28"/>
          <w:lang w:val="uk-UA"/>
        </w:rPr>
        <w:lastRenderedPageBreak/>
        <w:t>перетворили дикі степи в родючі поля. Із завзятістю і наполегливістю обробляли вони землю, були скромними і працьовитими, завжди знаходили вихід з будь-якого становища.</w:t>
      </w:r>
      <w:r w:rsidR="006D610D">
        <w:rPr>
          <w:rFonts w:ascii="Times New Roman" w:hAnsi="Times New Roman" w:cs="Times New Roman"/>
          <w:sz w:val="28"/>
          <w:szCs w:val="28"/>
          <w:lang w:val="uk-UA"/>
        </w:rPr>
        <w:t xml:space="preserve"> </w:t>
      </w:r>
      <w:r w:rsidR="00A96B70" w:rsidRPr="00F001B0">
        <w:rPr>
          <w:rFonts w:ascii="Times New Roman" w:hAnsi="Times New Roman" w:cs="Times New Roman"/>
          <w:sz w:val="28"/>
          <w:szCs w:val="28"/>
          <w:lang w:val="uk-UA"/>
        </w:rPr>
        <w:t>Населення з 487 осіб в рі</w:t>
      </w:r>
      <w:r w:rsidR="00B81B08">
        <w:rPr>
          <w:rFonts w:ascii="Times New Roman" w:hAnsi="Times New Roman" w:cs="Times New Roman"/>
          <w:sz w:val="28"/>
          <w:szCs w:val="28"/>
          <w:lang w:val="uk-UA"/>
        </w:rPr>
        <w:t>к поселення зросло до 2434 осіб у 1940 році</w:t>
      </w:r>
      <w:r w:rsidR="00A96B70" w:rsidRPr="00F001B0">
        <w:rPr>
          <w:rFonts w:ascii="Times New Roman" w:hAnsi="Times New Roman" w:cs="Times New Roman"/>
          <w:sz w:val="28"/>
          <w:szCs w:val="28"/>
          <w:lang w:val="uk-UA"/>
        </w:rPr>
        <w:t>.</w:t>
      </w: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 В селі були великі, середні і малі подвір’я. Право на спадщину розподілялось порівну між братами та сестрами. </w:t>
      </w:r>
    </w:p>
    <w:p w:rsidR="003F7339" w:rsidRPr="00F001B0" w:rsidRDefault="00390C75" w:rsidP="009A1EBC">
      <w:pPr>
        <w:spacing w:after="0" w:line="360" w:lineRule="auto"/>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  Важливу роль у Теплиці мав розвиток ремісництва, де виробляли вози та брички. В столярній майстерні виготовляли меблі, вікна. Кравець і кравчиня шили верхній одяг. Швець виготовляв черевики та чоботи. Теплі речі, шалі та шкарпетки з вовни необхідні були в холодну пору року. В селі був млин, лісопилка, хустинова фабрика, на якій також перероблювали вовну для плетива. Фабрика також була місцем працевлаштування багатьох мешканців села. Слюсарі та ковалі виготовляли гарні штахети та ворота. В рік поселення колоністи будували собі землянки, але вже через декілька років вони будують собі будинки за власним планом. З кожним роком в селі з’являється все більше нових будівель: спочатку з очеретяними дахами, а згодом і черепичними. Цьому сприяло існування в Теплиці каменоломні, з яких добували якісні будівельні матеріали.  </w:t>
      </w:r>
    </w:p>
    <w:p w:rsidR="00673E38" w:rsidRPr="00F001B0" w:rsidRDefault="00673E38"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В 1863 році на височині в центрі села вони побудували кірху. Під час закладення фундаменту священик промовив в молитві такі слова: «Нехай Бог зруйнує цю будівлю, якщо вона колись не зможе більше служити за своїм призначенням». Хіба не виявилися пророчими ці слова? Церква опікувалася кожним мешканцем села від самого народження і до смерті. В скрутні часи голодомору, неврожаїв матеріально допомагала, намагалася зберегти віру в Бога та довіру до людей. Вона була гордістю села.</w:t>
      </w:r>
    </w:p>
    <w:p w:rsidR="00505840" w:rsidRPr="00F001B0" w:rsidRDefault="00505840"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 В 1923 році в селі був і лікар. Кількість помираючих помітно зменшилась. Теплиця була одним із прогресивних селищ Бессарабії з питань медичного обслуговування.</w:t>
      </w:r>
    </w:p>
    <w:p w:rsidR="002C1560" w:rsidRPr="00F001B0" w:rsidRDefault="002C1560"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Перші уроки проводились в будинках мешканців особами, які вміли читати і писати. Згодом побудували першу невелику школу, а в 1841 році </w:t>
      </w:r>
      <w:r w:rsidRPr="00F001B0">
        <w:rPr>
          <w:rFonts w:ascii="Times New Roman" w:hAnsi="Times New Roman" w:cs="Times New Roman"/>
          <w:sz w:val="28"/>
          <w:szCs w:val="28"/>
          <w:lang w:val="uk-UA"/>
        </w:rPr>
        <w:lastRenderedPageBreak/>
        <w:t>мешканці Теплиці збудували нову будівлю школи, в якій працював один учитель. Учнями школи був насаджений ліс за селом, який зберігся і до наших часів. Учні обрізали дерева, доглядали за шкільним садом. В школі працювали вже вісім вчителів. Своїм зовнішнім виглядом і успіхами придбала славу і стала зразковою. В більшості, своїм успіхам вона завдячує вчителям. І все ж не тільки вчителі є запорукою успіху школи. Були ще й батьки, які хотіли дати своїм дітям освіту. Так, з самого початку у німецьких колоністів була закладена потреба в якісних знаннях. Незважаючи на скрутне матеріальне становище, вони будували все ж таки школу і набирали на роботу більш освічених вчителів. До жовтня 1940 року, тобто до моменту переїзду колоністів до Німеччини, чисельність населення в Теплиці  становила 2500 мешканців.</w:t>
      </w:r>
    </w:p>
    <w:p w:rsidR="005A1969" w:rsidRPr="00F001B0" w:rsidRDefault="005A1969"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У листопаді 1940 року пусті села були заселені мешканцями сусідніх населених пунктів та вихідцями із Західної України. Вони працювали в утвореному радгоспі «Теплиця» і колгоспі «Перекоп» до липня 1941року. Протягом 1941-1944 років села були захоплені румунами. Після визволення в 1944 році, населення в селах стає багатонаціональним. Сюди прибувають біженці з Краснодарського краю, Ростовської та інших областей півдня Росії.</w:t>
      </w:r>
    </w:p>
    <w:p w:rsidR="006233D4" w:rsidRPr="00F001B0" w:rsidRDefault="006233D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    Утворюється радгосп «Дністровський» з м'ясо – молочним напрямом, трьома відділеннями в с. Теплиця, с. Садове, с. Пряма Балка. В кінці 60 років радгосп «Дністровський» стає найбільшим підприємством на півдні Одеської області з виробництва свинини. До прийняття Україною незалежності основна частина населення працювала на сільськогосподарському виробництві. З приходом Незалежності радгосп «Дністровський» був перетворений в ООО Агрофірма «Дністровська» </w:t>
      </w:r>
      <w:r w:rsidR="00B81B08">
        <w:rPr>
          <w:rFonts w:ascii="Times New Roman" w:hAnsi="Times New Roman" w:cs="Times New Roman"/>
          <w:sz w:val="28"/>
          <w:szCs w:val="28"/>
          <w:lang w:val="uk-UA"/>
        </w:rPr>
        <w:t>із загальною земельною площею 7360 гектарів, у тому числі 5</w:t>
      </w:r>
      <w:r w:rsidRPr="00F001B0">
        <w:rPr>
          <w:rFonts w:ascii="Times New Roman" w:hAnsi="Times New Roman" w:cs="Times New Roman"/>
          <w:sz w:val="28"/>
          <w:szCs w:val="28"/>
          <w:lang w:val="uk-UA"/>
        </w:rPr>
        <w:t>872 гектарів орної землі, на якій вирощувалися зернові та кормові культури. Життя вимагає впроваджувати нові технології у виробничий процес. Так виникає унікальне українсько-французьке підприємство «</w:t>
      </w:r>
      <w:proofErr w:type="spellStart"/>
      <w:r w:rsidRPr="00F001B0">
        <w:rPr>
          <w:rFonts w:ascii="Times New Roman" w:hAnsi="Times New Roman" w:cs="Times New Roman"/>
          <w:sz w:val="28"/>
          <w:szCs w:val="28"/>
          <w:lang w:val="uk-UA"/>
        </w:rPr>
        <w:t>Дністро</w:t>
      </w:r>
      <w:proofErr w:type="spellEnd"/>
      <w:r w:rsidRPr="00F001B0">
        <w:rPr>
          <w:rFonts w:ascii="Times New Roman" w:hAnsi="Times New Roman" w:cs="Times New Roman"/>
          <w:sz w:val="28"/>
          <w:szCs w:val="28"/>
          <w:lang w:val="uk-UA"/>
        </w:rPr>
        <w:t xml:space="preserve"> - </w:t>
      </w:r>
      <w:proofErr w:type="spellStart"/>
      <w:r w:rsidRPr="00F001B0">
        <w:rPr>
          <w:rFonts w:ascii="Times New Roman" w:hAnsi="Times New Roman" w:cs="Times New Roman"/>
          <w:sz w:val="28"/>
          <w:szCs w:val="28"/>
          <w:lang w:val="uk-UA"/>
        </w:rPr>
        <w:t>Гібрід</w:t>
      </w:r>
      <w:proofErr w:type="spellEnd"/>
      <w:r w:rsidRPr="00F001B0">
        <w:rPr>
          <w:rFonts w:ascii="Times New Roman" w:hAnsi="Times New Roman" w:cs="Times New Roman"/>
          <w:sz w:val="28"/>
          <w:szCs w:val="28"/>
          <w:lang w:val="uk-UA"/>
        </w:rPr>
        <w:t xml:space="preserve">» - замкнений цикл від </w:t>
      </w:r>
      <w:r w:rsidRPr="00F001B0">
        <w:rPr>
          <w:rFonts w:ascii="Times New Roman" w:hAnsi="Times New Roman" w:cs="Times New Roman"/>
          <w:sz w:val="28"/>
          <w:szCs w:val="28"/>
          <w:lang w:val="uk-UA"/>
        </w:rPr>
        <w:lastRenderedPageBreak/>
        <w:t>народження до відгодовування свиней із застосуванням французьких кормових добавок.</w:t>
      </w: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В селі розвинена соціальна сфера: Арцизький професійний аграрний ліцей, школа, дитячий садок, аптека, медичний пункт, Будинок культури, бібліотека, пошта.</w:t>
      </w:r>
    </w:p>
    <w:p w:rsidR="00647684" w:rsidRPr="00F001B0" w:rsidRDefault="00647684" w:rsidP="00647684">
      <w:pPr>
        <w:spacing w:after="0" w:line="360" w:lineRule="auto"/>
        <w:ind w:firstLine="720"/>
        <w:jc w:val="both"/>
        <w:rPr>
          <w:rFonts w:ascii="Times New Roman" w:hAnsi="Times New Roman" w:cs="Times New Roman"/>
          <w:b/>
          <w:sz w:val="28"/>
          <w:szCs w:val="28"/>
          <w:lang w:val="uk-UA"/>
        </w:rPr>
      </w:pPr>
      <w:r w:rsidRPr="00F001B0">
        <w:rPr>
          <w:rFonts w:ascii="Times New Roman" w:hAnsi="Times New Roman" w:cs="Times New Roman"/>
          <w:b/>
          <w:sz w:val="28"/>
          <w:szCs w:val="28"/>
          <w:lang w:val="uk-UA"/>
        </w:rPr>
        <w:t xml:space="preserve">Історія села Веселий Кут (Париж) та села Роща (Новий Париж). </w:t>
      </w:r>
      <w:r w:rsidRPr="00F001B0">
        <w:rPr>
          <w:rFonts w:ascii="Times New Roman" w:hAnsi="Times New Roman" w:cs="Times New Roman"/>
          <w:sz w:val="28"/>
          <w:szCs w:val="28"/>
          <w:lang w:val="uk-UA"/>
        </w:rPr>
        <w:t>Колонія «Париж» - одна з перших і найбільша серед німецьких колоній. Після війни 1812 року між Росією і Францією, Олександр І закликав німецьких біженців переїхати в Бессарабію для заселення пустих земель. Перші німецькі колонії були позначені номерами. Село «ПАРИЖ» називалося «</w:t>
      </w:r>
      <w:proofErr w:type="spellStart"/>
      <w:r w:rsidRPr="00F001B0">
        <w:rPr>
          <w:rFonts w:ascii="Times New Roman" w:hAnsi="Times New Roman" w:cs="Times New Roman"/>
          <w:sz w:val="28"/>
          <w:szCs w:val="28"/>
          <w:lang w:val="uk-UA"/>
        </w:rPr>
        <w:t>Штеппа</w:t>
      </w:r>
      <w:proofErr w:type="spellEnd"/>
      <w:r w:rsidRPr="00F001B0">
        <w:rPr>
          <w:rFonts w:ascii="Times New Roman" w:hAnsi="Times New Roman" w:cs="Times New Roman"/>
          <w:sz w:val="28"/>
          <w:szCs w:val="28"/>
          <w:lang w:val="uk-UA"/>
        </w:rPr>
        <w:t xml:space="preserve"> №10», пізніше «</w:t>
      </w:r>
      <w:proofErr w:type="spellStart"/>
      <w:r w:rsidRPr="00F001B0">
        <w:rPr>
          <w:rFonts w:ascii="Times New Roman" w:hAnsi="Times New Roman" w:cs="Times New Roman"/>
          <w:sz w:val="28"/>
          <w:szCs w:val="28"/>
          <w:lang w:val="uk-UA"/>
        </w:rPr>
        <w:t>Алексісверт</w:t>
      </w:r>
      <w:proofErr w:type="spellEnd"/>
      <w:r w:rsidRPr="00F001B0">
        <w:rPr>
          <w:rFonts w:ascii="Times New Roman" w:hAnsi="Times New Roman" w:cs="Times New Roman"/>
          <w:sz w:val="28"/>
          <w:szCs w:val="28"/>
          <w:lang w:val="uk-UA"/>
        </w:rPr>
        <w:t>» (на честь Олександра І). Після останніх перемог над Наполеоном і підписанням мирного договору з Францією село отримало назву «ПАРИЖ» і ця назва залишалась до 1944 року. Першими поселенцями були 141 сім'я, кожна з них отримала 1,9</w:t>
      </w:r>
      <w:r w:rsidR="00662307">
        <w:rPr>
          <w:rFonts w:ascii="Times New Roman" w:hAnsi="Times New Roman" w:cs="Times New Roman"/>
          <w:sz w:val="28"/>
          <w:szCs w:val="28"/>
          <w:lang w:val="uk-UA"/>
        </w:rPr>
        <w:t xml:space="preserve"> га землі біля будинку і 60 га у полі</w:t>
      </w:r>
      <w:r w:rsidRPr="00F001B0">
        <w:rPr>
          <w:rFonts w:ascii="Times New Roman" w:hAnsi="Times New Roman" w:cs="Times New Roman"/>
          <w:sz w:val="28"/>
          <w:szCs w:val="28"/>
          <w:lang w:val="uk-UA"/>
        </w:rPr>
        <w:t xml:space="preserve">. Були виділені ділянки землі для школи, церкви, адміністративних будівель. У 1940 році село було довжиною 2 км. «Париж» </w:t>
      </w:r>
      <w:r w:rsidR="00662307">
        <w:rPr>
          <w:rFonts w:ascii="Times New Roman" w:hAnsi="Times New Roman" w:cs="Times New Roman"/>
          <w:sz w:val="28"/>
          <w:szCs w:val="28"/>
          <w:lang w:val="uk-UA"/>
        </w:rPr>
        <w:t>поділя</w:t>
      </w:r>
      <w:r w:rsidRPr="00F001B0">
        <w:rPr>
          <w:rFonts w:ascii="Times New Roman" w:hAnsi="Times New Roman" w:cs="Times New Roman"/>
          <w:sz w:val="28"/>
          <w:szCs w:val="28"/>
          <w:lang w:val="uk-UA"/>
        </w:rPr>
        <w:t xml:space="preserve">вся на Верхній і Нижній Париж, в кожній частині була своя школа. В цей час в Бессарабії у німців школа і церква були єдині. Першими книгами були: біблія катехізис. У 1834 році була побудована перша в Бессарабії кам'яна церква. Діяв цегляний завод, засновником якого був росіянин Гаврилюк Федір. У 1903 році почали будівництво нової церкви. Цеглу робили на своєму цегельному заводі. Працювала швейна майстерня, парижани часто вивозили свою продукцію на продовольчі ринки в Арциз і Тарутине. У 20-х роках відкрилися три вітряні млини, безліч магазинів, два молочних господарства, три млини по виготовленню круп. У 1934-35 роках - заснована залізнична станція «Паризька». </w:t>
      </w: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У Старого Парижа (Веселий Кут) було дочірнє поселення, засноване приблизно між 1860-1880 р - Новий Париж (Роща). Учитель В. </w:t>
      </w:r>
      <w:proofErr w:type="spellStart"/>
      <w:r w:rsidRPr="00F001B0">
        <w:rPr>
          <w:rFonts w:ascii="Times New Roman" w:hAnsi="Times New Roman" w:cs="Times New Roman"/>
          <w:sz w:val="28"/>
          <w:szCs w:val="28"/>
          <w:lang w:val="uk-UA"/>
        </w:rPr>
        <w:t>Шех</w:t>
      </w:r>
      <w:proofErr w:type="spellEnd"/>
      <w:r w:rsidRPr="00F001B0">
        <w:rPr>
          <w:rFonts w:ascii="Times New Roman" w:hAnsi="Times New Roman" w:cs="Times New Roman"/>
          <w:sz w:val="28"/>
          <w:szCs w:val="28"/>
          <w:lang w:val="uk-UA"/>
        </w:rPr>
        <w:t xml:space="preserve"> в своєму описі повідомляв: «Орендарі жили бідно. Нові парижани були матеріально дуже недбалими, вони любили більше вино, а не роботу». У 1880 році жителі </w:t>
      </w:r>
      <w:r w:rsidRPr="00F001B0">
        <w:rPr>
          <w:rFonts w:ascii="Times New Roman" w:hAnsi="Times New Roman" w:cs="Times New Roman"/>
          <w:sz w:val="28"/>
          <w:szCs w:val="28"/>
          <w:lang w:val="uk-UA"/>
        </w:rPr>
        <w:lastRenderedPageBreak/>
        <w:t>Нового Парижа втратили право оренди земель. Таким чином, перший Новий Париж перестав існувати. Довгий час на землі Нового Парижа ніхто не оселявся, її називали «Диким місцем». Це були багаті луки, пасовища, і в цей же час то був притулок вовків.</w:t>
      </w:r>
    </w:p>
    <w:p w:rsidR="00647684" w:rsidRPr="00F001B0" w:rsidRDefault="00647684" w:rsidP="00647684">
      <w:pPr>
        <w:spacing w:after="0" w:line="360" w:lineRule="auto"/>
        <w:ind w:firstLine="720"/>
        <w:jc w:val="both"/>
        <w:rPr>
          <w:rFonts w:ascii="Times New Roman" w:hAnsi="Times New Roman" w:cs="Times New Roman"/>
          <w:b/>
          <w:sz w:val="28"/>
          <w:szCs w:val="28"/>
          <w:lang w:val="uk-UA"/>
        </w:rPr>
      </w:pPr>
      <w:r w:rsidRPr="00F001B0">
        <w:rPr>
          <w:rFonts w:ascii="Times New Roman" w:hAnsi="Times New Roman" w:cs="Times New Roman"/>
          <w:sz w:val="28"/>
          <w:szCs w:val="28"/>
          <w:lang w:val="uk-UA"/>
        </w:rPr>
        <w:t xml:space="preserve">Перший поселенець - виходець зі Старого Парижа </w:t>
      </w:r>
      <w:r w:rsidR="00D051B9">
        <w:rPr>
          <w:rFonts w:ascii="Times New Roman" w:hAnsi="Times New Roman" w:cs="Times New Roman"/>
          <w:sz w:val="28"/>
          <w:szCs w:val="28"/>
          <w:lang w:val="uk-UA"/>
        </w:rPr>
        <w:t>–</w:t>
      </w:r>
      <w:r w:rsidRPr="00F001B0">
        <w:rPr>
          <w:rFonts w:ascii="Times New Roman" w:hAnsi="Times New Roman" w:cs="Times New Roman"/>
          <w:sz w:val="28"/>
          <w:szCs w:val="28"/>
          <w:lang w:val="uk-UA"/>
        </w:rPr>
        <w:t xml:space="preserve"> Йоганіст</w:t>
      </w:r>
      <w:r w:rsidR="00D051B9">
        <w:rPr>
          <w:rFonts w:ascii="Times New Roman" w:hAnsi="Times New Roman" w:cs="Times New Roman"/>
          <w:sz w:val="28"/>
          <w:szCs w:val="28"/>
          <w:lang w:val="uk-UA"/>
        </w:rPr>
        <w:t xml:space="preserve"> </w:t>
      </w:r>
      <w:r w:rsidRPr="00F001B0">
        <w:rPr>
          <w:rFonts w:ascii="Times New Roman" w:hAnsi="Times New Roman" w:cs="Times New Roman"/>
          <w:sz w:val="28"/>
          <w:szCs w:val="28"/>
          <w:lang w:val="uk-UA"/>
        </w:rPr>
        <w:t>Кюн. Майже цілий 1910 рік він був єдиним жителем цього «дикого місця». Тільки в 1910-1911 роках починається нове заселення цих земель.</w:t>
      </w:r>
      <w:r w:rsidR="00662307">
        <w:rPr>
          <w:rFonts w:ascii="Times New Roman" w:hAnsi="Times New Roman" w:cs="Times New Roman"/>
          <w:sz w:val="28"/>
          <w:szCs w:val="28"/>
          <w:lang w:val="uk-UA"/>
        </w:rPr>
        <w:t xml:space="preserve"> </w:t>
      </w:r>
      <w:r w:rsidRPr="00F001B0">
        <w:rPr>
          <w:rFonts w:ascii="Times New Roman" w:hAnsi="Times New Roman" w:cs="Times New Roman"/>
          <w:sz w:val="28"/>
          <w:szCs w:val="28"/>
          <w:lang w:val="uk-UA"/>
        </w:rPr>
        <w:t>Новий Париж мав теж керівництво, що і Старий Париж, документація вся оформлялася на німецькій мові.</w:t>
      </w: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З 1918 по 1940 рік, Бессарабія була під владою румунів, в червні 1940 року влада перейшла до росіян. Після переселення німців до Німеччини, в Парижі встановилася радянська влада. Адміністрація перебувала в Парижі і їй підпорядковувалися два села - Париж (Веселий Кут) і Новий Париж (Роща).</w:t>
      </w: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У 1940 році був заснований радгосп «Паризький» Дністровського тресту. Першим директором радгоспу був Пономаренко В.С., з двома відділеннями в Старому і Новому Парижі. Заселяли Париж переселенці з Західної України. Масова колект</w:t>
      </w:r>
      <w:r w:rsidR="00662307">
        <w:rPr>
          <w:rFonts w:ascii="Times New Roman" w:hAnsi="Times New Roman" w:cs="Times New Roman"/>
          <w:sz w:val="28"/>
          <w:szCs w:val="28"/>
          <w:lang w:val="uk-UA"/>
        </w:rPr>
        <w:t xml:space="preserve">ивізація пройшла після війни і </w:t>
      </w:r>
      <w:r w:rsidRPr="00F001B0">
        <w:rPr>
          <w:rFonts w:ascii="Times New Roman" w:hAnsi="Times New Roman" w:cs="Times New Roman"/>
          <w:sz w:val="28"/>
          <w:szCs w:val="28"/>
          <w:lang w:val="uk-UA"/>
        </w:rPr>
        <w:t xml:space="preserve"> радгосп </w:t>
      </w:r>
      <w:r w:rsidR="00662307">
        <w:rPr>
          <w:rFonts w:ascii="Times New Roman" w:hAnsi="Times New Roman" w:cs="Times New Roman"/>
          <w:sz w:val="28"/>
          <w:szCs w:val="28"/>
          <w:lang w:val="uk-UA"/>
        </w:rPr>
        <w:t>було перейменовано</w:t>
      </w:r>
      <w:r w:rsidRPr="00F001B0">
        <w:rPr>
          <w:rFonts w:ascii="Times New Roman" w:hAnsi="Times New Roman" w:cs="Times New Roman"/>
          <w:sz w:val="28"/>
          <w:szCs w:val="28"/>
          <w:lang w:val="uk-UA"/>
        </w:rPr>
        <w:t xml:space="preserve"> в «Первомайський». З 1956</w:t>
      </w:r>
      <w:r w:rsidR="00662307">
        <w:rPr>
          <w:rFonts w:ascii="Times New Roman" w:hAnsi="Times New Roman" w:cs="Times New Roman"/>
          <w:sz w:val="28"/>
          <w:szCs w:val="28"/>
          <w:lang w:val="uk-UA"/>
        </w:rPr>
        <w:t xml:space="preserve"> році</w:t>
      </w:r>
      <w:r w:rsidRPr="00F001B0">
        <w:rPr>
          <w:rFonts w:ascii="Times New Roman" w:hAnsi="Times New Roman" w:cs="Times New Roman"/>
          <w:sz w:val="28"/>
          <w:szCs w:val="28"/>
          <w:lang w:val="uk-UA"/>
        </w:rPr>
        <w:t xml:space="preserve"> директором радгоспу «Первомайський» був Гармаш Родіон Данилович. Це було одне з кращих господарств в Одеському тресті </w:t>
      </w:r>
      <w:r w:rsidR="00662307" w:rsidRPr="00F001B0">
        <w:rPr>
          <w:rFonts w:ascii="Times New Roman" w:hAnsi="Times New Roman" w:cs="Times New Roman"/>
          <w:sz w:val="28"/>
          <w:szCs w:val="28"/>
          <w:lang w:val="uk-UA"/>
        </w:rPr>
        <w:t>м’ясо-молочних</w:t>
      </w:r>
      <w:r w:rsidRPr="00F001B0">
        <w:rPr>
          <w:rFonts w:ascii="Times New Roman" w:hAnsi="Times New Roman" w:cs="Times New Roman"/>
          <w:sz w:val="28"/>
          <w:szCs w:val="28"/>
          <w:lang w:val="uk-UA"/>
        </w:rPr>
        <w:t xml:space="preserve"> радгоспів. Він розгорнув велике будівництво тваринницьких приміщень в с. Веселий Кут та Роща. Велося будівництво житла для робітників і фахівців сіл В. Кут і Роща. У селі Париж була одна вулиця - Кутузова, а при Гармаші Р. Д. з'явилися вулиці - Суворова, Привокзальна, Надрічна, Перемоги, Комсомольська, Попо</w:t>
      </w:r>
      <w:r w:rsidR="00662307">
        <w:rPr>
          <w:rFonts w:ascii="Times New Roman" w:hAnsi="Times New Roman" w:cs="Times New Roman"/>
          <w:sz w:val="28"/>
          <w:szCs w:val="28"/>
          <w:lang w:val="uk-UA"/>
        </w:rPr>
        <w:t>вої. Були побудовані два восьмиквартирні</w:t>
      </w:r>
      <w:r w:rsidRPr="00F001B0">
        <w:rPr>
          <w:rFonts w:ascii="Times New Roman" w:hAnsi="Times New Roman" w:cs="Times New Roman"/>
          <w:sz w:val="28"/>
          <w:szCs w:val="28"/>
          <w:lang w:val="uk-UA"/>
        </w:rPr>
        <w:t xml:space="preserve"> будинки в с. В. Кут і один в с. Роща та в</w:t>
      </w:r>
      <w:r w:rsidR="00FB10B1">
        <w:rPr>
          <w:rFonts w:ascii="Times New Roman" w:hAnsi="Times New Roman" w:cs="Times New Roman"/>
          <w:sz w:val="28"/>
          <w:szCs w:val="28"/>
          <w:lang w:val="uk-UA"/>
        </w:rPr>
        <w:t>іддані під середню школу в с. Веселий</w:t>
      </w:r>
      <w:r w:rsidRPr="00F001B0">
        <w:rPr>
          <w:rFonts w:ascii="Times New Roman" w:hAnsi="Times New Roman" w:cs="Times New Roman"/>
          <w:sz w:val="28"/>
          <w:szCs w:val="28"/>
          <w:lang w:val="uk-UA"/>
        </w:rPr>
        <w:t xml:space="preserve"> Кут і восьмирічну в с. Роща. У 1956 році на території села Веселий Кут була розміщена військова частина, спочатку танкова частина, а потім десантний полк і ракетний батальйон.</w:t>
      </w: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lastRenderedPageBreak/>
        <w:t>З 20 грудня 1996 року земля передана в колективну власність</w:t>
      </w:r>
      <w:r w:rsidR="00662307">
        <w:rPr>
          <w:rFonts w:ascii="Times New Roman" w:hAnsi="Times New Roman" w:cs="Times New Roman"/>
          <w:sz w:val="28"/>
          <w:szCs w:val="28"/>
          <w:lang w:val="uk-UA"/>
        </w:rPr>
        <w:t>, утворено КСП «Першотравневий»</w:t>
      </w:r>
      <w:r w:rsidRPr="00F001B0">
        <w:rPr>
          <w:rFonts w:ascii="Times New Roman" w:hAnsi="Times New Roman" w:cs="Times New Roman"/>
          <w:sz w:val="28"/>
          <w:szCs w:val="28"/>
          <w:lang w:val="uk-UA"/>
        </w:rPr>
        <w:t xml:space="preserve"> і КСП «Рощанс</w:t>
      </w:r>
      <w:r w:rsidR="006D51A1">
        <w:rPr>
          <w:rFonts w:ascii="Times New Roman" w:hAnsi="Times New Roman" w:cs="Times New Roman"/>
          <w:sz w:val="28"/>
          <w:szCs w:val="28"/>
          <w:lang w:val="uk-UA"/>
        </w:rPr>
        <w:t>ь</w:t>
      </w:r>
      <w:r w:rsidRPr="00F001B0">
        <w:rPr>
          <w:rFonts w:ascii="Times New Roman" w:hAnsi="Times New Roman" w:cs="Times New Roman"/>
          <w:sz w:val="28"/>
          <w:szCs w:val="28"/>
          <w:lang w:val="uk-UA"/>
        </w:rPr>
        <w:t xml:space="preserve">кій». У 1997 році почалося розпаювання землі. З 1 квітня 2000 року КСП «Первомайський» перейменовано в СПК «Першотравневий», з 6 жовтня 2000 року СПК «Первомайський» в ТОВ «Париж», директором ТОВ «Париж» був </w:t>
      </w:r>
      <w:proofErr w:type="spellStart"/>
      <w:r w:rsidRPr="00F001B0">
        <w:rPr>
          <w:rFonts w:ascii="Times New Roman" w:hAnsi="Times New Roman" w:cs="Times New Roman"/>
          <w:sz w:val="28"/>
          <w:szCs w:val="28"/>
          <w:lang w:val="uk-UA"/>
        </w:rPr>
        <w:t>Ангурян</w:t>
      </w:r>
      <w:proofErr w:type="spellEnd"/>
      <w:r w:rsidRPr="00F001B0">
        <w:rPr>
          <w:rFonts w:ascii="Times New Roman" w:hAnsi="Times New Roman" w:cs="Times New Roman"/>
          <w:sz w:val="28"/>
          <w:szCs w:val="28"/>
          <w:lang w:val="uk-UA"/>
        </w:rPr>
        <w:t xml:space="preserve"> Валерій Миколайович. У травні 2005 року СПК «Первомайський» було ліквідовано. Останнім керівником СПК «Першотравневий» був </w:t>
      </w:r>
      <w:proofErr w:type="spellStart"/>
      <w:r w:rsidRPr="00845115">
        <w:rPr>
          <w:rFonts w:ascii="Times New Roman" w:hAnsi="Times New Roman" w:cs="Times New Roman"/>
          <w:sz w:val="28"/>
          <w:szCs w:val="28"/>
          <w:lang w:val="uk-UA"/>
        </w:rPr>
        <w:t>Сараін</w:t>
      </w:r>
      <w:proofErr w:type="spellEnd"/>
      <w:r w:rsidRPr="00845115">
        <w:rPr>
          <w:rFonts w:ascii="Times New Roman" w:hAnsi="Times New Roman" w:cs="Times New Roman"/>
          <w:sz w:val="28"/>
          <w:szCs w:val="28"/>
          <w:lang w:val="uk-UA"/>
        </w:rPr>
        <w:t xml:space="preserve"> Валерій Антонович.</w:t>
      </w:r>
    </w:p>
    <w:p w:rsidR="00647684" w:rsidRPr="00F001B0" w:rsidRDefault="00FB10B1" w:rsidP="00647684">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До 1968 в с. Веселий</w:t>
      </w:r>
      <w:r w:rsidR="00647684" w:rsidRPr="00F001B0">
        <w:rPr>
          <w:rFonts w:ascii="Times New Roman" w:hAnsi="Times New Roman" w:cs="Times New Roman"/>
          <w:sz w:val="28"/>
          <w:szCs w:val="28"/>
          <w:lang w:val="uk-UA"/>
        </w:rPr>
        <w:t xml:space="preserve"> Кут дільнична лікарня була на 15 ліжок. З 1970 року працює </w:t>
      </w:r>
      <w:proofErr w:type="spellStart"/>
      <w:r w:rsidR="00647684" w:rsidRPr="00F001B0">
        <w:rPr>
          <w:rFonts w:ascii="Times New Roman" w:hAnsi="Times New Roman" w:cs="Times New Roman"/>
          <w:sz w:val="28"/>
          <w:szCs w:val="28"/>
          <w:lang w:val="uk-UA"/>
        </w:rPr>
        <w:t>ФАП</w:t>
      </w:r>
      <w:proofErr w:type="spellEnd"/>
      <w:r w:rsidR="00647684" w:rsidRPr="00F001B0">
        <w:rPr>
          <w:rFonts w:ascii="Times New Roman" w:hAnsi="Times New Roman" w:cs="Times New Roman"/>
          <w:sz w:val="28"/>
          <w:szCs w:val="28"/>
          <w:lang w:val="uk-UA"/>
        </w:rPr>
        <w:t xml:space="preserve">. У 1988 році </w:t>
      </w:r>
      <w:proofErr w:type="spellStart"/>
      <w:r w:rsidR="00647684" w:rsidRPr="00F001B0">
        <w:rPr>
          <w:rFonts w:ascii="Times New Roman" w:hAnsi="Times New Roman" w:cs="Times New Roman"/>
          <w:sz w:val="28"/>
          <w:szCs w:val="28"/>
          <w:lang w:val="uk-UA"/>
        </w:rPr>
        <w:t>ФАП</w:t>
      </w:r>
      <w:proofErr w:type="spellEnd"/>
      <w:r w:rsidR="00647684" w:rsidRPr="00F001B0">
        <w:rPr>
          <w:rFonts w:ascii="Times New Roman" w:hAnsi="Times New Roman" w:cs="Times New Roman"/>
          <w:sz w:val="28"/>
          <w:szCs w:val="28"/>
          <w:lang w:val="uk-UA"/>
        </w:rPr>
        <w:t xml:space="preserve"> був переведений в нове типове приміщення, а в 1989 році відкрита а</w:t>
      </w:r>
      <w:r w:rsidR="0073462F">
        <w:rPr>
          <w:rFonts w:ascii="Times New Roman" w:hAnsi="Times New Roman" w:cs="Times New Roman"/>
          <w:sz w:val="28"/>
          <w:szCs w:val="28"/>
          <w:lang w:val="uk-UA"/>
        </w:rPr>
        <w:t>птека. У 2002 році Веселокутськ</w:t>
      </w:r>
      <w:r w:rsidR="00647684" w:rsidRPr="00F001B0">
        <w:rPr>
          <w:rFonts w:ascii="Times New Roman" w:hAnsi="Times New Roman" w:cs="Times New Roman"/>
          <w:sz w:val="28"/>
          <w:szCs w:val="28"/>
          <w:lang w:val="uk-UA"/>
        </w:rPr>
        <w:t xml:space="preserve">а середня школа має 254 учнів, 43 викладача, дитячий </w:t>
      </w:r>
      <w:r>
        <w:rPr>
          <w:rFonts w:ascii="Times New Roman" w:hAnsi="Times New Roman" w:cs="Times New Roman"/>
          <w:sz w:val="28"/>
          <w:szCs w:val="28"/>
          <w:lang w:val="uk-UA"/>
        </w:rPr>
        <w:t xml:space="preserve">сад на 50 дітей </w:t>
      </w:r>
      <w:r w:rsidR="00647684" w:rsidRPr="00F001B0">
        <w:rPr>
          <w:rFonts w:ascii="Times New Roman" w:hAnsi="Times New Roman" w:cs="Times New Roman"/>
          <w:sz w:val="28"/>
          <w:szCs w:val="28"/>
          <w:lang w:val="uk-UA"/>
        </w:rPr>
        <w:t xml:space="preserve">, дві бібліотеки, одне відділення зв'язку, 14 торгових точок, 12 з яких - приватні, два </w:t>
      </w:r>
      <w:proofErr w:type="spellStart"/>
      <w:r w:rsidR="00647684" w:rsidRPr="00F001B0">
        <w:rPr>
          <w:rFonts w:ascii="Times New Roman" w:hAnsi="Times New Roman" w:cs="Times New Roman"/>
          <w:sz w:val="28"/>
          <w:szCs w:val="28"/>
          <w:lang w:val="uk-UA"/>
        </w:rPr>
        <w:t>ФАПи</w:t>
      </w:r>
      <w:proofErr w:type="spellEnd"/>
      <w:r w:rsidR="00647684" w:rsidRPr="00F001B0">
        <w:rPr>
          <w:rFonts w:ascii="Times New Roman" w:hAnsi="Times New Roman" w:cs="Times New Roman"/>
          <w:sz w:val="28"/>
          <w:szCs w:val="28"/>
          <w:lang w:val="uk-UA"/>
        </w:rPr>
        <w:t>, аптека, ПП «Париж», військова частина. Перший ювілей села був відзначений 1 ве</w:t>
      </w:r>
      <w:r>
        <w:rPr>
          <w:rFonts w:ascii="Times New Roman" w:hAnsi="Times New Roman" w:cs="Times New Roman"/>
          <w:sz w:val="28"/>
          <w:szCs w:val="28"/>
          <w:lang w:val="uk-UA"/>
        </w:rPr>
        <w:t>ресня 1996 року: тоді селу</w:t>
      </w:r>
      <w:r w:rsidR="00647684" w:rsidRPr="00F001B0">
        <w:rPr>
          <w:rFonts w:ascii="Times New Roman" w:hAnsi="Times New Roman" w:cs="Times New Roman"/>
          <w:sz w:val="28"/>
          <w:szCs w:val="28"/>
          <w:lang w:val="uk-UA"/>
        </w:rPr>
        <w:t xml:space="preserve"> Веселий Кут</w:t>
      </w:r>
      <w:r>
        <w:rPr>
          <w:rFonts w:ascii="Times New Roman" w:hAnsi="Times New Roman" w:cs="Times New Roman"/>
          <w:sz w:val="28"/>
          <w:szCs w:val="28"/>
          <w:lang w:val="uk-UA"/>
        </w:rPr>
        <w:t xml:space="preserve"> (Париж)</w:t>
      </w:r>
      <w:r w:rsidR="00647684" w:rsidRPr="00F001B0">
        <w:rPr>
          <w:rFonts w:ascii="Times New Roman" w:hAnsi="Times New Roman" w:cs="Times New Roman"/>
          <w:sz w:val="28"/>
          <w:szCs w:val="28"/>
          <w:lang w:val="uk-UA"/>
        </w:rPr>
        <w:t xml:space="preserve"> виповнилося 180 років. На свято приїхали</w:t>
      </w:r>
      <w:r>
        <w:rPr>
          <w:rFonts w:ascii="Times New Roman" w:hAnsi="Times New Roman" w:cs="Times New Roman"/>
          <w:sz w:val="28"/>
          <w:szCs w:val="28"/>
          <w:lang w:val="uk-UA"/>
        </w:rPr>
        <w:t xml:space="preserve"> гості з Німеччини, колишні</w:t>
      </w:r>
      <w:r w:rsidR="00647684" w:rsidRPr="00F001B0">
        <w:rPr>
          <w:rFonts w:ascii="Times New Roman" w:hAnsi="Times New Roman" w:cs="Times New Roman"/>
          <w:sz w:val="28"/>
          <w:szCs w:val="28"/>
          <w:lang w:val="uk-UA"/>
        </w:rPr>
        <w:t xml:space="preserve"> жителі Парижа. На кладовищі був встановлений і відкритий пам'ятник бессарабських німців, чиї останки спочивають тут. У 2001 році село Веселий Кут - Париж відзначило своє 185-річчя. У 2005 році військовий полк розформували. </w:t>
      </w:r>
    </w:p>
    <w:p w:rsidR="00A67FD0" w:rsidRPr="00F001B0" w:rsidRDefault="00A67FD0"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Станом на квітень 2021 року</w:t>
      </w:r>
      <w:r w:rsidR="007104AE">
        <w:rPr>
          <w:rFonts w:ascii="Times New Roman" w:hAnsi="Times New Roman" w:cs="Times New Roman"/>
          <w:sz w:val="28"/>
          <w:szCs w:val="28"/>
          <w:lang w:val="uk-UA"/>
        </w:rPr>
        <w:t xml:space="preserve"> в селі Веселий Кут мешкають 1182 людини, житлових будинків – 4</w:t>
      </w:r>
      <w:r w:rsidRPr="00F001B0">
        <w:rPr>
          <w:rFonts w:ascii="Times New Roman" w:hAnsi="Times New Roman" w:cs="Times New Roman"/>
          <w:sz w:val="28"/>
          <w:szCs w:val="28"/>
          <w:lang w:val="uk-UA"/>
        </w:rPr>
        <w:t xml:space="preserve">44. В школі навчаються </w:t>
      </w:r>
      <w:r w:rsidR="00E6503C">
        <w:rPr>
          <w:rFonts w:ascii="Times New Roman" w:hAnsi="Times New Roman" w:cs="Times New Roman"/>
          <w:sz w:val="28"/>
          <w:szCs w:val="28"/>
          <w:lang w:val="uk-UA"/>
        </w:rPr>
        <w:t>150</w:t>
      </w:r>
      <w:r w:rsidRPr="00F001B0">
        <w:rPr>
          <w:rFonts w:ascii="Times New Roman" w:hAnsi="Times New Roman" w:cs="Times New Roman"/>
          <w:sz w:val="28"/>
          <w:szCs w:val="28"/>
          <w:lang w:val="uk-UA"/>
        </w:rPr>
        <w:t xml:space="preserve"> учнів, в дитячому садку – 34 дитини. В селі є клуб, бібліотека, медичний пункт, магазини. В селі Роща мешкають </w:t>
      </w:r>
      <w:r w:rsidR="00D2797B">
        <w:rPr>
          <w:rFonts w:ascii="Times New Roman" w:hAnsi="Times New Roman" w:cs="Times New Roman"/>
          <w:sz w:val="28"/>
          <w:szCs w:val="28"/>
          <w:lang w:val="uk-UA"/>
        </w:rPr>
        <w:t>145 людей, житлових будинків -76</w:t>
      </w:r>
      <w:r w:rsidRPr="00F001B0">
        <w:rPr>
          <w:rFonts w:ascii="Times New Roman" w:hAnsi="Times New Roman" w:cs="Times New Roman"/>
          <w:sz w:val="28"/>
          <w:szCs w:val="28"/>
          <w:lang w:val="uk-UA"/>
        </w:rPr>
        <w:t>.</w:t>
      </w: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b/>
          <w:sz w:val="28"/>
          <w:szCs w:val="28"/>
          <w:lang w:val="uk-UA"/>
        </w:rPr>
        <w:t>Історія села Садове(Альт-Ельфт).</w:t>
      </w:r>
      <w:r w:rsidRPr="00F001B0">
        <w:rPr>
          <w:rFonts w:ascii="Times New Roman" w:hAnsi="Times New Roman" w:cs="Times New Roman"/>
          <w:sz w:val="28"/>
          <w:szCs w:val="28"/>
          <w:lang w:val="uk-UA"/>
        </w:rPr>
        <w:t xml:space="preserve"> У 1816 році німецькими переселенцями в долині річки Когильник було засновано село Альт-Ельфт. Назва села Аль-Ельфт від «одинадцятого степу».</w:t>
      </w: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«Одинадцятий степ», був виділений німецькими пересе</w:t>
      </w:r>
      <w:r w:rsidR="00FB10B1">
        <w:rPr>
          <w:rFonts w:ascii="Times New Roman" w:hAnsi="Times New Roman" w:cs="Times New Roman"/>
          <w:sz w:val="28"/>
          <w:szCs w:val="28"/>
          <w:lang w:val="uk-UA"/>
        </w:rPr>
        <w:t>ленцями, охоплював 8363 гектари</w:t>
      </w:r>
      <w:r w:rsidRPr="00F001B0">
        <w:rPr>
          <w:rFonts w:ascii="Times New Roman" w:hAnsi="Times New Roman" w:cs="Times New Roman"/>
          <w:sz w:val="28"/>
          <w:szCs w:val="28"/>
          <w:lang w:val="uk-UA"/>
        </w:rPr>
        <w:t xml:space="preserve"> землі. В новому поселенні, де оселилося 126 сімей, головною турботою стало забезпечення водою. Зважаючи на відсутність </w:t>
      </w:r>
      <w:r w:rsidRPr="00F001B0">
        <w:rPr>
          <w:rFonts w:ascii="Times New Roman" w:hAnsi="Times New Roman" w:cs="Times New Roman"/>
          <w:sz w:val="28"/>
          <w:szCs w:val="28"/>
          <w:lang w:val="uk-UA"/>
        </w:rPr>
        <w:lastRenderedPageBreak/>
        <w:t>природних джерел, було потрібно копати колодязі для пошуку води. Всі ці колодязі викладались каменем з місцевого кар'єру. Село вздовж річки розтягнулося від півночі на південь, облямоване будинками в два ряди, а ширина вулиць складала 42-44 метри. Біля будинків, по обидві сторони вулиці, росли акації, які в спеку захищали людей своєю тінню.</w:t>
      </w: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У 1818 році вперше в документах з'являється нова назва села Фер-Шампенуазе, в пам'ять про перемогу союзної армії над французами 25 березня 1814 року біля міста Фер-Шампенуазе у Франції. Тут існували прекрасні городи для вирощування картоплі, різних овочів, конюшини, а пізніше з'явилися чудові сади і виноградники. У селі працювала каменоломня, а отриманий камінь не лише використовували місцеві мешканці, а й продавали його у сусідні поселення, такі як Париж і Червоне.</w:t>
      </w:r>
      <w:r w:rsidR="00D051B9">
        <w:rPr>
          <w:rFonts w:ascii="Times New Roman" w:hAnsi="Times New Roman" w:cs="Times New Roman"/>
          <w:sz w:val="28"/>
          <w:szCs w:val="28"/>
          <w:lang w:val="uk-UA"/>
        </w:rPr>
        <w:t xml:space="preserve"> </w:t>
      </w:r>
      <w:r w:rsidR="001D7BD9" w:rsidRPr="00F001B0">
        <w:rPr>
          <w:rFonts w:ascii="Times New Roman" w:hAnsi="Times New Roman" w:cs="Times New Roman"/>
          <w:sz w:val="28"/>
          <w:szCs w:val="28"/>
          <w:lang w:val="uk-UA"/>
        </w:rPr>
        <w:t xml:space="preserve">Альт-Ельфт був дуже побожною громадою. </w:t>
      </w:r>
      <w:r w:rsidRPr="00F001B0">
        <w:rPr>
          <w:rFonts w:ascii="Times New Roman" w:hAnsi="Times New Roman" w:cs="Times New Roman"/>
          <w:sz w:val="28"/>
          <w:szCs w:val="28"/>
          <w:lang w:val="uk-UA"/>
        </w:rPr>
        <w:t xml:space="preserve">У 1896 році був споруджений храм, а тепер його будівлю використовують для сільського будинку культури та бібліотеки. По іншу сторону головної вулиці розташовувались будівлі сільської адміністрації (нині </w:t>
      </w:r>
      <w:proofErr w:type="spellStart"/>
      <w:r w:rsidRPr="00F001B0">
        <w:rPr>
          <w:rFonts w:ascii="Times New Roman" w:hAnsi="Times New Roman" w:cs="Times New Roman"/>
          <w:sz w:val="28"/>
          <w:szCs w:val="28"/>
          <w:lang w:val="uk-UA"/>
        </w:rPr>
        <w:t>ФАП</w:t>
      </w:r>
      <w:proofErr w:type="spellEnd"/>
      <w:r w:rsidRPr="00F001B0">
        <w:rPr>
          <w:rFonts w:ascii="Times New Roman" w:hAnsi="Times New Roman" w:cs="Times New Roman"/>
          <w:sz w:val="28"/>
          <w:szCs w:val="28"/>
          <w:lang w:val="uk-UA"/>
        </w:rPr>
        <w:t xml:space="preserve"> і пошта), будинок вчителів і школа. Перше приміщення школи було побудоване в 1816 році, а новий будинок відкрився 12 жовтня 1924 року, всього за 4,5 місяці. У школі навчалося 300 дітей, а працювало 7 вчителів.</w:t>
      </w:r>
      <w:r w:rsidR="00CF2D81">
        <w:rPr>
          <w:rFonts w:ascii="Times New Roman" w:hAnsi="Times New Roman" w:cs="Times New Roman"/>
          <w:sz w:val="28"/>
          <w:szCs w:val="28"/>
          <w:lang w:val="uk-UA"/>
        </w:rPr>
        <w:t xml:space="preserve"> </w:t>
      </w:r>
      <w:r w:rsidR="001D7BD9" w:rsidRPr="00F001B0">
        <w:rPr>
          <w:rFonts w:ascii="Times New Roman" w:hAnsi="Times New Roman" w:cs="Times New Roman"/>
          <w:sz w:val="28"/>
          <w:szCs w:val="28"/>
          <w:lang w:val="uk-UA"/>
        </w:rPr>
        <w:t>Люди жили, обробляли землю, будували будинки, ростили і виховували дітей. Численні шторми долі - неврожаї, епідемії, хвороби, державні репресії - не зломили наполегливості людей. Церква, незабутня віра в Бога, почуття безпеки і здоровий спосіб життя в спілкуванні створили маленький рай, який проіснував 124 роки для жителів села Альт- Ельфт. У селі після німців залишилися будинки, а з інших капітальних будівель - млин. І зараз частина жителів села живуть в німецьких будинках.</w:t>
      </w:r>
    </w:p>
    <w:p w:rsidR="00647684" w:rsidRPr="00F001B0" w:rsidRDefault="002F38A6"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З червня 1940 року  стало заселятися поступово  село. Через велику кількість фруктових садів, акацій, шовковиці, квітів отримала нову назву - Садове. Заселяли село українці, росіяни, болгари. Був заснований радгосп «Дністровський». </w:t>
      </w:r>
      <w:r w:rsidR="00647684" w:rsidRPr="00F001B0">
        <w:rPr>
          <w:rFonts w:ascii="Times New Roman" w:hAnsi="Times New Roman" w:cs="Times New Roman"/>
          <w:sz w:val="28"/>
          <w:szCs w:val="28"/>
          <w:lang w:val="uk-UA"/>
        </w:rPr>
        <w:t>Першим дирек</w:t>
      </w:r>
      <w:r w:rsidR="00C27E24">
        <w:rPr>
          <w:rFonts w:ascii="Times New Roman" w:hAnsi="Times New Roman" w:cs="Times New Roman"/>
          <w:sz w:val="28"/>
          <w:szCs w:val="28"/>
          <w:lang w:val="uk-UA"/>
        </w:rPr>
        <w:t>тором радгоспу з 1940 по 1964 роки</w:t>
      </w:r>
      <w:r w:rsidR="00647684" w:rsidRPr="00F001B0">
        <w:rPr>
          <w:rFonts w:ascii="Times New Roman" w:hAnsi="Times New Roman" w:cs="Times New Roman"/>
          <w:sz w:val="28"/>
          <w:szCs w:val="28"/>
          <w:lang w:val="uk-UA"/>
        </w:rPr>
        <w:t xml:space="preserve"> був </w:t>
      </w:r>
      <w:proofErr w:type="spellStart"/>
      <w:r w:rsidR="00647684" w:rsidRPr="00F001B0">
        <w:rPr>
          <w:rFonts w:ascii="Times New Roman" w:hAnsi="Times New Roman" w:cs="Times New Roman"/>
          <w:sz w:val="28"/>
          <w:szCs w:val="28"/>
          <w:lang w:val="uk-UA"/>
        </w:rPr>
        <w:t>Євсюков</w:t>
      </w:r>
      <w:proofErr w:type="spellEnd"/>
      <w:r w:rsidR="00647684" w:rsidRPr="00F001B0">
        <w:rPr>
          <w:rFonts w:ascii="Times New Roman" w:hAnsi="Times New Roman" w:cs="Times New Roman"/>
          <w:sz w:val="28"/>
          <w:szCs w:val="28"/>
          <w:lang w:val="uk-UA"/>
        </w:rPr>
        <w:t xml:space="preserve"> Григорій Гнатович. Через 8 місяців почалася Велика Вітчизняна </w:t>
      </w:r>
      <w:r w:rsidR="00647684" w:rsidRPr="00F001B0">
        <w:rPr>
          <w:rFonts w:ascii="Times New Roman" w:hAnsi="Times New Roman" w:cs="Times New Roman"/>
          <w:sz w:val="28"/>
          <w:szCs w:val="28"/>
          <w:lang w:val="uk-UA"/>
        </w:rPr>
        <w:lastRenderedPageBreak/>
        <w:t xml:space="preserve">війна, і радгосп був евакуйований на схід країни. І тільки після визволення краю 23 серпня 1944 року почало відновлюватися життя в селі. У 1957 році села Садове та Теплиця об'єдналися в один радгосп «Дністровський» з центральною садибою в селі Теплиця. Садове стало другим відділенням. Основна спеціалізація - тваринництво. Гордість радгоспу спільні українсько-французьке підприємство «Дністро-Гібрид», свинокомплекс. Велика </w:t>
      </w:r>
      <w:r w:rsidR="007F7A36" w:rsidRPr="00F001B0">
        <w:rPr>
          <w:rFonts w:ascii="Times New Roman" w:hAnsi="Times New Roman" w:cs="Times New Roman"/>
          <w:sz w:val="28"/>
          <w:szCs w:val="28"/>
          <w:lang w:val="uk-UA"/>
        </w:rPr>
        <w:t xml:space="preserve">увага приділялася землеробству. </w:t>
      </w:r>
      <w:r w:rsidR="00647684" w:rsidRPr="00F001B0">
        <w:rPr>
          <w:rFonts w:ascii="Times New Roman" w:hAnsi="Times New Roman" w:cs="Times New Roman"/>
          <w:sz w:val="28"/>
          <w:szCs w:val="28"/>
          <w:lang w:val="uk-UA"/>
        </w:rPr>
        <w:t xml:space="preserve">Яскравою сторінкою історії села стало будівництво і відкриття православного храму святителя і великомученика Пантелеймона Української Православної церкви. </w:t>
      </w:r>
    </w:p>
    <w:p w:rsidR="007F7A36" w:rsidRPr="00F001B0" w:rsidRDefault="007F7A36"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Станом на квітень 2021 року в селі Садове 320 житлових будинки, мешкають в селі 836 людей. Село багатонаці</w:t>
      </w:r>
      <w:r w:rsidR="00E6503C">
        <w:rPr>
          <w:rFonts w:ascii="Times New Roman" w:hAnsi="Times New Roman" w:cs="Times New Roman"/>
          <w:sz w:val="28"/>
          <w:szCs w:val="28"/>
          <w:lang w:val="uk-UA"/>
        </w:rPr>
        <w:t>ональне. Функціонує школа на 1160  учнів</w:t>
      </w:r>
      <w:r w:rsidRPr="00F001B0">
        <w:rPr>
          <w:rFonts w:ascii="Times New Roman" w:hAnsi="Times New Roman" w:cs="Times New Roman"/>
          <w:sz w:val="28"/>
          <w:szCs w:val="28"/>
          <w:lang w:val="uk-UA"/>
        </w:rPr>
        <w:t xml:space="preserve">, дитячий </w:t>
      </w:r>
      <w:r w:rsidR="00E6503C">
        <w:rPr>
          <w:rFonts w:ascii="Times New Roman" w:hAnsi="Times New Roman" w:cs="Times New Roman"/>
          <w:sz w:val="28"/>
          <w:szCs w:val="28"/>
          <w:lang w:val="uk-UA"/>
        </w:rPr>
        <w:t>садок на 48</w:t>
      </w:r>
      <w:r w:rsidR="00C27E24">
        <w:rPr>
          <w:rFonts w:ascii="Times New Roman" w:hAnsi="Times New Roman" w:cs="Times New Roman"/>
          <w:sz w:val="28"/>
          <w:szCs w:val="28"/>
          <w:lang w:val="uk-UA"/>
        </w:rPr>
        <w:t xml:space="preserve"> дітей, </w:t>
      </w:r>
      <w:proofErr w:type="spellStart"/>
      <w:r w:rsidR="00C27E24">
        <w:rPr>
          <w:rFonts w:ascii="Times New Roman" w:hAnsi="Times New Roman" w:cs="Times New Roman"/>
          <w:sz w:val="28"/>
          <w:szCs w:val="28"/>
          <w:lang w:val="uk-UA"/>
        </w:rPr>
        <w:t>ФАП</w:t>
      </w:r>
      <w:proofErr w:type="spellEnd"/>
      <w:r w:rsidRPr="00F001B0">
        <w:rPr>
          <w:rFonts w:ascii="Times New Roman" w:hAnsi="Times New Roman" w:cs="Times New Roman"/>
          <w:sz w:val="28"/>
          <w:szCs w:val="28"/>
          <w:lang w:val="uk-UA"/>
        </w:rPr>
        <w:t>, клуб, бібліотека.</w:t>
      </w: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b/>
          <w:sz w:val="28"/>
          <w:szCs w:val="28"/>
          <w:lang w:val="uk-UA"/>
        </w:rPr>
        <w:t xml:space="preserve">Історія села Мирнопілля. </w:t>
      </w:r>
      <w:r w:rsidRPr="00F001B0">
        <w:rPr>
          <w:rFonts w:ascii="Times New Roman" w:hAnsi="Times New Roman" w:cs="Times New Roman"/>
          <w:sz w:val="28"/>
          <w:szCs w:val="28"/>
          <w:lang w:val="uk-UA"/>
        </w:rPr>
        <w:t>До 1812 року Бессарабія була турецькою. 28 травня 1812 року по Бухарестському договору після російсько-турецьких війн у</w:t>
      </w:r>
      <w:r w:rsidR="009B2AB2">
        <w:rPr>
          <w:rFonts w:ascii="Times New Roman" w:hAnsi="Times New Roman" w:cs="Times New Roman"/>
          <w:sz w:val="28"/>
          <w:szCs w:val="28"/>
          <w:lang w:val="uk-UA"/>
        </w:rPr>
        <w:t>ся Бессарабія перейшла до складу</w:t>
      </w:r>
      <w:r w:rsidRPr="00F001B0">
        <w:rPr>
          <w:rFonts w:ascii="Times New Roman" w:hAnsi="Times New Roman" w:cs="Times New Roman"/>
          <w:sz w:val="28"/>
          <w:szCs w:val="28"/>
          <w:lang w:val="uk-UA"/>
        </w:rPr>
        <w:t xml:space="preserve"> Росії. Російська влада прийняла рішення заселити Буджакські степи християнським населенням. Таким чином з 1814 по 1842 рр. на цій території з’явилися 24 німецьких села. Степ 13 (Мирнопілля)</w:t>
      </w:r>
      <w:r w:rsidR="00C27E24" w:rsidRPr="00C27E24">
        <w:rPr>
          <w:rFonts w:ascii="Times New Roman" w:hAnsi="Times New Roman" w:cs="Times New Roman"/>
          <w:sz w:val="28"/>
          <w:szCs w:val="28"/>
          <w:lang w:val="uk-UA"/>
        </w:rPr>
        <w:t xml:space="preserve"> </w:t>
      </w:r>
      <w:r w:rsidR="00C27E24" w:rsidRPr="00F001B0">
        <w:rPr>
          <w:rFonts w:ascii="Times New Roman" w:hAnsi="Times New Roman" w:cs="Times New Roman"/>
          <w:sz w:val="28"/>
          <w:szCs w:val="28"/>
          <w:lang w:val="uk-UA"/>
        </w:rPr>
        <w:t xml:space="preserve">у Чагайській долині </w:t>
      </w:r>
      <w:r w:rsidRPr="00F001B0">
        <w:rPr>
          <w:rFonts w:ascii="Times New Roman" w:hAnsi="Times New Roman" w:cs="Times New Roman"/>
          <w:sz w:val="28"/>
          <w:szCs w:val="28"/>
          <w:lang w:val="uk-UA"/>
        </w:rPr>
        <w:t>був заселений лише у 1833-1834 рр. під час правління цар</w:t>
      </w:r>
      <w:r w:rsidR="00C27E24">
        <w:rPr>
          <w:rFonts w:ascii="Times New Roman" w:hAnsi="Times New Roman" w:cs="Times New Roman"/>
          <w:sz w:val="28"/>
          <w:szCs w:val="28"/>
          <w:lang w:val="uk-UA"/>
        </w:rPr>
        <w:t xml:space="preserve">я Миколи І. </w:t>
      </w:r>
      <w:r w:rsidRPr="00F001B0">
        <w:rPr>
          <w:rFonts w:ascii="Times New Roman" w:hAnsi="Times New Roman" w:cs="Times New Roman"/>
          <w:sz w:val="28"/>
          <w:szCs w:val="28"/>
          <w:lang w:val="uk-UA"/>
        </w:rPr>
        <w:t xml:space="preserve"> Восени 1833 рок</w:t>
      </w:r>
      <w:r w:rsidR="00C27E24">
        <w:rPr>
          <w:rFonts w:ascii="Times New Roman" w:hAnsi="Times New Roman" w:cs="Times New Roman"/>
          <w:sz w:val="28"/>
          <w:szCs w:val="28"/>
          <w:lang w:val="uk-UA"/>
        </w:rPr>
        <w:t>у приїхали перші переселенці у С</w:t>
      </w:r>
      <w:r w:rsidRPr="00F001B0">
        <w:rPr>
          <w:rFonts w:ascii="Times New Roman" w:hAnsi="Times New Roman" w:cs="Times New Roman"/>
          <w:sz w:val="28"/>
          <w:szCs w:val="28"/>
          <w:lang w:val="uk-UA"/>
        </w:rPr>
        <w:t>теп 13, до 1834 року місця були заселені. Було побудовано землянки.</w:t>
      </w:r>
    </w:p>
    <w:p w:rsidR="00F172DF"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В Мирнопіллі були особливо тяжкі часи заселення. </w:t>
      </w:r>
      <w:r w:rsidR="00250D91" w:rsidRPr="00F001B0">
        <w:rPr>
          <w:rFonts w:ascii="Times New Roman" w:hAnsi="Times New Roman" w:cs="Times New Roman"/>
          <w:sz w:val="28"/>
          <w:szCs w:val="28"/>
          <w:lang w:val="uk-UA"/>
        </w:rPr>
        <w:t>Було передбачено створити 87 господарств по 60 десятин з християнськими дворами довжиною 192 м та шириною 64 м. На плані села тих років, можна побачити 2 лінії будинків східної частини ріки Чага з прилеглими садками. Річка Чага, наповнена дощами та снігами текла на південь у сторону Арциза та Теплиці. В Мирнопіллі були особливо тяжкі часи заселення. Про це пишеться в листі 1848 року.</w:t>
      </w:r>
      <w:r w:rsidR="00C27E24">
        <w:rPr>
          <w:rFonts w:ascii="Times New Roman" w:hAnsi="Times New Roman" w:cs="Times New Roman"/>
          <w:sz w:val="28"/>
          <w:szCs w:val="28"/>
          <w:lang w:val="uk-UA"/>
        </w:rPr>
        <w:t xml:space="preserve"> </w:t>
      </w:r>
      <w:r w:rsidRPr="00F001B0">
        <w:rPr>
          <w:rFonts w:ascii="Times New Roman" w:hAnsi="Times New Roman" w:cs="Times New Roman"/>
          <w:sz w:val="28"/>
          <w:szCs w:val="28"/>
          <w:lang w:val="uk-UA"/>
        </w:rPr>
        <w:t xml:space="preserve">Перші три роки були неврожайні, до цього всього ще й тяжка хвороба Тиф. У 1839 році почалось падіння скота. 28 людей вирішили покинути Мирнопілля. У 1843 році опустілі двори були знову заселенні жителями Одеської області з </w:t>
      </w:r>
      <w:proofErr w:type="spellStart"/>
      <w:r w:rsidRPr="00F001B0">
        <w:rPr>
          <w:rFonts w:ascii="Times New Roman" w:hAnsi="Times New Roman" w:cs="Times New Roman"/>
          <w:sz w:val="28"/>
          <w:szCs w:val="28"/>
          <w:lang w:val="uk-UA"/>
        </w:rPr>
        <w:t>Грослібенталь</w:t>
      </w:r>
      <w:proofErr w:type="spellEnd"/>
      <w:r w:rsidRPr="00F001B0">
        <w:rPr>
          <w:rFonts w:ascii="Times New Roman" w:hAnsi="Times New Roman" w:cs="Times New Roman"/>
          <w:sz w:val="28"/>
          <w:szCs w:val="28"/>
          <w:lang w:val="uk-UA"/>
        </w:rPr>
        <w:t xml:space="preserve">, </w:t>
      </w:r>
      <w:proofErr w:type="spellStart"/>
      <w:r w:rsidRPr="00F001B0">
        <w:rPr>
          <w:rFonts w:ascii="Times New Roman" w:hAnsi="Times New Roman" w:cs="Times New Roman"/>
          <w:sz w:val="28"/>
          <w:szCs w:val="28"/>
          <w:lang w:val="uk-UA"/>
        </w:rPr>
        <w:t>Петерсталь</w:t>
      </w:r>
      <w:proofErr w:type="spellEnd"/>
      <w:r w:rsidRPr="00F001B0">
        <w:rPr>
          <w:rFonts w:ascii="Times New Roman" w:hAnsi="Times New Roman" w:cs="Times New Roman"/>
          <w:sz w:val="28"/>
          <w:szCs w:val="28"/>
          <w:lang w:val="uk-UA"/>
        </w:rPr>
        <w:t xml:space="preserve"> та </w:t>
      </w:r>
      <w:proofErr w:type="spellStart"/>
      <w:r w:rsidRPr="00F001B0">
        <w:rPr>
          <w:rFonts w:ascii="Times New Roman" w:hAnsi="Times New Roman" w:cs="Times New Roman"/>
          <w:sz w:val="28"/>
          <w:szCs w:val="28"/>
          <w:lang w:val="uk-UA"/>
        </w:rPr>
        <w:t>Вормсу</w:t>
      </w:r>
      <w:proofErr w:type="spellEnd"/>
      <w:r w:rsidRPr="00F001B0">
        <w:rPr>
          <w:rFonts w:ascii="Times New Roman" w:hAnsi="Times New Roman" w:cs="Times New Roman"/>
          <w:sz w:val="28"/>
          <w:szCs w:val="28"/>
          <w:lang w:val="uk-UA"/>
        </w:rPr>
        <w:t xml:space="preserve">. Пізніше </w:t>
      </w:r>
      <w:r w:rsidRPr="00F001B0">
        <w:rPr>
          <w:rFonts w:ascii="Times New Roman" w:hAnsi="Times New Roman" w:cs="Times New Roman"/>
          <w:sz w:val="28"/>
          <w:szCs w:val="28"/>
          <w:lang w:val="uk-UA"/>
        </w:rPr>
        <w:lastRenderedPageBreak/>
        <w:t>завдяки тяжкій праці її жите</w:t>
      </w:r>
      <w:r w:rsidR="00F172DF" w:rsidRPr="00F001B0">
        <w:rPr>
          <w:rFonts w:ascii="Times New Roman" w:hAnsi="Times New Roman" w:cs="Times New Roman"/>
          <w:sz w:val="28"/>
          <w:szCs w:val="28"/>
          <w:lang w:val="uk-UA"/>
        </w:rPr>
        <w:t xml:space="preserve">лів громада почала розвиватись. Громада Мирнопілля стала однією з найбагатших бессарабських колоній, завдяки тяжкій праці її жителів. </w:t>
      </w: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За швидкого зросту населення громада була змушена побудувати нову будівлю для школи. У 1892 році було почато будівництво кладовища, поза церковним двором. У 1907 році збудували магазин. У 1910 році почато будівництво церк</w:t>
      </w:r>
      <w:r w:rsidR="007214E5">
        <w:rPr>
          <w:rFonts w:ascii="Times New Roman" w:hAnsi="Times New Roman" w:cs="Times New Roman"/>
          <w:sz w:val="28"/>
          <w:szCs w:val="28"/>
          <w:lang w:val="uk-UA"/>
        </w:rPr>
        <w:t>в</w:t>
      </w:r>
      <w:r w:rsidRPr="00F001B0">
        <w:rPr>
          <w:rFonts w:ascii="Times New Roman" w:hAnsi="Times New Roman" w:cs="Times New Roman"/>
          <w:sz w:val="28"/>
          <w:szCs w:val="28"/>
          <w:lang w:val="uk-UA"/>
        </w:rPr>
        <w:t>и. Церква, яку згодом знесли</w:t>
      </w:r>
      <w:r w:rsidR="007214E5">
        <w:rPr>
          <w:rFonts w:ascii="Times New Roman" w:hAnsi="Times New Roman" w:cs="Times New Roman"/>
          <w:sz w:val="28"/>
          <w:szCs w:val="28"/>
          <w:lang w:val="uk-UA"/>
        </w:rPr>
        <w:t>,</w:t>
      </w:r>
      <w:r w:rsidRPr="00F001B0">
        <w:rPr>
          <w:rFonts w:ascii="Times New Roman" w:hAnsi="Times New Roman" w:cs="Times New Roman"/>
          <w:sz w:val="28"/>
          <w:szCs w:val="28"/>
          <w:lang w:val="uk-UA"/>
        </w:rPr>
        <w:t xml:space="preserve"> стала найкращим в окрузі архітектурною спорудою. На початку 20х років була побудована сучасна маслобойня, яка переробляла велику кількість молока.</w:t>
      </w: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Наступним великим досягненням було будівництво у 30х роках пам’ятника жертвам 1-ої світової війни. У 1938 році було побудовано нове шкільне приміщення. З листопада 1940 року почалася радянська історія села. Переселенці з різних країв та місць (Західної України, Волинської, Кіровоградської областей, славян із Румунії та Болгарії…) почали заселяти село. І на території села були створені три артілі: «Ім’ям Сталіна», «8</w:t>
      </w:r>
      <w:r w:rsidR="004D7748">
        <w:rPr>
          <w:rFonts w:ascii="Times New Roman" w:hAnsi="Times New Roman" w:cs="Times New Roman"/>
          <w:sz w:val="28"/>
          <w:szCs w:val="28"/>
          <w:lang w:val="uk-UA"/>
        </w:rPr>
        <w:t xml:space="preserve"> </w:t>
      </w:r>
      <w:r w:rsidRPr="00F001B0">
        <w:rPr>
          <w:rFonts w:ascii="Times New Roman" w:hAnsi="Times New Roman" w:cs="Times New Roman"/>
          <w:sz w:val="28"/>
          <w:szCs w:val="28"/>
          <w:lang w:val="uk-UA"/>
        </w:rPr>
        <w:t>березня», та «Промінь жовтня».</w:t>
      </w: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До 1944 року село так і носило назву </w:t>
      </w:r>
      <w:proofErr w:type="spellStart"/>
      <w:r w:rsidRPr="00F001B0">
        <w:rPr>
          <w:rFonts w:ascii="Times New Roman" w:hAnsi="Times New Roman" w:cs="Times New Roman"/>
          <w:sz w:val="28"/>
          <w:szCs w:val="28"/>
          <w:lang w:val="uk-UA"/>
        </w:rPr>
        <w:t>Фріденсталь</w:t>
      </w:r>
      <w:proofErr w:type="spellEnd"/>
      <w:r w:rsidRPr="00F001B0">
        <w:rPr>
          <w:rFonts w:ascii="Times New Roman" w:hAnsi="Times New Roman" w:cs="Times New Roman"/>
          <w:sz w:val="28"/>
          <w:szCs w:val="28"/>
          <w:lang w:val="uk-UA"/>
        </w:rPr>
        <w:t>. Назва села була дослівно переведена на російську – «</w:t>
      </w:r>
      <w:proofErr w:type="spellStart"/>
      <w:r w:rsidRPr="00F001B0">
        <w:rPr>
          <w:rFonts w:ascii="Times New Roman" w:hAnsi="Times New Roman" w:cs="Times New Roman"/>
          <w:sz w:val="28"/>
          <w:szCs w:val="28"/>
          <w:lang w:val="uk-UA"/>
        </w:rPr>
        <w:t>Мирнополье</w:t>
      </w:r>
      <w:proofErr w:type="spellEnd"/>
      <w:r w:rsidRPr="00F001B0">
        <w:rPr>
          <w:rFonts w:ascii="Times New Roman" w:hAnsi="Times New Roman" w:cs="Times New Roman"/>
          <w:sz w:val="28"/>
          <w:szCs w:val="28"/>
          <w:lang w:val="uk-UA"/>
        </w:rPr>
        <w:t xml:space="preserve">», а українською – «Мирнопілля». Після визволення </w:t>
      </w:r>
      <w:r w:rsidR="004D7748">
        <w:rPr>
          <w:rFonts w:ascii="Times New Roman" w:hAnsi="Times New Roman" w:cs="Times New Roman"/>
          <w:sz w:val="28"/>
          <w:szCs w:val="28"/>
          <w:lang w:val="uk-UA"/>
        </w:rPr>
        <w:t>Бессарабії, тимчасово окупованої</w:t>
      </w:r>
      <w:r w:rsidRPr="00F001B0">
        <w:rPr>
          <w:rFonts w:ascii="Times New Roman" w:hAnsi="Times New Roman" w:cs="Times New Roman"/>
          <w:sz w:val="28"/>
          <w:szCs w:val="28"/>
          <w:lang w:val="uk-UA"/>
        </w:rPr>
        <w:t xml:space="preserve"> німецько-румунськими військами, в селі знову створені два колгоспи: «Ім’ям Сталіна», «8 березня», Ново - Арцизька машино – тракторна станція, у якій ремонтували сільгоспмашини.</w:t>
      </w:r>
    </w:p>
    <w:p w:rsidR="000B5CAD"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У 1945</w:t>
      </w:r>
      <w:r w:rsidR="00D051B9">
        <w:rPr>
          <w:rFonts w:ascii="Times New Roman" w:hAnsi="Times New Roman" w:cs="Times New Roman"/>
          <w:sz w:val="28"/>
          <w:szCs w:val="28"/>
          <w:lang w:val="uk-UA"/>
        </w:rPr>
        <w:t xml:space="preserve"> </w:t>
      </w:r>
      <w:r w:rsidRPr="00F001B0">
        <w:rPr>
          <w:rFonts w:ascii="Times New Roman" w:hAnsi="Times New Roman" w:cs="Times New Roman"/>
          <w:sz w:val="28"/>
          <w:szCs w:val="28"/>
          <w:lang w:val="uk-UA"/>
        </w:rPr>
        <w:t>році створена Ізмаїльська дослідна станція (до 1957 року носила назву «Дослідним полем»), яка займалася дослідницькими опитами по вирощуванню сільгоспкультур та створено господарське підприємство:</w:t>
      </w:r>
      <w:r w:rsidR="00E23A39">
        <w:rPr>
          <w:rFonts w:ascii="Times New Roman" w:hAnsi="Times New Roman" w:cs="Times New Roman"/>
          <w:sz w:val="28"/>
          <w:szCs w:val="28"/>
          <w:lang w:val="uk-UA"/>
        </w:rPr>
        <w:t xml:space="preserve"> сільгоспділянка Арцизької рай</w:t>
      </w:r>
      <w:r w:rsidRPr="00F001B0">
        <w:rPr>
          <w:rFonts w:ascii="Times New Roman" w:hAnsi="Times New Roman" w:cs="Times New Roman"/>
          <w:sz w:val="28"/>
          <w:szCs w:val="28"/>
          <w:lang w:val="uk-UA"/>
        </w:rPr>
        <w:t>заготконтори «Заготскот». У 1946 році у селі розташувався дитячий будинок для дітей сиріт. У 1947 році створили з двох маленьких колгоспів один та дали назву: «Іскра». Основним напрямок б</w:t>
      </w:r>
      <w:r w:rsidR="000B5CAD">
        <w:rPr>
          <w:rFonts w:ascii="Times New Roman" w:hAnsi="Times New Roman" w:cs="Times New Roman"/>
          <w:sz w:val="28"/>
          <w:szCs w:val="28"/>
          <w:lang w:val="uk-UA"/>
        </w:rPr>
        <w:t>ув – тваринництво та рослинництво</w:t>
      </w:r>
      <w:r w:rsidRPr="00F001B0">
        <w:rPr>
          <w:rFonts w:ascii="Times New Roman" w:hAnsi="Times New Roman" w:cs="Times New Roman"/>
          <w:sz w:val="28"/>
          <w:szCs w:val="28"/>
          <w:lang w:val="uk-UA"/>
        </w:rPr>
        <w:t xml:space="preserve">. </w:t>
      </w: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lastRenderedPageBreak/>
        <w:t>У 1950 році «Заготскот» стає центральною садибою Арцизького</w:t>
      </w:r>
      <w:r w:rsidR="00D051B9">
        <w:rPr>
          <w:rFonts w:ascii="Times New Roman" w:hAnsi="Times New Roman" w:cs="Times New Roman"/>
          <w:sz w:val="28"/>
          <w:szCs w:val="28"/>
          <w:lang w:val="uk-UA"/>
        </w:rPr>
        <w:t xml:space="preserve"> </w:t>
      </w:r>
      <w:r w:rsidRPr="00F001B0">
        <w:rPr>
          <w:rFonts w:ascii="Times New Roman" w:hAnsi="Times New Roman" w:cs="Times New Roman"/>
          <w:sz w:val="28"/>
          <w:szCs w:val="28"/>
          <w:lang w:val="uk-UA"/>
        </w:rPr>
        <w:t>відкормочного радгоспу. У 1972 році дитячий будинок перепрофільований на геріатричний будинок-інте</w:t>
      </w:r>
      <w:r w:rsidR="004D7748">
        <w:rPr>
          <w:rFonts w:ascii="Times New Roman" w:hAnsi="Times New Roman" w:cs="Times New Roman"/>
          <w:sz w:val="28"/>
          <w:szCs w:val="28"/>
          <w:lang w:val="uk-UA"/>
        </w:rPr>
        <w:t>рнат для пристарілих. Колгоспом «Іскра»</w:t>
      </w:r>
      <w:r w:rsidRPr="00F001B0">
        <w:rPr>
          <w:rFonts w:ascii="Times New Roman" w:hAnsi="Times New Roman" w:cs="Times New Roman"/>
          <w:sz w:val="28"/>
          <w:szCs w:val="28"/>
          <w:lang w:val="uk-UA"/>
        </w:rPr>
        <w:t xml:space="preserve"> у 1968 році було відкрито дитячий садок на сто двадцять місць.</w:t>
      </w:r>
      <w:r w:rsidR="004D7748">
        <w:rPr>
          <w:rFonts w:ascii="Times New Roman" w:hAnsi="Times New Roman" w:cs="Times New Roman"/>
          <w:sz w:val="28"/>
          <w:szCs w:val="28"/>
          <w:lang w:val="uk-UA"/>
        </w:rPr>
        <w:t xml:space="preserve"> Також був садочок і у радгоспі</w:t>
      </w:r>
      <w:r w:rsidRPr="00F001B0">
        <w:rPr>
          <w:rFonts w:ascii="Times New Roman" w:hAnsi="Times New Roman" w:cs="Times New Roman"/>
          <w:sz w:val="28"/>
          <w:szCs w:val="28"/>
          <w:lang w:val="uk-UA"/>
        </w:rPr>
        <w:t xml:space="preserve"> «Арцизький». У 1970 році колгосп, радгосп та дослідна станція збудували багато «фінських» домівок для робітників, що приїжджали на постійне місце мешкання. Так з’явилися вулиця Миру, Шевченка та Жовтнева. У 1965-1975 рр. у селі побудували 87 жилих будинків.</w:t>
      </w: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Колгосп був обладнаний автотранспортом і мав повністю механізован</w:t>
      </w:r>
      <w:r w:rsidR="004D7748">
        <w:rPr>
          <w:rFonts w:ascii="Times New Roman" w:hAnsi="Times New Roman" w:cs="Times New Roman"/>
          <w:sz w:val="28"/>
          <w:szCs w:val="28"/>
          <w:lang w:val="uk-UA"/>
        </w:rPr>
        <w:t>у молочнотоварну ферму для велик</w:t>
      </w:r>
      <w:r w:rsidRPr="00F001B0">
        <w:rPr>
          <w:rFonts w:ascii="Times New Roman" w:hAnsi="Times New Roman" w:cs="Times New Roman"/>
          <w:sz w:val="28"/>
          <w:szCs w:val="28"/>
          <w:lang w:val="uk-UA"/>
        </w:rPr>
        <w:t>ої рогатої худоби та частково механізовані інші ферми. У селі працювала ремонтна майстерня. Колгосп інвестував кошти у будівництво будівель для збуту, літнього кінотеатру, автопаві</w:t>
      </w:r>
      <w:r w:rsidR="00D051B9">
        <w:rPr>
          <w:rFonts w:ascii="Times New Roman" w:hAnsi="Times New Roman" w:cs="Times New Roman"/>
          <w:sz w:val="28"/>
          <w:szCs w:val="28"/>
          <w:lang w:val="uk-UA"/>
        </w:rPr>
        <w:t>льйону, будинку для працівників тваринництва</w:t>
      </w:r>
      <w:r w:rsidRPr="00F001B0">
        <w:rPr>
          <w:rFonts w:ascii="Times New Roman" w:hAnsi="Times New Roman" w:cs="Times New Roman"/>
          <w:sz w:val="28"/>
          <w:szCs w:val="28"/>
          <w:lang w:val="uk-UA"/>
        </w:rPr>
        <w:t xml:space="preserve">, танцювального майданчика та інших соціально-економічних об'єктів. У Мирнопіллі діяли середня та вечірня школи для сільської молоді, будинок культури, клуб Ізмаїльської дослідної станції, клуб відкормрадгоспу "Арцизький", три бібліотеки з книжковим фондом 10,3 тис. екземплярів, три дитячих дошкільних заклади. Також у селі працював </w:t>
      </w:r>
      <w:proofErr w:type="spellStart"/>
      <w:r w:rsidRPr="00F001B0">
        <w:rPr>
          <w:rFonts w:ascii="Times New Roman" w:hAnsi="Times New Roman" w:cs="Times New Roman"/>
          <w:sz w:val="28"/>
          <w:szCs w:val="28"/>
          <w:lang w:val="uk-UA"/>
        </w:rPr>
        <w:t>ФАП</w:t>
      </w:r>
      <w:proofErr w:type="spellEnd"/>
      <w:r w:rsidRPr="00F001B0">
        <w:rPr>
          <w:rFonts w:ascii="Times New Roman" w:hAnsi="Times New Roman" w:cs="Times New Roman"/>
          <w:sz w:val="28"/>
          <w:szCs w:val="28"/>
          <w:lang w:val="uk-UA"/>
        </w:rPr>
        <w:t xml:space="preserve"> із 14 медичними працівниками, включаючи 1</w:t>
      </w:r>
      <w:r w:rsidR="00CC0C40">
        <w:rPr>
          <w:rFonts w:ascii="Times New Roman" w:hAnsi="Times New Roman" w:cs="Times New Roman"/>
          <w:sz w:val="28"/>
          <w:szCs w:val="28"/>
          <w:lang w:val="uk-UA"/>
        </w:rPr>
        <w:t xml:space="preserve"> лікаря, а також були будинок побуту</w:t>
      </w:r>
      <w:r w:rsidRPr="00F001B0">
        <w:rPr>
          <w:rFonts w:ascii="Times New Roman" w:hAnsi="Times New Roman" w:cs="Times New Roman"/>
          <w:sz w:val="28"/>
          <w:szCs w:val="28"/>
          <w:lang w:val="uk-UA"/>
        </w:rPr>
        <w:t>, 6 магазинів і чайна. У 1981 році була збудована нова школа на 350 учнів.</w:t>
      </w: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У 1998 році була збудована та освячена церква (храм Святого Дмитра на пагорбі у центрі села). 13 вересня 1998 року в селі Мирнопілля було відкрито музей Едвіна Кельма. Засновником музею став голова громади бессарабських німців у Германії – пан Едвін Кельм. Музей розташований у будинку, у якому жив дід Едвіна Кельма. У 2002 році у зв’язку з ліквідацією господарств «Іскра» та «Арцизький», всі споруди соціальної сфери, які ще залишилися, було прийнято на баланс сільської ради.</w:t>
      </w:r>
    </w:p>
    <w:p w:rsidR="00647684" w:rsidRPr="00F001B0" w:rsidRDefault="00647684" w:rsidP="00647684">
      <w:pPr>
        <w:spacing w:after="0" w:line="360" w:lineRule="auto"/>
        <w:ind w:firstLine="720"/>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20 липня 2002 року створено Комунальне Підприємство «Кришталь», яке займається водопостачанням населеного пункту. Протяжність водопроводу села 12 кілометрів. Відновив свою роботу український </w:t>
      </w:r>
      <w:r w:rsidRPr="00F001B0">
        <w:rPr>
          <w:rFonts w:ascii="Times New Roman" w:hAnsi="Times New Roman" w:cs="Times New Roman"/>
          <w:sz w:val="28"/>
          <w:szCs w:val="28"/>
          <w:lang w:val="uk-UA"/>
        </w:rPr>
        <w:lastRenderedPageBreak/>
        <w:t>фольклорний колектив «Вишиванка», заснований у 1980 році. З 1999 року цей колектив отримав звання народного аматорського колективу.</w:t>
      </w:r>
    </w:p>
    <w:p w:rsidR="00647684" w:rsidRDefault="003615F2" w:rsidP="008F60BE">
      <w:pPr>
        <w:spacing w:after="0" w:line="360" w:lineRule="auto"/>
        <w:ind w:firstLine="709"/>
        <w:jc w:val="both"/>
        <w:rPr>
          <w:sz w:val="28"/>
          <w:szCs w:val="28"/>
          <w:lang w:val="uk-UA"/>
        </w:rPr>
      </w:pPr>
      <w:r w:rsidRPr="00F001B0">
        <w:rPr>
          <w:sz w:val="28"/>
          <w:szCs w:val="28"/>
          <w:lang w:val="uk-UA"/>
        </w:rPr>
        <w:t>Станом на квітень 2021 року в селі Мирнопілля 588 житлових будинки. Мешкають</w:t>
      </w:r>
      <w:r w:rsidR="00E6503C">
        <w:rPr>
          <w:sz w:val="28"/>
          <w:szCs w:val="28"/>
          <w:lang w:val="uk-UA"/>
        </w:rPr>
        <w:t xml:space="preserve"> 1982 людини. Дитячий садок - 53</w:t>
      </w:r>
      <w:r w:rsidRPr="00F001B0">
        <w:rPr>
          <w:sz w:val="28"/>
          <w:szCs w:val="28"/>
          <w:lang w:val="uk-UA"/>
        </w:rPr>
        <w:t xml:space="preserve"> дитини, </w:t>
      </w:r>
      <w:r w:rsidR="00E6503C">
        <w:rPr>
          <w:sz w:val="28"/>
          <w:szCs w:val="28"/>
          <w:lang w:val="uk-UA"/>
        </w:rPr>
        <w:t>школа – 184</w:t>
      </w:r>
      <w:r w:rsidR="0035669E">
        <w:rPr>
          <w:sz w:val="28"/>
          <w:szCs w:val="28"/>
          <w:lang w:val="uk-UA"/>
        </w:rPr>
        <w:t xml:space="preserve"> учні, </w:t>
      </w:r>
      <w:proofErr w:type="spellStart"/>
      <w:r w:rsidR="0035669E">
        <w:rPr>
          <w:sz w:val="28"/>
          <w:szCs w:val="28"/>
          <w:lang w:val="uk-UA"/>
        </w:rPr>
        <w:t>ФАП</w:t>
      </w:r>
      <w:proofErr w:type="spellEnd"/>
      <w:r w:rsidRPr="00F001B0">
        <w:rPr>
          <w:sz w:val="28"/>
          <w:szCs w:val="28"/>
          <w:lang w:val="uk-UA"/>
        </w:rPr>
        <w:t>, Будинок культури, музей, геріатричний Будинок-інтернат.</w:t>
      </w:r>
    </w:p>
    <w:p w:rsidR="00AB3771" w:rsidRPr="00F001B0" w:rsidRDefault="00AB3771" w:rsidP="008F60BE">
      <w:pPr>
        <w:spacing w:after="0" w:line="360" w:lineRule="auto"/>
        <w:ind w:firstLine="709"/>
        <w:jc w:val="both"/>
        <w:rPr>
          <w:sz w:val="28"/>
          <w:szCs w:val="28"/>
          <w:lang w:val="uk-UA"/>
        </w:rPr>
      </w:pPr>
    </w:p>
    <w:tbl>
      <w:tblPr>
        <w:tblW w:w="9842" w:type="dxa"/>
        <w:tblInd w:w="2" w:type="dxa"/>
        <w:tblLayout w:type="fixed"/>
        <w:tblLook w:val="00A0"/>
      </w:tblPr>
      <w:tblGrid>
        <w:gridCol w:w="1970"/>
        <w:gridCol w:w="7872"/>
      </w:tblGrid>
      <w:tr w:rsidR="00EE0D8A" w:rsidRPr="00F001B0" w:rsidTr="00B26E33">
        <w:tc>
          <w:tcPr>
            <w:tcW w:w="1809" w:type="dxa"/>
          </w:tcPr>
          <w:p w:rsidR="00EE0D8A" w:rsidRPr="00F001B0" w:rsidRDefault="00EE0D8A" w:rsidP="00B26E33">
            <w:pPr>
              <w:spacing w:after="0" w:line="240" w:lineRule="auto"/>
              <w:jc w:val="right"/>
              <w:rPr>
                <w:rFonts w:ascii="Times New Roman" w:hAnsi="Times New Roman" w:cs="Times New Roman"/>
                <w:b/>
                <w:bCs/>
                <w:color w:val="2E74B5"/>
                <w:sz w:val="28"/>
                <w:szCs w:val="28"/>
                <w:lang w:val="uk-UA"/>
              </w:rPr>
            </w:pPr>
            <w:r w:rsidRPr="00F001B0">
              <w:rPr>
                <w:rFonts w:ascii="Times New Roman" w:hAnsi="Times New Roman" w:cs="Times New Roman"/>
                <w:b/>
                <w:bCs/>
                <w:color w:val="2E74B5"/>
                <w:sz w:val="28"/>
                <w:szCs w:val="28"/>
                <w:lang w:val="uk-UA"/>
              </w:rPr>
              <w:t>1.3.</w:t>
            </w:r>
          </w:p>
        </w:tc>
        <w:tc>
          <w:tcPr>
            <w:tcW w:w="7230" w:type="dxa"/>
          </w:tcPr>
          <w:p w:rsidR="00EE0D8A" w:rsidRPr="00F001B0" w:rsidRDefault="00EE0D8A" w:rsidP="00B26E33">
            <w:pPr>
              <w:spacing w:after="0" w:line="240" w:lineRule="auto"/>
              <w:rPr>
                <w:rFonts w:ascii="Times New Roman" w:hAnsi="Times New Roman" w:cs="Times New Roman"/>
                <w:b/>
                <w:bCs/>
                <w:color w:val="2E74B5"/>
                <w:sz w:val="28"/>
                <w:szCs w:val="28"/>
                <w:lang w:val="uk-UA"/>
              </w:rPr>
            </w:pPr>
            <w:r w:rsidRPr="00F001B0">
              <w:rPr>
                <w:rFonts w:ascii="Times New Roman" w:hAnsi="Times New Roman" w:cs="Times New Roman"/>
                <w:b/>
                <w:bCs/>
                <w:color w:val="2E74B5"/>
                <w:sz w:val="28"/>
                <w:szCs w:val="28"/>
                <w:lang w:val="uk-UA"/>
              </w:rPr>
              <w:t>Природно-ресурсний потенціал громади</w:t>
            </w:r>
          </w:p>
        </w:tc>
      </w:tr>
    </w:tbl>
    <w:p w:rsidR="00EE0D8A" w:rsidRPr="00F001B0" w:rsidRDefault="00EE0D8A" w:rsidP="008F60BE">
      <w:pPr>
        <w:spacing w:after="0" w:line="360" w:lineRule="auto"/>
        <w:ind w:firstLine="709"/>
        <w:jc w:val="both"/>
        <w:rPr>
          <w:sz w:val="28"/>
          <w:szCs w:val="28"/>
          <w:lang w:val="uk-UA"/>
        </w:rPr>
      </w:pPr>
    </w:p>
    <w:p w:rsidR="00E03C98" w:rsidRDefault="00EE0D8A" w:rsidP="00EE0D8A">
      <w:pPr>
        <w:spacing w:after="0" w:line="360" w:lineRule="auto"/>
        <w:ind w:firstLine="709"/>
        <w:jc w:val="both"/>
        <w:rPr>
          <w:rFonts w:ascii="Times New Roman" w:hAnsi="Times New Roman" w:cs="Times New Roman"/>
          <w:color w:val="000000"/>
          <w:sz w:val="28"/>
          <w:szCs w:val="28"/>
          <w:lang w:val="uk-UA"/>
        </w:rPr>
      </w:pPr>
      <w:r w:rsidRPr="00F001B0">
        <w:rPr>
          <w:rFonts w:ascii="Times New Roman" w:hAnsi="Times New Roman" w:cs="Times New Roman"/>
          <w:color w:val="000000"/>
          <w:sz w:val="28"/>
          <w:szCs w:val="28"/>
          <w:lang w:val="uk-UA"/>
        </w:rPr>
        <w:t>Теплицька</w:t>
      </w:r>
      <w:r w:rsidR="00E03C98" w:rsidRPr="00E03C98">
        <w:rPr>
          <w:rFonts w:ascii="Times New Roman" w:hAnsi="Times New Roman" w:cs="Times New Roman"/>
          <w:color w:val="000000"/>
          <w:sz w:val="28"/>
          <w:szCs w:val="28"/>
          <w:lang w:val="uk-UA"/>
        </w:rPr>
        <w:t xml:space="preserve"> </w:t>
      </w:r>
      <w:r w:rsidR="00E03C98">
        <w:rPr>
          <w:rFonts w:ascii="Times New Roman" w:hAnsi="Times New Roman" w:cs="Times New Roman"/>
          <w:color w:val="000000"/>
          <w:sz w:val="28"/>
          <w:szCs w:val="28"/>
          <w:lang w:val="uk-UA"/>
        </w:rPr>
        <w:t>сільська територіальна</w:t>
      </w:r>
      <w:r w:rsidRPr="00F001B0">
        <w:rPr>
          <w:rFonts w:ascii="Times New Roman" w:hAnsi="Times New Roman" w:cs="Times New Roman"/>
          <w:color w:val="000000"/>
          <w:sz w:val="28"/>
          <w:szCs w:val="28"/>
          <w:lang w:val="uk-UA"/>
        </w:rPr>
        <w:t xml:space="preserve"> громада розташована в Болградському районі Одеської області в південній частині України неподалік від кордону з</w:t>
      </w:r>
      <w:r w:rsidR="00D051B9">
        <w:rPr>
          <w:rFonts w:ascii="Times New Roman" w:hAnsi="Times New Roman" w:cs="Times New Roman"/>
          <w:color w:val="000000"/>
          <w:sz w:val="28"/>
          <w:szCs w:val="28"/>
          <w:lang w:val="uk-UA"/>
        </w:rPr>
        <w:t xml:space="preserve"> Молдовою та</w:t>
      </w:r>
      <w:r w:rsidRPr="00F001B0">
        <w:rPr>
          <w:rFonts w:ascii="Times New Roman" w:hAnsi="Times New Roman" w:cs="Times New Roman"/>
          <w:color w:val="000000"/>
          <w:sz w:val="28"/>
          <w:szCs w:val="28"/>
          <w:lang w:val="uk-UA"/>
        </w:rPr>
        <w:t xml:space="preserve"> Румунією. </w:t>
      </w:r>
    </w:p>
    <w:p w:rsidR="00EE0D8A" w:rsidRPr="00F001B0" w:rsidRDefault="00EE0D8A" w:rsidP="00EE0D8A">
      <w:pPr>
        <w:spacing w:after="0" w:line="360" w:lineRule="auto"/>
        <w:ind w:firstLine="709"/>
        <w:jc w:val="both"/>
        <w:rPr>
          <w:rFonts w:ascii="Times New Roman" w:hAnsi="Times New Roman" w:cs="Times New Roman"/>
          <w:color w:val="000000"/>
          <w:sz w:val="28"/>
          <w:szCs w:val="28"/>
          <w:lang w:val="uk-UA"/>
        </w:rPr>
      </w:pPr>
      <w:r w:rsidRPr="00F001B0">
        <w:rPr>
          <w:rFonts w:ascii="Times New Roman" w:hAnsi="Times New Roman" w:cs="Times New Roman"/>
          <w:sz w:val="28"/>
          <w:szCs w:val="28"/>
          <w:lang w:val="uk-UA"/>
        </w:rPr>
        <w:t xml:space="preserve">Головне природне багатство Теплицької </w:t>
      </w:r>
      <w:r w:rsidRPr="00F001B0">
        <w:rPr>
          <w:rFonts w:ascii="Times New Roman" w:hAnsi="Times New Roman" w:cs="Times New Roman"/>
          <w:color w:val="000000"/>
          <w:sz w:val="28"/>
          <w:szCs w:val="28"/>
          <w:lang w:val="uk-UA"/>
        </w:rPr>
        <w:t>сільської територіальної</w:t>
      </w:r>
      <w:r w:rsidR="00D051B9">
        <w:rPr>
          <w:rFonts w:ascii="Times New Roman" w:hAnsi="Times New Roman" w:cs="Times New Roman"/>
          <w:color w:val="000000"/>
          <w:sz w:val="28"/>
          <w:szCs w:val="28"/>
          <w:lang w:val="uk-UA"/>
        </w:rPr>
        <w:t xml:space="preserve"> </w:t>
      </w:r>
      <w:r w:rsidRPr="00F001B0">
        <w:rPr>
          <w:rFonts w:ascii="Times New Roman" w:hAnsi="Times New Roman" w:cs="Times New Roman"/>
          <w:sz w:val="28"/>
          <w:szCs w:val="28"/>
          <w:lang w:val="uk-UA"/>
        </w:rPr>
        <w:t>громади – її земельні ресурси, що представлені переважно чорноземними ґрунтами з високою природною родючістю. У сполученні з теплим степовим кліматом вони формують високий агропромисловий потенціал регіону.</w:t>
      </w:r>
    </w:p>
    <w:p w:rsidR="00EE0D8A" w:rsidRPr="00F001B0" w:rsidRDefault="00EE0D8A" w:rsidP="00EE0D8A">
      <w:pPr>
        <w:spacing w:after="0" w:line="360" w:lineRule="auto"/>
        <w:ind w:firstLine="709"/>
        <w:jc w:val="both"/>
        <w:rPr>
          <w:rFonts w:ascii="Times New Roman" w:hAnsi="Times New Roman" w:cs="Times New Roman"/>
          <w:color w:val="000000"/>
          <w:sz w:val="28"/>
          <w:szCs w:val="28"/>
          <w:lang w:val="uk-UA"/>
        </w:rPr>
      </w:pPr>
      <w:r w:rsidRPr="00F001B0">
        <w:rPr>
          <w:rFonts w:ascii="Times New Roman" w:hAnsi="Times New Roman" w:cs="Times New Roman"/>
          <w:color w:val="000000"/>
          <w:sz w:val="28"/>
          <w:szCs w:val="28"/>
          <w:lang w:val="uk-UA"/>
        </w:rPr>
        <w:t>На розвиток природо-ресурсного потенціалу впливають наступні чинники природи та ресурси.</w:t>
      </w:r>
    </w:p>
    <w:p w:rsidR="00EE0D8A" w:rsidRPr="00F001B0" w:rsidRDefault="00EE0D8A" w:rsidP="00EE0D8A">
      <w:pPr>
        <w:spacing w:after="0" w:line="360" w:lineRule="auto"/>
        <w:ind w:firstLine="709"/>
        <w:jc w:val="both"/>
        <w:rPr>
          <w:rFonts w:ascii="Times New Roman" w:hAnsi="Times New Roman" w:cs="Times New Roman"/>
          <w:color w:val="000000"/>
          <w:sz w:val="28"/>
          <w:szCs w:val="28"/>
          <w:lang w:val="uk-UA"/>
        </w:rPr>
      </w:pPr>
      <w:r w:rsidRPr="00F001B0">
        <w:rPr>
          <w:rFonts w:ascii="Times New Roman" w:hAnsi="Times New Roman" w:cs="Times New Roman"/>
          <w:b/>
          <w:bCs/>
          <w:color w:val="000000"/>
          <w:sz w:val="28"/>
          <w:szCs w:val="28"/>
          <w:lang w:val="uk-UA"/>
        </w:rPr>
        <w:t xml:space="preserve">Клімат. </w:t>
      </w:r>
      <w:r w:rsidRPr="00F001B0">
        <w:rPr>
          <w:rFonts w:ascii="Times New Roman" w:hAnsi="Times New Roman" w:cs="Times New Roman"/>
          <w:color w:val="000000"/>
          <w:sz w:val="28"/>
          <w:szCs w:val="28"/>
          <w:lang w:val="uk-UA"/>
        </w:rPr>
        <w:t xml:space="preserve">Теплицька </w:t>
      </w:r>
      <w:r w:rsidRPr="00F001B0">
        <w:rPr>
          <w:rFonts w:ascii="Times New Roman" w:hAnsi="Times New Roman" w:cs="Times New Roman"/>
          <w:color w:val="000000"/>
          <w:sz w:val="27"/>
          <w:szCs w:val="27"/>
          <w:lang w:val="uk-UA"/>
        </w:rPr>
        <w:t xml:space="preserve">територіальна </w:t>
      </w:r>
      <w:r w:rsidRPr="00F001B0">
        <w:rPr>
          <w:rFonts w:ascii="Times New Roman" w:hAnsi="Times New Roman" w:cs="Times New Roman"/>
          <w:color w:val="000000"/>
          <w:sz w:val="28"/>
          <w:szCs w:val="28"/>
          <w:lang w:val="uk-UA"/>
        </w:rPr>
        <w:t xml:space="preserve">громада має теплий, </w:t>
      </w:r>
      <w:r w:rsidR="005473EC">
        <w:rPr>
          <w:rFonts w:ascii="Times New Roman" w:hAnsi="Times New Roman" w:cs="Times New Roman"/>
          <w:color w:val="000000"/>
          <w:sz w:val="28"/>
          <w:szCs w:val="28"/>
          <w:lang w:val="uk-UA"/>
        </w:rPr>
        <w:t>помірно</w:t>
      </w:r>
      <w:r w:rsidRPr="00F001B0">
        <w:rPr>
          <w:rFonts w:ascii="Times New Roman" w:hAnsi="Times New Roman" w:cs="Times New Roman"/>
          <w:color w:val="000000"/>
          <w:sz w:val="28"/>
          <w:szCs w:val="28"/>
          <w:lang w:val="uk-UA"/>
        </w:rPr>
        <w:t>-континентальний клімат, який характерний для південних регіонів України Одеської області. Регіон характеризується по</w:t>
      </w:r>
      <w:r w:rsidR="005473EC">
        <w:rPr>
          <w:rFonts w:ascii="Times New Roman" w:hAnsi="Times New Roman" w:cs="Times New Roman"/>
          <w:color w:val="000000"/>
          <w:sz w:val="28"/>
          <w:szCs w:val="28"/>
          <w:lang w:val="uk-UA"/>
        </w:rPr>
        <w:t xml:space="preserve">мірна </w:t>
      </w:r>
      <w:r w:rsidRPr="00F001B0">
        <w:rPr>
          <w:rFonts w:ascii="Times New Roman" w:hAnsi="Times New Roman" w:cs="Times New Roman"/>
          <w:color w:val="000000"/>
          <w:sz w:val="28"/>
          <w:szCs w:val="28"/>
          <w:lang w:val="uk-UA"/>
        </w:rPr>
        <w:t xml:space="preserve"> м'якою, малосніжною зимою та жарким, часто посушливим літом. Середньомісячна температура повітря становить приблизно +21° C у липні та -</w:t>
      </w:r>
      <w:r w:rsidR="005473EC">
        <w:rPr>
          <w:rFonts w:ascii="Times New Roman" w:hAnsi="Times New Roman" w:cs="Times New Roman"/>
          <w:color w:val="000000"/>
          <w:sz w:val="28"/>
          <w:szCs w:val="28"/>
          <w:lang w:val="uk-UA"/>
        </w:rPr>
        <w:t xml:space="preserve"> 4</w:t>
      </w:r>
      <w:r w:rsidRPr="00F001B0">
        <w:rPr>
          <w:rFonts w:ascii="Times New Roman" w:hAnsi="Times New Roman" w:cs="Times New Roman"/>
          <w:color w:val="000000"/>
          <w:sz w:val="28"/>
          <w:szCs w:val="28"/>
          <w:lang w:val="uk-UA"/>
        </w:rPr>
        <w:t>° C у січні. Найвища зафіксована температура склала +37° C, а найнижча -29° C за місцевими метеостанціями. Переважаючі вітри в липні – північно-західні, у січні – північно-східні. Періоди дощів можуть бути змінними, а засушливі періоди можуть виникати влітку. За кліматичними умовами район можна віднести до зони посушливих степів. Регіон має значну кількість сонячних годин, що сприяє росту рослин та розвитку сільського господарства.</w:t>
      </w:r>
    </w:p>
    <w:p w:rsidR="00EE0D8A" w:rsidRPr="00F001B0" w:rsidRDefault="00EE0D8A" w:rsidP="00EE0D8A">
      <w:pPr>
        <w:spacing w:after="0" w:line="360" w:lineRule="auto"/>
        <w:ind w:firstLine="709"/>
        <w:jc w:val="both"/>
        <w:rPr>
          <w:rFonts w:ascii="Times New Roman" w:hAnsi="Times New Roman" w:cs="Times New Roman"/>
          <w:color w:val="000000"/>
          <w:sz w:val="28"/>
          <w:szCs w:val="28"/>
          <w:lang w:val="uk-UA"/>
        </w:rPr>
      </w:pPr>
      <w:r w:rsidRPr="00F001B0">
        <w:rPr>
          <w:rFonts w:ascii="Times New Roman" w:hAnsi="Times New Roman" w:cs="Times New Roman"/>
          <w:b/>
          <w:bCs/>
          <w:color w:val="000000"/>
          <w:sz w:val="28"/>
          <w:szCs w:val="28"/>
          <w:lang w:val="uk-UA"/>
        </w:rPr>
        <w:t xml:space="preserve">Ґрунти. </w:t>
      </w:r>
      <w:r w:rsidRPr="00F001B0">
        <w:rPr>
          <w:rFonts w:ascii="Times New Roman" w:hAnsi="Times New Roman" w:cs="Times New Roman"/>
          <w:color w:val="000000"/>
          <w:sz w:val="28"/>
          <w:szCs w:val="28"/>
          <w:lang w:val="uk-UA"/>
        </w:rPr>
        <w:t>Типи ґрунтів можуть варіювати в з</w:t>
      </w:r>
      <w:r w:rsidR="00E03C98">
        <w:rPr>
          <w:rFonts w:ascii="Times New Roman" w:hAnsi="Times New Roman" w:cs="Times New Roman"/>
          <w:color w:val="000000"/>
          <w:sz w:val="28"/>
          <w:szCs w:val="28"/>
          <w:lang w:val="uk-UA"/>
        </w:rPr>
        <w:t>алежності від конкретних регіонів</w:t>
      </w:r>
      <w:r w:rsidRPr="00F001B0">
        <w:rPr>
          <w:rFonts w:ascii="Times New Roman" w:hAnsi="Times New Roman" w:cs="Times New Roman"/>
          <w:color w:val="000000"/>
          <w:sz w:val="28"/>
          <w:szCs w:val="28"/>
          <w:lang w:val="uk-UA"/>
        </w:rPr>
        <w:t xml:space="preserve"> громади, що може визначати придатність для різних видів </w:t>
      </w:r>
      <w:r w:rsidRPr="00F001B0">
        <w:rPr>
          <w:rFonts w:ascii="Times New Roman" w:hAnsi="Times New Roman" w:cs="Times New Roman"/>
          <w:color w:val="000000"/>
          <w:sz w:val="28"/>
          <w:szCs w:val="28"/>
          <w:lang w:val="uk-UA"/>
        </w:rPr>
        <w:lastRenderedPageBreak/>
        <w:t>сільськогосподарської діяльності. Чорноземи південного ти</w:t>
      </w:r>
      <w:r w:rsidR="00E03C98">
        <w:rPr>
          <w:rFonts w:ascii="Times New Roman" w:hAnsi="Times New Roman" w:cs="Times New Roman"/>
          <w:color w:val="000000"/>
          <w:sz w:val="28"/>
          <w:szCs w:val="28"/>
          <w:lang w:val="uk-UA"/>
        </w:rPr>
        <w:t>пу охоплюють 55-60% площі громади</w:t>
      </w:r>
      <w:r w:rsidRPr="00F001B0">
        <w:rPr>
          <w:rFonts w:ascii="Times New Roman" w:hAnsi="Times New Roman" w:cs="Times New Roman"/>
          <w:color w:val="000000"/>
          <w:sz w:val="28"/>
          <w:szCs w:val="28"/>
          <w:lang w:val="uk-UA"/>
        </w:rPr>
        <w:t>, а розорані землі складають великий відсоток. Для садівництва та виноградарства активно використовуються схили місцевості, основний тип ґрунту – це звичайний чорнозем. Хоча чорноземи в основному не підд</w:t>
      </w:r>
      <w:r w:rsidR="00E03C98">
        <w:rPr>
          <w:rFonts w:ascii="Times New Roman" w:hAnsi="Times New Roman" w:cs="Times New Roman"/>
          <w:color w:val="000000"/>
          <w:sz w:val="28"/>
          <w:szCs w:val="28"/>
          <w:lang w:val="uk-UA"/>
        </w:rPr>
        <w:t>аються засоленню, але в місцях</w:t>
      </w:r>
      <w:r w:rsidRPr="00F001B0">
        <w:rPr>
          <w:rFonts w:ascii="Times New Roman" w:hAnsi="Times New Roman" w:cs="Times New Roman"/>
          <w:color w:val="000000"/>
          <w:sz w:val="28"/>
          <w:szCs w:val="28"/>
          <w:lang w:val="uk-UA"/>
        </w:rPr>
        <w:t xml:space="preserve"> іригації</w:t>
      </w:r>
      <w:r w:rsidR="00E03C98">
        <w:rPr>
          <w:rFonts w:ascii="Times New Roman" w:hAnsi="Times New Roman" w:cs="Times New Roman"/>
          <w:color w:val="000000"/>
          <w:sz w:val="28"/>
          <w:szCs w:val="28"/>
          <w:lang w:val="uk-UA"/>
        </w:rPr>
        <w:t xml:space="preserve"> </w:t>
      </w:r>
      <w:r w:rsidRPr="00F001B0">
        <w:rPr>
          <w:rFonts w:ascii="Times New Roman" w:hAnsi="Times New Roman" w:cs="Times New Roman"/>
          <w:color w:val="000000"/>
          <w:sz w:val="28"/>
          <w:szCs w:val="28"/>
          <w:lang w:val="uk-UA"/>
        </w:rPr>
        <w:t xml:space="preserve"> високий рівень засолення ґрунтів наближається до критичного показника. Вміст мінеральних форм азоту, фосфору та калію в ґрунтах, доступних для рослин, визначається на рівні низько-середньої забезпеченості, що є результатом не тільки методів господарювання протягом останніх десятиліть, але й унікальності чорноземів у цьому регіоні України. Такі особливості ґрунтів, як висока родючість, добра вентиляція та здатність утримувати вологу, роблять їх ідеальними для сільськогосподарської діяльності Теплицької </w:t>
      </w:r>
      <w:r w:rsidRPr="00F001B0">
        <w:rPr>
          <w:rFonts w:ascii="Times New Roman" w:hAnsi="Times New Roman" w:cs="Times New Roman"/>
          <w:color w:val="000000"/>
          <w:sz w:val="27"/>
          <w:szCs w:val="27"/>
          <w:lang w:val="uk-UA"/>
        </w:rPr>
        <w:t xml:space="preserve">сільської територіальної </w:t>
      </w:r>
      <w:r w:rsidRPr="00F001B0">
        <w:rPr>
          <w:rFonts w:ascii="Times New Roman" w:hAnsi="Times New Roman" w:cs="Times New Roman"/>
          <w:color w:val="000000"/>
          <w:sz w:val="28"/>
          <w:szCs w:val="28"/>
          <w:lang w:val="uk-UA"/>
        </w:rPr>
        <w:t>громади. Але проблема засолення деяких ґрунтів, що може виникнути внаслідок розорення та зрошення, є важливим аспектом для управління ґрунтовими ресурсами та підтримки сталого сільськогосподарського розвитку.</w:t>
      </w:r>
    </w:p>
    <w:p w:rsidR="00EE0D8A" w:rsidRPr="00F001B0" w:rsidRDefault="00EE0D8A" w:rsidP="00EE0D8A">
      <w:pPr>
        <w:spacing w:after="0" w:line="360" w:lineRule="auto"/>
        <w:ind w:firstLine="709"/>
        <w:jc w:val="both"/>
        <w:rPr>
          <w:rFonts w:ascii="Times New Roman" w:hAnsi="Times New Roman" w:cs="Times New Roman"/>
          <w:color w:val="000000"/>
          <w:sz w:val="28"/>
          <w:szCs w:val="28"/>
          <w:lang w:val="uk-UA"/>
        </w:rPr>
      </w:pPr>
      <w:r w:rsidRPr="00F001B0">
        <w:rPr>
          <w:rFonts w:ascii="Times New Roman" w:hAnsi="Times New Roman" w:cs="Times New Roman"/>
          <w:color w:val="000000"/>
          <w:sz w:val="28"/>
          <w:szCs w:val="28"/>
          <w:lang w:val="uk-UA"/>
        </w:rPr>
        <w:t>Всього площа земельних часток (паїв) складає 15088,44 га; площа земельних ділянок під ОСГ - 2627,6877 га.  Всього земельних часток (паїв) складає 2404</w:t>
      </w:r>
      <w:r w:rsidR="00D702F9">
        <w:rPr>
          <w:rFonts w:ascii="Times New Roman" w:hAnsi="Times New Roman" w:cs="Times New Roman"/>
          <w:color w:val="000000"/>
          <w:sz w:val="28"/>
          <w:szCs w:val="28"/>
          <w:lang w:val="uk-UA"/>
        </w:rPr>
        <w:t xml:space="preserve"> одиниць</w:t>
      </w:r>
      <w:r w:rsidRPr="00F001B0">
        <w:rPr>
          <w:rFonts w:ascii="Times New Roman" w:hAnsi="Times New Roman" w:cs="Times New Roman"/>
          <w:color w:val="000000"/>
          <w:sz w:val="28"/>
          <w:szCs w:val="28"/>
          <w:lang w:val="uk-UA"/>
        </w:rPr>
        <w:t xml:space="preserve"> та кількість земельних ділянок під ОСГ – 2135 </w:t>
      </w:r>
      <w:r w:rsidR="00D702F9">
        <w:rPr>
          <w:rFonts w:ascii="Times New Roman" w:hAnsi="Times New Roman" w:cs="Times New Roman"/>
          <w:color w:val="000000"/>
          <w:sz w:val="28"/>
          <w:szCs w:val="28"/>
          <w:lang w:val="uk-UA"/>
        </w:rPr>
        <w:t xml:space="preserve">одиниць </w:t>
      </w:r>
      <w:r w:rsidRPr="00F001B0">
        <w:rPr>
          <w:rFonts w:ascii="Times New Roman" w:hAnsi="Times New Roman" w:cs="Times New Roman"/>
          <w:color w:val="000000"/>
          <w:sz w:val="28"/>
          <w:szCs w:val="28"/>
          <w:lang w:val="uk-UA"/>
        </w:rPr>
        <w:t xml:space="preserve">(рис.1). </w:t>
      </w:r>
    </w:p>
    <w:p w:rsidR="00EE0D8A" w:rsidRPr="00F001B0" w:rsidRDefault="00EE0D8A" w:rsidP="00862D94">
      <w:pPr>
        <w:spacing w:after="0" w:line="360" w:lineRule="auto"/>
        <w:ind w:firstLine="142"/>
        <w:jc w:val="center"/>
        <w:rPr>
          <w:rFonts w:ascii="Times New Roman" w:hAnsi="Times New Roman" w:cs="Times New Roman"/>
          <w:color w:val="000000"/>
          <w:sz w:val="28"/>
          <w:szCs w:val="28"/>
          <w:lang w:val="uk-UA"/>
        </w:rPr>
      </w:pPr>
      <w:r w:rsidRPr="00F001B0">
        <w:rPr>
          <w:noProof/>
        </w:rPr>
        <w:drawing>
          <wp:inline distT="0" distB="0" distL="0" distR="0">
            <wp:extent cx="4942610" cy="2965980"/>
            <wp:effectExtent l="19050" t="0" r="10390" b="5820"/>
            <wp:docPr id="206283826" name="Диаграмма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12583E2-F301-18C8-315A-AB2B8F2206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E0D8A" w:rsidRDefault="00EE0D8A" w:rsidP="00862D94">
      <w:pPr>
        <w:spacing w:after="0" w:line="360" w:lineRule="auto"/>
        <w:ind w:firstLine="709"/>
        <w:jc w:val="center"/>
        <w:rPr>
          <w:rFonts w:ascii="Times New Roman" w:hAnsi="Times New Roman" w:cs="Times New Roman"/>
          <w:color w:val="000000"/>
          <w:sz w:val="27"/>
          <w:szCs w:val="27"/>
          <w:lang w:val="uk-UA"/>
        </w:rPr>
      </w:pPr>
      <w:r w:rsidRPr="00F001B0">
        <w:rPr>
          <w:rFonts w:ascii="Times New Roman" w:hAnsi="Times New Roman" w:cs="Times New Roman"/>
          <w:color w:val="000000"/>
          <w:sz w:val="27"/>
          <w:szCs w:val="27"/>
          <w:lang w:val="uk-UA"/>
        </w:rPr>
        <w:lastRenderedPageBreak/>
        <w:t>Рис.1.</w:t>
      </w:r>
      <w:r w:rsidR="00862D94" w:rsidRPr="00F001B0">
        <w:rPr>
          <w:rFonts w:ascii="Times New Roman" w:hAnsi="Times New Roman" w:cs="Times New Roman"/>
          <w:color w:val="000000"/>
          <w:sz w:val="27"/>
          <w:szCs w:val="27"/>
          <w:lang w:val="uk-UA"/>
        </w:rPr>
        <w:t>2.</w:t>
      </w:r>
      <w:r w:rsidRPr="00F001B0">
        <w:rPr>
          <w:rFonts w:ascii="Times New Roman" w:hAnsi="Times New Roman" w:cs="Times New Roman"/>
          <w:color w:val="000000"/>
          <w:sz w:val="27"/>
          <w:szCs w:val="27"/>
          <w:lang w:val="uk-UA"/>
        </w:rPr>
        <w:t xml:space="preserve"> Структура земельного фонду Теплицької </w:t>
      </w:r>
      <w:r w:rsidR="00AB3771" w:rsidRPr="00F001B0">
        <w:rPr>
          <w:rFonts w:ascii="Times New Roman" w:hAnsi="Times New Roman" w:cs="Times New Roman"/>
          <w:color w:val="000000"/>
          <w:sz w:val="27"/>
          <w:szCs w:val="27"/>
          <w:lang w:val="uk-UA"/>
        </w:rPr>
        <w:t xml:space="preserve">територіальна </w:t>
      </w:r>
      <w:r w:rsidRPr="00F001B0">
        <w:rPr>
          <w:rFonts w:ascii="Times New Roman" w:hAnsi="Times New Roman" w:cs="Times New Roman"/>
          <w:color w:val="000000"/>
          <w:sz w:val="27"/>
          <w:szCs w:val="27"/>
          <w:lang w:val="uk-UA"/>
        </w:rPr>
        <w:t>громади Болградського району</w:t>
      </w:r>
    </w:p>
    <w:p w:rsidR="00FB5B5F" w:rsidRPr="00F001B0" w:rsidRDefault="00FB5B5F" w:rsidP="00FB5B5F">
      <w:pPr>
        <w:ind w:firstLine="709"/>
        <w:rPr>
          <w:i/>
          <w:iCs/>
          <w:sz w:val="28"/>
          <w:szCs w:val="28"/>
          <w:lang w:val="uk-UA"/>
        </w:rPr>
      </w:pPr>
      <w:r w:rsidRPr="00F001B0">
        <w:rPr>
          <w:i/>
          <w:iCs/>
          <w:sz w:val="28"/>
          <w:szCs w:val="28"/>
          <w:lang w:val="uk-UA"/>
        </w:rPr>
        <w:t>Джерело: за даними громади</w:t>
      </w:r>
    </w:p>
    <w:p w:rsidR="00EE0D8A" w:rsidRPr="00F001B0" w:rsidRDefault="00EE0D8A" w:rsidP="00EE0D8A">
      <w:pPr>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b/>
          <w:bCs/>
          <w:sz w:val="28"/>
          <w:szCs w:val="28"/>
          <w:lang w:val="uk-UA"/>
        </w:rPr>
        <w:t>Водні ресурси.</w:t>
      </w:r>
      <w:r w:rsidRPr="00F001B0">
        <w:rPr>
          <w:rFonts w:ascii="Times New Roman" w:hAnsi="Times New Roman" w:cs="Times New Roman"/>
          <w:sz w:val="28"/>
          <w:szCs w:val="28"/>
          <w:lang w:val="uk-UA"/>
        </w:rPr>
        <w:t xml:space="preserve"> Землі водного фонду складають 118,5028 га, через територію Теплицької громади протікає річка Когильник.</w:t>
      </w:r>
      <w:r w:rsidR="00D051B9">
        <w:rPr>
          <w:rFonts w:ascii="Times New Roman" w:hAnsi="Times New Roman" w:cs="Times New Roman"/>
          <w:sz w:val="28"/>
          <w:szCs w:val="28"/>
          <w:lang w:val="uk-UA"/>
        </w:rPr>
        <w:t xml:space="preserve"> </w:t>
      </w:r>
      <w:r w:rsidR="00212345">
        <w:rPr>
          <w:rFonts w:ascii="Times New Roman" w:eastAsia="Times New Roman" w:hAnsi="Times New Roman" w:cs="Times New Roman"/>
          <w:sz w:val="28"/>
          <w:szCs w:val="28"/>
          <w:lang w:val="uk-UA"/>
        </w:rPr>
        <w:t>Її довжина в межах України — 120 км</w:t>
      </w:r>
      <w:r w:rsidRPr="00F001B0">
        <w:rPr>
          <w:rFonts w:ascii="Times New Roman" w:eastAsia="Times New Roman" w:hAnsi="Times New Roman" w:cs="Times New Roman"/>
          <w:sz w:val="28"/>
          <w:szCs w:val="28"/>
          <w:lang w:val="uk-UA"/>
        </w:rPr>
        <w:t>, площа водозбірного басейну 3 910 </w:t>
      </w:r>
      <w:proofErr w:type="spellStart"/>
      <w:r w:rsidRPr="00F001B0">
        <w:rPr>
          <w:rFonts w:ascii="Times New Roman" w:eastAsia="Times New Roman" w:hAnsi="Times New Roman" w:cs="Times New Roman"/>
          <w:sz w:val="28"/>
          <w:szCs w:val="28"/>
          <w:lang w:val="uk-UA"/>
        </w:rPr>
        <w:t>км²</w:t>
      </w:r>
      <w:proofErr w:type="spellEnd"/>
      <w:r w:rsidRPr="00F001B0">
        <w:rPr>
          <w:rFonts w:ascii="Times New Roman" w:eastAsia="Times New Roman" w:hAnsi="Times New Roman" w:cs="Times New Roman"/>
          <w:sz w:val="28"/>
          <w:szCs w:val="28"/>
          <w:lang w:val="uk-UA"/>
        </w:rPr>
        <w:t>. </w:t>
      </w:r>
      <w:hyperlink r:id="rId35" w:tooltip="Річище" w:history="1">
        <w:r w:rsidRPr="00F001B0">
          <w:rPr>
            <w:rFonts w:ascii="Times New Roman" w:eastAsia="Times New Roman" w:hAnsi="Times New Roman" w:cs="Times New Roman"/>
            <w:sz w:val="28"/>
            <w:szCs w:val="28"/>
            <w:lang w:val="uk-UA"/>
          </w:rPr>
          <w:t>Річище</w:t>
        </w:r>
      </w:hyperlink>
      <w:r w:rsidRPr="00F001B0">
        <w:rPr>
          <w:rFonts w:ascii="Times New Roman" w:eastAsia="Times New Roman" w:hAnsi="Times New Roman" w:cs="Times New Roman"/>
          <w:sz w:val="28"/>
          <w:szCs w:val="28"/>
          <w:lang w:val="uk-UA"/>
        </w:rPr>
        <w:t> звивисте, на окремих ділянках випрямлене, завширшки 3—10 м, завглибшки від 0,6 до 1,5 м. </w:t>
      </w:r>
      <w:hyperlink r:id="rId36" w:tooltip="Похил річки" w:history="1">
        <w:r w:rsidRPr="00F001B0">
          <w:rPr>
            <w:rFonts w:ascii="Times New Roman" w:eastAsia="Times New Roman" w:hAnsi="Times New Roman" w:cs="Times New Roman"/>
            <w:sz w:val="28"/>
            <w:szCs w:val="28"/>
            <w:lang w:val="uk-UA"/>
          </w:rPr>
          <w:t>Похил річки</w:t>
        </w:r>
      </w:hyperlink>
      <w:r w:rsidRPr="00F001B0">
        <w:rPr>
          <w:rFonts w:ascii="Times New Roman" w:eastAsia="Times New Roman" w:hAnsi="Times New Roman" w:cs="Times New Roman"/>
          <w:sz w:val="28"/>
          <w:szCs w:val="28"/>
          <w:lang w:val="uk-UA"/>
        </w:rPr>
        <w:t> 0,94 м/км. У спекотні роки через малу кількість </w:t>
      </w:r>
      <w:hyperlink r:id="rId37" w:tooltip="Опади" w:history="1">
        <w:r w:rsidRPr="00F001B0">
          <w:rPr>
            <w:rFonts w:ascii="Times New Roman" w:eastAsia="Times New Roman" w:hAnsi="Times New Roman" w:cs="Times New Roman"/>
            <w:sz w:val="28"/>
            <w:szCs w:val="28"/>
            <w:lang w:val="uk-UA"/>
          </w:rPr>
          <w:t>опадів</w:t>
        </w:r>
      </w:hyperlink>
      <w:r w:rsidRPr="00F001B0">
        <w:rPr>
          <w:rFonts w:ascii="Times New Roman" w:eastAsia="Times New Roman" w:hAnsi="Times New Roman" w:cs="Times New Roman"/>
          <w:sz w:val="28"/>
          <w:szCs w:val="28"/>
          <w:lang w:val="uk-UA"/>
        </w:rPr>
        <w:t> пересихає.</w:t>
      </w:r>
    </w:p>
    <w:p w:rsidR="00EE0D8A" w:rsidRDefault="00EE0D8A" w:rsidP="00EE0D8A">
      <w:pPr>
        <w:spacing w:after="0" w:line="360" w:lineRule="auto"/>
        <w:ind w:firstLine="709"/>
        <w:jc w:val="both"/>
        <w:rPr>
          <w:rFonts w:ascii="Times New Roman" w:eastAsia="Times New Roman" w:hAnsi="Times New Roman" w:cs="Times New Roman"/>
          <w:sz w:val="28"/>
          <w:szCs w:val="28"/>
          <w:lang w:val="uk-UA"/>
        </w:rPr>
      </w:pPr>
      <w:r w:rsidRPr="00F001B0">
        <w:rPr>
          <w:rFonts w:ascii="Times New Roman" w:eastAsia="Times New Roman" w:hAnsi="Times New Roman" w:cs="Times New Roman"/>
          <w:sz w:val="28"/>
          <w:szCs w:val="28"/>
          <w:lang w:val="uk-UA"/>
        </w:rPr>
        <w:t>Мінералізація води в р. Когильник в останні 30 років змінювалась від 1063 до 6336 мг/дм</w:t>
      </w:r>
      <w:r w:rsidRPr="00F001B0">
        <w:rPr>
          <w:rFonts w:ascii="Times New Roman" w:eastAsia="Times New Roman" w:hAnsi="Times New Roman" w:cs="Times New Roman"/>
          <w:sz w:val="28"/>
          <w:szCs w:val="28"/>
          <w:vertAlign w:val="superscript"/>
          <w:lang w:val="uk-UA"/>
        </w:rPr>
        <w:t>3</w:t>
      </w:r>
      <w:r w:rsidRPr="00F001B0">
        <w:rPr>
          <w:rFonts w:ascii="Times New Roman" w:eastAsia="Times New Roman" w:hAnsi="Times New Roman" w:cs="Times New Roman"/>
          <w:sz w:val="28"/>
          <w:szCs w:val="28"/>
          <w:lang w:val="uk-UA"/>
        </w:rPr>
        <w:t>, а концентрація токсичних іонів натрію, магнію, хлору та сульфатів відповідно досягала 1272, 370, 1400 та 2765 мг/дм</w:t>
      </w:r>
      <w:r w:rsidRPr="00F001B0">
        <w:rPr>
          <w:rFonts w:ascii="Times New Roman" w:eastAsia="Times New Roman" w:hAnsi="Times New Roman" w:cs="Times New Roman"/>
          <w:sz w:val="28"/>
          <w:szCs w:val="28"/>
          <w:vertAlign w:val="superscript"/>
          <w:lang w:val="uk-UA"/>
        </w:rPr>
        <w:t>3</w:t>
      </w:r>
      <w:r w:rsidRPr="00F001B0">
        <w:rPr>
          <w:rFonts w:ascii="Times New Roman" w:eastAsia="Times New Roman" w:hAnsi="Times New Roman" w:cs="Times New Roman"/>
          <w:sz w:val="28"/>
          <w:szCs w:val="28"/>
          <w:lang w:val="uk-UA"/>
        </w:rPr>
        <w:t>.</w:t>
      </w:r>
    </w:p>
    <w:p w:rsidR="00EF1D8A" w:rsidRPr="00F001B0" w:rsidRDefault="00EF1D8A" w:rsidP="00EE0D8A">
      <w:pPr>
        <w:spacing w:after="0" w:line="360" w:lineRule="auto"/>
        <w:ind w:firstLine="709"/>
        <w:jc w:val="both"/>
        <w:rPr>
          <w:rFonts w:ascii="Times New Roman" w:hAnsi="Times New Roman" w:cs="Times New Roman"/>
          <w:sz w:val="28"/>
          <w:szCs w:val="28"/>
          <w:lang w:val="uk-UA"/>
        </w:rPr>
      </w:pPr>
      <w:r>
        <w:rPr>
          <w:rFonts w:ascii="Times New Roman" w:eastAsia="Times New Roman" w:hAnsi="Times New Roman" w:cs="Times New Roman"/>
          <w:sz w:val="28"/>
          <w:szCs w:val="28"/>
          <w:lang w:val="uk-UA"/>
        </w:rPr>
        <w:t>На території Теплицької громади розташовані штучні водоймища – Мирнопільський ставок (площа дзеркала – 12,9 га) та Веселокутський ставок ( 7,76 га).</w:t>
      </w:r>
    </w:p>
    <w:p w:rsidR="00EE0D8A" w:rsidRPr="002317E0" w:rsidRDefault="00EE0D8A" w:rsidP="002317E0">
      <w:pPr>
        <w:spacing w:after="0" w:line="360" w:lineRule="auto"/>
        <w:ind w:firstLine="709"/>
        <w:jc w:val="both"/>
        <w:rPr>
          <w:rFonts w:ascii="Times New Roman" w:hAnsi="Times New Roman" w:cs="Times New Roman"/>
          <w:color w:val="000000"/>
          <w:sz w:val="28"/>
          <w:szCs w:val="28"/>
          <w:lang w:val="uk-UA"/>
        </w:rPr>
      </w:pPr>
      <w:r w:rsidRPr="00F001B0">
        <w:rPr>
          <w:rFonts w:ascii="Times New Roman" w:hAnsi="Times New Roman" w:cs="Times New Roman"/>
          <w:sz w:val="28"/>
          <w:szCs w:val="28"/>
          <w:lang w:val="uk-UA"/>
        </w:rPr>
        <w:t>Серед несприятливих кліматичних явищ для півдня Одещини характерні суховії (гарячі вітри) та пилові бурі, грози, град, посухи. Тривалість вегетаційного періоду складає від 180 до 210 діб. Середньорічна кількість опадів — від 340 мм.</w:t>
      </w:r>
    </w:p>
    <w:tbl>
      <w:tblPr>
        <w:tblW w:w="9842" w:type="dxa"/>
        <w:tblInd w:w="2" w:type="dxa"/>
        <w:tblLayout w:type="fixed"/>
        <w:tblLook w:val="00A0"/>
      </w:tblPr>
      <w:tblGrid>
        <w:gridCol w:w="1970"/>
        <w:gridCol w:w="7872"/>
      </w:tblGrid>
      <w:tr w:rsidR="00FB4039" w:rsidRPr="00F001B0" w:rsidTr="00B26E33">
        <w:tc>
          <w:tcPr>
            <w:tcW w:w="1809" w:type="dxa"/>
          </w:tcPr>
          <w:p w:rsidR="00FB4039" w:rsidRPr="00F001B0" w:rsidRDefault="00FB4039" w:rsidP="00B26E33">
            <w:pPr>
              <w:spacing w:after="0" w:line="240" w:lineRule="auto"/>
              <w:jc w:val="right"/>
              <w:rPr>
                <w:rFonts w:ascii="Times New Roman" w:hAnsi="Times New Roman" w:cs="Times New Roman"/>
                <w:b/>
                <w:bCs/>
                <w:color w:val="2E74B5"/>
                <w:sz w:val="28"/>
                <w:szCs w:val="28"/>
                <w:lang w:val="uk-UA"/>
              </w:rPr>
            </w:pPr>
            <w:r w:rsidRPr="00F001B0">
              <w:rPr>
                <w:rFonts w:ascii="Times New Roman" w:hAnsi="Times New Roman" w:cs="Times New Roman"/>
                <w:b/>
                <w:bCs/>
                <w:color w:val="2E74B5"/>
                <w:sz w:val="28"/>
                <w:szCs w:val="28"/>
                <w:lang w:val="uk-UA"/>
              </w:rPr>
              <w:t>1.4.</w:t>
            </w:r>
          </w:p>
        </w:tc>
        <w:tc>
          <w:tcPr>
            <w:tcW w:w="7230" w:type="dxa"/>
          </w:tcPr>
          <w:p w:rsidR="00FB4039" w:rsidRPr="00F001B0" w:rsidRDefault="00FB4039" w:rsidP="00B26E33">
            <w:pPr>
              <w:spacing w:after="0" w:line="240" w:lineRule="auto"/>
              <w:rPr>
                <w:rFonts w:ascii="Times New Roman" w:hAnsi="Times New Roman" w:cs="Times New Roman"/>
                <w:b/>
                <w:bCs/>
                <w:color w:val="2E74B5"/>
                <w:sz w:val="28"/>
                <w:szCs w:val="28"/>
                <w:lang w:val="uk-UA"/>
              </w:rPr>
            </w:pPr>
            <w:r w:rsidRPr="00F001B0">
              <w:rPr>
                <w:rFonts w:ascii="Times New Roman" w:hAnsi="Times New Roman" w:cs="Times New Roman"/>
                <w:b/>
                <w:bCs/>
                <w:color w:val="2E74B5"/>
                <w:sz w:val="28"/>
                <w:szCs w:val="28"/>
                <w:lang w:val="uk-UA"/>
              </w:rPr>
              <w:t>Основні тенденції соціально-економічного розвитку</w:t>
            </w:r>
          </w:p>
        </w:tc>
      </w:tr>
    </w:tbl>
    <w:p w:rsidR="003B633D" w:rsidRPr="00F001B0" w:rsidRDefault="003B633D" w:rsidP="002317E0">
      <w:pPr>
        <w:spacing w:after="0" w:line="360" w:lineRule="auto"/>
        <w:jc w:val="both"/>
        <w:rPr>
          <w:sz w:val="28"/>
          <w:szCs w:val="28"/>
          <w:lang w:val="uk-UA"/>
        </w:rPr>
      </w:pPr>
    </w:p>
    <w:p w:rsidR="009E6286" w:rsidRPr="00F001B0" w:rsidRDefault="009E6286" w:rsidP="009E6286">
      <w:pPr>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b/>
          <w:bCs/>
          <w:sz w:val="28"/>
          <w:szCs w:val="28"/>
          <w:lang w:val="uk-UA"/>
        </w:rPr>
        <w:t>Сільське господарство</w:t>
      </w:r>
      <w:r w:rsidRPr="00F001B0">
        <w:rPr>
          <w:rFonts w:ascii="Times New Roman" w:hAnsi="Times New Roman" w:cs="Times New Roman"/>
          <w:sz w:val="28"/>
          <w:szCs w:val="28"/>
          <w:lang w:val="uk-UA"/>
        </w:rPr>
        <w:t xml:space="preserve"> – це основний виробничий потенціал Теплицької громади. </w:t>
      </w:r>
    </w:p>
    <w:p w:rsidR="00530A05" w:rsidRPr="00F001B0" w:rsidRDefault="00530A05" w:rsidP="00530A05">
      <w:pPr>
        <w:spacing w:after="0" w:line="360" w:lineRule="auto"/>
        <w:ind w:firstLine="709"/>
        <w:jc w:val="right"/>
        <w:rPr>
          <w:rFonts w:ascii="Times New Roman" w:hAnsi="Times New Roman" w:cs="Times New Roman"/>
          <w:sz w:val="28"/>
          <w:szCs w:val="28"/>
          <w:lang w:val="uk-UA"/>
        </w:rPr>
      </w:pPr>
      <w:r w:rsidRPr="00F001B0">
        <w:rPr>
          <w:rFonts w:ascii="Times New Roman" w:hAnsi="Times New Roman" w:cs="Times New Roman"/>
          <w:sz w:val="28"/>
          <w:szCs w:val="28"/>
          <w:lang w:val="uk-UA"/>
        </w:rPr>
        <w:t>Таблиця 1.2</w:t>
      </w:r>
    </w:p>
    <w:p w:rsidR="00530A05" w:rsidRPr="00F001B0" w:rsidRDefault="00530A05" w:rsidP="00530A05">
      <w:pPr>
        <w:suppressAutoHyphens/>
        <w:overflowPunct w:val="0"/>
        <w:autoSpaceDE w:val="0"/>
        <w:spacing w:after="0" w:line="360" w:lineRule="auto"/>
        <w:jc w:val="center"/>
        <w:textAlignment w:val="baseline"/>
        <w:rPr>
          <w:rFonts w:ascii="Times New Roman" w:hAnsi="Times New Roman" w:cs="Times New Roman"/>
          <w:sz w:val="28"/>
          <w:szCs w:val="28"/>
          <w:lang w:val="uk-UA"/>
        </w:rPr>
      </w:pPr>
      <w:r w:rsidRPr="00F001B0">
        <w:rPr>
          <w:bCs/>
          <w:sz w:val="28"/>
          <w:szCs w:val="28"/>
          <w:lang w:val="uk-UA"/>
        </w:rPr>
        <w:t xml:space="preserve">Склад земельних угідь у розпорядженні  </w:t>
      </w:r>
      <w:r w:rsidRPr="00F001B0">
        <w:rPr>
          <w:rFonts w:ascii="Times New Roman" w:hAnsi="Times New Roman" w:cs="Times New Roman"/>
          <w:sz w:val="28"/>
          <w:szCs w:val="28"/>
          <w:lang w:val="uk-UA"/>
        </w:rPr>
        <w:t xml:space="preserve">Теплицької </w:t>
      </w:r>
      <w:r w:rsidRPr="00530A05">
        <w:rPr>
          <w:rFonts w:ascii="Times New Roman" w:hAnsi="Times New Roman" w:cs="Times New Roman"/>
          <w:color w:val="000000"/>
          <w:sz w:val="28"/>
          <w:szCs w:val="28"/>
          <w:lang w:val="uk-UA"/>
        </w:rPr>
        <w:t>територіальної</w:t>
      </w:r>
      <w:r w:rsidR="00DE407A">
        <w:rPr>
          <w:rFonts w:ascii="Times New Roman" w:hAnsi="Times New Roman" w:cs="Times New Roman"/>
          <w:color w:val="000000"/>
          <w:sz w:val="28"/>
          <w:szCs w:val="28"/>
          <w:lang w:val="uk-UA"/>
        </w:rPr>
        <w:t xml:space="preserve"> </w:t>
      </w:r>
      <w:r w:rsidRPr="00F001B0">
        <w:rPr>
          <w:rFonts w:ascii="Times New Roman" w:hAnsi="Times New Roman" w:cs="Times New Roman"/>
          <w:sz w:val="28"/>
          <w:szCs w:val="28"/>
          <w:lang w:val="uk-UA"/>
        </w:rPr>
        <w:t>громади</w:t>
      </w:r>
    </w:p>
    <w:tbl>
      <w:tblPr>
        <w:tblW w:w="8761" w:type="dxa"/>
        <w:jc w:val="center"/>
        <w:tblLayout w:type="fixed"/>
        <w:tblLook w:val="0000"/>
      </w:tblPr>
      <w:tblGrid>
        <w:gridCol w:w="6566"/>
        <w:gridCol w:w="2195"/>
      </w:tblGrid>
      <w:tr w:rsidR="00530A05" w:rsidRPr="00530A05" w:rsidTr="00D051B9">
        <w:trPr>
          <w:jc w:val="center"/>
        </w:trPr>
        <w:tc>
          <w:tcPr>
            <w:tcW w:w="6566" w:type="dxa"/>
            <w:tcBorders>
              <w:top w:val="single" w:sz="4" w:space="0" w:color="000000"/>
              <w:left w:val="single" w:sz="4" w:space="0" w:color="000000"/>
              <w:bottom w:val="single" w:sz="4" w:space="0" w:color="000000"/>
            </w:tcBorders>
            <w:shd w:val="clear" w:color="auto" w:fill="FDE9D9" w:themeFill="accent6" w:themeFillTint="33"/>
          </w:tcPr>
          <w:p w:rsidR="00530A05" w:rsidRPr="00530A05" w:rsidRDefault="00530A05" w:rsidP="00D051B9">
            <w:pPr>
              <w:spacing w:after="0" w:line="360" w:lineRule="auto"/>
              <w:jc w:val="center"/>
              <w:textAlignment w:val="center"/>
              <w:rPr>
                <w:rFonts w:cstheme="minorHAnsi"/>
                <w:sz w:val="24"/>
                <w:szCs w:val="24"/>
                <w:lang w:val="uk-UA"/>
              </w:rPr>
            </w:pPr>
            <w:r w:rsidRPr="00530A05">
              <w:rPr>
                <w:rFonts w:cstheme="minorHAnsi"/>
                <w:b/>
                <w:bCs/>
                <w:sz w:val="24"/>
                <w:szCs w:val="24"/>
                <w:lang w:val="uk-UA"/>
              </w:rPr>
              <w:t>Категорії земель</w:t>
            </w:r>
          </w:p>
        </w:tc>
        <w:tc>
          <w:tcPr>
            <w:tcW w:w="219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530A05" w:rsidRPr="00530A05" w:rsidRDefault="00530A05" w:rsidP="00D051B9">
            <w:pPr>
              <w:spacing w:after="0" w:line="360" w:lineRule="auto"/>
              <w:jc w:val="center"/>
              <w:rPr>
                <w:rFonts w:cstheme="minorHAnsi"/>
                <w:sz w:val="24"/>
                <w:szCs w:val="24"/>
                <w:lang w:val="uk-UA"/>
              </w:rPr>
            </w:pPr>
            <w:r w:rsidRPr="00530A05">
              <w:rPr>
                <w:rFonts w:cstheme="minorHAnsi"/>
                <w:b/>
                <w:sz w:val="24"/>
                <w:szCs w:val="24"/>
                <w:lang w:val="uk-UA"/>
              </w:rPr>
              <w:t>Площа, га</w:t>
            </w:r>
          </w:p>
        </w:tc>
      </w:tr>
      <w:tr w:rsidR="00530A05" w:rsidRPr="00530A05" w:rsidTr="00D051B9">
        <w:trPr>
          <w:trHeight w:val="435"/>
          <w:jc w:val="center"/>
        </w:trPr>
        <w:tc>
          <w:tcPr>
            <w:tcW w:w="6566" w:type="dxa"/>
            <w:tcBorders>
              <w:top w:val="single" w:sz="4" w:space="0" w:color="000000"/>
              <w:left w:val="single" w:sz="4" w:space="0" w:color="000000"/>
              <w:bottom w:val="single" w:sz="4" w:space="0" w:color="000000"/>
            </w:tcBorders>
            <w:shd w:val="clear" w:color="auto" w:fill="auto"/>
          </w:tcPr>
          <w:p w:rsidR="00530A05" w:rsidRPr="00530A05" w:rsidRDefault="00530A05" w:rsidP="00D051B9">
            <w:pPr>
              <w:spacing w:after="0" w:line="360" w:lineRule="auto"/>
              <w:rPr>
                <w:rFonts w:cstheme="minorHAnsi"/>
                <w:sz w:val="24"/>
                <w:szCs w:val="24"/>
                <w:lang w:val="uk-UA"/>
              </w:rPr>
            </w:pPr>
            <w:r w:rsidRPr="00530A05">
              <w:rPr>
                <w:rFonts w:cstheme="minorHAnsi"/>
                <w:color w:val="000000"/>
                <w:sz w:val="24"/>
                <w:szCs w:val="24"/>
                <w:lang w:val="uk-UA"/>
              </w:rPr>
              <w:t>Загальна площа земель, всього</w:t>
            </w:r>
          </w:p>
        </w:tc>
        <w:tc>
          <w:tcPr>
            <w:tcW w:w="2195" w:type="dxa"/>
            <w:tcBorders>
              <w:top w:val="single" w:sz="4" w:space="0" w:color="000000"/>
              <w:left w:val="single" w:sz="4" w:space="0" w:color="000000"/>
              <w:bottom w:val="single" w:sz="4" w:space="0" w:color="000000"/>
              <w:right w:val="single" w:sz="4" w:space="0" w:color="000000"/>
            </w:tcBorders>
            <w:shd w:val="clear" w:color="auto" w:fill="auto"/>
          </w:tcPr>
          <w:p w:rsidR="00530A05" w:rsidRPr="00530A05" w:rsidRDefault="00530A05" w:rsidP="00D051B9">
            <w:pPr>
              <w:snapToGrid w:val="0"/>
              <w:spacing w:after="0" w:line="360" w:lineRule="auto"/>
              <w:jc w:val="center"/>
              <w:rPr>
                <w:rFonts w:cstheme="minorHAnsi"/>
                <w:sz w:val="24"/>
                <w:szCs w:val="24"/>
                <w:lang w:val="uk-UA"/>
              </w:rPr>
            </w:pPr>
            <w:r w:rsidRPr="00530A05">
              <w:rPr>
                <w:rFonts w:cstheme="minorHAnsi"/>
                <w:sz w:val="24"/>
                <w:szCs w:val="24"/>
                <w:lang w:val="uk-UA"/>
              </w:rPr>
              <w:t>26473,00</w:t>
            </w:r>
          </w:p>
        </w:tc>
      </w:tr>
      <w:tr w:rsidR="00530A05" w:rsidRPr="00530A05" w:rsidTr="00D051B9">
        <w:trPr>
          <w:jc w:val="center"/>
        </w:trPr>
        <w:tc>
          <w:tcPr>
            <w:tcW w:w="6566" w:type="dxa"/>
            <w:tcBorders>
              <w:top w:val="single" w:sz="4" w:space="0" w:color="000000"/>
              <w:left w:val="single" w:sz="4" w:space="0" w:color="000000"/>
              <w:bottom w:val="single" w:sz="4" w:space="0" w:color="000000"/>
            </w:tcBorders>
            <w:shd w:val="clear" w:color="auto" w:fill="auto"/>
            <w:vAlign w:val="center"/>
          </w:tcPr>
          <w:p w:rsidR="00530A05" w:rsidRPr="00530A05" w:rsidRDefault="00530A05" w:rsidP="00D051B9">
            <w:pPr>
              <w:spacing w:after="0" w:line="240" w:lineRule="auto"/>
              <w:textAlignment w:val="center"/>
              <w:rPr>
                <w:rFonts w:cstheme="minorHAnsi"/>
                <w:sz w:val="24"/>
                <w:szCs w:val="24"/>
                <w:lang w:val="uk-UA"/>
              </w:rPr>
            </w:pPr>
            <w:r w:rsidRPr="00530A05">
              <w:rPr>
                <w:rFonts w:cstheme="minorHAnsi"/>
                <w:color w:val="000000"/>
                <w:sz w:val="24"/>
                <w:szCs w:val="24"/>
                <w:lang w:val="uk-UA"/>
              </w:rPr>
              <w:t>Землі сільськогосподарського призначення</w:t>
            </w:r>
          </w:p>
        </w:tc>
        <w:tc>
          <w:tcPr>
            <w:tcW w:w="2195" w:type="dxa"/>
            <w:tcBorders>
              <w:top w:val="single" w:sz="4" w:space="0" w:color="000000"/>
              <w:left w:val="single" w:sz="4" w:space="0" w:color="000000"/>
              <w:bottom w:val="single" w:sz="4" w:space="0" w:color="000000"/>
              <w:right w:val="single" w:sz="4" w:space="0" w:color="000000"/>
            </w:tcBorders>
            <w:shd w:val="clear" w:color="auto" w:fill="auto"/>
          </w:tcPr>
          <w:p w:rsidR="00530A05" w:rsidRPr="00530A05" w:rsidRDefault="00530A05" w:rsidP="00D051B9">
            <w:pPr>
              <w:snapToGrid w:val="0"/>
              <w:spacing w:after="0" w:line="240" w:lineRule="auto"/>
              <w:jc w:val="center"/>
              <w:rPr>
                <w:rFonts w:cstheme="minorHAnsi"/>
                <w:sz w:val="24"/>
                <w:szCs w:val="24"/>
                <w:lang w:val="uk-UA"/>
              </w:rPr>
            </w:pPr>
            <w:r w:rsidRPr="00530A05">
              <w:rPr>
                <w:rFonts w:cstheme="minorHAnsi"/>
                <w:sz w:val="24"/>
                <w:szCs w:val="24"/>
                <w:lang w:val="uk-UA"/>
              </w:rPr>
              <w:t>23889,00</w:t>
            </w:r>
          </w:p>
        </w:tc>
      </w:tr>
      <w:tr w:rsidR="00530A05" w:rsidRPr="00530A05" w:rsidTr="00D051B9">
        <w:trPr>
          <w:jc w:val="center"/>
        </w:trPr>
        <w:tc>
          <w:tcPr>
            <w:tcW w:w="6566" w:type="dxa"/>
            <w:tcBorders>
              <w:top w:val="single" w:sz="4" w:space="0" w:color="000000"/>
              <w:left w:val="single" w:sz="4" w:space="0" w:color="000000"/>
              <w:bottom w:val="single" w:sz="4" w:space="0" w:color="000000"/>
            </w:tcBorders>
            <w:shd w:val="clear" w:color="auto" w:fill="auto"/>
            <w:vAlign w:val="center"/>
          </w:tcPr>
          <w:p w:rsidR="00530A05" w:rsidRPr="00530A05" w:rsidRDefault="00530A05" w:rsidP="00D051B9">
            <w:pPr>
              <w:spacing w:after="0" w:line="240" w:lineRule="auto"/>
              <w:textAlignment w:val="center"/>
              <w:rPr>
                <w:rFonts w:cstheme="minorHAnsi"/>
                <w:sz w:val="24"/>
                <w:szCs w:val="24"/>
                <w:lang w:val="uk-UA"/>
              </w:rPr>
            </w:pPr>
            <w:r w:rsidRPr="00530A05">
              <w:rPr>
                <w:rFonts w:cstheme="minorHAnsi"/>
                <w:color w:val="000000"/>
                <w:sz w:val="24"/>
                <w:szCs w:val="24"/>
                <w:lang w:val="uk-UA"/>
              </w:rPr>
              <w:t>Землі житлової забудови</w:t>
            </w:r>
          </w:p>
        </w:tc>
        <w:tc>
          <w:tcPr>
            <w:tcW w:w="2195" w:type="dxa"/>
            <w:tcBorders>
              <w:top w:val="single" w:sz="4" w:space="0" w:color="000000"/>
              <w:left w:val="single" w:sz="4" w:space="0" w:color="000000"/>
              <w:bottom w:val="single" w:sz="4" w:space="0" w:color="000000"/>
              <w:right w:val="single" w:sz="4" w:space="0" w:color="000000"/>
            </w:tcBorders>
            <w:shd w:val="clear" w:color="auto" w:fill="auto"/>
          </w:tcPr>
          <w:p w:rsidR="00530A05" w:rsidRPr="00530A05" w:rsidRDefault="00530A05" w:rsidP="00D051B9">
            <w:pPr>
              <w:snapToGrid w:val="0"/>
              <w:spacing w:after="0" w:line="240" w:lineRule="auto"/>
              <w:jc w:val="center"/>
              <w:rPr>
                <w:rFonts w:cstheme="minorHAnsi"/>
                <w:sz w:val="24"/>
                <w:szCs w:val="24"/>
                <w:lang w:val="uk-UA"/>
              </w:rPr>
            </w:pPr>
            <w:r w:rsidRPr="00530A05">
              <w:rPr>
                <w:rFonts w:cstheme="minorHAnsi"/>
                <w:sz w:val="24"/>
                <w:szCs w:val="24"/>
                <w:lang w:val="uk-UA"/>
              </w:rPr>
              <w:t>42,4</w:t>
            </w:r>
          </w:p>
        </w:tc>
      </w:tr>
      <w:tr w:rsidR="00530A05" w:rsidRPr="00530A05" w:rsidTr="00D051B9">
        <w:trPr>
          <w:jc w:val="center"/>
        </w:trPr>
        <w:tc>
          <w:tcPr>
            <w:tcW w:w="6566" w:type="dxa"/>
            <w:tcBorders>
              <w:top w:val="single" w:sz="4" w:space="0" w:color="000000"/>
              <w:left w:val="single" w:sz="4" w:space="0" w:color="000000"/>
              <w:bottom w:val="single" w:sz="4" w:space="0" w:color="000000"/>
            </w:tcBorders>
            <w:shd w:val="clear" w:color="auto" w:fill="auto"/>
            <w:vAlign w:val="center"/>
          </w:tcPr>
          <w:p w:rsidR="00530A05" w:rsidRPr="00530A05" w:rsidRDefault="00530A05" w:rsidP="00D051B9">
            <w:pPr>
              <w:spacing w:after="0" w:line="240" w:lineRule="auto"/>
              <w:textAlignment w:val="center"/>
              <w:rPr>
                <w:rFonts w:cstheme="minorHAnsi"/>
                <w:sz w:val="24"/>
                <w:szCs w:val="24"/>
                <w:lang w:val="uk-UA"/>
              </w:rPr>
            </w:pPr>
            <w:r w:rsidRPr="00530A05">
              <w:rPr>
                <w:rFonts w:cstheme="minorHAnsi"/>
                <w:color w:val="000000"/>
                <w:sz w:val="24"/>
                <w:szCs w:val="24"/>
                <w:lang w:val="uk-UA"/>
              </w:rPr>
              <w:t>Землі громадської забудови</w:t>
            </w:r>
          </w:p>
        </w:tc>
        <w:tc>
          <w:tcPr>
            <w:tcW w:w="2195" w:type="dxa"/>
            <w:tcBorders>
              <w:top w:val="single" w:sz="4" w:space="0" w:color="000000"/>
              <w:left w:val="single" w:sz="4" w:space="0" w:color="000000"/>
              <w:bottom w:val="single" w:sz="4" w:space="0" w:color="000000"/>
              <w:right w:val="single" w:sz="4" w:space="0" w:color="000000"/>
            </w:tcBorders>
            <w:shd w:val="clear" w:color="auto" w:fill="auto"/>
          </w:tcPr>
          <w:p w:rsidR="00530A05" w:rsidRPr="00530A05" w:rsidRDefault="00530A05" w:rsidP="00D051B9">
            <w:pPr>
              <w:snapToGrid w:val="0"/>
              <w:spacing w:after="0" w:line="240" w:lineRule="auto"/>
              <w:jc w:val="center"/>
              <w:rPr>
                <w:rFonts w:cstheme="minorHAnsi"/>
                <w:sz w:val="24"/>
                <w:szCs w:val="24"/>
                <w:lang w:val="uk-UA"/>
              </w:rPr>
            </w:pPr>
            <w:r w:rsidRPr="00530A05">
              <w:rPr>
                <w:rFonts w:cstheme="minorHAnsi"/>
                <w:sz w:val="24"/>
                <w:szCs w:val="24"/>
                <w:lang w:val="uk-UA"/>
              </w:rPr>
              <w:t>58,1679</w:t>
            </w:r>
          </w:p>
        </w:tc>
      </w:tr>
      <w:tr w:rsidR="00530A05" w:rsidRPr="00530A05" w:rsidTr="00D051B9">
        <w:trPr>
          <w:jc w:val="center"/>
        </w:trPr>
        <w:tc>
          <w:tcPr>
            <w:tcW w:w="6566" w:type="dxa"/>
            <w:tcBorders>
              <w:top w:val="single" w:sz="4" w:space="0" w:color="000000"/>
              <w:left w:val="single" w:sz="4" w:space="0" w:color="000000"/>
              <w:bottom w:val="single" w:sz="4" w:space="0" w:color="000000"/>
            </w:tcBorders>
            <w:shd w:val="clear" w:color="auto" w:fill="auto"/>
            <w:vAlign w:val="center"/>
          </w:tcPr>
          <w:p w:rsidR="00530A05" w:rsidRPr="00530A05" w:rsidRDefault="00530A05" w:rsidP="00D051B9">
            <w:pPr>
              <w:spacing w:after="0" w:line="240" w:lineRule="auto"/>
              <w:textAlignment w:val="center"/>
              <w:rPr>
                <w:rFonts w:cstheme="minorHAnsi"/>
                <w:sz w:val="24"/>
                <w:szCs w:val="24"/>
                <w:lang w:val="uk-UA"/>
              </w:rPr>
            </w:pPr>
            <w:r w:rsidRPr="00530A05">
              <w:rPr>
                <w:rFonts w:cstheme="minorHAnsi"/>
                <w:color w:val="000000"/>
                <w:sz w:val="24"/>
                <w:szCs w:val="24"/>
                <w:lang w:val="uk-UA"/>
              </w:rPr>
              <w:t>Землі лісогосподарського призначення</w:t>
            </w:r>
          </w:p>
        </w:tc>
        <w:tc>
          <w:tcPr>
            <w:tcW w:w="2195" w:type="dxa"/>
            <w:tcBorders>
              <w:top w:val="single" w:sz="4" w:space="0" w:color="000000"/>
              <w:left w:val="single" w:sz="4" w:space="0" w:color="000000"/>
              <w:bottom w:val="single" w:sz="4" w:space="0" w:color="000000"/>
              <w:right w:val="single" w:sz="4" w:space="0" w:color="000000"/>
            </w:tcBorders>
            <w:shd w:val="clear" w:color="auto" w:fill="auto"/>
          </w:tcPr>
          <w:p w:rsidR="00530A05" w:rsidRPr="00530A05" w:rsidRDefault="00530A05" w:rsidP="00D051B9">
            <w:pPr>
              <w:snapToGrid w:val="0"/>
              <w:spacing w:after="0" w:line="240" w:lineRule="auto"/>
              <w:jc w:val="center"/>
              <w:rPr>
                <w:rFonts w:cstheme="minorHAnsi"/>
                <w:sz w:val="24"/>
                <w:szCs w:val="24"/>
                <w:lang w:val="uk-UA"/>
              </w:rPr>
            </w:pPr>
            <w:r w:rsidRPr="00530A05">
              <w:rPr>
                <w:rFonts w:cstheme="minorHAnsi"/>
                <w:sz w:val="24"/>
                <w:szCs w:val="24"/>
                <w:lang w:val="uk-UA"/>
              </w:rPr>
              <w:t>995,42</w:t>
            </w:r>
          </w:p>
        </w:tc>
      </w:tr>
      <w:tr w:rsidR="00530A05" w:rsidRPr="00530A05" w:rsidTr="00D051B9">
        <w:trPr>
          <w:jc w:val="center"/>
        </w:trPr>
        <w:tc>
          <w:tcPr>
            <w:tcW w:w="6566" w:type="dxa"/>
            <w:tcBorders>
              <w:top w:val="single" w:sz="4" w:space="0" w:color="000000"/>
              <w:left w:val="single" w:sz="4" w:space="0" w:color="000000"/>
              <w:bottom w:val="single" w:sz="4" w:space="0" w:color="000000"/>
            </w:tcBorders>
            <w:shd w:val="clear" w:color="auto" w:fill="auto"/>
            <w:vAlign w:val="center"/>
          </w:tcPr>
          <w:p w:rsidR="00530A05" w:rsidRPr="00530A05" w:rsidRDefault="00530A05" w:rsidP="00D051B9">
            <w:pPr>
              <w:spacing w:after="0" w:line="240" w:lineRule="auto"/>
              <w:textAlignment w:val="center"/>
              <w:rPr>
                <w:rFonts w:cstheme="minorHAnsi"/>
                <w:sz w:val="24"/>
                <w:szCs w:val="24"/>
                <w:lang w:val="uk-UA"/>
              </w:rPr>
            </w:pPr>
            <w:r w:rsidRPr="00530A05">
              <w:rPr>
                <w:rFonts w:cstheme="minorHAnsi"/>
                <w:color w:val="000000"/>
                <w:sz w:val="24"/>
                <w:szCs w:val="24"/>
                <w:lang w:val="uk-UA"/>
              </w:rPr>
              <w:t>Землі водного фонду</w:t>
            </w:r>
          </w:p>
        </w:tc>
        <w:tc>
          <w:tcPr>
            <w:tcW w:w="2195" w:type="dxa"/>
            <w:tcBorders>
              <w:top w:val="single" w:sz="4" w:space="0" w:color="000000"/>
              <w:left w:val="single" w:sz="4" w:space="0" w:color="000000"/>
              <w:bottom w:val="single" w:sz="4" w:space="0" w:color="000000"/>
              <w:right w:val="single" w:sz="4" w:space="0" w:color="000000"/>
            </w:tcBorders>
            <w:shd w:val="clear" w:color="auto" w:fill="auto"/>
          </w:tcPr>
          <w:p w:rsidR="00530A05" w:rsidRPr="00530A05" w:rsidRDefault="00530A05" w:rsidP="00D051B9">
            <w:pPr>
              <w:snapToGrid w:val="0"/>
              <w:spacing w:after="0" w:line="240" w:lineRule="auto"/>
              <w:jc w:val="center"/>
              <w:rPr>
                <w:rFonts w:cstheme="minorHAnsi"/>
                <w:sz w:val="24"/>
                <w:szCs w:val="24"/>
                <w:lang w:val="uk-UA"/>
              </w:rPr>
            </w:pPr>
            <w:r w:rsidRPr="00530A05">
              <w:rPr>
                <w:rFonts w:cstheme="minorHAnsi"/>
                <w:sz w:val="24"/>
                <w:szCs w:val="24"/>
                <w:lang w:val="uk-UA"/>
              </w:rPr>
              <w:t>118,5028</w:t>
            </w:r>
          </w:p>
        </w:tc>
      </w:tr>
      <w:tr w:rsidR="00530A05" w:rsidRPr="00530A05" w:rsidTr="00D051B9">
        <w:trPr>
          <w:jc w:val="center"/>
        </w:trPr>
        <w:tc>
          <w:tcPr>
            <w:tcW w:w="876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530A05" w:rsidRPr="00530A05" w:rsidRDefault="00530A05" w:rsidP="00D051B9">
            <w:pPr>
              <w:snapToGrid w:val="0"/>
              <w:spacing w:after="0" w:line="240" w:lineRule="auto"/>
              <w:jc w:val="center"/>
              <w:rPr>
                <w:rFonts w:cstheme="minorHAnsi"/>
                <w:color w:val="000000"/>
                <w:sz w:val="24"/>
                <w:szCs w:val="24"/>
                <w:lang w:val="uk-UA"/>
              </w:rPr>
            </w:pPr>
          </w:p>
        </w:tc>
      </w:tr>
      <w:tr w:rsidR="00530A05" w:rsidRPr="00530A05" w:rsidTr="00D051B9">
        <w:trPr>
          <w:jc w:val="center"/>
        </w:trPr>
        <w:tc>
          <w:tcPr>
            <w:tcW w:w="6566" w:type="dxa"/>
            <w:tcBorders>
              <w:top w:val="single" w:sz="4" w:space="0" w:color="000000"/>
              <w:left w:val="single" w:sz="4" w:space="0" w:color="000000"/>
              <w:bottom w:val="single" w:sz="4" w:space="0" w:color="000000"/>
            </w:tcBorders>
            <w:shd w:val="clear" w:color="auto" w:fill="auto"/>
            <w:vAlign w:val="center"/>
          </w:tcPr>
          <w:p w:rsidR="00530A05" w:rsidRPr="00530A05" w:rsidRDefault="00530A05" w:rsidP="00D051B9">
            <w:pPr>
              <w:spacing w:after="0" w:line="240" w:lineRule="auto"/>
              <w:textAlignment w:val="center"/>
              <w:rPr>
                <w:rFonts w:cstheme="minorHAnsi"/>
                <w:sz w:val="24"/>
                <w:szCs w:val="24"/>
                <w:lang w:val="uk-UA"/>
              </w:rPr>
            </w:pPr>
            <w:r w:rsidRPr="00530A05">
              <w:rPr>
                <w:rFonts w:cstheme="minorHAnsi"/>
                <w:color w:val="000000"/>
                <w:sz w:val="24"/>
                <w:szCs w:val="24"/>
                <w:lang w:val="uk-UA"/>
              </w:rPr>
              <w:t>Площа земельних часток (паїв)</w:t>
            </w:r>
          </w:p>
        </w:tc>
        <w:tc>
          <w:tcPr>
            <w:tcW w:w="2195" w:type="dxa"/>
            <w:tcBorders>
              <w:top w:val="single" w:sz="4" w:space="0" w:color="000000"/>
              <w:left w:val="single" w:sz="4" w:space="0" w:color="000000"/>
              <w:bottom w:val="single" w:sz="4" w:space="0" w:color="000000"/>
              <w:right w:val="single" w:sz="4" w:space="0" w:color="000000"/>
            </w:tcBorders>
            <w:shd w:val="clear" w:color="auto" w:fill="auto"/>
          </w:tcPr>
          <w:p w:rsidR="00530A05" w:rsidRPr="00530A05" w:rsidRDefault="00530A05" w:rsidP="00D051B9">
            <w:pPr>
              <w:snapToGrid w:val="0"/>
              <w:spacing w:after="0" w:line="240" w:lineRule="auto"/>
              <w:jc w:val="center"/>
              <w:rPr>
                <w:rFonts w:cstheme="minorHAnsi"/>
                <w:sz w:val="24"/>
                <w:szCs w:val="24"/>
                <w:lang w:val="uk-UA"/>
              </w:rPr>
            </w:pPr>
            <w:r w:rsidRPr="00530A05">
              <w:rPr>
                <w:rFonts w:cstheme="minorHAnsi"/>
                <w:color w:val="000000"/>
                <w:sz w:val="24"/>
                <w:szCs w:val="24"/>
                <w:lang w:val="uk-UA"/>
              </w:rPr>
              <w:t>15088,44</w:t>
            </w:r>
          </w:p>
        </w:tc>
      </w:tr>
      <w:tr w:rsidR="00530A05" w:rsidRPr="00530A05" w:rsidTr="00D051B9">
        <w:trPr>
          <w:jc w:val="center"/>
        </w:trPr>
        <w:tc>
          <w:tcPr>
            <w:tcW w:w="6566" w:type="dxa"/>
            <w:tcBorders>
              <w:top w:val="single" w:sz="4" w:space="0" w:color="000000"/>
              <w:left w:val="single" w:sz="4" w:space="0" w:color="000000"/>
              <w:bottom w:val="single" w:sz="4" w:space="0" w:color="000000"/>
            </w:tcBorders>
            <w:shd w:val="clear" w:color="auto" w:fill="auto"/>
            <w:vAlign w:val="center"/>
          </w:tcPr>
          <w:p w:rsidR="00530A05" w:rsidRPr="00530A05" w:rsidRDefault="00530A05" w:rsidP="00D051B9">
            <w:pPr>
              <w:spacing w:after="0" w:line="240" w:lineRule="auto"/>
              <w:textAlignment w:val="center"/>
              <w:rPr>
                <w:rFonts w:cstheme="minorHAnsi"/>
                <w:sz w:val="24"/>
                <w:szCs w:val="24"/>
                <w:lang w:val="uk-UA"/>
              </w:rPr>
            </w:pPr>
            <w:r w:rsidRPr="00530A05">
              <w:rPr>
                <w:rFonts w:cstheme="minorHAnsi"/>
                <w:color w:val="000000"/>
                <w:sz w:val="24"/>
                <w:szCs w:val="24"/>
                <w:lang w:val="uk-UA"/>
              </w:rPr>
              <w:t>Площа земельних ділянок під ОСГ</w:t>
            </w:r>
          </w:p>
        </w:tc>
        <w:tc>
          <w:tcPr>
            <w:tcW w:w="2195" w:type="dxa"/>
            <w:tcBorders>
              <w:top w:val="single" w:sz="4" w:space="0" w:color="000000"/>
              <w:left w:val="single" w:sz="4" w:space="0" w:color="000000"/>
              <w:bottom w:val="single" w:sz="4" w:space="0" w:color="000000"/>
              <w:right w:val="single" w:sz="4" w:space="0" w:color="000000"/>
            </w:tcBorders>
            <w:shd w:val="clear" w:color="auto" w:fill="auto"/>
          </w:tcPr>
          <w:p w:rsidR="00530A05" w:rsidRPr="00530A05" w:rsidRDefault="00530A05" w:rsidP="00D051B9">
            <w:pPr>
              <w:snapToGrid w:val="0"/>
              <w:spacing w:after="0" w:line="240" w:lineRule="auto"/>
              <w:jc w:val="center"/>
              <w:rPr>
                <w:rFonts w:cstheme="minorHAnsi"/>
                <w:sz w:val="24"/>
                <w:szCs w:val="24"/>
                <w:lang w:val="uk-UA"/>
              </w:rPr>
            </w:pPr>
            <w:r w:rsidRPr="00530A05">
              <w:rPr>
                <w:rFonts w:cstheme="minorHAnsi"/>
                <w:color w:val="000000"/>
                <w:sz w:val="24"/>
                <w:szCs w:val="24"/>
                <w:lang w:val="uk-UA"/>
              </w:rPr>
              <w:t>2627,6877</w:t>
            </w:r>
          </w:p>
        </w:tc>
      </w:tr>
      <w:tr w:rsidR="00530A05" w:rsidRPr="00530A05" w:rsidTr="00D051B9">
        <w:trPr>
          <w:jc w:val="center"/>
        </w:trPr>
        <w:tc>
          <w:tcPr>
            <w:tcW w:w="8761" w:type="dxa"/>
            <w:gridSpan w:val="2"/>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530A05" w:rsidRPr="00530A05" w:rsidRDefault="00530A05" w:rsidP="00D051B9">
            <w:pPr>
              <w:snapToGrid w:val="0"/>
              <w:spacing w:after="0" w:line="240" w:lineRule="auto"/>
              <w:jc w:val="center"/>
              <w:rPr>
                <w:rFonts w:cstheme="minorHAnsi"/>
                <w:color w:val="000000"/>
                <w:sz w:val="24"/>
                <w:szCs w:val="24"/>
                <w:lang w:val="uk-UA"/>
              </w:rPr>
            </w:pPr>
          </w:p>
        </w:tc>
      </w:tr>
      <w:tr w:rsidR="00530A05" w:rsidRPr="00530A05" w:rsidTr="00D051B9">
        <w:trPr>
          <w:jc w:val="center"/>
        </w:trPr>
        <w:tc>
          <w:tcPr>
            <w:tcW w:w="6566" w:type="dxa"/>
            <w:tcBorders>
              <w:top w:val="single" w:sz="4" w:space="0" w:color="000000"/>
              <w:left w:val="single" w:sz="4" w:space="0" w:color="000000"/>
              <w:bottom w:val="single" w:sz="4" w:space="0" w:color="000000"/>
            </w:tcBorders>
            <w:shd w:val="clear" w:color="auto" w:fill="auto"/>
            <w:vAlign w:val="center"/>
          </w:tcPr>
          <w:p w:rsidR="00530A05" w:rsidRPr="00530A05" w:rsidRDefault="00530A05" w:rsidP="00D051B9">
            <w:pPr>
              <w:spacing w:after="0" w:line="240" w:lineRule="auto"/>
              <w:textAlignment w:val="center"/>
              <w:rPr>
                <w:rFonts w:cstheme="minorHAnsi"/>
                <w:sz w:val="24"/>
                <w:szCs w:val="24"/>
                <w:lang w:val="uk-UA"/>
              </w:rPr>
            </w:pPr>
            <w:r w:rsidRPr="00530A05">
              <w:rPr>
                <w:rFonts w:cstheme="minorHAnsi"/>
                <w:color w:val="000000"/>
                <w:sz w:val="24"/>
                <w:szCs w:val="24"/>
                <w:lang w:val="uk-UA"/>
              </w:rPr>
              <w:t>Кількість земельних часток (паїв)</w:t>
            </w:r>
          </w:p>
        </w:tc>
        <w:tc>
          <w:tcPr>
            <w:tcW w:w="2195" w:type="dxa"/>
            <w:tcBorders>
              <w:top w:val="single" w:sz="4" w:space="0" w:color="000000"/>
              <w:left w:val="single" w:sz="4" w:space="0" w:color="000000"/>
              <w:bottom w:val="single" w:sz="4" w:space="0" w:color="000000"/>
              <w:right w:val="single" w:sz="4" w:space="0" w:color="000000"/>
            </w:tcBorders>
            <w:shd w:val="clear" w:color="auto" w:fill="auto"/>
          </w:tcPr>
          <w:p w:rsidR="00530A05" w:rsidRPr="00530A05" w:rsidRDefault="00530A05" w:rsidP="00D051B9">
            <w:pPr>
              <w:snapToGrid w:val="0"/>
              <w:spacing w:after="0" w:line="240" w:lineRule="auto"/>
              <w:jc w:val="center"/>
              <w:rPr>
                <w:rFonts w:cstheme="minorHAnsi"/>
                <w:sz w:val="24"/>
                <w:szCs w:val="24"/>
                <w:lang w:val="uk-UA"/>
              </w:rPr>
            </w:pPr>
            <w:r w:rsidRPr="00530A05">
              <w:rPr>
                <w:rFonts w:cstheme="minorHAnsi"/>
                <w:color w:val="000000"/>
                <w:sz w:val="24"/>
                <w:szCs w:val="24"/>
                <w:lang w:val="uk-UA"/>
              </w:rPr>
              <w:t>2404</w:t>
            </w:r>
          </w:p>
        </w:tc>
      </w:tr>
      <w:tr w:rsidR="00530A05" w:rsidRPr="00530A05" w:rsidTr="00D051B9">
        <w:trPr>
          <w:jc w:val="center"/>
        </w:trPr>
        <w:tc>
          <w:tcPr>
            <w:tcW w:w="6566" w:type="dxa"/>
            <w:tcBorders>
              <w:top w:val="single" w:sz="4" w:space="0" w:color="000000"/>
              <w:left w:val="single" w:sz="4" w:space="0" w:color="000000"/>
              <w:bottom w:val="single" w:sz="4" w:space="0" w:color="000000"/>
            </w:tcBorders>
            <w:shd w:val="clear" w:color="auto" w:fill="auto"/>
            <w:vAlign w:val="center"/>
          </w:tcPr>
          <w:p w:rsidR="00530A05" w:rsidRPr="00530A05" w:rsidRDefault="00530A05" w:rsidP="00D051B9">
            <w:pPr>
              <w:spacing w:after="0" w:line="240" w:lineRule="auto"/>
              <w:textAlignment w:val="center"/>
              <w:rPr>
                <w:rFonts w:cstheme="minorHAnsi"/>
                <w:sz w:val="24"/>
                <w:szCs w:val="24"/>
                <w:lang w:val="uk-UA"/>
              </w:rPr>
            </w:pPr>
            <w:r w:rsidRPr="00530A05">
              <w:rPr>
                <w:rFonts w:cstheme="minorHAnsi"/>
                <w:color w:val="000000"/>
                <w:sz w:val="24"/>
                <w:szCs w:val="24"/>
                <w:lang w:val="uk-UA"/>
              </w:rPr>
              <w:t>Кількість земельних ділянок під ОСГ</w:t>
            </w:r>
          </w:p>
        </w:tc>
        <w:tc>
          <w:tcPr>
            <w:tcW w:w="2195" w:type="dxa"/>
            <w:tcBorders>
              <w:top w:val="single" w:sz="4" w:space="0" w:color="000000"/>
              <w:left w:val="single" w:sz="4" w:space="0" w:color="000000"/>
              <w:bottom w:val="single" w:sz="4" w:space="0" w:color="000000"/>
              <w:right w:val="single" w:sz="4" w:space="0" w:color="000000"/>
            </w:tcBorders>
            <w:shd w:val="clear" w:color="auto" w:fill="auto"/>
          </w:tcPr>
          <w:p w:rsidR="00530A05" w:rsidRPr="00530A05" w:rsidRDefault="00530A05" w:rsidP="00D051B9">
            <w:pPr>
              <w:snapToGrid w:val="0"/>
              <w:spacing w:after="0" w:line="240" w:lineRule="auto"/>
              <w:jc w:val="center"/>
              <w:rPr>
                <w:rFonts w:cstheme="minorHAnsi"/>
                <w:sz w:val="24"/>
                <w:szCs w:val="24"/>
                <w:lang w:val="uk-UA"/>
              </w:rPr>
            </w:pPr>
            <w:r w:rsidRPr="00530A05">
              <w:rPr>
                <w:rFonts w:cstheme="minorHAnsi"/>
                <w:color w:val="000000"/>
                <w:sz w:val="24"/>
                <w:szCs w:val="24"/>
                <w:lang w:val="uk-UA"/>
              </w:rPr>
              <w:t>2135</w:t>
            </w:r>
          </w:p>
        </w:tc>
      </w:tr>
    </w:tbl>
    <w:p w:rsidR="00530A05" w:rsidRPr="00F001B0" w:rsidRDefault="00530A05" w:rsidP="00530A05">
      <w:pPr>
        <w:ind w:firstLine="709"/>
        <w:rPr>
          <w:i/>
          <w:iCs/>
          <w:sz w:val="28"/>
          <w:szCs w:val="28"/>
          <w:lang w:val="uk-UA"/>
        </w:rPr>
      </w:pPr>
      <w:r w:rsidRPr="00F001B0">
        <w:rPr>
          <w:i/>
          <w:iCs/>
          <w:sz w:val="28"/>
          <w:szCs w:val="28"/>
          <w:lang w:val="uk-UA"/>
        </w:rPr>
        <w:t>Джерело: за даними громади</w:t>
      </w:r>
    </w:p>
    <w:p w:rsidR="00530A05" w:rsidRPr="00F001B0" w:rsidRDefault="00530A05" w:rsidP="00530A05">
      <w:pPr>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Доля сільгосппродукції в загальному обсязі валової продукції складає майже 98 %. Сільськогосподарські підприємства та господарства населення громади займаються рослинництвом, тваринництвом та власною переробкою сільгосппродукції.</w:t>
      </w:r>
    </w:p>
    <w:p w:rsidR="00185949" w:rsidRDefault="00246556" w:rsidP="00542159">
      <w:pPr>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У таблиці</w:t>
      </w:r>
      <w:r w:rsidR="00862D94" w:rsidRPr="00F001B0">
        <w:rPr>
          <w:rFonts w:ascii="Times New Roman" w:hAnsi="Times New Roman" w:cs="Times New Roman"/>
          <w:sz w:val="28"/>
          <w:szCs w:val="28"/>
          <w:lang w:val="uk-UA"/>
        </w:rPr>
        <w:t xml:space="preserve"> 1.2</w:t>
      </w:r>
      <w:r w:rsidRPr="00F001B0">
        <w:rPr>
          <w:rFonts w:ascii="Times New Roman" w:hAnsi="Times New Roman" w:cs="Times New Roman"/>
          <w:sz w:val="28"/>
          <w:szCs w:val="28"/>
          <w:lang w:val="uk-UA"/>
        </w:rPr>
        <w:t xml:space="preserve"> наведено дані щодо використання земельних угідь громади.</w:t>
      </w:r>
    </w:p>
    <w:p w:rsidR="00F92235" w:rsidRPr="00F001B0" w:rsidRDefault="00246556" w:rsidP="00246556">
      <w:pPr>
        <w:spacing w:after="0" w:line="360" w:lineRule="auto"/>
        <w:ind w:firstLine="709"/>
        <w:jc w:val="both"/>
        <w:rPr>
          <w:bCs/>
          <w:sz w:val="28"/>
          <w:szCs w:val="28"/>
          <w:lang w:val="uk-UA"/>
        </w:rPr>
      </w:pPr>
      <w:r w:rsidRPr="00F001B0">
        <w:rPr>
          <w:bCs/>
          <w:sz w:val="28"/>
          <w:szCs w:val="28"/>
          <w:lang w:val="uk-UA"/>
        </w:rPr>
        <w:t xml:space="preserve">Як </w:t>
      </w:r>
      <w:r w:rsidR="00870F45" w:rsidRPr="00F001B0">
        <w:rPr>
          <w:bCs/>
          <w:sz w:val="28"/>
          <w:szCs w:val="28"/>
          <w:lang w:val="uk-UA"/>
        </w:rPr>
        <w:t>показують дані таблиці, понад 98</w:t>
      </w:r>
      <w:r w:rsidRPr="00F001B0">
        <w:rPr>
          <w:bCs/>
          <w:sz w:val="28"/>
          <w:szCs w:val="28"/>
          <w:lang w:val="uk-UA"/>
        </w:rPr>
        <w:t>% землі громади використовують під сільськогосподарське призначення.</w:t>
      </w:r>
    </w:p>
    <w:p w:rsidR="009E6286" w:rsidRPr="00F001B0" w:rsidRDefault="009E6286" w:rsidP="009E6286">
      <w:pPr>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Провідними галузями рослинництва в громаді є вирощування зернових культур, технічних культур (соняшник та ріпак), виноградарство та садівництво. Овочівництво в основному сконцентровано в господарствах населення. Серед галузей тваринництва найбільш розвинуто свинарство, скотарство та вівчарство. Птахівництво розвинуто в господарствах населення.</w:t>
      </w:r>
    </w:p>
    <w:p w:rsidR="009E6286" w:rsidRPr="00F001B0" w:rsidRDefault="009E6286" w:rsidP="009E6286">
      <w:pPr>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Аграрний комплекс Теплицької громади формують наступні основні сільгосппідприємства: ТОВ «Агрофірма Дністровська»(зернові, технічні, молоко, м’ясо), ТОВ «</w:t>
      </w:r>
      <w:proofErr w:type="spellStart"/>
      <w:r w:rsidRPr="00F001B0">
        <w:rPr>
          <w:rFonts w:ascii="Times New Roman" w:hAnsi="Times New Roman" w:cs="Times New Roman"/>
          <w:sz w:val="28"/>
          <w:szCs w:val="28"/>
          <w:lang w:val="uk-UA"/>
        </w:rPr>
        <w:t>Салаг</w:t>
      </w:r>
      <w:proofErr w:type="spellEnd"/>
      <w:r w:rsidRPr="00F001B0">
        <w:rPr>
          <w:rFonts w:ascii="Times New Roman" w:hAnsi="Times New Roman" w:cs="Times New Roman"/>
          <w:sz w:val="28"/>
          <w:szCs w:val="28"/>
          <w:lang w:val="uk-UA"/>
        </w:rPr>
        <w:t xml:space="preserve"> Агро» (зернові, технічні ), ФГ </w:t>
      </w:r>
      <w:proofErr w:type="spellStart"/>
      <w:r w:rsidRPr="00F001B0">
        <w:rPr>
          <w:rFonts w:ascii="Times New Roman" w:hAnsi="Times New Roman" w:cs="Times New Roman"/>
          <w:sz w:val="28"/>
          <w:szCs w:val="28"/>
          <w:lang w:val="uk-UA"/>
        </w:rPr>
        <w:t>“Еллада”</w:t>
      </w:r>
      <w:proofErr w:type="spellEnd"/>
      <w:r w:rsidRPr="00F001B0">
        <w:rPr>
          <w:rFonts w:ascii="Times New Roman" w:hAnsi="Times New Roman" w:cs="Times New Roman"/>
          <w:sz w:val="28"/>
          <w:szCs w:val="28"/>
          <w:lang w:val="uk-UA"/>
        </w:rPr>
        <w:t>(зерно, технічні), ФГ «Мир» (зернові, технічні), ФГ «</w:t>
      </w:r>
      <w:proofErr w:type="spellStart"/>
      <w:r w:rsidRPr="00F001B0">
        <w:rPr>
          <w:rFonts w:ascii="Times New Roman" w:hAnsi="Times New Roman" w:cs="Times New Roman"/>
          <w:sz w:val="28"/>
          <w:szCs w:val="28"/>
          <w:lang w:val="uk-UA"/>
        </w:rPr>
        <w:t>Берекет</w:t>
      </w:r>
      <w:proofErr w:type="spellEnd"/>
      <w:r w:rsidRPr="00F001B0">
        <w:rPr>
          <w:rFonts w:ascii="Times New Roman" w:hAnsi="Times New Roman" w:cs="Times New Roman"/>
          <w:sz w:val="28"/>
          <w:szCs w:val="28"/>
          <w:lang w:val="uk-UA"/>
        </w:rPr>
        <w:t>» ( зернові, технічні), ФГ «</w:t>
      </w:r>
      <w:proofErr w:type="spellStart"/>
      <w:r w:rsidRPr="00F001B0">
        <w:rPr>
          <w:rFonts w:ascii="Times New Roman" w:hAnsi="Times New Roman" w:cs="Times New Roman"/>
          <w:sz w:val="28"/>
          <w:szCs w:val="28"/>
          <w:lang w:val="uk-UA"/>
        </w:rPr>
        <w:t>Наслєднік</w:t>
      </w:r>
      <w:proofErr w:type="spellEnd"/>
      <w:r w:rsidRPr="00F001B0">
        <w:rPr>
          <w:rFonts w:ascii="Times New Roman" w:hAnsi="Times New Roman" w:cs="Times New Roman"/>
          <w:sz w:val="28"/>
          <w:szCs w:val="28"/>
          <w:lang w:val="uk-UA"/>
        </w:rPr>
        <w:t xml:space="preserve">» (зернові, технічні), </w:t>
      </w:r>
      <w:proofErr w:type="spellStart"/>
      <w:r w:rsidRPr="00F001B0">
        <w:rPr>
          <w:rFonts w:ascii="Times New Roman" w:hAnsi="Times New Roman" w:cs="Times New Roman"/>
          <w:sz w:val="28"/>
          <w:szCs w:val="28"/>
          <w:lang w:val="uk-UA"/>
        </w:rPr>
        <w:t>ДП</w:t>
      </w:r>
      <w:proofErr w:type="spellEnd"/>
      <w:r w:rsidRPr="00F001B0">
        <w:rPr>
          <w:rFonts w:ascii="Times New Roman" w:hAnsi="Times New Roman" w:cs="Times New Roman"/>
          <w:sz w:val="28"/>
          <w:szCs w:val="28"/>
          <w:lang w:val="uk-UA"/>
        </w:rPr>
        <w:t xml:space="preserve"> </w:t>
      </w:r>
      <w:proofErr w:type="spellStart"/>
      <w:r w:rsidRPr="00F001B0">
        <w:rPr>
          <w:rFonts w:ascii="Times New Roman" w:hAnsi="Times New Roman" w:cs="Times New Roman"/>
          <w:sz w:val="28"/>
          <w:szCs w:val="28"/>
          <w:lang w:val="uk-UA"/>
        </w:rPr>
        <w:t>ДГ</w:t>
      </w:r>
      <w:proofErr w:type="spellEnd"/>
      <w:r w:rsidRPr="00F001B0">
        <w:rPr>
          <w:rFonts w:ascii="Times New Roman" w:hAnsi="Times New Roman" w:cs="Times New Roman"/>
          <w:sz w:val="28"/>
          <w:szCs w:val="28"/>
          <w:lang w:val="uk-UA"/>
        </w:rPr>
        <w:t xml:space="preserve"> «Мирнопільське СГІ – НЦНС» (зернові, технічні), ФГ «Світлана» (зернові, технічні), ФГ «Париж і К» (зернові, технічні), ФГ «</w:t>
      </w:r>
      <w:proofErr w:type="spellStart"/>
      <w:r w:rsidRPr="00F001B0">
        <w:rPr>
          <w:rFonts w:ascii="Times New Roman" w:hAnsi="Times New Roman" w:cs="Times New Roman"/>
          <w:sz w:val="28"/>
          <w:szCs w:val="28"/>
          <w:lang w:val="uk-UA"/>
        </w:rPr>
        <w:t>АіС</w:t>
      </w:r>
      <w:proofErr w:type="spellEnd"/>
      <w:r w:rsidRPr="00F001B0">
        <w:rPr>
          <w:rFonts w:ascii="Times New Roman" w:hAnsi="Times New Roman" w:cs="Times New Roman"/>
          <w:sz w:val="28"/>
          <w:szCs w:val="28"/>
          <w:lang w:val="uk-UA"/>
        </w:rPr>
        <w:t>» (зернові, технічні, виноградарство), ФГ «МІК-М» (зернові, технічні), ФГ «</w:t>
      </w:r>
      <w:proofErr w:type="spellStart"/>
      <w:r w:rsidRPr="00F001B0">
        <w:rPr>
          <w:rFonts w:ascii="Times New Roman" w:hAnsi="Times New Roman" w:cs="Times New Roman"/>
          <w:sz w:val="28"/>
          <w:szCs w:val="28"/>
          <w:lang w:val="uk-UA"/>
        </w:rPr>
        <w:t>Вікас</w:t>
      </w:r>
      <w:proofErr w:type="spellEnd"/>
      <w:r w:rsidRPr="00F001B0">
        <w:rPr>
          <w:rFonts w:ascii="Times New Roman" w:hAnsi="Times New Roman" w:cs="Times New Roman"/>
          <w:sz w:val="28"/>
          <w:szCs w:val="28"/>
          <w:lang w:val="uk-UA"/>
        </w:rPr>
        <w:t xml:space="preserve">» (зернові, технічні), ФГ «Ганна» (зернові, технічні), ФГ «Олімп» (зернові, технічні), ФГ «Гарант </w:t>
      </w:r>
      <w:proofErr w:type="spellStart"/>
      <w:r w:rsidRPr="00F001B0">
        <w:rPr>
          <w:rFonts w:ascii="Times New Roman" w:hAnsi="Times New Roman" w:cs="Times New Roman"/>
          <w:sz w:val="28"/>
          <w:szCs w:val="28"/>
          <w:lang w:val="uk-UA"/>
        </w:rPr>
        <w:t>Агро-плюс</w:t>
      </w:r>
      <w:proofErr w:type="spellEnd"/>
      <w:r w:rsidRPr="00F001B0">
        <w:rPr>
          <w:rFonts w:ascii="Times New Roman" w:hAnsi="Times New Roman" w:cs="Times New Roman"/>
          <w:sz w:val="28"/>
          <w:szCs w:val="28"/>
          <w:lang w:val="uk-UA"/>
        </w:rPr>
        <w:t>» (зернові, технічні).</w:t>
      </w:r>
    </w:p>
    <w:p w:rsidR="006D7889" w:rsidRPr="00F001B0" w:rsidRDefault="006D7889" w:rsidP="009E6286">
      <w:pPr>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lastRenderedPageBreak/>
        <w:t>Виходячи з вище наведеного, розвиток бізнесу на території громади слід пов’язувати з сільськогосподарською галузою : це сприяння розвитку діючих сільгосппідприємств, сприяння розвитку галузі переробки сільськогосподарської продукції, створення сільськогосподарських кооперативів по виробництву та переробки сільгосппродукції.</w:t>
      </w:r>
    </w:p>
    <w:p w:rsidR="00947E0E" w:rsidRPr="00F001B0" w:rsidRDefault="009E6286" w:rsidP="00355A45">
      <w:pPr>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В таблиці </w:t>
      </w:r>
      <w:r w:rsidR="00862D94" w:rsidRPr="00F001B0">
        <w:rPr>
          <w:rFonts w:ascii="Times New Roman" w:hAnsi="Times New Roman" w:cs="Times New Roman"/>
          <w:sz w:val="28"/>
          <w:szCs w:val="28"/>
          <w:lang w:val="uk-UA"/>
        </w:rPr>
        <w:t>1.3</w:t>
      </w:r>
      <w:r w:rsidRPr="00F001B0">
        <w:rPr>
          <w:rFonts w:ascii="Times New Roman" w:hAnsi="Times New Roman" w:cs="Times New Roman"/>
          <w:sz w:val="28"/>
          <w:szCs w:val="28"/>
          <w:lang w:val="uk-UA"/>
        </w:rPr>
        <w:t xml:space="preserve"> наведені основні дані </w:t>
      </w:r>
      <w:r w:rsidR="00385FD9">
        <w:rPr>
          <w:rFonts w:ascii="Times New Roman" w:hAnsi="Times New Roman" w:cs="Times New Roman"/>
          <w:sz w:val="28"/>
          <w:szCs w:val="28"/>
          <w:lang w:val="uk-UA"/>
        </w:rPr>
        <w:t>про основні</w:t>
      </w:r>
      <w:r w:rsidRPr="00F001B0">
        <w:rPr>
          <w:rFonts w:ascii="Times New Roman" w:hAnsi="Times New Roman" w:cs="Times New Roman"/>
          <w:sz w:val="28"/>
          <w:szCs w:val="28"/>
          <w:lang w:val="uk-UA"/>
        </w:rPr>
        <w:t xml:space="preserve"> </w:t>
      </w:r>
      <w:r w:rsidR="00385FD9">
        <w:rPr>
          <w:bCs/>
          <w:sz w:val="28"/>
          <w:szCs w:val="28"/>
          <w:lang w:val="uk-UA"/>
        </w:rPr>
        <w:t>сільськогосподарські</w:t>
      </w:r>
      <w:r w:rsidR="004843B4" w:rsidRPr="00F001B0">
        <w:rPr>
          <w:bCs/>
          <w:sz w:val="28"/>
          <w:szCs w:val="28"/>
          <w:lang w:val="uk-UA"/>
        </w:rPr>
        <w:t xml:space="preserve"> підприємств</w:t>
      </w:r>
      <w:r w:rsidR="00385FD9">
        <w:rPr>
          <w:bCs/>
          <w:sz w:val="28"/>
          <w:szCs w:val="28"/>
          <w:lang w:val="uk-UA"/>
        </w:rPr>
        <w:t>а</w:t>
      </w:r>
      <w:r w:rsidR="00723628">
        <w:rPr>
          <w:bCs/>
          <w:sz w:val="28"/>
          <w:szCs w:val="28"/>
          <w:lang w:val="uk-UA"/>
        </w:rPr>
        <w:t xml:space="preserve"> </w:t>
      </w:r>
      <w:r w:rsidRPr="00F001B0">
        <w:rPr>
          <w:rFonts w:ascii="Times New Roman" w:hAnsi="Times New Roman" w:cs="Times New Roman"/>
          <w:sz w:val="28"/>
          <w:szCs w:val="28"/>
          <w:lang w:val="uk-UA"/>
        </w:rPr>
        <w:t>громади</w:t>
      </w:r>
      <w:r w:rsidR="00C3519A" w:rsidRPr="00F001B0">
        <w:rPr>
          <w:rFonts w:ascii="Times New Roman" w:hAnsi="Times New Roman" w:cs="Times New Roman"/>
          <w:sz w:val="28"/>
          <w:szCs w:val="28"/>
          <w:lang w:val="uk-UA"/>
        </w:rPr>
        <w:t>, які формують основн</w:t>
      </w:r>
      <w:r w:rsidR="00C52493" w:rsidRPr="00F001B0">
        <w:rPr>
          <w:rFonts w:ascii="Times New Roman" w:hAnsi="Times New Roman" w:cs="Times New Roman"/>
          <w:sz w:val="28"/>
          <w:szCs w:val="28"/>
          <w:lang w:val="uk-UA"/>
        </w:rPr>
        <w:t>у долю</w:t>
      </w:r>
      <w:r w:rsidR="00C3519A" w:rsidRPr="00F001B0">
        <w:rPr>
          <w:rFonts w:ascii="Times New Roman" w:hAnsi="Times New Roman" w:cs="Times New Roman"/>
          <w:sz w:val="28"/>
          <w:szCs w:val="28"/>
          <w:lang w:val="uk-UA"/>
        </w:rPr>
        <w:t xml:space="preserve"> податков</w:t>
      </w:r>
      <w:r w:rsidR="00C52493" w:rsidRPr="00F001B0">
        <w:rPr>
          <w:rFonts w:ascii="Times New Roman" w:hAnsi="Times New Roman" w:cs="Times New Roman"/>
          <w:sz w:val="28"/>
          <w:szCs w:val="28"/>
          <w:lang w:val="uk-UA"/>
        </w:rPr>
        <w:t>их</w:t>
      </w:r>
      <w:r w:rsidR="00723628">
        <w:rPr>
          <w:rFonts w:ascii="Times New Roman" w:hAnsi="Times New Roman" w:cs="Times New Roman"/>
          <w:sz w:val="28"/>
          <w:szCs w:val="28"/>
          <w:lang w:val="uk-UA"/>
        </w:rPr>
        <w:t xml:space="preserve"> </w:t>
      </w:r>
      <w:r w:rsidR="00D46F65" w:rsidRPr="00F001B0">
        <w:rPr>
          <w:rFonts w:ascii="Times New Roman" w:hAnsi="Times New Roman" w:cs="Times New Roman"/>
          <w:sz w:val="28"/>
          <w:szCs w:val="28"/>
          <w:lang w:val="uk-UA"/>
        </w:rPr>
        <w:t>надходжень</w:t>
      </w:r>
      <w:r w:rsidR="00385FD9">
        <w:rPr>
          <w:rFonts w:ascii="Times New Roman" w:hAnsi="Times New Roman" w:cs="Times New Roman"/>
          <w:sz w:val="28"/>
          <w:szCs w:val="28"/>
          <w:lang w:val="uk-UA"/>
        </w:rPr>
        <w:t xml:space="preserve"> до бюджету громади</w:t>
      </w:r>
      <w:r w:rsidR="00355A45">
        <w:rPr>
          <w:rFonts w:ascii="Times New Roman" w:hAnsi="Times New Roman" w:cs="Times New Roman"/>
          <w:sz w:val="28"/>
          <w:szCs w:val="28"/>
          <w:lang w:val="uk-UA"/>
        </w:rPr>
        <w:t>.</w:t>
      </w:r>
    </w:p>
    <w:p w:rsidR="004843B4" w:rsidRPr="00F001B0" w:rsidRDefault="004843B4" w:rsidP="004843B4">
      <w:pPr>
        <w:spacing w:after="0" w:line="360" w:lineRule="auto"/>
        <w:ind w:firstLine="709"/>
        <w:jc w:val="right"/>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Таблиця </w:t>
      </w:r>
      <w:r w:rsidR="00862D94" w:rsidRPr="00F001B0">
        <w:rPr>
          <w:rFonts w:ascii="Times New Roman" w:hAnsi="Times New Roman" w:cs="Times New Roman"/>
          <w:sz w:val="28"/>
          <w:szCs w:val="28"/>
          <w:lang w:val="uk-UA"/>
        </w:rPr>
        <w:t>1.3</w:t>
      </w:r>
    </w:p>
    <w:p w:rsidR="004843B4" w:rsidRPr="00F001B0" w:rsidRDefault="004843B4" w:rsidP="00246556">
      <w:pPr>
        <w:suppressAutoHyphens/>
        <w:overflowPunct w:val="0"/>
        <w:autoSpaceDE w:val="0"/>
        <w:spacing w:after="0" w:line="360" w:lineRule="auto"/>
        <w:ind w:left="238"/>
        <w:jc w:val="center"/>
        <w:textAlignment w:val="baseline"/>
        <w:rPr>
          <w:rFonts w:ascii="Times New Roman" w:hAnsi="Times New Roman" w:cs="Times New Roman"/>
          <w:sz w:val="28"/>
          <w:szCs w:val="28"/>
          <w:lang w:val="uk-UA"/>
        </w:rPr>
      </w:pPr>
      <w:r w:rsidRPr="00F001B0">
        <w:rPr>
          <w:bCs/>
          <w:sz w:val="28"/>
          <w:szCs w:val="28"/>
          <w:lang w:val="uk-UA"/>
        </w:rPr>
        <w:t xml:space="preserve">Характеристика </w:t>
      </w:r>
      <w:r w:rsidRPr="00F001B0">
        <w:rPr>
          <w:rFonts w:ascii="Times New Roman" w:hAnsi="Times New Roman" w:cs="Times New Roman"/>
          <w:sz w:val="28"/>
          <w:szCs w:val="28"/>
          <w:lang w:val="uk-UA"/>
        </w:rPr>
        <w:t>основних</w:t>
      </w:r>
      <w:r w:rsidRPr="00F001B0">
        <w:rPr>
          <w:bCs/>
          <w:sz w:val="28"/>
          <w:szCs w:val="28"/>
          <w:lang w:val="uk-UA"/>
        </w:rPr>
        <w:t xml:space="preserve"> сільськогосподарських підприємств </w:t>
      </w:r>
      <w:r w:rsidRPr="00F001B0">
        <w:rPr>
          <w:rFonts w:ascii="Times New Roman" w:hAnsi="Times New Roman" w:cs="Times New Roman"/>
          <w:sz w:val="28"/>
          <w:szCs w:val="28"/>
          <w:lang w:val="uk-UA"/>
        </w:rPr>
        <w:t xml:space="preserve">Теплицької </w:t>
      </w:r>
      <w:r w:rsidR="00AB3771" w:rsidRPr="00FB5B5F">
        <w:rPr>
          <w:rFonts w:ascii="Times New Roman" w:hAnsi="Times New Roman" w:cs="Times New Roman"/>
          <w:color w:val="000000"/>
          <w:sz w:val="28"/>
          <w:szCs w:val="28"/>
          <w:lang w:val="uk-UA"/>
        </w:rPr>
        <w:t>територіальної</w:t>
      </w:r>
      <w:r w:rsidR="00723628">
        <w:rPr>
          <w:rFonts w:ascii="Times New Roman" w:hAnsi="Times New Roman" w:cs="Times New Roman"/>
          <w:color w:val="000000"/>
          <w:sz w:val="28"/>
          <w:szCs w:val="28"/>
          <w:lang w:val="uk-UA"/>
        </w:rPr>
        <w:t xml:space="preserve"> </w:t>
      </w:r>
      <w:r w:rsidRPr="00F001B0">
        <w:rPr>
          <w:rFonts w:ascii="Times New Roman" w:hAnsi="Times New Roman" w:cs="Times New Roman"/>
          <w:sz w:val="28"/>
          <w:szCs w:val="28"/>
          <w:lang w:val="uk-UA"/>
        </w:rPr>
        <w:t>громади</w:t>
      </w:r>
    </w:p>
    <w:tbl>
      <w:tblPr>
        <w:tblW w:w="9401" w:type="dxa"/>
        <w:tblInd w:w="-50" w:type="dxa"/>
        <w:tblLayout w:type="fixed"/>
        <w:tblLook w:val="0000"/>
      </w:tblPr>
      <w:tblGrid>
        <w:gridCol w:w="4548"/>
        <w:gridCol w:w="997"/>
        <w:gridCol w:w="596"/>
        <w:gridCol w:w="1417"/>
        <w:gridCol w:w="1843"/>
      </w:tblGrid>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542159" w:rsidRDefault="004843B4" w:rsidP="004843B4">
            <w:pPr>
              <w:spacing w:after="0" w:line="240" w:lineRule="auto"/>
              <w:rPr>
                <w:b/>
                <w:sz w:val="24"/>
                <w:szCs w:val="24"/>
                <w:lang w:val="uk-UA"/>
              </w:rPr>
            </w:pPr>
            <w:r w:rsidRPr="00542159">
              <w:rPr>
                <w:b/>
                <w:sz w:val="24"/>
                <w:szCs w:val="24"/>
                <w:lang w:val="uk-UA"/>
              </w:rPr>
              <w:t>Назва підприємства</w:t>
            </w:r>
          </w:p>
          <w:p w:rsidR="00542159" w:rsidRPr="00542159" w:rsidRDefault="00542159" w:rsidP="004843B4">
            <w:pPr>
              <w:spacing w:after="0" w:line="240" w:lineRule="auto"/>
              <w:rPr>
                <w:b/>
                <w:sz w:val="24"/>
                <w:szCs w:val="24"/>
                <w:lang w:val="uk-UA"/>
              </w:rPr>
            </w:pP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542159" w:rsidRDefault="004843B4" w:rsidP="004843B4">
            <w:pPr>
              <w:snapToGrid w:val="0"/>
              <w:spacing w:after="0" w:line="240" w:lineRule="auto"/>
              <w:rPr>
                <w:b/>
                <w:sz w:val="24"/>
                <w:szCs w:val="24"/>
                <w:lang w:val="uk-UA"/>
              </w:rPr>
            </w:pPr>
            <w:r w:rsidRPr="00542159">
              <w:rPr>
                <w:b/>
                <w:sz w:val="24"/>
                <w:szCs w:val="24"/>
                <w:lang w:val="uk-UA"/>
              </w:rPr>
              <w:t>ТОВ «Агрофірма «Дністровська»</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Форма власності</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приватна</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Адреса (юридична, поштова), телефон</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 xml:space="preserve">68421, Одеська область, Болградський район, с. Теплиця, вул Центральна, буд. 87, </w:t>
            </w:r>
          </w:p>
          <w:p w:rsidR="004843B4" w:rsidRPr="00F001B0" w:rsidRDefault="004843B4" w:rsidP="004843B4">
            <w:pPr>
              <w:snapToGrid w:val="0"/>
              <w:spacing w:after="0" w:line="240" w:lineRule="auto"/>
              <w:rPr>
                <w:sz w:val="24"/>
                <w:szCs w:val="24"/>
                <w:lang w:val="uk-UA"/>
              </w:rPr>
            </w:pPr>
            <w:r w:rsidRPr="00F001B0">
              <w:rPr>
                <w:sz w:val="24"/>
                <w:szCs w:val="24"/>
                <w:lang w:val="uk-UA"/>
              </w:rPr>
              <w:t>тел. 04845 24245</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Основний профіль діяльності</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jc w:val="both"/>
              <w:rPr>
                <w:sz w:val="24"/>
                <w:szCs w:val="24"/>
                <w:lang w:val="uk-UA"/>
              </w:rPr>
            </w:pPr>
            <w:r w:rsidRPr="00F001B0">
              <w:rPr>
                <w:sz w:val="24"/>
                <w:szCs w:val="24"/>
                <w:lang w:val="uk-UA"/>
              </w:rPr>
              <w:t>Сільське господарство (рослинництво, тваринництво )</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Код ЄДРПОУ</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00855440</w:t>
            </w:r>
          </w:p>
        </w:tc>
      </w:tr>
      <w:tr w:rsidR="004843B4" w:rsidRPr="00F001B0" w:rsidTr="004843B4">
        <w:trPr>
          <w:trHeight w:val="409"/>
        </w:trPr>
        <w:tc>
          <w:tcPr>
            <w:tcW w:w="4548" w:type="dxa"/>
            <w:tcBorders>
              <w:top w:val="single" w:sz="4" w:space="0" w:color="000000"/>
              <w:left w:val="single" w:sz="4" w:space="0" w:color="000000"/>
              <w:bottom w:val="single" w:sz="4" w:space="0" w:color="000000"/>
            </w:tcBorders>
            <w:shd w:val="clear" w:color="auto" w:fill="D9D9D9"/>
          </w:tcPr>
          <w:p w:rsidR="004843B4" w:rsidRPr="00F001B0" w:rsidRDefault="004843B4" w:rsidP="004843B4">
            <w:pPr>
              <w:snapToGrid w:val="0"/>
              <w:spacing w:after="0" w:line="240" w:lineRule="auto"/>
              <w:rPr>
                <w:sz w:val="24"/>
                <w:szCs w:val="24"/>
                <w:lang w:val="uk-UA"/>
              </w:rPr>
            </w:pPr>
          </w:p>
        </w:tc>
        <w:tc>
          <w:tcPr>
            <w:tcW w:w="1593" w:type="dxa"/>
            <w:gridSpan w:val="2"/>
            <w:tcBorders>
              <w:top w:val="single" w:sz="4" w:space="0" w:color="000000"/>
              <w:left w:val="single" w:sz="4" w:space="0" w:color="000000"/>
              <w:bottom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bCs/>
                <w:sz w:val="24"/>
                <w:szCs w:val="24"/>
              </w:rPr>
            </w:pPr>
            <w:r w:rsidRPr="00F001B0">
              <w:rPr>
                <w:bCs/>
                <w:i w:val="0"/>
                <w:sz w:val="24"/>
                <w:szCs w:val="24"/>
              </w:rPr>
              <w:t>2021</w:t>
            </w:r>
          </w:p>
        </w:tc>
        <w:tc>
          <w:tcPr>
            <w:tcW w:w="1417" w:type="dxa"/>
            <w:tcBorders>
              <w:top w:val="single" w:sz="4" w:space="0" w:color="000000"/>
              <w:left w:val="single" w:sz="4" w:space="0" w:color="000000"/>
              <w:bottom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sz w:val="24"/>
                <w:szCs w:val="24"/>
              </w:rPr>
            </w:pPr>
            <w:r w:rsidRPr="00F001B0">
              <w:rPr>
                <w:sz w:val="24"/>
                <w:szCs w:val="24"/>
              </w:rPr>
              <w:t>2022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sz w:val="24"/>
                <w:szCs w:val="24"/>
              </w:rPr>
            </w:pPr>
            <w:r w:rsidRPr="00F001B0">
              <w:rPr>
                <w:sz w:val="24"/>
                <w:szCs w:val="24"/>
              </w:rPr>
              <w:t>2023</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Кількість працюючих</w:t>
            </w:r>
          </w:p>
        </w:tc>
        <w:tc>
          <w:tcPr>
            <w:tcW w:w="1593" w:type="dxa"/>
            <w:gridSpan w:val="2"/>
            <w:tcBorders>
              <w:top w:val="single" w:sz="4" w:space="0" w:color="000000"/>
              <w:left w:val="single" w:sz="4" w:space="0" w:color="000000"/>
              <w:bottom w:val="single" w:sz="4" w:space="0" w:color="000000"/>
            </w:tcBorders>
            <w:shd w:val="clear" w:color="auto" w:fill="auto"/>
          </w:tcPr>
          <w:p w:rsidR="004843B4" w:rsidRPr="00F001B0" w:rsidRDefault="004843B4" w:rsidP="004843B4">
            <w:pPr>
              <w:snapToGrid w:val="0"/>
              <w:spacing w:after="0" w:line="240" w:lineRule="auto"/>
              <w:jc w:val="center"/>
              <w:rPr>
                <w:sz w:val="24"/>
                <w:szCs w:val="24"/>
                <w:lang w:val="uk-UA"/>
              </w:rPr>
            </w:pPr>
            <w:r w:rsidRPr="00F001B0">
              <w:rPr>
                <w:sz w:val="24"/>
                <w:szCs w:val="24"/>
                <w:lang w:val="uk-UA"/>
              </w:rPr>
              <w:t>97</w:t>
            </w:r>
          </w:p>
        </w:tc>
        <w:tc>
          <w:tcPr>
            <w:tcW w:w="1417"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napToGrid w:val="0"/>
              <w:spacing w:after="0" w:line="240" w:lineRule="auto"/>
              <w:jc w:val="center"/>
              <w:rPr>
                <w:sz w:val="24"/>
                <w:szCs w:val="24"/>
                <w:lang w:val="uk-UA"/>
              </w:rPr>
            </w:pPr>
            <w:r w:rsidRPr="00F001B0">
              <w:rPr>
                <w:sz w:val="24"/>
                <w:szCs w:val="24"/>
                <w:lang w:val="uk-UA"/>
              </w:rPr>
              <w:t>87</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jc w:val="center"/>
              <w:rPr>
                <w:sz w:val="24"/>
                <w:szCs w:val="24"/>
                <w:lang w:val="uk-UA"/>
              </w:rPr>
            </w:pPr>
            <w:r w:rsidRPr="00F001B0">
              <w:rPr>
                <w:sz w:val="24"/>
                <w:szCs w:val="24"/>
                <w:lang w:val="uk-UA"/>
              </w:rPr>
              <w:t>83</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542159" w:rsidRDefault="004843B4" w:rsidP="004843B4">
            <w:pPr>
              <w:spacing w:after="0" w:line="240" w:lineRule="auto"/>
              <w:rPr>
                <w:b/>
                <w:sz w:val="24"/>
                <w:szCs w:val="24"/>
                <w:lang w:val="uk-UA"/>
              </w:rPr>
            </w:pPr>
            <w:r w:rsidRPr="00542159">
              <w:rPr>
                <w:b/>
                <w:sz w:val="24"/>
                <w:szCs w:val="24"/>
                <w:lang w:val="uk-UA"/>
              </w:rPr>
              <w:t>Назва підприємства</w:t>
            </w:r>
          </w:p>
          <w:p w:rsidR="00542159" w:rsidRPr="00542159" w:rsidRDefault="00542159" w:rsidP="004843B4">
            <w:pPr>
              <w:spacing w:after="0" w:line="240" w:lineRule="auto"/>
              <w:rPr>
                <w:b/>
                <w:sz w:val="24"/>
                <w:szCs w:val="24"/>
                <w:lang w:val="uk-UA"/>
              </w:rPr>
            </w:pP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542159" w:rsidRDefault="004843B4" w:rsidP="004843B4">
            <w:pPr>
              <w:snapToGrid w:val="0"/>
              <w:spacing w:after="0" w:line="240" w:lineRule="auto"/>
              <w:rPr>
                <w:b/>
                <w:sz w:val="24"/>
                <w:szCs w:val="24"/>
                <w:lang w:val="uk-UA"/>
              </w:rPr>
            </w:pPr>
            <w:r w:rsidRPr="00542159">
              <w:rPr>
                <w:b/>
                <w:sz w:val="24"/>
                <w:szCs w:val="24"/>
                <w:lang w:val="uk-UA"/>
              </w:rPr>
              <w:t>Фермерське</w:t>
            </w:r>
            <w:r w:rsidR="00355A45">
              <w:rPr>
                <w:b/>
                <w:sz w:val="24"/>
                <w:szCs w:val="24"/>
                <w:lang w:val="uk-UA"/>
              </w:rPr>
              <w:t xml:space="preserve"> </w:t>
            </w:r>
            <w:r w:rsidRPr="00542159">
              <w:rPr>
                <w:b/>
                <w:sz w:val="24"/>
                <w:szCs w:val="24"/>
                <w:lang w:val="uk-UA"/>
              </w:rPr>
              <w:t xml:space="preserve"> господарство  «Мир»</w:t>
            </w:r>
          </w:p>
        </w:tc>
      </w:tr>
      <w:tr w:rsidR="004843B4" w:rsidRPr="00F001B0" w:rsidTr="004843B4">
        <w:trPr>
          <w:trHeight w:val="247"/>
        </w:trPr>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Форма власності</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Приватна</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Адреса (юридична, поштова), телефон</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68413, Одеська обл., Болградський район, с. Мирнопілля, вул. Шкільна, буд. 2, тел. 098 211 1733</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Основний профіль діяльності</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jc w:val="both"/>
              <w:rPr>
                <w:sz w:val="24"/>
                <w:szCs w:val="24"/>
                <w:lang w:val="uk-UA"/>
              </w:rPr>
            </w:pPr>
            <w:r w:rsidRPr="00F001B0">
              <w:rPr>
                <w:sz w:val="24"/>
                <w:szCs w:val="24"/>
                <w:lang w:val="uk-UA"/>
              </w:rPr>
              <w:t>Сільське господарство (рослинництво)</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Код ЄДРПОУ</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22493980</w:t>
            </w:r>
          </w:p>
        </w:tc>
      </w:tr>
      <w:tr w:rsidR="004843B4" w:rsidRPr="00F001B0" w:rsidTr="004843B4">
        <w:trPr>
          <w:trHeight w:val="409"/>
        </w:trPr>
        <w:tc>
          <w:tcPr>
            <w:tcW w:w="4548" w:type="dxa"/>
            <w:tcBorders>
              <w:top w:val="single" w:sz="4" w:space="0" w:color="000000"/>
              <w:left w:val="single" w:sz="4" w:space="0" w:color="000000"/>
              <w:bottom w:val="single" w:sz="4" w:space="0" w:color="000000"/>
            </w:tcBorders>
            <w:shd w:val="clear" w:color="auto" w:fill="D9D9D9"/>
          </w:tcPr>
          <w:p w:rsidR="004843B4" w:rsidRPr="00F001B0" w:rsidRDefault="004843B4" w:rsidP="004843B4">
            <w:pPr>
              <w:snapToGrid w:val="0"/>
              <w:spacing w:after="0" w:line="240" w:lineRule="auto"/>
              <w:rPr>
                <w:sz w:val="24"/>
                <w:szCs w:val="24"/>
                <w:lang w:val="uk-UA"/>
              </w:rPr>
            </w:pPr>
          </w:p>
        </w:tc>
        <w:tc>
          <w:tcPr>
            <w:tcW w:w="997" w:type="dxa"/>
            <w:tcBorders>
              <w:top w:val="single" w:sz="4" w:space="0" w:color="000000"/>
              <w:left w:val="single" w:sz="4" w:space="0" w:color="000000"/>
              <w:bottom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bCs/>
                <w:sz w:val="24"/>
                <w:szCs w:val="24"/>
              </w:rPr>
            </w:pPr>
            <w:r w:rsidRPr="00F001B0">
              <w:rPr>
                <w:bCs/>
                <w:i w:val="0"/>
                <w:sz w:val="24"/>
                <w:szCs w:val="24"/>
              </w:rPr>
              <w:t>2021</w:t>
            </w:r>
          </w:p>
        </w:tc>
        <w:tc>
          <w:tcPr>
            <w:tcW w:w="2013" w:type="dxa"/>
            <w:gridSpan w:val="2"/>
            <w:tcBorders>
              <w:top w:val="single" w:sz="4" w:space="0" w:color="000000"/>
              <w:left w:val="single" w:sz="4" w:space="0" w:color="000000"/>
              <w:bottom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sz w:val="24"/>
                <w:szCs w:val="24"/>
              </w:rPr>
            </w:pPr>
            <w:r w:rsidRPr="00F001B0">
              <w:rPr>
                <w:sz w:val="24"/>
                <w:szCs w:val="24"/>
              </w:rPr>
              <w:t>2022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sz w:val="24"/>
                <w:szCs w:val="24"/>
              </w:rPr>
            </w:pPr>
            <w:r w:rsidRPr="00F001B0">
              <w:rPr>
                <w:sz w:val="24"/>
                <w:szCs w:val="24"/>
              </w:rPr>
              <w:t>2023</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Кількість працюючих</w:t>
            </w:r>
          </w:p>
        </w:tc>
        <w:tc>
          <w:tcPr>
            <w:tcW w:w="997" w:type="dxa"/>
            <w:tcBorders>
              <w:top w:val="single" w:sz="4" w:space="0" w:color="000000"/>
              <w:left w:val="single" w:sz="4" w:space="0" w:color="000000"/>
              <w:bottom w:val="single" w:sz="4" w:space="0" w:color="000000"/>
            </w:tcBorders>
            <w:shd w:val="clear" w:color="auto" w:fill="auto"/>
          </w:tcPr>
          <w:p w:rsidR="004843B4" w:rsidRPr="00F001B0" w:rsidRDefault="006D51A1" w:rsidP="004843B4">
            <w:pPr>
              <w:snapToGrid w:val="0"/>
              <w:spacing w:after="0" w:line="240" w:lineRule="auto"/>
              <w:jc w:val="center"/>
              <w:rPr>
                <w:sz w:val="24"/>
                <w:szCs w:val="24"/>
                <w:lang w:val="uk-UA"/>
              </w:rPr>
            </w:pPr>
            <w:r>
              <w:rPr>
                <w:sz w:val="24"/>
                <w:szCs w:val="24"/>
                <w:lang w:val="uk-UA"/>
              </w:rPr>
              <w:t>5</w:t>
            </w:r>
          </w:p>
        </w:tc>
        <w:tc>
          <w:tcPr>
            <w:tcW w:w="2013" w:type="dxa"/>
            <w:gridSpan w:val="2"/>
            <w:tcBorders>
              <w:top w:val="single" w:sz="4" w:space="0" w:color="000000"/>
              <w:left w:val="single" w:sz="4" w:space="0" w:color="000000"/>
              <w:bottom w:val="single" w:sz="4" w:space="0" w:color="000000"/>
            </w:tcBorders>
            <w:shd w:val="clear" w:color="auto" w:fill="auto"/>
          </w:tcPr>
          <w:p w:rsidR="004843B4" w:rsidRPr="00F001B0" w:rsidRDefault="006D51A1" w:rsidP="004843B4">
            <w:pPr>
              <w:snapToGrid w:val="0"/>
              <w:spacing w:after="0" w:line="240" w:lineRule="auto"/>
              <w:jc w:val="center"/>
              <w:rPr>
                <w:sz w:val="24"/>
                <w:szCs w:val="24"/>
                <w:lang w:val="uk-UA"/>
              </w:rPr>
            </w:pPr>
            <w:r>
              <w:rPr>
                <w:sz w:val="24"/>
                <w:szCs w:val="24"/>
                <w:lang w:val="uk-UA"/>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jc w:val="center"/>
              <w:rPr>
                <w:sz w:val="24"/>
                <w:szCs w:val="24"/>
                <w:lang w:val="uk-UA"/>
              </w:rPr>
            </w:pPr>
            <w:r w:rsidRPr="00F001B0">
              <w:rPr>
                <w:sz w:val="24"/>
                <w:szCs w:val="24"/>
                <w:lang w:val="uk-UA"/>
              </w:rPr>
              <w:t>5</w:t>
            </w:r>
          </w:p>
        </w:tc>
      </w:tr>
      <w:tr w:rsidR="004843B4" w:rsidRPr="00F001B0" w:rsidTr="00530A05">
        <w:trPr>
          <w:trHeight w:val="304"/>
        </w:trPr>
        <w:tc>
          <w:tcPr>
            <w:tcW w:w="4548" w:type="dxa"/>
            <w:tcBorders>
              <w:top w:val="single" w:sz="4" w:space="0" w:color="000000"/>
              <w:left w:val="single" w:sz="4" w:space="0" w:color="000000"/>
              <w:bottom w:val="single" w:sz="4" w:space="0" w:color="000000"/>
            </w:tcBorders>
            <w:shd w:val="clear" w:color="auto" w:fill="auto"/>
          </w:tcPr>
          <w:p w:rsidR="00542159" w:rsidRPr="00542159" w:rsidRDefault="004843B4" w:rsidP="00530A05">
            <w:pPr>
              <w:spacing w:after="0" w:line="240" w:lineRule="auto"/>
              <w:rPr>
                <w:b/>
                <w:sz w:val="24"/>
                <w:szCs w:val="24"/>
                <w:lang w:val="uk-UA"/>
              </w:rPr>
            </w:pPr>
            <w:r w:rsidRPr="00542159">
              <w:rPr>
                <w:b/>
                <w:sz w:val="24"/>
                <w:szCs w:val="24"/>
                <w:lang w:val="uk-UA"/>
              </w:rPr>
              <w:t>Назва підприємства</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542159" w:rsidRDefault="004843B4" w:rsidP="004843B4">
            <w:pPr>
              <w:snapToGrid w:val="0"/>
              <w:spacing w:after="0" w:line="240" w:lineRule="auto"/>
              <w:rPr>
                <w:b/>
                <w:sz w:val="24"/>
                <w:szCs w:val="24"/>
                <w:lang w:val="uk-UA"/>
              </w:rPr>
            </w:pPr>
            <w:r w:rsidRPr="00542159">
              <w:rPr>
                <w:b/>
                <w:sz w:val="24"/>
                <w:szCs w:val="24"/>
                <w:lang w:val="uk-UA"/>
              </w:rPr>
              <w:t>Фермерське господарство «Еллада»</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Форма власності</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приватна</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Адреса (юридична, поштова), телефон</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68413, Одеська обл., Болградський район, с. Мирнопілля, вул. Центральна, буд. 166</w:t>
            </w:r>
          </w:p>
          <w:p w:rsidR="004843B4" w:rsidRPr="00F001B0" w:rsidRDefault="004843B4" w:rsidP="004843B4">
            <w:pPr>
              <w:snapToGrid w:val="0"/>
              <w:spacing w:after="0" w:line="240" w:lineRule="auto"/>
              <w:rPr>
                <w:sz w:val="24"/>
                <w:szCs w:val="24"/>
                <w:lang w:val="uk-UA"/>
              </w:rPr>
            </w:pPr>
            <w:r w:rsidRPr="00F001B0">
              <w:rPr>
                <w:sz w:val="24"/>
                <w:szCs w:val="24"/>
                <w:lang w:val="uk-UA"/>
              </w:rPr>
              <w:t>тел. 096 819 4076</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Основний профіль діяльності</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jc w:val="both"/>
              <w:rPr>
                <w:sz w:val="24"/>
                <w:szCs w:val="24"/>
                <w:lang w:val="uk-UA"/>
              </w:rPr>
            </w:pPr>
            <w:r w:rsidRPr="00F001B0">
              <w:rPr>
                <w:sz w:val="24"/>
                <w:szCs w:val="24"/>
                <w:lang w:val="uk-UA"/>
              </w:rPr>
              <w:t>Сільське господарство (рослинництво)</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Код ЄДРПОУ</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24544590</w:t>
            </w:r>
          </w:p>
        </w:tc>
      </w:tr>
      <w:tr w:rsidR="00185949" w:rsidRPr="00F001B0" w:rsidTr="00F82A47">
        <w:trPr>
          <w:trHeight w:val="409"/>
        </w:trPr>
        <w:tc>
          <w:tcPr>
            <w:tcW w:w="4548" w:type="dxa"/>
            <w:tcBorders>
              <w:top w:val="single" w:sz="4" w:space="0" w:color="000000"/>
              <w:left w:val="single" w:sz="4" w:space="0" w:color="000000"/>
              <w:bottom w:val="single" w:sz="4" w:space="0" w:color="000000"/>
            </w:tcBorders>
            <w:shd w:val="clear" w:color="auto" w:fill="D9D9D9"/>
          </w:tcPr>
          <w:p w:rsidR="00185949" w:rsidRPr="00F001B0" w:rsidRDefault="00185949" w:rsidP="00F82A47">
            <w:pPr>
              <w:snapToGrid w:val="0"/>
              <w:spacing w:after="0" w:line="240" w:lineRule="auto"/>
              <w:rPr>
                <w:sz w:val="24"/>
                <w:szCs w:val="24"/>
                <w:lang w:val="uk-UA"/>
              </w:rPr>
            </w:pPr>
          </w:p>
        </w:tc>
        <w:tc>
          <w:tcPr>
            <w:tcW w:w="1593" w:type="dxa"/>
            <w:gridSpan w:val="2"/>
            <w:tcBorders>
              <w:top w:val="single" w:sz="4" w:space="0" w:color="000000"/>
              <w:left w:val="single" w:sz="4" w:space="0" w:color="000000"/>
              <w:bottom w:val="single" w:sz="4" w:space="0" w:color="000000"/>
            </w:tcBorders>
            <w:shd w:val="clear" w:color="auto" w:fill="D9D9D9"/>
            <w:vAlign w:val="center"/>
          </w:tcPr>
          <w:p w:rsidR="00185949" w:rsidRPr="00F001B0" w:rsidRDefault="00185949" w:rsidP="00F82A47">
            <w:pPr>
              <w:pStyle w:val="33"/>
              <w:shd w:val="clear" w:color="auto" w:fill="auto"/>
              <w:spacing w:line="240" w:lineRule="auto"/>
              <w:ind w:firstLine="99"/>
              <w:jc w:val="center"/>
              <w:rPr>
                <w:bCs/>
                <w:sz w:val="24"/>
                <w:szCs w:val="24"/>
              </w:rPr>
            </w:pPr>
            <w:r w:rsidRPr="00F001B0">
              <w:rPr>
                <w:bCs/>
                <w:i w:val="0"/>
                <w:sz w:val="24"/>
                <w:szCs w:val="24"/>
              </w:rPr>
              <w:t>2021</w:t>
            </w:r>
          </w:p>
        </w:tc>
        <w:tc>
          <w:tcPr>
            <w:tcW w:w="1417" w:type="dxa"/>
            <w:tcBorders>
              <w:top w:val="single" w:sz="4" w:space="0" w:color="000000"/>
              <w:left w:val="single" w:sz="4" w:space="0" w:color="000000"/>
              <w:bottom w:val="single" w:sz="4" w:space="0" w:color="000000"/>
            </w:tcBorders>
            <w:shd w:val="clear" w:color="auto" w:fill="D9D9D9"/>
            <w:vAlign w:val="center"/>
          </w:tcPr>
          <w:p w:rsidR="00185949" w:rsidRPr="00F001B0" w:rsidRDefault="00185949" w:rsidP="00F82A47">
            <w:pPr>
              <w:pStyle w:val="33"/>
              <w:shd w:val="clear" w:color="auto" w:fill="auto"/>
              <w:spacing w:line="240" w:lineRule="auto"/>
              <w:ind w:firstLine="99"/>
              <w:jc w:val="center"/>
              <w:rPr>
                <w:sz w:val="24"/>
                <w:szCs w:val="24"/>
              </w:rPr>
            </w:pPr>
            <w:r w:rsidRPr="00F001B0">
              <w:rPr>
                <w:sz w:val="24"/>
                <w:szCs w:val="24"/>
              </w:rPr>
              <w:t>2022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185949" w:rsidRPr="00F001B0" w:rsidRDefault="00185949" w:rsidP="00F82A47">
            <w:pPr>
              <w:pStyle w:val="33"/>
              <w:shd w:val="clear" w:color="auto" w:fill="auto"/>
              <w:spacing w:line="240" w:lineRule="auto"/>
              <w:ind w:firstLine="99"/>
              <w:jc w:val="center"/>
              <w:rPr>
                <w:sz w:val="24"/>
                <w:szCs w:val="24"/>
              </w:rPr>
            </w:pPr>
            <w:r w:rsidRPr="00F001B0">
              <w:rPr>
                <w:sz w:val="24"/>
                <w:szCs w:val="24"/>
              </w:rPr>
              <w:t>2023</w:t>
            </w:r>
          </w:p>
        </w:tc>
      </w:tr>
      <w:tr w:rsidR="00185949" w:rsidRPr="00F001B0" w:rsidTr="00F82A47">
        <w:tc>
          <w:tcPr>
            <w:tcW w:w="4548" w:type="dxa"/>
            <w:tcBorders>
              <w:top w:val="single" w:sz="4" w:space="0" w:color="000000"/>
              <w:left w:val="single" w:sz="4" w:space="0" w:color="000000"/>
              <w:bottom w:val="single" w:sz="4" w:space="0" w:color="000000"/>
            </w:tcBorders>
            <w:shd w:val="clear" w:color="auto" w:fill="auto"/>
          </w:tcPr>
          <w:p w:rsidR="00185949" w:rsidRPr="00F001B0" w:rsidRDefault="00185949" w:rsidP="00F82A47">
            <w:pPr>
              <w:spacing w:after="0" w:line="240" w:lineRule="auto"/>
              <w:rPr>
                <w:sz w:val="24"/>
                <w:szCs w:val="24"/>
                <w:lang w:val="uk-UA"/>
              </w:rPr>
            </w:pPr>
            <w:r w:rsidRPr="00F001B0">
              <w:rPr>
                <w:sz w:val="24"/>
                <w:szCs w:val="24"/>
                <w:lang w:val="uk-UA"/>
              </w:rPr>
              <w:t>Кількість працюючих</w:t>
            </w:r>
          </w:p>
        </w:tc>
        <w:tc>
          <w:tcPr>
            <w:tcW w:w="1593" w:type="dxa"/>
            <w:gridSpan w:val="2"/>
            <w:tcBorders>
              <w:top w:val="single" w:sz="4" w:space="0" w:color="000000"/>
              <w:left w:val="single" w:sz="4" w:space="0" w:color="000000"/>
              <w:bottom w:val="single" w:sz="4" w:space="0" w:color="000000"/>
            </w:tcBorders>
            <w:shd w:val="clear" w:color="auto" w:fill="auto"/>
          </w:tcPr>
          <w:p w:rsidR="00185949" w:rsidRPr="00F001B0" w:rsidRDefault="006D51A1" w:rsidP="00F82A47">
            <w:pPr>
              <w:snapToGrid w:val="0"/>
              <w:spacing w:after="0" w:line="240" w:lineRule="auto"/>
              <w:jc w:val="center"/>
              <w:rPr>
                <w:sz w:val="24"/>
                <w:szCs w:val="24"/>
                <w:lang w:val="uk-UA"/>
              </w:rPr>
            </w:pPr>
            <w:r>
              <w:rPr>
                <w:sz w:val="24"/>
                <w:szCs w:val="24"/>
                <w:lang w:val="uk-UA"/>
              </w:rPr>
              <w:t>12</w:t>
            </w:r>
          </w:p>
        </w:tc>
        <w:tc>
          <w:tcPr>
            <w:tcW w:w="1417" w:type="dxa"/>
            <w:tcBorders>
              <w:top w:val="single" w:sz="4" w:space="0" w:color="000000"/>
              <w:left w:val="single" w:sz="4" w:space="0" w:color="000000"/>
              <w:bottom w:val="single" w:sz="4" w:space="0" w:color="000000"/>
            </w:tcBorders>
            <w:shd w:val="clear" w:color="auto" w:fill="auto"/>
          </w:tcPr>
          <w:p w:rsidR="00185949" w:rsidRPr="00F001B0" w:rsidRDefault="006D51A1" w:rsidP="00F82A47">
            <w:pPr>
              <w:snapToGrid w:val="0"/>
              <w:spacing w:after="0" w:line="240" w:lineRule="auto"/>
              <w:jc w:val="center"/>
              <w:rPr>
                <w:sz w:val="24"/>
                <w:szCs w:val="24"/>
                <w:lang w:val="uk-UA"/>
              </w:rPr>
            </w:pPr>
            <w:r>
              <w:rPr>
                <w:sz w:val="24"/>
                <w:szCs w:val="24"/>
                <w:lang w:val="uk-UA"/>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185949" w:rsidRPr="00F001B0" w:rsidRDefault="00185949" w:rsidP="00F82A47">
            <w:pPr>
              <w:snapToGrid w:val="0"/>
              <w:spacing w:after="0" w:line="240" w:lineRule="auto"/>
              <w:jc w:val="center"/>
              <w:rPr>
                <w:sz w:val="24"/>
                <w:szCs w:val="24"/>
                <w:lang w:val="uk-UA"/>
              </w:rPr>
            </w:pPr>
            <w:r w:rsidRPr="00F001B0">
              <w:rPr>
                <w:sz w:val="24"/>
                <w:szCs w:val="24"/>
                <w:lang w:val="uk-UA"/>
              </w:rPr>
              <w:t>11</w:t>
            </w:r>
          </w:p>
        </w:tc>
      </w:tr>
      <w:tr w:rsidR="00185949" w:rsidRPr="00F001B0" w:rsidTr="00F82A47">
        <w:tc>
          <w:tcPr>
            <w:tcW w:w="4548" w:type="dxa"/>
            <w:tcBorders>
              <w:top w:val="single" w:sz="4" w:space="0" w:color="000000"/>
              <w:left w:val="single" w:sz="4" w:space="0" w:color="000000"/>
              <w:bottom w:val="single" w:sz="4" w:space="0" w:color="000000"/>
            </w:tcBorders>
            <w:shd w:val="clear" w:color="auto" w:fill="auto"/>
          </w:tcPr>
          <w:p w:rsidR="00542159" w:rsidRPr="00542159" w:rsidRDefault="00185949" w:rsidP="00530A05">
            <w:pPr>
              <w:spacing w:after="0" w:line="240" w:lineRule="auto"/>
              <w:rPr>
                <w:b/>
                <w:sz w:val="24"/>
                <w:szCs w:val="24"/>
                <w:lang w:val="uk-UA"/>
              </w:rPr>
            </w:pPr>
            <w:r w:rsidRPr="00542159">
              <w:rPr>
                <w:b/>
                <w:sz w:val="24"/>
                <w:szCs w:val="24"/>
                <w:lang w:val="uk-UA"/>
              </w:rPr>
              <w:lastRenderedPageBreak/>
              <w:t>Назва підприємства</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185949" w:rsidRPr="00542159" w:rsidRDefault="00185949" w:rsidP="00F82A47">
            <w:pPr>
              <w:snapToGrid w:val="0"/>
              <w:spacing w:after="0" w:line="240" w:lineRule="auto"/>
              <w:rPr>
                <w:b/>
                <w:sz w:val="24"/>
                <w:szCs w:val="24"/>
                <w:lang w:val="uk-UA"/>
              </w:rPr>
            </w:pPr>
            <w:r w:rsidRPr="00542159">
              <w:rPr>
                <w:b/>
                <w:sz w:val="24"/>
                <w:szCs w:val="24"/>
                <w:lang w:val="uk-UA"/>
              </w:rPr>
              <w:t>Фермерське господарство «Світлана»</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Форма власності</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Приватна</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Адреса (юридична, поштова), телефон</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68420, Одеська обл., Болградський район, с. Веселий Кут, вул. Центральна, буд. 137 а</w:t>
            </w:r>
          </w:p>
          <w:p w:rsidR="004843B4" w:rsidRPr="00F001B0" w:rsidRDefault="004843B4" w:rsidP="004843B4">
            <w:pPr>
              <w:snapToGrid w:val="0"/>
              <w:spacing w:after="0" w:line="240" w:lineRule="auto"/>
              <w:rPr>
                <w:sz w:val="24"/>
                <w:szCs w:val="24"/>
                <w:lang w:val="uk-UA"/>
              </w:rPr>
            </w:pPr>
            <w:r w:rsidRPr="00F001B0">
              <w:rPr>
                <w:sz w:val="24"/>
                <w:szCs w:val="24"/>
                <w:lang w:val="uk-UA"/>
              </w:rPr>
              <w:t>067 415 5317</w:t>
            </w:r>
          </w:p>
        </w:tc>
      </w:tr>
      <w:tr w:rsidR="002514CE" w:rsidRPr="00F001B0" w:rsidTr="004843B4">
        <w:tc>
          <w:tcPr>
            <w:tcW w:w="4548" w:type="dxa"/>
            <w:tcBorders>
              <w:top w:val="single" w:sz="4" w:space="0" w:color="000000"/>
              <w:left w:val="single" w:sz="4" w:space="0" w:color="000000"/>
              <w:bottom w:val="single" w:sz="4" w:space="0" w:color="000000"/>
            </w:tcBorders>
            <w:shd w:val="clear" w:color="auto" w:fill="auto"/>
          </w:tcPr>
          <w:p w:rsidR="002514CE" w:rsidRPr="00F001B0" w:rsidRDefault="002514CE" w:rsidP="004843B4">
            <w:pPr>
              <w:spacing w:after="0" w:line="240" w:lineRule="auto"/>
              <w:rPr>
                <w:sz w:val="24"/>
                <w:szCs w:val="24"/>
                <w:lang w:val="uk-UA"/>
              </w:rPr>
            </w:pP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2514CE" w:rsidRPr="00F001B0" w:rsidRDefault="002514CE" w:rsidP="004843B4">
            <w:pPr>
              <w:snapToGrid w:val="0"/>
              <w:spacing w:after="0" w:line="240" w:lineRule="auto"/>
              <w:rPr>
                <w:sz w:val="24"/>
                <w:szCs w:val="24"/>
                <w:lang w:val="uk-UA"/>
              </w:rPr>
            </w:pP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Основний профіль діяльності</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jc w:val="both"/>
              <w:rPr>
                <w:sz w:val="24"/>
                <w:szCs w:val="24"/>
                <w:lang w:val="uk-UA"/>
              </w:rPr>
            </w:pPr>
            <w:r w:rsidRPr="00F001B0">
              <w:rPr>
                <w:sz w:val="24"/>
                <w:szCs w:val="24"/>
                <w:lang w:val="uk-UA"/>
              </w:rPr>
              <w:t>Сільське господарство (рослинництво)</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Код ЄДРПОУ</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24545081</w:t>
            </w:r>
          </w:p>
        </w:tc>
      </w:tr>
      <w:tr w:rsidR="004843B4" w:rsidRPr="00F001B0" w:rsidTr="004843B4">
        <w:trPr>
          <w:trHeight w:val="409"/>
        </w:trPr>
        <w:tc>
          <w:tcPr>
            <w:tcW w:w="4548" w:type="dxa"/>
            <w:tcBorders>
              <w:top w:val="single" w:sz="4" w:space="0" w:color="000000"/>
              <w:left w:val="single" w:sz="4" w:space="0" w:color="000000"/>
              <w:bottom w:val="single" w:sz="4" w:space="0" w:color="000000"/>
            </w:tcBorders>
            <w:shd w:val="clear" w:color="auto" w:fill="D9D9D9"/>
          </w:tcPr>
          <w:p w:rsidR="004843B4" w:rsidRPr="00F001B0" w:rsidRDefault="004843B4" w:rsidP="004843B4">
            <w:pPr>
              <w:snapToGrid w:val="0"/>
              <w:spacing w:after="0" w:line="240" w:lineRule="auto"/>
              <w:rPr>
                <w:sz w:val="24"/>
                <w:szCs w:val="24"/>
                <w:lang w:val="uk-UA"/>
              </w:rPr>
            </w:pPr>
          </w:p>
        </w:tc>
        <w:tc>
          <w:tcPr>
            <w:tcW w:w="1593" w:type="dxa"/>
            <w:gridSpan w:val="2"/>
            <w:tcBorders>
              <w:top w:val="single" w:sz="4" w:space="0" w:color="000000"/>
              <w:left w:val="single" w:sz="4" w:space="0" w:color="000000"/>
              <w:bottom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bCs/>
                <w:sz w:val="24"/>
                <w:szCs w:val="24"/>
              </w:rPr>
            </w:pPr>
            <w:r w:rsidRPr="00F001B0">
              <w:rPr>
                <w:bCs/>
                <w:i w:val="0"/>
                <w:sz w:val="24"/>
                <w:szCs w:val="24"/>
              </w:rPr>
              <w:t>2021</w:t>
            </w:r>
          </w:p>
        </w:tc>
        <w:tc>
          <w:tcPr>
            <w:tcW w:w="1417" w:type="dxa"/>
            <w:tcBorders>
              <w:top w:val="single" w:sz="4" w:space="0" w:color="000000"/>
              <w:left w:val="single" w:sz="4" w:space="0" w:color="000000"/>
              <w:bottom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sz w:val="24"/>
                <w:szCs w:val="24"/>
              </w:rPr>
            </w:pPr>
            <w:r w:rsidRPr="00F001B0">
              <w:rPr>
                <w:sz w:val="24"/>
                <w:szCs w:val="24"/>
              </w:rPr>
              <w:t>2022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sz w:val="24"/>
                <w:szCs w:val="24"/>
              </w:rPr>
            </w:pPr>
            <w:r w:rsidRPr="00F001B0">
              <w:rPr>
                <w:sz w:val="24"/>
                <w:szCs w:val="24"/>
              </w:rPr>
              <w:t>2023</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Кількість працюючих</w:t>
            </w:r>
          </w:p>
        </w:tc>
        <w:tc>
          <w:tcPr>
            <w:tcW w:w="1593" w:type="dxa"/>
            <w:gridSpan w:val="2"/>
            <w:tcBorders>
              <w:top w:val="single" w:sz="4" w:space="0" w:color="000000"/>
              <w:left w:val="single" w:sz="4" w:space="0" w:color="000000"/>
              <w:bottom w:val="single" w:sz="4" w:space="0" w:color="000000"/>
            </w:tcBorders>
            <w:shd w:val="clear" w:color="auto" w:fill="auto"/>
          </w:tcPr>
          <w:p w:rsidR="004843B4" w:rsidRPr="00F001B0" w:rsidRDefault="006D51A1" w:rsidP="004843B4">
            <w:pPr>
              <w:snapToGrid w:val="0"/>
              <w:spacing w:after="0" w:line="240" w:lineRule="auto"/>
              <w:jc w:val="center"/>
              <w:rPr>
                <w:sz w:val="24"/>
                <w:szCs w:val="24"/>
                <w:lang w:val="uk-UA"/>
              </w:rPr>
            </w:pPr>
            <w:r>
              <w:rPr>
                <w:sz w:val="24"/>
                <w:szCs w:val="24"/>
                <w:lang w:val="uk-UA"/>
              </w:rPr>
              <w:t>5</w:t>
            </w:r>
          </w:p>
        </w:tc>
        <w:tc>
          <w:tcPr>
            <w:tcW w:w="1417" w:type="dxa"/>
            <w:tcBorders>
              <w:top w:val="single" w:sz="4" w:space="0" w:color="000000"/>
              <w:left w:val="single" w:sz="4" w:space="0" w:color="000000"/>
              <w:bottom w:val="single" w:sz="4" w:space="0" w:color="000000"/>
            </w:tcBorders>
            <w:shd w:val="clear" w:color="auto" w:fill="auto"/>
          </w:tcPr>
          <w:p w:rsidR="004843B4" w:rsidRPr="00F001B0" w:rsidRDefault="006D51A1" w:rsidP="004843B4">
            <w:pPr>
              <w:snapToGrid w:val="0"/>
              <w:spacing w:after="0" w:line="240" w:lineRule="auto"/>
              <w:jc w:val="center"/>
              <w:rPr>
                <w:sz w:val="24"/>
                <w:szCs w:val="24"/>
                <w:lang w:val="uk-UA"/>
              </w:rPr>
            </w:pPr>
            <w:r>
              <w:rPr>
                <w:sz w:val="24"/>
                <w:szCs w:val="24"/>
                <w:lang w:val="uk-UA"/>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jc w:val="center"/>
              <w:rPr>
                <w:sz w:val="24"/>
                <w:szCs w:val="24"/>
                <w:lang w:val="uk-UA"/>
              </w:rPr>
            </w:pPr>
            <w:r w:rsidRPr="00F001B0">
              <w:rPr>
                <w:sz w:val="24"/>
                <w:szCs w:val="24"/>
                <w:lang w:val="uk-UA"/>
              </w:rPr>
              <w:t>5</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542159" w:rsidRDefault="004843B4" w:rsidP="004843B4">
            <w:pPr>
              <w:spacing w:after="0" w:line="240" w:lineRule="auto"/>
              <w:rPr>
                <w:b/>
                <w:sz w:val="24"/>
                <w:szCs w:val="24"/>
                <w:lang w:val="uk-UA"/>
              </w:rPr>
            </w:pPr>
            <w:r w:rsidRPr="00542159">
              <w:rPr>
                <w:b/>
                <w:sz w:val="24"/>
                <w:szCs w:val="24"/>
                <w:lang w:val="uk-UA"/>
              </w:rPr>
              <w:t>Назва підприємства</w:t>
            </w:r>
          </w:p>
          <w:p w:rsidR="00542159" w:rsidRPr="00542159" w:rsidRDefault="00542159" w:rsidP="004843B4">
            <w:pPr>
              <w:spacing w:after="0" w:line="240" w:lineRule="auto"/>
              <w:rPr>
                <w:b/>
                <w:sz w:val="24"/>
                <w:szCs w:val="24"/>
                <w:lang w:val="uk-UA"/>
              </w:rPr>
            </w:pP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542159" w:rsidRDefault="004843B4" w:rsidP="004843B4">
            <w:pPr>
              <w:snapToGrid w:val="0"/>
              <w:spacing w:after="0" w:line="240" w:lineRule="auto"/>
              <w:rPr>
                <w:b/>
                <w:sz w:val="24"/>
                <w:szCs w:val="24"/>
                <w:lang w:val="uk-UA"/>
              </w:rPr>
            </w:pPr>
            <w:r w:rsidRPr="00542159">
              <w:rPr>
                <w:b/>
                <w:sz w:val="24"/>
                <w:szCs w:val="24"/>
                <w:lang w:val="uk-UA"/>
              </w:rPr>
              <w:t xml:space="preserve"> Фермерське господарство  «АІС»</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Форма власності</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приватна</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Адреса (юридична, поштова), телефон</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68420, Одеська обл., Болградський район, с. Веселий Кут, вул. Центральна, буд. 137 а</w:t>
            </w:r>
          </w:p>
          <w:p w:rsidR="004843B4" w:rsidRPr="00F001B0" w:rsidRDefault="004843B4" w:rsidP="004843B4">
            <w:pPr>
              <w:snapToGrid w:val="0"/>
              <w:spacing w:after="0" w:line="240" w:lineRule="auto"/>
              <w:rPr>
                <w:sz w:val="24"/>
                <w:szCs w:val="24"/>
                <w:lang w:val="uk-UA"/>
              </w:rPr>
            </w:pPr>
            <w:r w:rsidRPr="00F001B0">
              <w:rPr>
                <w:sz w:val="24"/>
                <w:szCs w:val="24"/>
                <w:lang w:val="uk-UA"/>
              </w:rPr>
              <w:t>067 969 8015</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Основний профіль діяльності</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jc w:val="both"/>
              <w:rPr>
                <w:sz w:val="24"/>
                <w:szCs w:val="24"/>
                <w:lang w:val="uk-UA"/>
              </w:rPr>
            </w:pPr>
            <w:r w:rsidRPr="00F001B0">
              <w:rPr>
                <w:sz w:val="24"/>
                <w:szCs w:val="24"/>
                <w:lang w:val="uk-UA"/>
              </w:rPr>
              <w:t>Сільське господарство (рослинництво, виноградарство )</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Код ЄДРПОУ</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25427320</w:t>
            </w:r>
          </w:p>
        </w:tc>
      </w:tr>
      <w:tr w:rsidR="004843B4" w:rsidRPr="00F001B0" w:rsidTr="004843B4">
        <w:trPr>
          <w:trHeight w:val="409"/>
        </w:trPr>
        <w:tc>
          <w:tcPr>
            <w:tcW w:w="4548" w:type="dxa"/>
            <w:tcBorders>
              <w:top w:val="single" w:sz="4" w:space="0" w:color="000000"/>
              <w:left w:val="single" w:sz="4" w:space="0" w:color="000000"/>
              <w:bottom w:val="single" w:sz="4" w:space="0" w:color="000000"/>
            </w:tcBorders>
            <w:shd w:val="clear" w:color="auto" w:fill="D9D9D9"/>
          </w:tcPr>
          <w:p w:rsidR="004843B4" w:rsidRPr="00F001B0" w:rsidRDefault="004843B4" w:rsidP="004843B4">
            <w:pPr>
              <w:snapToGrid w:val="0"/>
              <w:spacing w:after="0" w:line="240" w:lineRule="auto"/>
              <w:rPr>
                <w:sz w:val="24"/>
                <w:szCs w:val="24"/>
                <w:lang w:val="uk-UA"/>
              </w:rPr>
            </w:pPr>
          </w:p>
        </w:tc>
        <w:tc>
          <w:tcPr>
            <w:tcW w:w="1593" w:type="dxa"/>
            <w:gridSpan w:val="2"/>
            <w:tcBorders>
              <w:top w:val="single" w:sz="4" w:space="0" w:color="000000"/>
              <w:left w:val="single" w:sz="4" w:space="0" w:color="000000"/>
              <w:bottom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bCs/>
                <w:sz w:val="24"/>
                <w:szCs w:val="24"/>
              </w:rPr>
            </w:pPr>
            <w:r w:rsidRPr="00F001B0">
              <w:rPr>
                <w:bCs/>
                <w:i w:val="0"/>
                <w:sz w:val="24"/>
                <w:szCs w:val="24"/>
              </w:rPr>
              <w:t>2021</w:t>
            </w:r>
          </w:p>
        </w:tc>
        <w:tc>
          <w:tcPr>
            <w:tcW w:w="1417" w:type="dxa"/>
            <w:tcBorders>
              <w:top w:val="single" w:sz="4" w:space="0" w:color="000000"/>
              <w:left w:val="single" w:sz="4" w:space="0" w:color="000000"/>
              <w:bottom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sz w:val="24"/>
                <w:szCs w:val="24"/>
              </w:rPr>
            </w:pPr>
            <w:r w:rsidRPr="00F001B0">
              <w:rPr>
                <w:sz w:val="24"/>
                <w:szCs w:val="24"/>
              </w:rPr>
              <w:t>2022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sz w:val="24"/>
                <w:szCs w:val="24"/>
              </w:rPr>
            </w:pPr>
            <w:r w:rsidRPr="00F001B0">
              <w:rPr>
                <w:sz w:val="24"/>
                <w:szCs w:val="24"/>
              </w:rPr>
              <w:t>2023</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Кількість працюючих</w:t>
            </w:r>
          </w:p>
        </w:tc>
        <w:tc>
          <w:tcPr>
            <w:tcW w:w="1593" w:type="dxa"/>
            <w:gridSpan w:val="2"/>
            <w:tcBorders>
              <w:top w:val="single" w:sz="4" w:space="0" w:color="000000"/>
              <w:left w:val="single" w:sz="4" w:space="0" w:color="000000"/>
              <w:bottom w:val="single" w:sz="4" w:space="0" w:color="000000"/>
            </w:tcBorders>
            <w:shd w:val="clear" w:color="auto" w:fill="auto"/>
          </w:tcPr>
          <w:p w:rsidR="004843B4" w:rsidRPr="00F001B0" w:rsidRDefault="006D51A1" w:rsidP="004843B4">
            <w:pPr>
              <w:snapToGrid w:val="0"/>
              <w:spacing w:after="0" w:line="240" w:lineRule="auto"/>
              <w:jc w:val="center"/>
              <w:rPr>
                <w:sz w:val="24"/>
                <w:szCs w:val="24"/>
                <w:lang w:val="uk-UA"/>
              </w:rPr>
            </w:pPr>
            <w:r>
              <w:rPr>
                <w:sz w:val="24"/>
                <w:szCs w:val="24"/>
                <w:lang w:val="uk-UA"/>
              </w:rPr>
              <w:t>5</w:t>
            </w:r>
          </w:p>
        </w:tc>
        <w:tc>
          <w:tcPr>
            <w:tcW w:w="1417" w:type="dxa"/>
            <w:tcBorders>
              <w:top w:val="single" w:sz="4" w:space="0" w:color="000000"/>
              <w:left w:val="single" w:sz="4" w:space="0" w:color="000000"/>
              <w:bottom w:val="single" w:sz="4" w:space="0" w:color="000000"/>
            </w:tcBorders>
            <w:shd w:val="clear" w:color="auto" w:fill="auto"/>
          </w:tcPr>
          <w:p w:rsidR="004843B4" w:rsidRPr="00F001B0" w:rsidRDefault="006D51A1" w:rsidP="004843B4">
            <w:pPr>
              <w:snapToGrid w:val="0"/>
              <w:spacing w:after="0" w:line="240" w:lineRule="auto"/>
              <w:jc w:val="center"/>
              <w:rPr>
                <w:sz w:val="24"/>
                <w:szCs w:val="24"/>
                <w:lang w:val="uk-UA"/>
              </w:rPr>
            </w:pPr>
            <w:r>
              <w:rPr>
                <w:sz w:val="24"/>
                <w:szCs w:val="24"/>
                <w:lang w:val="uk-UA"/>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jc w:val="center"/>
              <w:rPr>
                <w:sz w:val="24"/>
                <w:szCs w:val="24"/>
                <w:lang w:val="uk-UA"/>
              </w:rPr>
            </w:pPr>
            <w:r w:rsidRPr="00F001B0">
              <w:rPr>
                <w:sz w:val="24"/>
                <w:szCs w:val="24"/>
                <w:lang w:val="uk-UA"/>
              </w:rPr>
              <w:t>5</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542159" w:rsidRDefault="004843B4" w:rsidP="004843B4">
            <w:pPr>
              <w:spacing w:after="0" w:line="240" w:lineRule="auto"/>
              <w:rPr>
                <w:b/>
                <w:sz w:val="24"/>
                <w:szCs w:val="24"/>
                <w:lang w:val="uk-UA"/>
              </w:rPr>
            </w:pPr>
            <w:r w:rsidRPr="00542159">
              <w:rPr>
                <w:b/>
                <w:sz w:val="24"/>
                <w:szCs w:val="24"/>
                <w:lang w:val="uk-UA"/>
              </w:rPr>
              <w:t>Назва підприємства</w:t>
            </w:r>
          </w:p>
          <w:p w:rsidR="00542159" w:rsidRPr="00542159" w:rsidRDefault="00542159" w:rsidP="004843B4">
            <w:pPr>
              <w:spacing w:after="0" w:line="240" w:lineRule="auto"/>
              <w:rPr>
                <w:b/>
                <w:sz w:val="24"/>
                <w:szCs w:val="24"/>
                <w:lang w:val="uk-UA"/>
              </w:rPr>
            </w:pP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542159" w:rsidRDefault="004843B4" w:rsidP="004843B4">
            <w:pPr>
              <w:snapToGrid w:val="0"/>
              <w:spacing w:after="0" w:line="240" w:lineRule="auto"/>
              <w:rPr>
                <w:b/>
                <w:sz w:val="24"/>
                <w:szCs w:val="24"/>
                <w:lang w:val="uk-UA"/>
              </w:rPr>
            </w:pPr>
            <w:r w:rsidRPr="00542159">
              <w:rPr>
                <w:b/>
                <w:sz w:val="24"/>
                <w:szCs w:val="24"/>
                <w:lang w:val="uk-UA"/>
              </w:rPr>
              <w:t>Фермерське господарство  «Ганна»</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Форма власності</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приватна</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Адреса (юридична, поштова), телефон</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 xml:space="preserve">68420, Одеська обл., Болградський район, с. Роща, вул. </w:t>
            </w:r>
            <w:proofErr w:type="spellStart"/>
            <w:r w:rsidRPr="00F001B0">
              <w:rPr>
                <w:sz w:val="24"/>
                <w:szCs w:val="24"/>
                <w:lang w:val="uk-UA"/>
              </w:rPr>
              <w:t>Щастлива</w:t>
            </w:r>
            <w:proofErr w:type="spellEnd"/>
            <w:r w:rsidRPr="00F001B0">
              <w:rPr>
                <w:sz w:val="24"/>
                <w:szCs w:val="24"/>
                <w:lang w:val="uk-UA"/>
              </w:rPr>
              <w:t>, буд. 40</w:t>
            </w:r>
          </w:p>
          <w:p w:rsidR="004843B4" w:rsidRPr="00F001B0" w:rsidRDefault="004843B4" w:rsidP="004843B4">
            <w:pPr>
              <w:snapToGrid w:val="0"/>
              <w:spacing w:after="0" w:line="240" w:lineRule="auto"/>
              <w:rPr>
                <w:sz w:val="24"/>
                <w:szCs w:val="24"/>
                <w:lang w:val="uk-UA"/>
              </w:rPr>
            </w:pPr>
            <w:r w:rsidRPr="00F001B0">
              <w:rPr>
                <w:sz w:val="24"/>
                <w:szCs w:val="24"/>
                <w:lang w:val="uk-UA"/>
              </w:rPr>
              <w:t>067 969 8015</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Основний профіль діяльності</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jc w:val="both"/>
              <w:rPr>
                <w:sz w:val="24"/>
                <w:szCs w:val="24"/>
                <w:lang w:val="uk-UA"/>
              </w:rPr>
            </w:pPr>
            <w:r w:rsidRPr="00F001B0">
              <w:rPr>
                <w:sz w:val="24"/>
                <w:szCs w:val="24"/>
                <w:lang w:val="uk-UA"/>
              </w:rPr>
              <w:t>Сільське господарство (рослинництво )</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Код ЄДРПОУ</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31125399</w:t>
            </w:r>
          </w:p>
        </w:tc>
      </w:tr>
      <w:tr w:rsidR="004843B4" w:rsidRPr="00F001B0" w:rsidTr="004843B4">
        <w:trPr>
          <w:trHeight w:val="409"/>
        </w:trPr>
        <w:tc>
          <w:tcPr>
            <w:tcW w:w="4548" w:type="dxa"/>
            <w:tcBorders>
              <w:top w:val="single" w:sz="4" w:space="0" w:color="000000"/>
              <w:left w:val="single" w:sz="4" w:space="0" w:color="000000"/>
              <w:bottom w:val="single" w:sz="4" w:space="0" w:color="000000"/>
            </w:tcBorders>
            <w:shd w:val="clear" w:color="auto" w:fill="D9D9D9"/>
          </w:tcPr>
          <w:p w:rsidR="004843B4" w:rsidRPr="00F001B0" w:rsidRDefault="004843B4" w:rsidP="004843B4">
            <w:pPr>
              <w:snapToGrid w:val="0"/>
              <w:spacing w:after="0" w:line="240" w:lineRule="auto"/>
              <w:rPr>
                <w:sz w:val="24"/>
                <w:szCs w:val="24"/>
                <w:lang w:val="uk-UA"/>
              </w:rPr>
            </w:pPr>
          </w:p>
        </w:tc>
        <w:tc>
          <w:tcPr>
            <w:tcW w:w="1593" w:type="dxa"/>
            <w:gridSpan w:val="2"/>
            <w:tcBorders>
              <w:top w:val="single" w:sz="4" w:space="0" w:color="000000"/>
              <w:left w:val="single" w:sz="4" w:space="0" w:color="000000"/>
              <w:bottom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bCs/>
                <w:sz w:val="24"/>
                <w:szCs w:val="24"/>
              </w:rPr>
            </w:pPr>
            <w:r w:rsidRPr="00F001B0">
              <w:rPr>
                <w:bCs/>
                <w:i w:val="0"/>
                <w:sz w:val="24"/>
                <w:szCs w:val="24"/>
              </w:rPr>
              <w:t>2021</w:t>
            </w:r>
          </w:p>
        </w:tc>
        <w:tc>
          <w:tcPr>
            <w:tcW w:w="1417" w:type="dxa"/>
            <w:tcBorders>
              <w:top w:val="single" w:sz="4" w:space="0" w:color="000000"/>
              <w:left w:val="single" w:sz="4" w:space="0" w:color="000000"/>
              <w:bottom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sz w:val="24"/>
                <w:szCs w:val="24"/>
              </w:rPr>
            </w:pPr>
            <w:r w:rsidRPr="00F001B0">
              <w:rPr>
                <w:sz w:val="24"/>
                <w:szCs w:val="24"/>
              </w:rPr>
              <w:t>2022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sz w:val="24"/>
                <w:szCs w:val="24"/>
              </w:rPr>
            </w:pPr>
            <w:r w:rsidRPr="00F001B0">
              <w:rPr>
                <w:sz w:val="24"/>
                <w:szCs w:val="24"/>
              </w:rPr>
              <w:t>2023</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Кількість працюючих</w:t>
            </w:r>
          </w:p>
        </w:tc>
        <w:tc>
          <w:tcPr>
            <w:tcW w:w="1593" w:type="dxa"/>
            <w:gridSpan w:val="2"/>
            <w:tcBorders>
              <w:top w:val="single" w:sz="4" w:space="0" w:color="000000"/>
              <w:left w:val="single" w:sz="4" w:space="0" w:color="000000"/>
              <w:bottom w:val="single" w:sz="4" w:space="0" w:color="000000"/>
            </w:tcBorders>
            <w:shd w:val="clear" w:color="auto" w:fill="auto"/>
          </w:tcPr>
          <w:p w:rsidR="004843B4" w:rsidRPr="00F001B0" w:rsidRDefault="006D51A1" w:rsidP="004843B4">
            <w:pPr>
              <w:snapToGrid w:val="0"/>
              <w:spacing w:after="0" w:line="240" w:lineRule="auto"/>
              <w:jc w:val="center"/>
              <w:rPr>
                <w:sz w:val="24"/>
                <w:szCs w:val="24"/>
                <w:lang w:val="uk-UA"/>
              </w:rPr>
            </w:pPr>
            <w:r>
              <w:rPr>
                <w:sz w:val="24"/>
                <w:szCs w:val="24"/>
                <w:lang w:val="uk-UA"/>
              </w:rPr>
              <w:t>3</w:t>
            </w:r>
          </w:p>
        </w:tc>
        <w:tc>
          <w:tcPr>
            <w:tcW w:w="1417" w:type="dxa"/>
            <w:tcBorders>
              <w:top w:val="single" w:sz="4" w:space="0" w:color="000000"/>
              <w:left w:val="single" w:sz="4" w:space="0" w:color="000000"/>
              <w:bottom w:val="single" w:sz="4" w:space="0" w:color="000000"/>
            </w:tcBorders>
            <w:shd w:val="clear" w:color="auto" w:fill="auto"/>
          </w:tcPr>
          <w:p w:rsidR="004843B4" w:rsidRPr="00F001B0" w:rsidRDefault="006D51A1" w:rsidP="004843B4">
            <w:pPr>
              <w:snapToGrid w:val="0"/>
              <w:spacing w:after="0" w:line="240" w:lineRule="auto"/>
              <w:jc w:val="center"/>
              <w:rPr>
                <w:sz w:val="24"/>
                <w:szCs w:val="24"/>
                <w:lang w:val="uk-UA"/>
              </w:rPr>
            </w:pPr>
            <w:r>
              <w:rPr>
                <w:sz w:val="24"/>
                <w:szCs w:val="24"/>
                <w:lang w:val="uk-UA"/>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jc w:val="center"/>
              <w:rPr>
                <w:sz w:val="24"/>
                <w:szCs w:val="24"/>
                <w:lang w:val="uk-UA"/>
              </w:rPr>
            </w:pPr>
            <w:r w:rsidRPr="00F001B0">
              <w:rPr>
                <w:sz w:val="24"/>
                <w:szCs w:val="24"/>
                <w:lang w:val="uk-UA"/>
              </w:rPr>
              <w:t>3</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542159" w:rsidRDefault="004843B4" w:rsidP="004843B4">
            <w:pPr>
              <w:spacing w:after="0" w:line="240" w:lineRule="auto"/>
              <w:rPr>
                <w:b/>
                <w:sz w:val="24"/>
                <w:szCs w:val="24"/>
                <w:lang w:val="uk-UA"/>
              </w:rPr>
            </w:pPr>
            <w:r w:rsidRPr="00542159">
              <w:rPr>
                <w:b/>
                <w:sz w:val="24"/>
                <w:szCs w:val="24"/>
                <w:lang w:val="uk-UA"/>
              </w:rPr>
              <w:t>Назва підприємства</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542159" w:rsidRDefault="004843B4" w:rsidP="004843B4">
            <w:pPr>
              <w:snapToGrid w:val="0"/>
              <w:spacing w:after="0" w:line="240" w:lineRule="auto"/>
              <w:rPr>
                <w:b/>
                <w:sz w:val="24"/>
                <w:szCs w:val="24"/>
                <w:lang w:val="uk-UA"/>
              </w:rPr>
            </w:pPr>
            <w:r w:rsidRPr="00542159">
              <w:rPr>
                <w:b/>
                <w:sz w:val="24"/>
                <w:szCs w:val="24"/>
                <w:lang w:val="uk-UA"/>
              </w:rPr>
              <w:t>Фермерське господарство «Гарантагроплюс»</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Форма власності</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приватна</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Адреса (юридична, поштова), телефон</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 xml:space="preserve">68422, Одеська обл., Болградський район, </w:t>
            </w:r>
          </w:p>
          <w:p w:rsidR="004843B4" w:rsidRPr="00F001B0" w:rsidRDefault="004843B4" w:rsidP="004843B4">
            <w:pPr>
              <w:snapToGrid w:val="0"/>
              <w:spacing w:after="0" w:line="240" w:lineRule="auto"/>
              <w:rPr>
                <w:sz w:val="24"/>
                <w:szCs w:val="24"/>
                <w:lang w:val="uk-UA"/>
              </w:rPr>
            </w:pPr>
            <w:r w:rsidRPr="00F001B0">
              <w:rPr>
                <w:sz w:val="24"/>
                <w:szCs w:val="24"/>
                <w:lang w:val="uk-UA"/>
              </w:rPr>
              <w:t>с. Садове, вул. Молодіжна, буд. 41</w:t>
            </w:r>
          </w:p>
          <w:p w:rsidR="004843B4" w:rsidRPr="00F001B0" w:rsidRDefault="004843B4" w:rsidP="004843B4">
            <w:pPr>
              <w:snapToGrid w:val="0"/>
              <w:spacing w:after="0" w:line="240" w:lineRule="auto"/>
              <w:rPr>
                <w:sz w:val="24"/>
                <w:szCs w:val="24"/>
                <w:lang w:val="uk-UA"/>
              </w:rPr>
            </w:pPr>
            <w:r w:rsidRPr="00F001B0">
              <w:rPr>
                <w:sz w:val="24"/>
                <w:szCs w:val="24"/>
                <w:lang w:val="uk-UA"/>
              </w:rPr>
              <w:t>068 557 2954</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Основний профіль діяльності</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jc w:val="both"/>
              <w:rPr>
                <w:sz w:val="24"/>
                <w:szCs w:val="24"/>
                <w:lang w:val="uk-UA"/>
              </w:rPr>
            </w:pPr>
            <w:r w:rsidRPr="00F001B0">
              <w:rPr>
                <w:sz w:val="24"/>
                <w:szCs w:val="24"/>
                <w:lang w:val="uk-UA"/>
              </w:rPr>
              <w:t>Сільське господарство (рослинництво)</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Код ЄДРПОУ</w:t>
            </w:r>
          </w:p>
        </w:tc>
        <w:tc>
          <w:tcPr>
            <w:tcW w:w="4853" w:type="dxa"/>
            <w:gridSpan w:val="4"/>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rPr>
                <w:sz w:val="24"/>
                <w:szCs w:val="24"/>
                <w:lang w:val="uk-UA"/>
              </w:rPr>
            </w:pPr>
            <w:r w:rsidRPr="00F001B0">
              <w:rPr>
                <w:sz w:val="24"/>
                <w:szCs w:val="24"/>
                <w:lang w:val="uk-UA"/>
              </w:rPr>
              <w:t>43824375</w:t>
            </w:r>
          </w:p>
        </w:tc>
      </w:tr>
      <w:tr w:rsidR="004843B4" w:rsidRPr="00F001B0" w:rsidTr="004843B4">
        <w:trPr>
          <w:trHeight w:val="409"/>
        </w:trPr>
        <w:tc>
          <w:tcPr>
            <w:tcW w:w="4548" w:type="dxa"/>
            <w:tcBorders>
              <w:top w:val="single" w:sz="4" w:space="0" w:color="000000"/>
              <w:left w:val="single" w:sz="4" w:space="0" w:color="000000"/>
              <w:bottom w:val="single" w:sz="4" w:space="0" w:color="000000"/>
            </w:tcBorders>
            <w:shd w:val="clear" w:color="auto" w:fill="D9D9D9"/>
          </w:tcPr>
          <w:p w:rsidR="004843B4" w:rsidRPr="00F001B0" w:rsidRDefault="004843B4" w:rsidP="004843B4">
            <w:pPr>
              <w:snapToGrid w:val="0"/>
              <w:spacing w:after="0" w:line="240" w:lineRule="auto"/>
              <w:rPr>
                <w:sz w:val="24"/>
                <w:szCs w:val="24"/>
                <w:lang w:val="uk-UA"/>
              </w:rPr>
            </w:pPr>
          </w:p>
        </w:tc>
        <w:tc>
          <w:tcPr>
            <w:tcW w:w="1593" w:type="dxa"/>
            <w:gridSpan w:val="2"/>
            <w:tcBorders>
              <w:top w:val="single" w:sz="4" w:space="0" w:color="000000"/>
              <w:left w:val="single" w:sz="4" w:space="0" w:color="000000"/>
              <w:bottom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bCs/>
                <w:sz w:val="24"/>
                <w:szCs w:val="24"/>
              </w:rPr>
            </w:pPr>
            <w:r w:rsidRPr="00F001B0">
              <w:rPr>
                <w:bCs/>
                <w:i w:val="0"/>
                <w:sz w:val="24"/>
                <w:szCs w:val="24"/>
              </w:rPr>
              <w:t>2021</w:t>
            </w:r>
          </w:p>
        </w:tc>
        <w:tc>
          <w:tcPr>
            <w:tcW w:w="1417" w:type="dxa"/>
            <w:tcBorders>
              <w:top w:val="single" w:sz="4" w:space="0" w:color="000000"/>
              <w:left w:val="single" w:sz="4" w:space="0" w:color="000000"/>
              <w:bottom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sz w:val="24"/>
                <w:szCs w:val="24"/>
              </w:rPr>
            </w:pPr>
            <w:r w:rsidRPr="00F001B0">
              <w:rPr>
                <w:sz w:val="24"/>
                <w:szCs w:val="24"/>
              </w:rPr>
              <w:t>2022</w:t>
            </w:r>
          </w:p>
        </w:tc>
        <w:tc>
          <w:tcPr>
            <w:tcW w:w="1843"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4843B4" w:rsidRPr="00F001B0" w:rsidRDefault="004843B4" w:rsidP="004843B4">
            <w:pPr>
              <w:pStyle w:val="33"/>
              <w:shd w:val="clear" w:color="auto" w:fill="auto"/>
              <w:spacing w:line="240" w:lineRule="auto"/>
              <w:ind w:firstLine="99"/>
              <w:jc w:val="center"/>
              <w:rPr>
                <w:sz w:val="24"/>
                <w:szCs w:val="24"/>
              </w:rPr>
            </w:pPr>
            <w:r w:rsidRPr="00F001B0">
              <w:rPr>
                <w:sz w:val="24"/>
                <w:szCs w:val="24"/>
              </w:rPr>
              <w:t>2023</w:t>
            </w:r>
          </w:p>
        </w:tc>
      </w:tr>
      <w:tr w:rsidR="004843B4" w:rsidRPr="00F001B0" w:rsidTr="004843B4">
        <w:tc>
          <w:tcPr>
            <w:tcW w:w="4548" w:type="dxa"/>
            <w:tcBorders>
              <w:top w:val="single" w:sz="4" w:space="0" w:color="000000"/>
              <w:left w:val="single" w:sz="4" w:space="0" w:color="000000"/>
              <w:bottom w:val="single" w:sz="4" w:space="0" w:color="000000"/>
            </w:tcBorders>
            <w:shd w:val="clear" w:color="auto" w:fill="auto"/>
          </w:tcPr>
          <w:p w:rsidR="004843B4" w:rsidRPr="00F001B0" w:rsidRDefault="004843B4" w:rsidP="004843B4">
            <w:pPr>
              <w:spacing w:after="0" w:line="240" w:lineRule="auto"/>
              <w:rPr>
                <w:sz w:val="24"/>
                <w:szCs w:val="24"/>
                <w:lang w:val="uk-UA"/>
              </w:rPr>
            </w:pPr>
            <w:r w:rsidRPr="00F001B0">
              <w:rPr>
                <w:sz w:val="24"/>
                <w:szCs w:val="24"/>
                <w:lang w:val="uk-UA"/>
              </w:rPr>
              <w:t>Кількість працюючих</w:t>
            </w:r>
          </w:p>
        </w:tc>
        <w:tc>
          <w:tcPr>
            <w:tcW w:w="1593" w:type="dxa"/>
            <w:gridSpan w:val="2"/>
            <w:tcBorders>
              <w:top w:val="single" w:sz="4" w:space="0" w:color="000000"/>
              <w:left w:val="single" w:sz="4" w:space="0" w:color="000000"/>
              <w:bottom w:val="single" w:sz="4" w:space="0" w:color="000000"/>
            </w:tcBorders>
            <w:shd w:val="clear" w:color="auto" w:fill="auto"/>
          </w:tcPr>
          <w:p w:rsidR="004843B4" w:rsidRPr="00F001B0" w:rsidRDefault="006D51A1" w:rsidP="004843B4">
            <w:pPr>
              <w:snapToGrid w:val="0"/>
              <w:spacing w:after="0" w:line="240" w:lineRule="auto"/>
              <w:jc w:val="center"/>
              <w:rPr>
                <w:sz w:val="24"/>
                <w:szCs w:val="24"/>
                <w:lang w:val="uk-UA"/>
              </w:rPr>
            </w:pPr>
            <w:r>
              <w:rPr>
                <w:sz w:val="24"/>
                <w:szCs w:val="24"/>
                <w:lang w:val="uk-UA"/>
              </w:rPr>
              <w:t>4</w:t>
            </w:r>
          </w:p>
        </w:tc>
        <w:tc>
          <w:tcPr>
            <w:tcW w:w="1417" w:type="dxa"/>
            <w:tcBorders>
              <w:top w:val="single" w:sz="4" w:space="0" w:color="000000"/>
              <w:left w:val="single" w:sz="4" w:space="0" w:color="000000"/>
              <w:bottom w:val="single" w:sz="4" w:space="0" w:color="000000"/>
            </w:tcBorders>
            <w:shd w:val="clear" w:color="auto" w:fill="auto"/>
          </w:tcPr>
          <w:p w:rsidR="004843B4" w:rsidRPr="00F001B0" w:rsidRDefault="006D51A1" w:rsidP="004843B4">
            <w:pPr>
              <w:snapToGrid w:val="0"/>
              <w:spacing w:after="0" w:line="240" w:lineRule="auto"/>
              <w:jc w:val="center"/>
              <w:rPr>
                <w:sz w:val="24"/>
                <w:szCs w:val="24"/>
                <w:lang w:val="uk-UA"/>
              </w:rPr>
            </w:pPr>
            <w:r>
              <w:rPr>
                <w:sz w:val="24"/>
                <w:szCs w:val="24"/>
                <w:lang w:val="uk-UA"/>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843B4" w:rsidRPr="00F001B0" w:rsidRDefault="004843B4" w:rsidP="004843B4">
            <w:pPr>
              <w:snapToGrid w:val="0"/>
              <w:spacing w:after="0" w:line="240" w:lineRule="auto"/>
              <w:jc w:val="center"/>
              <w:rPr>
                <w:sz w:val="24"/>
                <w:szCs w:val="24"/>
                <w:lang w:val="uk-UA"/>
              </w:rPr>
            </w:pPr>
            <w:r w:rsidRPr="00F001B0">
              <w:rPr>
                <w:sz w:val="24"/>
                <w:szCs w:val="24"/>
                <w:lang w:val="uk-UA"/>
              </w:rPr>
              <w:t>4</w:t>
            </w:r>
          </w:p>
        </w:tc>
      </w:tr>
    </w:tbl>
    <w:p w:rsidR="004843B4" w:rsidRPr="00F001B0" w:rsidRDefault="004843B4" w:rsidP="004843B4">
      <w:pPr>
        <w:ind w:firstLine="709"/>
        <w:rPr>
          <w:i/>
          <w:iCs/>
          <w:sz w:val="28"/>
          <w:szCs w:val="28"/>
          <w:lang w:val="uk-UA"/>
        </w:rPr>
      </w:pPr>
      <w:r w:rsidRPr="00F001B0">
        <w:rPr>
          <w:i/>
          <w:iCs/>
          <w:sz w:val="28"/>
          <w:szCs w:val="28"/>
          <w:lang w:val="uk-UA"/>
        </w:rPr>
        <w:t>Джерело: за даними громади</w:t>
      </w:r>
    </w:p>
    <w:p w:rsidR="00536F29" w:rsidRPr="00F001B0" w:rsidRDefault="00536F29" w:rsidP="00536F29">
      <w:pPr>
        <w:pStyle w:val="a4"/>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F001B0">
        <w:rPr>
          <w:rFonts w:ascii="Times New Roman" w:hAnsi="Times New Roman" w:cs="Times New Roman"/>
          <w:color w:val="000000"/>
          <w:sz w:val="28"/>
          <w:szCs w:val="28"/>
          <w:lang w:val="uk-UA"/>
        </w:rPr>
        <w:t xml:space="preserve">Основними товаровиробниками сільськогосподарської продукції є сільськогосподарські товариства з обмеженою відповідальністю та фермери. Основним видом їх діяльності є вирощування зернових культур (крім рису), бобових культур і насіння олійних культур </w:t>
      </w:r>
      <w:r w:rsidRPr="00F001B0">
        <w:rPr>
          <w:rFonts w:ascii="Times New Roman" w:hAnsi="Times New Roman" w:cs="Times New Roman"/>
          <w:b/>
          <w:bCs/>
          <w:color w:val="000000"/>
          <w:sz w:val="28"/>
          <w:szCs w:val="28"/>
          <w:lang w:val="uk-UA"/>
        </w:rPr>
        <w:t xml:space="preserve">- </w:t>
      </w:r>
      <w:r w:rsidRPr="00F001B0">
        <w:rPr>
          <w:rFonts w:ascii="Times New Roman" w:hAnsi="Times New Roman" w:cs="Times New Roman"/>
          <w:color w:val="000000"/>
          <w:sz w:val="28"/>
          <w:szCs w:val="28"/>
          <w:lang w:val="uk-UA"/>
        </w:rPr>
        <w:t>КВЭД</w:t>
      </w:r>
      <w:r w:rsidRPr="00F001B0">
        <w:rPr>
          <w:rFonts w:ascii="Times New Roman" w:hAnsi="Times New Roman" w:cs="Times New Roman"/>
          <w:b/>
          <w:bCs/>
          <w:color w:val="000000"/>
          <w:sz w:val="28"/>
          <w:szCs w:val="28"/>
          <w:lang w:val="uk-UA"/>
        </w:rPr>
        <w:t xml:space="preserve">: </w:t>
      </w:r>
      <w:r w:rsidRPr="00F001B0">
        <w:rPr>
          <w:rFonts w:ascii="Times New Roman" w:hAnsi="Times New Roman" w:cs="Times New Roman"/>
          <w:color w:val="000000"/>
          <w:sz w:val="28"/>
          <w:szCs w:val="28"/>
          <w:lang w:val="uk-UA"/>
        </w:rPr>
        <w:t>01.11.</w:t>
      </w:r>
    </w:p>
    <w:p w:rsidR="00536F29" w:rsidRPr="00F001B0" w:rsidRDefault="00536F29" w:rsidP="00536F29">
      <w:pPr>
        <w:pStyle w:val="a4"/>
        <w:autoSpaceDE w:val="0"/>
        <w:autoSpaceDN w:val="0"/>
        <w:adjustRightInd w:val="0"/>
        <w:spacing w:after="0" w:line="360" w:lineRule="auto"/>
        <w:ind w:left="0" w:firstLine="709"/>
        <w:jc w:val="both"/>
        <w:rPr>
          <w:rFonts w:ascii="Times New Roman" w:hAnsi="Times New Roman" w:cs="Times New Roman"/>
          <w:color w:val="000000"/>
          <w:sz w:val="28"/>
          <w:szCs w:val="28"/>
          <w:lang w:val="uk-UA"/>
        </w:rPr>
      </w:pPr>
      <w:r w:rsidRPr="00F001B0">
        <w:rPr>
          <w:rFonts w:ascii="Times New Roman" w:hAnsi="Times New Roman" w:cs="Times New Roman"/>
          <w:color w:val="000000"/>
          <w:sz w:val="28"/>
          <w:szCs w:val="28"/>
          <w:lang w:val="uk-UA"/>
        </w:rPr>
        <w:lastRenderedPageBreak/>
        <w:t xml:space="preserve">Як показують дані таблиці </w:t>
      </w:r>
      <w:r w:rsidR="00D12224">
        <w:rPr>
          <w:rFonts w:ascii="Times New Roman" w:hAnsi="Times New Roman" w:cs="Times New Roman"/>
          <w:color w:val="000000"/>
          <w:sz w:val="28"/>
          <w:szCs w:val="28"/>
          <w:lang w:val="uk-UA"/>
        </w:rPr>
        <w:t xml:space="preserve">1.3 </w:t>
      </w:r>
      <w:r w:rsidRPr="00F001B0">
        <w:rPr>
          <w:rFonts w:ascii="Times New Roman" w:hAnsi="Times New Roman" w:cs="Times New Roman"/>
          <w:color w:val="000000"/>
          <w:sz w:val="28"/>
          <w:szCs w:val="28"/>
          <w:lang w:val="uk-UA"/>
        </w:rPr>
        <w:t xml:space="preserve"> більшість підприємств займається вирощуванням зернових культур (151 з 163, основні культури - </w:t>
      </w:r>
      <w:r w:rsidR="00542159" w:rsidRPr="00F001B0">
        <w:rPr>
          <w:rFonts w:ascii="Times New Roman" w:hAnsi="Times New Roman" w:cs="Times New Roman"/>
          <w:color w:val="000000"/>
          <w:sz w:val="28"/>
          <w:szCs w:val="28"/>
          <w:lang w:val="uk-UA"/>
        </w:rPr>
        <w:t>пшениця озима</w:t>
      </w:r>
      <w:r w:rsidR="00542159">
        <w:rPr>
          <w:rFonts w:ascii="Times New Roman" w:hAnsi="Times New Roman" w:cs="Times New Roman"/>
          <w:color w:val="000000"/>
          <w:sz w:val="28"/>
          <w:szCs w:val="28"/>
          <w:lang w:val="uk-UA"/>
        </w:rPr>
        <w:t>,</w:t>
      </w:r>
      <w:r w:rsidR="00947E0E">
        <w:rPr>
          <w:rFonts w:ascii="Times New Roman" w:hAnsi="Times New Roman" w:cs="Times New Roman"/>
          <w:color w:val="000000"/>
          <w:sz w:val="28"/>
          <w:szCs w:val="28"/>
          <w:lang w:val="uk-UA"/>
        </w:rPr>
        <w:t xml:space="preserve"> </w:t>
      </w:r>
      <w:r w:rsidR="00542159" w:rsidRPr="00F001B0">
        <w:rPr>
          <w:rFonts w:ascii="Times New Roman" w:hAnsi="Times New Roman" w:cs="Times New Roman"/>
          <w:color w:val="000000"/>
          <w:sz w:val="28"/>
          <w:szCs w:val="28"/>
          <w:lang w:val="uk-UA"/>
        </w:rPr>
        <w:t>ячмінь озимий</w:t>
      </w:r>
      <w:r w:rsidR="00542159">
        <w:rPr>
          <w:rFonts w:ascii="Times New Roman" w:hAnsi="Times New Roman" w:cs="Times New Roman"/>
          <w:color w:val="000000"/>
          <w:sz w:val="28"/>
          <w:szCs w:val="28"/>
          <w:lang w:val="uk-UA"/>
        </w:rPr>
        <w:t xml:space="preserve">, </w:t>
      </w:r>
      <w:r w:rsidR="00542159" w:rsidRPr="00F001B0">
        <w:rPr>
          <w:rFonts w:ascii="Times New Roman" w:hAnsi="Times New Roman" w:cs="Times New Roman"/>
          <w:color w:val="000000"/>
          <w:sz w:val="28"/>
          <w:szCs w:val="28"/>
          <w:lang w:val="uk-UA"/>
        </w:rPr>
        <w:t>кукурудза</w:t>
      </w:r>
      <w:r w:rsidR="00542159">
        <w:rPr>
          <w:rFonts w:ascii="Times New Roman" w:hAnsi="Times New Roman" w:cs="Times New Roman"/>
          <w:color w:val="000000"/>
          <w:sz w:val="28"/>
          <w:szCs w:val="28"/>
          <w:lang w:val="uk-UA"/>
        </w:rPr>
        <w:t>,</w:t>
      </w:r>
      <w:r w:rsidR="00947E0E">
        <w:rPr>
          <w:rFonts w:ascii="Times New Roman" w:hAnsi="Times New Roman" w:cs="Times New Roman"/>
          <w:color w:val="000000"/>
          <w:sz w:val="28"/>
          <w:szCs w:val="28"/>
          <w:lang w:val="uk-UA"/>
        </w:rPr>
        <w:t xml:space="preserve"> </w:t>
      </w:r>
      <w:r w:rsidR="00542159">
        <w:rPr>
          <w:rFonts w:ascii="Times New Roman" w:hAnsi="Times New Roman" w:cs="Times New Roman"/>
          <w:color w:val="000000"/>
          <w:sz w:val="28"/>
          <w:szCs w:val="28"/>
          <w:lang w:val="uk-UA"/>
        </w:rPr>
        <w:t>сорго, соняшник,</w:t>
      </w:r>
      <w:r w:rsidRPr="00F001B0">
        <w:rPr>
          <w:rFonts w:ascii="Times New Roman" w:hAnsi="Times New Roman" w:cs="Times New Roman"/>
          <w:color w:val="000000"/>
          <w:sz w:val="28"/>
          <w:szCs w:val="28"/>
          <w:lang w:val="uk-UA"/>
        </w:rPr>
        <w:t xml:space="preserve"> ріпак озимий, просо),  також підприємства займаються вирощуванням </w:t>
      </w:r>
      <w:r w:rsidRPr="00092BDE">
        <w:rPr>
          <w:rFonts w:ascii="Times New Roman" w:hAnsi="Times New Roman" w:cs="Times New Roman"/>
          <w:color w:val="000000"/>
          <w:sz w:val="28"/>
          <w:szCs w:val="28"/>
          <w:lang w:val="uk-UA"/>
        </w:rPr>
        <w:t>грецького горіха</w:t>
      </w:r>
      <w:r w:rsidRPr="00F001B0">
        <w:rPr>
          <w:rFonts w:ascii="Times New Roman" w:hAnsi="Times New Roman" w:cs="Times New Roman"/>
          <w:color w:val="000000"/>
          <w:sz w:val="28"/>
          <w:szCs w:val="28"/>
          <w:lang w:val="uk-UA"/>
        </w:rPr>
        <w:t xml:space="preserve">, винограду і фруктів. </w:t>
      </w:r>
    </w:p>
    <w:p w:rsidR="00355A45" w:rsidRPr="00F001B0" w:rsidRDefault="00C3519A" w:rsidP="00C03297">
      <w:pPr>
        <w:spacing w:after="0" w:line="360" w:lineRule="auto"/>
        <w:ind w:firstLine="709"/>
        <w:jc w:val="both"/>
        <w:rPr>
          <w:sz w:val="28"/>
          <w:szCs w:val="28"/>
          <w:lang w:val="uk-UA"/>
        </w:rPr>
      </w:pPr>
      <w:r w:rsidRPr="00F001B0">
        <w:rPr>
          <w:sz w:val="28"/>
          <w:szCs w:val="28"/>
          <w:lang w:val="uk-UA"/>
        </w:rPr>
        <w:t>Дані про зайнятість населення (табл.</w:t>
      </w:r>
      <w:r w:rsidR="00361172" w:rsidRPr="00F001B0">
        <w:rPr>
          <w:sz w:val="28"/>
          <w:szCs w:val="28"/>
          <w:lang w:val="uk-UA"/>
        </w:rPr>
        <w:t>1.4</w:t>
      </w:r>
      <w:r w:rsidRPr="00F001B0">
        <w:rPr>
          <w:sz w:val="28"/>
          <w:szCs w:val="28"/>
          <w:lang w:val="uk-UA"/>
        </w:rPr>
        <w:t>) також підтверджують пріоритетність сільського господарства в економіці громади.</w:t>
      </w:r>
      <w:r w:rsidR="00EC1104" w:rsidRPr="00F001B0">
        <w:rPr>
          <w:sz w:val="28"/>
          <w:szCs w:val="28"/>
          <w:lang w:val="uk-UA"/>
        </w:rPr>
        <w:t xml:space="preserve"> У сільськогосподарській галузі зайнято понад 38% працездатного населення </w:t>
      </w:r>
      <w:r w:rsidR="00D12224">
        <w:rPr>
          <w:sz w:val="28"/>
          <w:szCs w:val="28"/>
          <w:lang w:val="uk-UA"/>
        </w:rPr>
        <w:t>громади. В інших галузях</w:t>
      </w:r>
      <w:r w:rsidR="00EC1104" w:rsidRPr="00F001B0">
        <w:rPr>
          <w:sz w:val="28"/>
          <w:szCs w:val="28"/>
          <w:lang w:val="uk-UA"/>
        </w:rPr>
        <w:t xml:space="preserve"> склалася наступна структура зайнятості працездатного населення громади: освіта -13,5%, охорона здоров’я -10,5%, </w:t>
      </w:r>
      <w:r w:rsidR="00DE05A9" w:rsidRPr="00F001B0">
        <w:rPr>
          <w:sz w:val="28"/>
          <w:szCs w:val="28"/>
          <w:lang w:val="uk-UA"/>
        </w:rPr>
        <w:t>будівництво</w:t>
      </w:r>
      <w:r w:rsidR="00EC1104" w:rsidRPr="00F001B0">
        <w:rPr>
          <w:sz w:val="28"/>
          <w:szCs w:val="28"/>
          <w:lang w:val="uk-UA"/>
        </w:rPr>
        <w:t xml:space="preserve"> -8,7%, торгівля -4%, в інших галузях – 23,9%.</w:t>
      </w:r>
    </w:p>
    <w:p w:rsidR="00246556" w:rsidRPr="00F001B0" w:rsidRDefault="00246556" w:rsidP="00246556">
      <w:pPr>
        <w:spacing w:after="0" w:line="360" w:lineRule="auto"/>
        <w:ind w:firstLine="709"/>
        <w:jc w:val="right"/>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Таблиця </w:t>
      </w:r>
      <w:r w:rsidR="00361172" w:rsidRPr="00F001B0">
        <w:rPr>
          <w:rFonts w:ascii="Times New Roman" w:hAnsi="Times New Roman" w:cs="Times New Roman"/>
          <w:sz w:val="28"/>
          <w:szCs w:val="28"/>
          <w:lang w:val="uk-UA"/>
        </w:rPr>
        <w:t>1.4</w:t>
      </w:r>
    </w:p>
    <w:p w:rsidR="001B5D91" w:rsidRPr="00F001B0" w:rsidRDefault="00C3519A" w:rsidP="00670BC4">
      <w:pPr>
        <w:suppressAutoHyphens/>
        <w:overflowPunct w:val="0"/>
        <w:autoSpaceDE w:val="0"/>
        <w:spacing w:after="0" w:line="360" w:lineRule="auto"/>
        <w:ind w:left="238"/>
        <w:jc w:val="center"/>
        <w:textAlignment w:val="baseline"/>
        <w:rPr>
          <w:rFonts w:ascii="Times New Roman" w:hAnsi="Times New Roman" w:cs="Times New Roman"/>
          <w:sz w:val="28"/>
          <w:szCs w:val="28"/>
          <w:lang w:val="uk-UA"/>
        </w:rPr>
      </w:pPr>
      <w:r w:rsidRPr="00F001B0">
        <w:rPr>
          <w:sz w:val="28"/>
          <w:szCs w:val="28"/>
          <w:lang w:val="uk-UA"/>
        </w:rPr>
        <w:t xml:space="preserve">Розподіл робочої сили за галузями зайнятість населення </w:t>
      </w:r>
      <w:r w:rsidRPr="00F001B0">
        <w:rPr>
          <w:rFonts w:ascii="Times New Roman" w:hAnsi="Times New Roman" w:cs="Times New Roman"/>
          <w:sz w:val="28"/>
          <w:szCs w:val="28"/>
          <w:lang w:val="uk-UA"/>
        </w:rPr>
        <w:t xml:space="preserve">Теплицької </w:t>
      </w:r>
      <w:r w:rsidR="00AB3771" w:rsidRPr="00FB5B5F">
        <w:rPr>
          <w:rFonts w:ascii="Times New Roman" w:hAnsi="Times New Roman" w:cs="Times New Roman"/>
          <w:color w:val="000000"/>
          <w:sz w:val="28"/>
          <w:szCs w:val="28"/>
          <w:lang w:val="uk-UA"/>
        </w:rPr>
        <w:t>територіальної</w:t>
      </w:r>
      <w:r w:rsidR="00BA11F3">
        <w:rPr>
          <w:rFonts w:ascii="Times New Roman" w:hAnsi="Times New Roman" w:cs="Times New Roman"/>
          <w:color w:val="000000"/>
          <w:sz w:val="28"/>
          <w:szCs w:val="28"/>
          <w:lang w:val="uk-UA"/>
        </w:rPr>
        <w:t xml:space="preserve"> </w:t>
      </w:r>
      <w:r w:rsidRPr="00FB5B5F">
        <w:rPr>
          <w:rFonts w:ascii="Times New Roman" w:hAnsi="Times New Roman" w:cs="Times New Roman"/>
          <w:sz w:val="28"/>
          <w:szCs w:val="28"/>
          <w:lang w:val="uk-UA"/>
        </w:rPr>
        <w:t>г</w:t>
      </w:r>
      <w:r w:rsidRPr="00F001B0">
        <w:rPr>
          <w:rFonts w:ascii="Times New Roman" w:hAnsi="Times New Roman" w:cs="Times New Roman"/>
          <w:sz w:val="28"/>
          <w:szCs w:val="28"/>
          <w:lang w:val="uk-UA"/>
        </w:rPr>
        <w:t>ромади</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4390"/>
        <w:gridCol w:w="1275"/>
        <w:gridCol w:w="1418"/>
        <w:gridCol w:w="1276"/>
      </w:tblGrid>
      <w:tr w:rsidR="00246556" w:rsidRPr="00F001B0" w:rsidTr="00536F29">
        <w:trPr>
          <w:trHeight w:val="499"/>
          <w:jc w:val="center"/>
        </w:trPr>
        <w:tc>
          <w:tcPr>
            <w:tcW w:w="4390" w:type="dxa"/>
            <w:shd w:val="clear" w:color="auto" w:fill="FDE9D9" w:themeFill="accent6" w:themeFillTint="33"/>
            <w:vAlign w:val="center"/>
          </w:tcPr>
          <w:p w:rsidR="00246556" w:rsidRPr="00F001B0" w:rsidRDefault="00246556" w:rsidP="00246556">
            <w:pPr>
              <w:pStyle w:val="33"/>
              <w:shd w:val="clear" w:color="auto" w:fill="auto"/>
              <w:snapToGrid w:val="0"/>
              <w:spacing w:line="360" w:lineRule="auto"/>
              <w:ind w:firstLine="98"/>
              <w:jc w:val="center"/>
              <w:rPr>
                <w:rFonts w:asciiTheme="minorHAnsi" w:hAnsiTheme="minorHAnsi" w:cstheme="minorHAnsi"/>
                <w:sz w:val="28"/>
                <w:szCs w:val="28"/>
              </w:rPr>
            </w:pPr>
          </w:p>
        </w:tc>
        <w:tc>
          <w:tcPr>
            <w:tcW w:w="1275" w:type="dxa"/>
            <w:shd w:val="clear" w:color="auto" w:fill="FDE9D9" w:themeFill="accent6" w:themeFillTint="33"/>
            <w:vAlign w:val="center"/>
          </w:tcPr>
          <w:p w:rsidR="00246556" w:rsidRPr="00F001B0" w:rsidRDefault="00246556" w:rsidP="00246556">
            <w:pPr>
              <w:spacing w:after="0" w:line="360" w:lineRule="auto"/>
              <w:jc w:val="center"/>
              <w:rPr>
                <w:rFonts w:cstheme="minorHAnsi"/>
                <w:sz w:val="28"/>
                <w:szCs w:val="28"/>
                <w:lang w:val="uk-UA"/>
              </w:rPr>
            </w:pPr>
            <w:r w:rsidRPr="00F001B0">
              <w:rPr>
                <w:rFonts w:cstheme="minorHAnsi"/>
                <w:sz w:val="28"/>
                <w:szCs w:val="28"/>
                <w:lang w:val="uk-UA"/>
              </w:rPr>
              <w:t>2020</w:t>
            </w:r>
          </w:p>
        </w:tc>
        <w:tc>
          <w:tcPr>
            <w:tcW w:w="1418" w:type="dxa"/>
            <w:shd w:val="clear" w:color="auto" w:fill="FDE9D9" w:themeFill="accent6" w:themeFillTint="33"/>
            <w:vAlign w:val="center"/>
          </w:tcPr>
          <w:p w:rsidR="00246556" w:rsidRPr="00F001B0" w:rsidRDefault="00246556" w:rsidP="00246556">
            <w:pPr>
              <w:spacing w:after="0" w:line="360" w:lineRule="auto"/>
              <w:jc w:val="center"/>
              <w:rPr>
                <w:rFonts w:cstheme="minorHAnsi"/>
                <w:sz w:val="28"/>
                <w:szCs w:val="28"/>
                <w:lang w:val="uk-UA"/>
              </w:rPr>
            </w:pPr>
            <w:r w:rsidRPr="00F001B0">
              <w:rPr>
                <w:rFonts w:cstheme="minorHAnsi"/>
                <w:sz w:val="28"/>
                <w:szCs w:val="28"/>
                <w:lang w:val="uk-UA"/>
              </w:rPr>
              <w:t>2021</w:t>
            </w:r>
          </w:p>
        </w:tc>
        <w:tc>
          <w:tcPr>
            <w:tcW w:w="1276" w:type="dxa"/>
            <w:shd w:val="clear" w:color="auto" w:fill="FDE9D9" w:themeFill="accent6" w:themeFillTint="33"/>
            <w:vAlign w:val="center"/>
          </w:tcPr>
          <w:p w:rsidR="00246556" w:rsidRPr="00F001B0" w:rsidRDefault="00246556" w:rsidP="00246556">
            <w:pPr>
              <w:spacing w:after="0" w:line="360" w:lineRule="auto"/>
              <w:jc w:val="center"/>
              <w:rPr>
                <w:rFonts w:cstheme="minorHAnsi"/>
                <w:sz w:val="28"/>
                <w:szCs w:val="28"/>
                <w:lang w:val="uk-UA"/>
              </w:rPr>
            </w:pPr>
            <w:r w:rsidRPr="00F001B0">
              <w:rPr>
                <w:rFonts w:cstheme="minorHAnsi"/>
                <w:sz w:val="28"/>
                <w:szCs w:val="28"/>
                <w:lang w:val="uk-UA"/>
              </w:rPr>
              <w:t>2022</w:t>
            </w:r>
          </w:p>
        </w:tc>
      </w:tr>
      <w:tr w:rsidR="00246556" w:rsidRPr="00F001B0" w:rsidTr="00246556">
        <w:trPr>
          <w:trHeight w:val="250"/>
          <w:jc w:val="center"/>
        </w:trPr>
        <w:tc>
          <w:tcPr>
            <w:tcW w:w="4390" w:type="dxa"/>
            <w:shd w:val="clear" w:color="auto" w:fill="FFFFFF"/>
          </w:tcPr>
          <w:p w:rsidR="00246556" w:rsidRPr="00F001B0" w:rsidRDefault="00246556" w:rsidP="00246556">
            <w:pPr>
              <w:pStyle w:val="110"/>
              <w:shd w:val="clear" w:color="auto" w:fill="auto"/>
              <w:spacing w:line="360" w:lineRule="auto"/>
              <w:ind w:firstLine="103"/>
              <w:rPr>
                <w:rFonts w:asciiTheme="minorHAnsi" w:hAnsiTheme="minorHAnsi" w:cstheme="minorHAnsi"/>
                <w:sz w:val="28"/>
                <w:szCs w:val="28"/>
              </w:rPr>
            </w:pPr>
            <w:r w:rsidRPr="00F001B0">
              <w:rPr>
                <w:rFonts w:asciiTheme="minorHAnsi" w:hAnsiTheme="minorHAnsi" w:cstheme="minorHAnsi"/>
                <w:sz w:val="28"/>
                <w:szCs w:val="28"/>
              </w:rPr>
              <w:t>Сільське господарство</w:t>
            </w:r>
          </w:p>
        </w:tc>
        <w:tc>
          <w:tcPr>
            <w:tcW w:w="1275"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907</w:t>
            </w:r>
          </w:p>
        </w:tc>
        <w:tc>
          <w:tcPr>
            <w:tcW w:w="1418"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734</w:t>
            </w:r>
          </w:p>
        </w:tc>
        <w:tc>
          <w:tcPr>
            <w:tcW w:w="1276"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734</w:t>
            </w:r>
          </w:p>
        </w:tc>
      </w:tr>
      <w:tr w:rsidR="00246556" w:rsidRPr="00F001B0" w:rsidTr="00246556">
        <w:trPr>
          <w:trHeight w:val="250"/>
          <w:jc w:val="center"/>
        </w:trPr>
        <w:tc>
          <w:tcPr>
            <w:tcW w:w="4390" w:type="dxa"/>
            <w:shd w:val="clear" w:color="auto" w:fill="FFFFFF"/>
          </w:tcPr>
          <w:p w:rsidR="00246556" w:rsidRPr="00F001B0" w:rsidRDefault="00246556" w:rsidP="00246556">
            <w:pPr>
              <w:pStyle w:val="110"/>
              <w:shd w:val="clear" w:color="auto" w:fill="auto"/>
              <w:spacing w:line="360" w:lineRule="auto"/>
              <w:ind w:firstLine="103"/>
              <w:rPr>
                <w:rFonts w:asciiTheme="minorHAnsi" w:hAnsiTheme="minorHAnsi" w:cstheme="minorHAnsi"/>
                <w:sz w:val="28"/>
                <w:szCs w:val="28"/>
              </w:rPr>
            </w:pPr>
            <w:r w:rsidRPr="00F001B0">
              <w:rPr>
                <w:rFonts w:asciiTheme="minorHAnsi" w:hAnsiTheme="minorHAnsi" w:cstheme="minorHAnsi"/>
                <w:sz w:val="28"/>
                <w:szCs w:val="28"/>
              </w:rPr>
              <w:t>Промисловість</w:t>
            </w:r>
          </w:p>
        </w:tc>
        <w:tc>
          <w:tcPr>
            <w:tcW w:w="1275"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23</w:t>
            </w:r>
          </w:p>
        </w:tc>
        <w:tc>
          <w:tcPr>
            <w:tcW w:w="1418"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36</w:t>
            </w:r>
          </w:p>
        </w:tc>
        <w:tc>
          <w:tcPr>
            <w:tcW w:w="1276"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23</w:t>
            </w:r>
          </w:p>
        </w:tc>
      </w:tr>
      <w:tr w:rsidR="00246556" w:rsidRPr="00F001B0" w:rsidTr="00246556">
        <w:trPr>
          <w:trHeight w:val="250"/>
          <w:jc w:val="center"/>
        </w:trPr>
        <w:tc>
          <w:tcPr>
            <w:tcW w:w="4390" w:type="dxa"/>
            <w:shd w:val="clear" w:color="auto" w:fill="FFFFFF"/>
          </w:tcPr>
          <w:p w:rsidR="00246556" w:rsidRPr="00F001B0" w:rsidRDefault="00246556" w:rsidP="00246556">
            <w:pPr>
              <w:pStyle w:val="110"/>
              <w:shd w:val="clear" w:color="auto" w:fill="auto"/>
              <w:spacing w:line="360" w:lineRule="auto"/>
              <w:ind w:firstLine="103"/>
              <w:rPr>
                <w:rFonts w:asciiTheme="minorHAnsi" w:hAnsiTheme="minorHAnsi" w:cstheme="minorHAnsi"/>
                <w:sz w:val="28"/>
                <w:szCs w:val="28"/>
              </w:rPr>
            </w:pPr>
            <w:r w:rsidRPr="00F001B0">
              <w:rPr>
                <w:rFonts w:asciiTheme="minorHAnsi" w:hAnsiTheme="minorHAnsi" w:cstheme="minorHAnsi"/>
                <w:sz w:val="28"/>
                <w:szCs w:val="28"/>
              </w:rPr>
              <w:t>Будівництво</w:t>
            </w:r>
          </w:p>
        </w:tc>
        <w:tc>
          <w:tcPr>
            <w:tcW w:w="1275"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196</w:t>
            </w:r>
          </w:p>
        </w:tc>
        <w:tc>
          <w:tcPr>
            <w:tcW w:w="1418"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186</w:t>
            </w:r>
          </w:p>
        </w:tc>
        <w:tc>
          <w:tcPr>
            <w:tcW w:w="1276"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179</w:t>
            </w:r>
          </w:p>
        </w:tc>
      </w:tr>
      <w:tr w:rsidR="00246556" w:rsidRPr="00F001B0" w:rsidTr="00246556">
        <w:trPr>
          <w:trHeight w:val="250"/>
          <w:jc w:val="center"/>
        </w:trPr>
        <w:tc>
          <w:tcPr>
            <w:tcW w:w="4390" w:type="dxa"/>
            <w:shd w:val="clear" w:color="auto" w:fill="FFFFFF"/>
          </w:tcPr>
          <w:p w:rsidR="00246556" w:rsidRPr="00F001B0" w:rsidRDefault="00246556" w:rsidP="00246556">
            <w:pPr>
              <w:pStyle w:val="110"/>
              <w:shd w:val="clear" w:color="auto" w:fill="auto"/>
              <w:spacing w:line="360" w:lineRule="auto"/>
              <w:ind w:firstLine="103"/>
              <w:rPr>
                <w:rFonts w:asciiTheme="minorHAnsi" w:hAnsiTheme="minorHAnsi" w:cstheme="minorHAnsi"/>
                <w:sz w:val="28"/>
                <w:szCs w:val="28"/>
              </w:rPr>
            </w:pPr>
            <w:r w:rsidRPr="00F001B0">
              <w:rPr>
                <w:rFonts w:asciiTheme="minorHAnsi" w:hAnsiTheme="minorHAnsi" w:cstheme="minorHAnsi"/>
                <w:sz w:val="28"/>
                <w:szCs w:val="28"/>
              </w:rPr>
              <w:t>Транспорт</w:t>
            </w:r>
          </w:p>
        </w:tc>
        <w:tc>
          <w:tcPr>
            <w:tcW w:w="1275" w:type="dxa"/>
            <w:shd w:val="clear" w:color="auto" w:fill="FFFFFF"/>
          </w:tcPr>
          <w:p w:rsidR="00246556" w:rsidRPr="00F001B0" w:rsidRDefault="00C03297" w:rsidP="00246556">
            <w:pPr>
              <w:snapToGrid w:val="0"/>
              <w:spacing w:after="0" w:line="360" w:lineRule="auto"/>
              <w:ind w:firstLine="100"/>
              <w:jc w:val="center"/>
              <w:rPr>
                <w:rFonts w:cstheme="minorHAnsi"/>
                <w:sz w:val="28"/>
                <w:szCs w:val="28"/>
                <w:lang w:val="uk-UA"/>
              </w:rPr>
            </w:pPr>
            <w:r>
              <w:rPr>
                <w:rFonts w:cstheme="minorHAnsi"/>
                <w:sz w:val="28"/>
                <w:szCs w:val="28"/>
                <w:lang w:val="uk-UA"/>
              </w:rPr>
              <w:t>7</w:t>
            </w:r>
          </w:p>
        </w:tc>
        <w:tc>
          <w:tcPr>
            <w:tcW w:w="1418" w:type="dxa"/>
            <w:shd w:val="clear" w:color="auto" w:fill="FFFFFF"/>
          </w:tcPr>
          <w:p w:rsidR="00246556" w:rsidRPr="00F001B0" w:rsidRDefault="00C03297" w:rsidP="00246556">
            <w:pPr>
              <w:snapToGrid w:val="0"/>
              <w:spacing w:after="0" w:line="360" w:lineRule="auto"/>
              <w:ind w:firstLine="100"/>
              <w:jc w:val="center"/>
              <w:rPr>
                <w:rFonts w:cstheme="minorHAnsi"/>
                <w:sz w:val="28"/>
                <w:szCs w:val="28"/>
                <w:lang w:val="uk-UA"/>
              </w:rPr>
            </w:pPr>
            <w:r>
              <w:rPr>
                <w:rFonts w:cstheme="minorHAnsi"/>
                <w:sz w:val="28"/>
                <w:szCs w:val="28"/>
                <w:lang w:val="uk-UA"/>
              </w:rPr>
              <w:t>8</w:t>
            </w:r>
          </w:p>
        </w:tc>
        <w:tc>
          <w:tcPr>
            <w:tcW w:w="1276" w:type="dxa"/>
            <w:shd w:val="clear" w:color="auto" w:fill="FFFFFF"/>
          </w:tcPr>
          <w:p w:rsidR="00246556" w:rsidRPr="00F001B0" w:rsidRDefault="00C03297" w:rsidP="00246556">
            <w:pPr>
              <w:snapToGrid w:val="0"/>
              <w:spacing w:after="0" w:line="360" w:lineRule="auto"/>
              <w:ind w:firstLine="100"/>
              <w:jc w:val="center"/>
              <w:rPr>
                <w:rFonts w:cstheme="minorHAnsi"/>
                <w:sz w:val="28"/>
                <w:szCs w:val="28"/>
                <w:lang w:val="uk-UA"/>
              </w:rPr>
            </w:pPr>
            <w:r>
              <w:rPr>
                <w:rFonts w:cstheme="minorHAnsi"/>
                <w:sz w:val="28"/>
                <w:szCs w:val="28"/>
                <w:lang w:val="uk-UA"/>
              </w:rPr>
              <w:t>8</w:t>
            </w:r>
          </w:p>
        </w:tc>
      </w:tr>
      <w:tr w:rsidR="00246556" w:rsidRPr="00F001B0" w:rsidTr="00246556">
        <w:trPr>
          <w:trHeight w:val="254"/>
          <w:jc w:val="center"/>
        </w:trPr>
        <w:tc>
          <w:tcPr>
            <w:tcW w:w="4390" w:type="dxa"/>
            <w:shd w:val="clear" w:color="auto" w:fill="FFFFFF"/>
          </w:tcPr>
          <w:p w:rsidR="00246556" w:rsidRPr="00F001B0" w:rsidRDefault="00246556" w:rsidP="00246556">
            <w:pPr>
              <w:pStyle w:val="110"/>
              <w:shd w:val="clear" w:color="auto" w:fill="auto"/>
              <w:spacing w:line="360" w:lineRule="auto"/>
              <w:ind w:firstLine="103"/>
              <w:rPr>
                <w:rFonts w:asciiTheme="minorHAnsi" w:hAnsiTheme="minorHAnsi" w:cstheme="minorHAnsi"/>
                <w:sz w:val="28"/>
                <w:szCs w:val="28"/>
              </w:rPr>
            </w:pPr>
            <w:r w:rsidRPr="00F001B0">
              <w:rPr>
                <w:rFonts w:asciiTheme="minorHAnsi" w:hAnsiTheme="minorHAnsi" w:cstheme="minorHAnsi"/>
                <w:sz w:val="28"/>
                <w:szCs w:val="28"/>
              </w:rPr>
              <w:t>Зв'язок</w:t>
            </w:r>
          </w:p>
        </w:tc>
        <w:tc>
          <w:tcPr>
            <w:tcW w:w="1275"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4</w:t>
            </w:r>
          </w:p>
        </w:tc>
        <w:tc>
          <w:tcPr>
            <w:tcW w:w="1418"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4</w:t>
            </w:r>
          </w:p>
        </w:tc>
        <w:tc>
          <w:tcPr>
            <w:tcW w:w="1276"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4</w:t>
            </w:r>
          </w:p>
        </w:tc>
      </w:tr>
      <w:tr w:rsidR="00246556" w:rsidRPr="00F001B0" w:rsidTr="00246556">
        <w:trPr>
          <w:trHeight w:val="245"/>
          <w:jc w:val="center"/>
        </w:trPr>
        <w:tc>
          <w:tcPr>
            <w:tcW w:w="4390" w:type="dxa"/>
            <w:shd w:val="clear" w:color="auto" w:fill="FFFFFF"/>
          </w:tcPr>
          <w:p w:rsidR="00246556" w:rsidRPr="00F001B0" w:rsidRDefault="00246556" w:rsidP="00246556">
            <w:pPr>
              <w:pStyle w:val="110"/>
              <w:shd w:val="clear" w:color="auto" w:fill="auto"/>
              <w:spacing w:line="360" w:lineRule="auto"/>
              <w:ind w:firstLine="103"/>
              <w:rPr>
                <w:rFonts w:asciiTheme="minorHAnsi" w:hAnsiTheme="minorHAnsi" w:cstheme="minorHAnsi"/>
                <w:sz w:val="28"/>
                <w:szCs w:val="28"/>
              </w:rPr>
            </w:pPr>
            <w:r w:rsidRPr="00F001B0">
              <w:rPr>
                <w:rFonts w:asciiTheme="minorHAnsi" w:hAnsiTheme="minorHAnsi" w:cstheme="minorHAnsi"/>
                <w:sz w:val="28"/>
                <w:szCs w:val="28"/>
              </w:rPr>
              <w:t>Торгівля</w:t>
            </w:r>
          </w:p>
        </w:tc>
        <w:tc>
          <w:tcPr>
            <w:tcW w:w="1275"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389</w:t>
            </w:r>
          </w:p>
        </w:tc>
        <w:tc>
          <w:tcPr>
            <w:tcW w:w="1418"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103</w:t>
            </w:r>
          </w:p>
        </w:tc>
        <w:tc>
          <w:tcPr>
            <w:tcW w:w="1276"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83</w:t>
            </w:r>
          </w:p>
        </w:tc>
      </w:tr>
      <w:tr w:rsidR="00246556" w:rsidRPr="00F001B0" w:rsidTr="00246556">
        <w:trPr>
          <w:trHeight w:val="250"/>
          <w:jc w:val="center"/>
        </w:trPr>
        <w:tc>
          <w:tcPr>
            <w:tcW w:w="4390" w:type="dxa"/>
            <w:shd w:val="clear" w:color="auto" w:fill="FFFFFF"/>
          </w:tcPr>
          <w:p w:rsidR="00246556" w:rsidRPr="00F001B0" w:rsidRDefault="00246556" w:rsidP="00246556">
            <w:pPr>
              <w:pStyle w:val="110"/>
              <w:shd w:val="clear" w:color="auto" w:fill="auto"/>
              <w:spacing w:line="360" w:lineRule="auto"/>
              <w:ind w:firstLine="103"/>
              <w:rPr>
                <w:rFonts w:asciiTheme="minorHAnsi" w:hAnsiTheme="minorHAnsi" w:cstheme="minorHAnsi"/>
                <w:sz w:val="28"/>
                <w:szCs w:val="28"/>
              </w:rPr>
            </w:pPr>
            <w:r w:rsidRPr="00F001B0">
              <w:rPr>
                <w:rFonts w:asciiTheme="minorHAnsi" w:hAnsiTheme="minorHAnsi" w:cstheme="minorHAnsi"/>
                <w:sz w:val="28"/>
                <w:szCs w:val="28"/>
              </w:rPr>
              <w:t>Освіта</w:t>
            </w:r>
          </w:p>
        </w:tc>
        <w:tc>
          <w:tcPr>
            <w:tcW w:w="1275"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381</w:t>
            </w:r>
          </w:p>
        </w:tc>
        <w:tc>
          <w:tcPr>
            <w:tcW w:w="1418"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293</w:t>
            </w:r>
          </w:p>
        </w:tc>
        <w:tc>
          <w:tcPr>
            <w:tcW w:w="1276"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277</w:t>
            </w:r>
          </w:p>
        </w:tc>
      </w:tr>
      <w:tr w:rsidR="00246556" w:rsidRPr="00F001B0" w:rsidTr="00246556">
        <w:trPr>
          <w:trHeight w:val="250"/>
          <w:jc w:val="center"/>
        </w:trPr>
        <w:tc>
          <w:tcPr>
            <w:tcW w:w="4390" w:type="dxa"/>
            <w:shd w:val="clear" w:color="auto" w:fill="FFFFFF"/>
          </w:tcPr>
          <w:p w:rsidR="00246556" w:rsidRPr="00F001B0" w:rsidRDefault="00246556" w:rsidP="00246556">
            <w:pPr>
              <w:pStyle w:val="110"/>
              <w:shd w:val="clear" w:color="auto" w:fill="auto"/>
              <w:spacing w:line="360" w:lineRule="auto"/>
              <w:ind w:firstLine="103"/>
              <w:rPr>
                <w:rFonts w:asciiTheme="minorHAnsi" w:hAnsiTheme="minorHAnsi" w:cstheme="minorHAnsi"/>
                <w:sz w:val="28"/>
                <w:szCs w:val="28"/>
              </w:rPr>
            </w:pPr>
            <w:r w:rsidRPr="00F001B0">
              <w:rPr>
                <w:rFonts w:asciiTheme="minorHAnsi" w:hAnsiTheme="minorHAnsi" w:cstheme="minorHAnsi"/>
                <w:sz w:val="28"/>
                <w:szCs w:val="28"/>
              </w:rPr>
              <w:t>Охорона здоров'я</w:t>
            </w:r>
          </w:p>
        </w:tc>
        <w:tc>
          <w:tcPr>
            <w:tcW w:w="1275"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236</w:t>
            </w:r>
          </w:p>
        </w:tc>
        <w:tc>
          <w:tcPr>
            <w:tcW w:w="1418"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197</w:t>
            </w:r>
          </w:p>
        </w:tc>
        <w:tc>
          <w:tcPr>
            <w:tcW w:w="1276"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216</w:t>
            </w:r>
          </w:p>
        </w:tc>
      </w:tr>
      <w:tr w:rsidR="00246556" w:rsidRPr="00F001B0" w:rsidTr="00246556">
        <w:trPr>
          <w:trHeight w:val="250"/>
          <w:jc w:val="center"/>
        </w:trPr>
        <w:tc>
          <w:tcPr>
            <w:tcW w:w="4390" w:type="dxa"/>
            <w:shd w:val="clear" w:color="auto" w:fill="FFFFFF"/>
          </w:tcPr>
          <w:p w:rsidR="00246556" w:rsidRPr="00F001B0" w:rsidRDefault="00246556" w:rsidP="00246556">
            <w:pPr>
              <w:spacing w:after="0" w:line="360" w:lineRule="auto"/>
              <w:ind w:firstLine="100"/>
              <w:rPr>
                <w:rFonts w:cstheme="minorHAnsi"/>
                <w:sz w:val="28"/>
                <w:szCs w:val="28"/>
                <w:lang w:val="uk-UA"/>
              </w:rPr>
            </w:pPr>
            <w:r w:rsidRPr="00F001B0">
              <w:rPr>
                <w:rFonts w:cstheme="minorHAnsi"/>
                <w:sz w:val="28"/>
                <w:szCs w:val="28"/>
                <w:lang w:val="uk-UA"/>
              </w:rPr>
              <w:t>Інші галузі</w:t>
            </w:r>
          </w:p>
        </w:tc>
        <w:tc>
          <w:tcPr>
            <w:tcW w:w="1275"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1</w:t>
            </w:r>
            <w:r w:rsidR="00C03297">
              <w:rPr>
                <w:rFonts w:cstheme="minorHAnsi"/>
                <w:sz w:val="28"/>
                <w:szCs w:val="28"/>
                <w:lang w:val="uk-UA"/>
              </w:rPr>
              <w:t>76</w:t>
            </w:r>
          </w:p>
        </w:tc>
        <w:tc>
          <w:tcPr>
            <w:tcW w:w="1418"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3</w:t>
            </w:r>
            <w:r w:rsidR="00C03297">
              <w:rPr>
                <w:rFonts w:cstheme="minorHAnsi"/>
                <w:sz w:val="28"/>
                <w:szCs w:val="28"/>
                <w:lang w:val="uk-UA"/>
              </w:rPr>
              <w:t>83</w:t>
            </w:r>
          </w:p>
        </w:tc>
        <w:tc>
          <w:tcPr>
            <w:tcW w:w="1276"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4</w:t>
            </w:r>
            <w:r w:rsidR="00C03297">
              <w:rPr>
                <w:rFonts w:cstheme="minorHAnsi"/>
                <w:sz w:val="28"/>
                <w:szCs w:val="28"/>
                <w:lang w:val="uk-UA"/>
              </w:rPr>
              <w:t>83</w:t>
            </w:r>
          </w:p>
        </w:tc>
      </w:tr>
      <w:tr w:rsidR="00246556" w:rsidRPr="00F001B0" w:rsidTr="00246556">
        <w:trPr>
          <w:trHeight w:val="245"/>
          <w:jc w:val="center"/>
        </w:trPr>
        <w:tc>
          <w:tcPr>
            <w:tcW w:w="4390" w:type="dxa"/>
            <w:shd w:val="clear" w:color="auto" w:fill="FFFFFF"/>
          </w:tcPr>
          <w:p w:rsidR="00246556" w:rsidRPr="00F001B0" w:rsidRDefault="00246556" w:rsidP="00246556">
            <w:pPr>
              <w:pStyle w:val="110"/>
              <w:shd w:val="clear" w:color="auto" w:fill="auto"/>
              <w:spacing w:line="360" w:lineRule="auto"/>
              <w:ind w:firstLine="103"/>
              <w:rPr>
                <w:rFonts w:asciiTheme="minorHAnsi" w:hAnsiTheme="minorHAnsi" w:cstheme="minorHAnsi"/>
                <w:sz w:val="28"/>
                <w:szCs w:val="28"/>
              </w:rPr>
            </w:pPr>
            <w:r w:rsidRPr="00F001B0">
              <w:rPr>
                <w:rFonts w:asciiTheme="minorHAnsi" w:hAnsiTheme="minorHAnsi" w:cstheme="minorHAnsi"/>
                <w:sz w:val="28"/>
                <w:szCs w:val="28"/>
              </w:rPr>
              <w:t>Фермери</w:t>
            </w:r>
          </w:p>
        </w:tc>
        <w:tc>
          <w:tcPr>
            <w:tcW w:w="1275"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59</w:t>
            </w:r>
          </w:p>
        </w:tc>
        <w:tc>
          <w:tcPr>
            <w:tcW w:w="1418"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50</w:t>
            </w:r>
          </w:p>
        </w:tc>
        <w:tc>
          <w:tcPr>
            <w:tcW w:w="1276" w:type="dxa"/>
            <w:shd w:val="clear" w:color="auto" w:fill="FFFFFF"/>
          </w:tcPr>
          <w:p w:rsidR="00246556" w:rsidRPr="00F001B0" w:rsidRDefault="00246556" w:rsidP="00246556">
            <w:pPr>
              <w:snapToGrid w:val="0"/>
              <w:spacing w:after="0" w:line="360" w:lineRule="auto"/>
              <w:ind w:firstLine="100"/>
              <w:jc w:val="center"/>
              <w:rPr>
                <w:rFonts w:cstheme="minorHAnsi"/>
                <w:sz w:val="28"/>
                <w:szCs w:val="28"/>
                <w:lang w:val="uk-UA"/>
              </w:rPr>
            </w:pPr>
            <w:r w:rsidRPr="00F001B0">
              <w:rPr>
                <w:rFonts w:cstheme="minorHAnsi"/>
                <w:sz w:val="28"/>
                <w:szCs w:val="28"/>
                <w:lang w:val="uk-UA"/>
              </w:rPr>
              <w:t>48</w:t>
            </w:r>
          </w:p>
        </w:tc>
      </w:tr>
    </w:tbl>
    <w:p w:rsidR="00C52493" w:rsidRPr="00F001B0" w:rsidRDefault="00C52493" w:rsidP="00C52493">
      <w:pPr>
        <w:ind w:firstLine="709"/>
        <w:rPr>
          <w:i/>
          <w:iCs/>
          <w:sz w:val="28"/>
          <w:szCs w:val="28"/>
          <w:lang w:val="uk-UA"/>
        </w:rPr>
      </w:pPr>
      <w:r w:rsidRPr="00F001B0">
        <w:rPr>
          <w:i/>
          <w:iCs/>
          <w:sz w:val="28"/>
          <w:szCs w:val="28"/>
          <w:lang w:val="uk-UA"/>
        </w:rPr>
        <w:t>Джерело: за даними громади</w:t>
      </w:r>
    </w:p>
    <w:p w:rsidR="009E6286" w:rsidRPr="00F001B0" w:rsidRDefault="004843B4" w:rsidP="009E6286">
      <w:pPr>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Таким чином, р</w:t>
      </w:r>
      <w:r w:rsidR="009E6286" w:rsidRPr="00F001B0">
        <w:rPr>
          <w:rFonts w:ascii="Times New Roman" w:hAnsi="Times New Roman" w:cs="Times New Roman"/>
          <w:sz w:val="28"/>
          <w:szCs w:val="28"/>
          <w:lang w:val="uk-UA"/>
        </w:rPr>
        <w:t>озвиток сільського господарства</w:t>
      </w:r>
      <w:r w:rsidRPr="00F001B0">
        <w:rPr>
          <w:rFonts w:ascii="Times New Roman" w:hAnsi="Times New Roman" w:cs="Times New Roman"/>
          <w:sz w:val="28"/>
          <w:szCs w:val="28"/>
          <w:lang w:val="uk-UA"/>
        </w:rPr>
        <w:t xml:space="preserve"> є о</w:t>
      </w:r>
      <w:r w:rsidR="009E6286" w:rsidRPr="00F001B0">
        <w:rPr>
          <w:rFonts w:ascii="Times New Roman" w:hAnsi="Times New Roman" w:cs="Times New Roman"/>
          <w:sz w:val="28"/>
          <w:szCs w:val="28"/>
          <w:lang w:val="uk-UA"/>
        </w:rPr>
        <w:t>дним з головних пріоритетних напрямків розвитку Теплицької</w:t>
      </w:r>
      <w:r w:rsidR="00723628">
        <w:rPr>
          <w:rFonts w:ascii="Times New Roman" w:hAnsi="Times New Roman" w:cs="Times New Roman"/>
          <w:sz w:val="28"/>
          <w:szCs w:val="28"/>
          <w:lang w:val="uk-UA"/>
        </w:rPr>
        <w:t xml:space="preserve"> </w:t>
      </w:r>
      <w:r w:rsidR="00AB3771" w:rsidRPr="00530A05">
        <w:rPr>
          <w:rFonts w:ascii="Times New Roman" w:hAnsi="Times New Roman" w:cs="Times New Roman"/>
          <w:color w:val="000000"/>
          <w:sz w:val="28"/>
          <w:szCs w:val="28"/>
          <w:lang w:val="uk-UA"/>
        </w:rPr>
        <w:t>територіальної</w:t>
      </w:r>
      <w:r w:rsidR="009E6286" w:rsidRPr="00F001B0">
        <w:rPr>
          <w:rFonts w:ascii="Times New Roman" w:hAnsi="Times New Roman" w:cs="Times New Roman"/>
          <w:sz w:val="28"/>
          <w:szCs w:val="28"/>
          <w:lang w:val="uk-UA"/>
        </w:rPr>
        <w:t xml:space="preserve"> громади</w:t>
      </w:r>
      <w:r w:rsidRPr="00F001B0">
        <w:rPr>
          <w:rFonts w:ascii="Times New Roman" w:hAnsi="Times New Roman" w:cs="Times New Roman"/>
          <w:sz w:val="28"/>
          <w:szCs w:val="28"/>
          <w:lang w:val="uk-UA"/>
        </w:rPr>
        <w:t xml:space="preserve">. </w:t>
      </w:r>
      <w:r w:rsidR="00F92235" w:rsidRPr="00F001B0">
        <w:rPr>
          <w:rFonts w:ascii="Times New Roman" w:hAnsi="Times New Roman" w:cs="Times New Roman"/>
          <w:sz w:val="28"/>
          <w:szCs w:val="28"/>
          <w:lang w:val="uk-UA"/>
        </w:rPr>
        <w:t xml:space="preserve">Потенціал та ресурси громади зосереджені у сільськогосподарському </w:t>
      </w:r>
      <w:r w:rsidR="00F92235" w:rsidRPr="00F001B0">
        <w:rPr>
          <w:rFonts w:ascii="Times New Roman" w:hAnsi="Times New Roman" w:cs="Times New Roman"/>
          <w:sz w:val="28"/>
          <w:szCs w:val="28"/>
          <w:lang w:val="uk-UA"/>
        </w:rPr>
        <w:lastRenderedPageBreak/>
        <w:t>виробництві, яке вимагає певної підтримки з боку як держави, так і інвесторів.</w:t>
      </w:r>
      <w:r w:rsidR="009E6286" w:rsidRPr="00F001B0">
        <w:rPr>
          <w:rFonts w:ascii="Times New Roman" w:hAnsi="Times New Roman" w:cs="Times New Roman"/>
          <w:sz w:val="28"/>
          <w:szCs w:val="28"/>
          <w:lang w:val="uk-UA"/>
        </w:rPr>
        <w:t xml:space="preserve"> Важливо сприяти модернізації сільськогосподарських підприємств, підвищенню рентабельності господарств, високоякісному виробництву продукції та розвитку малих аграрних підприємств.</w:t>
      </w:r>
    </w:p>
    <w:p w:rsidR="00355A45" w:rsidRPr="0058358C" w:rsidRDefault="00536F29" w:rsidP="0058358C">
      <w:pPr>
        <w:spacing w:after="0" w:line="360" w:lineRule="auto"/>
        <w:ind w:firstLine="709"/>
        <w:jc w:val="both"/>
        <w:rPr>
          <w:sz w:val="28"/>
          <w:szCs w:val="28"/>
          <w:lang w:val="uk-UA"/>
        </w:rPr>
      </w:pPr>
      <w:r w:rsidRPr="00F001B0">
        <w:rPr>
          <w:rFonts w:ascii="Times New Roman" w:hAnsi="Times New Roman" w:cs="Times New Roman"/>
          <w:sz w:val="28"/>
          <w:szCs w:val="28"/>
          <w:lang w:val="uk-UA"/>
        </w:rPr>
        <w:t>Офіційна реєстрація працездатного населення є важливою справою у формуванні бюджету громаді. У таблиці</w:t>
      </w:r>
      <w:r w:rsidR="00361172" w:rsidRPr="00F001B0">
        <w:rPr>
          <w:rFonts w:ascii="Times New Roman" w:hAnsi="Times New Roman" w:cs="Times New Roman"/>
          <w:sz w:val="28"/>
          <w:szCs w:val="28"/>
          <w:lang w:val="uk-UA"/>
        </w:rPr>
        <w:t xml:space="preserve"> 1.5</w:t>
      </w:r>
      <w:r w:rsidRPr="00F001B0">
        <w:rPr>
          <w:rFonts w:ascii="Times New Roman" w:hAnsi="Times New Roman" w:cs="Times New Roman"/>
          <w:sz w:val="28"/>
          <w:szCs w:val="28"/>
          <w:lang w:val="uk-UA"/>
        </w:rPr>
        <w:t xml:space="preserve"> наведені дані по </w:t>
      </w:r>
      <w:r w:rsidRPr="00F001B0">
        <w:rPr>
          <w:sz w:val="28"/>
          <w:szCs w:val="28"/>
          <w:lang w:val="uk-UA"/>
        </w:rPr>
        <w:t>зареєстрованим суб’єктам підприємницької діяльності.</w:t>
      </w:r>
    </w:p>
    <w:p w:rsidR="00C52493" w:rsidRPr="00F001B0" w:rsidRDefault="00C52493" w:rsidP="00C52493">
      <w:pPr>
        <w:spacing w:after="0" w:line="360" w:lineRule="auto"/>
        <w:ind w:firstLine="709"/>
        <w:jc w:val="right"/>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Таблиця </w:t>
      </w:r>
      <w:r w:rsidR="00361172" w:rsidRPr="00F001B0">
        <w:rPr>
          <w:rFonts w:ascii="Times New Roman" w:hAnsi="Times New Roman" w:cs="Times New Roman"/>
          <w:sz w:val="28"/>
          <w:szCs w:val="28"/>
          <w:lang w:val="uk-UA"/>
        </w:rPr>
        <w:t>1.5</w:t>
      </w:r>
    </w:p>
    <w:p w:rsidR="003B633D" w:rsidRPr="00F001B0" w:rsidRDefault="00C52493" w:rsidP="003C79BE">
      <w:pPr>
        <w:spacing w:after="0" w:line="360" w:lineRule="auto"/>
        <w:ind w:firstLine="709"/>
        <w:jc w:val="center"/>
        <w:rPr>
          <w:sz w:val="28"/>
          <w:szCs w:val="28"/>
          <w:lang w:val="uk-UA"/>
        </w:rPr>
      </w:pPr>
      <w:r w:rsidRPr="00F001B0">
        <w:rPr>
          <w:sz w:val="28"/>
          <w:szCs w:val="28"/>
          <w:lang w:val="uk-UA"/>
        </w:rPr>
        <w:t xml:space="preserve">Зареєстровані суб’єкти підприємницької діяльності, що діють на території Теплицької </w:t>
      </w:r>
      <w:r w:rsidR="00AB3771" w:rsidRPr="00F001B0">
        <w:rPr>
          <w:rFonts w:ascii="Times New Roman" w:hAnsi="Times New Roman" w:cs="Times New Roman"/>
          <w:color w:val="000000"/>
          <w:sz w:val="27"/>
          <w:szCs w:val="27"/>
          <w:lang w:val="uk-UA"/>
        </w:rPr>
        <w:t>територіальн</w:t>
      </w:r>
      <w:r w:rsidR="00AB3771">
        <w:rPr>
          <w:rFonts w:ascii="Times New Roman" w:hAnsi="Times New Roman" w:cs="Times New Roman"/>
          <w:color w:val="000000"/>
          <w:sz w:val="27"/>
          <w:szCs w:val="27"/>
          <w:lang w:val="uk-UA"/>
        </w:rPr>
        <w:t>ої</w:t>
      </w:r>
      <w:r w:rsidR="00947E0E">
        <w:rPr>
          <w:rFonts w:ascii="Times New Roman" w:hAnsi="Times New Roman" w:cs="Times New Roman"/>
          <w:color w:val="000000"/>
          <w:sz w:val="27"/>
          <w:szCs w:val="27"/>
          <w:lang w:val="uk-UA"/>
        </w:rPr>
        <w:t xml:space="preserve"> </w:t>
      </w:r>
      <w:r w:rsidRPr="00F001B0">
        <w:rPr>
          <w:sz w:val="28"/>
          <w:szCs w:val="28"/>
          <w:lang w:val="uk-UA"/>
        </w:rPr>
        <w:t>громади</w:t>
      </w:r>
    </w:p>
    <w:tbl>
      <w:tblPr>
        <w:tblW w:w="9356" w:type="dxa"/>
        <w:tblInd w:w="-5" w:type="dxa"/>
        <w:tblLayout w:type="fixed"/>
        <w:tblLook w:val="0000"/>
      </w:tblPr>
      <w:tblGrid>
        <w:gridCol w:w="1920"/>
        <w:gridCol w:w="1766"/>
        <w:gridCol w:w="1843"/>
        <w:gridCol w:w="1842"/>
        <w:gridCol w:w="1985"/>
      </w:tblGrid>
      <w:tr w:rsidR="00C52493" w:rsidRPr="008E2CC6" w:rsidTr="009956AD">
        <w:trPr>
          <w:trHeight w:val="364"/>
        </w:trPr>
        <w:tc>
          <w:tcPr>
            <w:tcW w:w="1920" w:type="dxa"/>
            <w:tcBorders>
              <w:top w:val="single" w:sz="4" w:space="0" w:color="000000"/>
              <w:left w:val="single" w:sz="4" w:space="0" w:color="000000"/>
              <w:bottom w:val="single" w:sz="4" w:space="0" w:color="000000"/>
            </w:tcBorders>
            <w:shd w:val="clear" w:color="auto" w:fill="FDE9D9" w:themeFill="accent6" w:themeFillTint="33"/>
            <w:vAlign w:val="center"/>
          </w:tcPr>
          <w:p w:rsidR="00C52493" w:rsidRPr="001B5D91" w:rsidRDefault="00C52493" w:rsidP="00C52493">
            <w:pPr>
              <w:spacing w:after="0" w:line="240" w:lineRule="auto"/>
              <w:jc w:val="center"/>
              <w:rPr>
                <w:sz w:val="28"/>
                <w:szCs w:val="28"/>
                <w:lang w:val="uk-UA"/>
              </w:rPr>
            </w:pPr>
            <w:r w:rsidRPr="001B5D91">
              <w:rPr>
                <w:sz w:val="28"/>
                <w:szCs w:val="28"/>
                <w:lang w:val="uk-UA"/>
              </w:rPr>
              <w:t>Кількість юридичних осіб</w:t>
            </w:r>
          </w:p>
        </w:tc>
        <w:tc>
          <w:tcPr>
            <w:tcW w:w="1766" w:type="dxa"/>
            <w:tcBorders>
              <w:top w:val="single" w:sz="4" w:space="0" w:color="000000"/>
              <w:left w:val="single" w:sz="4" w:space="0" w:color="000000"/>
              <w:bottom w:val="single" w:sz="4" w:space="0" w:color="000000"/>
            </w:tcBorders>
            <w:shd w:val="clear" w:color="auto" w:fill="FDE9D9" w:themeFill="accent6" w:themeFillTint="33"/>
            <w:vAlign w:val="center"/>
          </w:tcPr>
          <w:p w:rsidR="00C52493" w:rsidRPr="001B5D91" w:rsidRDefault="00C52493" w:rsidP="00C52493">
            <w:pPr>
              <w:spacing w:after="0" w:line="240" w:lineRule="auto"/>
              <w:jc w:val="center"/>
              <w:rPr>
                <w:sz w:val="28"/>
                <w:szCs w:val="28"/>
                <w:lang w:val="uk-UA"/>
              </w:rPr>
            </w:pPr>
            <w:r w:rsidRPr="001B5D91">
              <w:rPr>
                <w:sz w:val="28"/>
                <w:szCs w:val="28"/>
                <w:lang w:val="uk-UA"/>
              </w:rPr>
              <w:t xml:space="preserve">Кількість фізичних осіб – підприємців </w:t>
            </w:r>
            <w:proofErr w:type="spellStart"/>
            <w:r w:rsidRPr="001B5D91">
              <w:rPr>
                <w:sz w:val="28"/>
                <w:szCs w:val="28"/>
                <w:lang w:val="uk-UA"/>
              </w:rPr>
              <w:t>ФОП</w:t>
            </w:r>
            <w:proofErr w:type="spellEnd"/>
          </w:p>
        </w:tc>
        <w:tc>
          <w:tcPr>
            <w:tcW w:w="1843" w:type="dxa"/>
            <w:tcBorders>
              <w:top w:val="single" w:sz="4" w:space="0" w:color="000000"/>
              <w:left w:val="single" w:sz="4" w:space="0" w:color="000000"/>
              <w:bottom w:val="single" w:sz="4" w:space="0" w:color="000000"/>
            </w:tcBorders>
            <w:shd w:val="clear" w:color="auto" w:fill="FDE9D9" w:themeFill="accent6" w:themeFillTint="33"/>
          </w:tcPr>
          <w:p w:rsidR="00C52493" w:rsidRPr="001B5D91" w:rsidRDefault="00C52493" w:rsidP="003C79BE">
            <w:pPr>
              <w:rPr>
                <w:sz w:val="28"/>
                <w:szCs w:val="28"/>
                <w:lang w:val="uk-UA"/>
              </w:rPr>
            </w:pPr>
            <w:r w:rsidRPr="001B5D91">
              <w:rPr>
                <w:sz w:val="28"/>
                <w:szCs w:val="28"/>
                <w:lang w:val="uk-UA"/>
              </w:rPr>
              <w:t>Кількість діючих ліцензій з роздрібної торгівлі алкогольними виробами</w:t>
            </w:r>
          </w:p>
        </w:tc>
        <w:tc>
          <w:tcPr>
            <w:tcW w:w="1842" w:type="dxa"/>
            <w:tcBorders>
              <w:top w:val="single" w:sz="4" w:space="0" w:color="000000"/>
              <w:left w:val="single" w:sz="4" w:space="0" w:color="000000"/>
              <w:bottom w:val="single" w:sz="4" w:space="0" w:color="000000"/>
            </w:tcBorders>
            <w:shd w:val="clear" w:color="auto" w:fill="FDE9D9" w:themeFill="accent6" w:themeFillTint="33"/>
          </w:tcPr>
          <w:p w:rsidR="00C52493" w:rsidRPr="001B5D91" w:rsidRDefault="00C52493" w:rsidP="005C3723">
            <w:pPr>
              <w:rPr>
                <w:sz w:val="28"/>
                <w:szCs w:val="28"/>
                <w:lang w:val="uk-UA"/>
              </w:rPr>
            </w:pPr>
            <w:r w:rsidRPr="001B5D91">
              <w:rPr>
                <w:sz w:val="28"/>
                <w:szCs w:val="28"/>
                <w:lang w:val="uk-UA"/>
              </w:rPr>
              <w:t>Кількість діючих ліцензій з роздрібної торгівлі тютюновими виробами</w:t>
            </w:r>
          </w:p>
        </w:tc>
        <w:tc>
          <w:tcPr>
            <w:tcW w:w="198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C52493" w:rsidRPr="001B5D91" w:rsidRDefault="00C52493" w:rsidP="005C3723">
            <w:pPr>
              <w:rPr>
                <w:sz w:val="28"/>
                <w:szCs w:val="28"/>
                <w:lang w:val="uk-UA"/>
              </w:rPr>
            </w:pPr>
            <w:r w:rsidRPr="001B5D91">
              <w:rPr>
                <w:sz w:val="28"/>
                <w:szCs w:val="28"/>
                <w:lang w:val="uk-UA"/>
              </w:rPr>
              <w:t>Кількість діючих ліцензій з роздрібної торгівлі паливо-мастильними матеріалами</w:t>
            </w:r>
          </w:p>
        </w:tc>
      </w:tr>
      <w:tr w:rsidR="00C52493" w:rsidRPr="001B5D91" w:rsidTr="009956AD">
        <w:tc>
          <w:tcPr>
            <w:tcW w:w="1920" w:type="dxa"/>
            <w:tcBorders>
              <w:top w:val="single" w:sz="4" w:space="0" w:color="000000"/>
              <w:left w:val="single" w:sz="4" w:space="0" w:color="000000"/>
              <w:bottom w:val="single" w:sz="4" w:space="0" w:color="000000"/>
            </w:tcBorders>
            <w:shd w:val="clear" w:color="auto" w:fill="auto"/>
          </w:tcPr>
          <w:p w:rsidR="00C52493" w:rsidRPr="001B5D91" w:rsidRDefault="00C52493" w:rsidP="00C52493">
            <w:pPr>
              <w:spacing w:after="0" w:line="240" w:lineRule="auto"/>
              <w:jc w:val="center"/>
              <w:rPr>
                <w:sz w:val="28"/>
                <w:szCs w:val="28"/>
                <w:shd w:val="clear" w:color="auto" w:fill="FFFFFF"/>
                <w:lang w:val="uk-UA"/>
              </w:rPr>
            </w:pPr>
            <w:r w:rsidRPr="001B5D91">
              <w:rPr>
                <w:sz w:val="28"/>
                <w:szCs w:val="28"/>
                <w:shd w:val="clear" w:color="auto" w:fill="FFFFFF"/>
                <w:lang w:val="uk-UA"/>
              </w:rPr>
              <w:t>43</w:t>
            </w:r>
          </w:p>
        </w:tc>
        <w:tc>
          <w:tcPr>
            <w:tcW w:w="1766" w:type="dxa"/>
            <w:tcBorders>
              <w:top w:val="single" w:sz="4" w:space="0" w:color="000000"/>
              <w:left w:val="single" w:sz="4" w:space="0" w:color="000000"/>
              <w:bottom w:val="single" w:sz="4" w:space="0" w:color="000000"/>
            </w:tcBorders>
            <w:shd w:val="clear" w:color="auto" w:fill="auto"/>
          </w:tcPr>
          <w:p w:rsidR="00C52493" w:rsidRPr="001B5D91" w:rsidRDefault="00C52493" w:rsidP="00C52493">
            <w:pPr>
              <w:snapToGrid w:val="0"/>
              <w:spacing w:after="0" w:line="240" w:lineRule="auto"/>
              <w:jc w:val="center"/>
              <w:rPr>
                <w:sz w:val="28"/>
                <w:szCs w:val="28"/>
                <w:lang w:val="uk-UA"/>
              </w:rPr>
            </w:pPr>
            <w:r w:rsidRPr="001B5D91">
              <w:rPr>
                <w:sz w:val="28"/>
                <w:szCs w:val="28"/>
                <w:lang w:val="uk-UA"/>
              </w:rPr>
              <w:t>264</w:t>
            </w:r>
          </w:p>
        </w:tc>
        <w:tc>
          <w:tcPr>
            <w:tcW w:w="1843" w:type="dxa"/>
            <w:tcBorders>
              <w:top w:val="single" w:sz="4" w:space="0" w:color="000000"/>
              <w:left w:val="single" w:sz="4" w:space="0" w:color="000000"/>
              <w:bottom w:val="single" w:sz="4" w:space="0" w:color="000000"/>
            </w:tcBorders>
            <w:shd w:val="clear" w:color="auto" w:fill="auto"/>
          </w:tcPr>
          <w:p w:rsidR="00C52493" w:rsidRPr="001B5D91" w:rsidRDefault="00C52493" w:rsidP="00C52493">
            <w:pPr>
              <w:snapToGrid w:val="0"/>
              <w:spacing w:after="0" w:line="240" w:lineRule="auto"/>
              <w:jc w:val="center"/>
              <w:rPr>
                <w:sz w:val="28"/>
                <w:szCs w:val="28"/>
                <w:lang w:val="uk-UA"/>
              </w:rPr>
            </w:pPr>
            <w:r w:rsidRPr="001B5D91">
              <w:rPr>
                <w:sz w:val="28"/>
                <w:szCs w:val="28"/>
                <w:lang w:val="uk-UA"/>
              </w:rPr>
              <w:t>1</w:t>
            </w:r>
            <w:r w:rsidR="00D12224">
              <w:rPr>
                <w:sz w:val="28"/>
                <w:szCs w:val="28"/>
                <w:lang w:val="uk-UA"/>
              </w:rPr>
              <w:t>4</w:t>
            </w:r>
          </w:p>
        </w:tc>
        <w:tc>
          <w:tcPr>
            <w:tcW w:w="1842" w:type="dxa"/>
            <w:tcBorders>
              <w:top w:val="single" w:sz="4" w:space="0" w:color="000000"/>
              <w:left w:val="single" w:sz="4" w:space="0" w:color="000000"/>
              <w:bottom w:val="single" w:sz="4" w:space="0" w:color="000000"/>
            </w:tcBorders>
            <w:shd w:val="clear" w:color="auto" w:fill="auto"/>
          </w:tcPr>
          <w:p w:rsidR="00C52493" w:rsidRPr="001B5D91" w:rsidRDefault="00C52493" w:rsidP="00C52493">
            <w:pPr>
              <w:snapToGrid w:val="0"/>
              <w:spacing w:after="0" w:line="240" w:lineRule="auto"/>
              <w:jc w:val="center"/>
              <w:rPr>
                <w:sz w:val="28"/>
                <w:szCs w:val="28"/>
                <w:lang w:val="uk-UA"/>
              </w:rPr>
            </w:pPr>
            <w:r w:rsidRPr="001B5D91">
              <w:rPr>
                <w:sz w:val="28"/>
                <w:szCs w:val="28"/>
                <w:lang w:val="uk-UA"/>
              </w:rPr>
              <w:t>1</w:t>
            </w:r>
            <w:r w:rsidR="00D12224">
              <w:rPr>
                <w:sz w:val="28"/>
                <w:szCs w:val="28"/>
                <w:lang w:val="uk-UA"/>
              </w:rPr>
              <w:t>4</w:t>
            </w:r>
          </w:p>
        </w:tc>
        <w:tc>
          <w:tcPr>
            <w:tcW w:w="1985" w:type="dxa"/>
            <w:tcBorders>
              <w:top w:val="single" w:sz="4" w:space="0" w:color="000000"/>
              <w:left w:val="single" w:sz="4" w:space="0" w:color="000000"/>
              <w:bottom w:val="single" w:sz="4" w:space="0" w:color="000000"/>
              <w:right w:val="single" w:sz="4" w:space="0" w:color="000000"/>
            </w:tcBorders>
            <w:shd w:val="clear" w:color="auto" w:fill="auto"/>
          </w:tcPr>
          <w:p w:rsidR="00C52493" w:rsidRPr="001B5D91" w:rsidRDefault="00C52493" w:rsidP="00C52493">
            <w:pPr>
              <w:snapToGrid w:val="0"/>
              <w:spacing w:after="0" w:line="240" w:lineRule="auto"/>
              <w:jc w:val="center"/>
              <w:rPr>
                <w:sz w:val="28"/>
                <w:szCs w:val="28"/>
                <w:lang w:val="uk-UA"/>
              </w:rPr>
            </w:pPr>
            <w:r w:rsidRPr="001B5D91">
              <w:rPr>
                <w:sz w:val="28"/>
                <w:szCs w:val="28"/>
                <w:lang w:val="uk-UA"/>
              </w:rPr>
              <w:t>-</w:t>
            </w:r>
          </w:p>
        </w:tc>
      </w:tr>
    </w:tbl>
    <w:p w:rsidR="00536F29" w:rsidRPr="00F001B0" w:rsidRDefault="00536F29" w:rsidP="00536F29">
      <w:pPr>
        <w:ind w:firstLine="709"/>
        <w:rPr>
          <w:i/>
          <w:iCs/>
          <w:sz w:val="28"/>
          <w:szCs w:val="28"/>
          <w:lang w:val="uk-UA"/>
        </w:rPr>
      </w:pPr>
      <w:r w:rsidRPr="00F001B0">
        <w:rPr>
          <w:i/>
          <w:iCs/>
          <w:sz w:val="28"/>
          <w:szCs w:val="28"/>
          <w:lang w:val="uk-UA"/>
        </w:rPr>
        <w:t>Джерело: за даними громади</w:t>
      </w:r>
    </w:p>
    <w:p w:rsidR="007A1732" w:rsidRDefault="00536F29" w:rsidP="005F39AA">
      <w:pPr>
        <w:spacing w:after="0" w:line="360" w:lineRule="auto"/>
        <w:jc w:val="both"/>
        <w:rPr>
          <w:sz w:val="28"/>
          <w:szCs w:val="28"/>
          <w:lang w:val="uk-UA"/>
        </w:rPr>
      </w:pPr>
      <w:r w:rsidRPr="00F001B0">
        <w:rPr>
          <w:sz w:val="28"/>
          <w:szCs w:val="28"/>
          <w:lang w:val="uk-UA"/>
        </w:rPr>
        <w:t>Основну частку зареєстрованих підприємств займають ФОП</w:t>
      </w:r>
      <w:r w:rsidR="009956AD" w:rsidRPr="00F001B0">
        <w:rPr>
          <w:sz w:val="28"/>
          <w:szCs w:val="28"/>
          <w:lang w:val="uk-UA"/>
        </w:rPr>
        <w:t>і</w:t>
      </w:r>
      <w:r w:rsidRPr="00F001B0">
        <w:rPr>
          <w:sz w:val="28"/>
          <w:szCs w:val="28"/>
          <w:lang w:val="uk-UA"/>
        </w:rPr>
        <w:t xml:space="preserve"> – більш</w:t>
      </w:r>
      <w:r w:rsidR="00355A45">
        <w:rPr>
          <w:sz w:val="28"/>
          <w:szCs w:val="28"/>
          <w:lang w:val="uk-UA"/>
        </w:rPr>
        <w:t>е</w:t>
      </w:r>
      <w:r w:rsidRPr="00F001B0">
        <w:rPr>
          <w:sz w:val="28"/>
          <w:szCs w:val="28"/>
          <w:lang w:val="uk-UA"/>
        </w:rPr>
        <w:t xml:space="preserve"> 60%.</w:t>
      </w:r>
    </w:p>
    <w:p w:rsidR="0058358C" w:rsidRDefault="00300BD2" w:rsidP="00670BC4">
      <w:pPr>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Соціально-економічний розвиток територій багато в чому залежить від її інфраструктури. </w:t>
      </w:r>
      <w:r w:rsidR="000D56B7" w:rsidRPr="00F001B0">
        <w:rPr>
          <w:rFonts w:ascii="Times New Roman" w:hAnsi="Times New Roman" w:cs="Times New Roman"/>
          <w:sz w:val="28"/>
          <w:szCs w:val="28"/>
          <w:lang w:val="uk-UA"/>
        </w:rPr>
        <w:t xml:space="preserve">Теплицька </w:t>
      </w:r>
      <w:r w:rsidR="00AB3771" w:rsidRPr="0073379E">
        <w:rPr>
          <w:rFonts w:ascii="Times New Roman" w:hAnsi="Times New Roman" w:cs="Times New Roman"/>
          <w:color w:val="000000"/>
          <w:sz w:val="28"/>
          <w:szCs w:val="28"/>
          <w:lang w:val="uk-UA"/>
        </w:rPr>
        <w:t>територіальна</w:t>
      </w:r>
      <w:r w:rsidR="00EC18AF">
        <w:rPr>
          <w:rFonts w:ascii="Times New Roman" w:hAnsi="Times New Roman" w:cs="Times New Roman"/>
          <w:color w:val="000000"/>
          <w:sz w:val="28"/>
          <w:szCs w:val="28"/>
          <w:lang w:val="uk-UA"/>
        </w:rPr>
        <w:t xml:space="preserve"> </w:t>
      </w:r>
      <w:r w:rsidR="007A1732">
        <w:rPr>
          <w:rFonts w:ascii="Times New Roman" w:hAnsi="Times New Roman" w:cs="Times New Roman"/>
          <w:sz w:val="28"/>
          <w:szCs w:val="28"/>
          <w:lang w:val="uk-UA"/>
        </w:rPr>
        <w:t>громада активно інвестує в сферу</w:t>
      </w:r>
      <w:r w:rsidR="000D56B7" w:rsidRPr="00F001B0">
        <w:rPr>
          <w:rFonts w:ascii="Times New Roman" w:hAnsi="Times New Roman" w:cs="Times New Roman"/>
          <w:sz w:val="28"/>
          <w:szCs w:val="28"/>
          <w:lang w:val="uk-UA"/>
        </w:rPr>
        <w:t xml:space="preserve"> комунальних послуг, освітніх та медичних закладів. Важливою складовою розвитку інфраструктури є розвиток доступу до інтернету та впровадження сучасних технологій.</w:t>
      </w:r>
      <w:r w:rsidR="00EC18AF">
        <w:rPr>
          <w:rFonts w:ascii="Times New Roman" w:hAnsi="Times New Roman" w:cs="Times New Roman"/>
          <w:sz w:val="28"/>
          <w:szCs w:val="28"/>
          <w:lang w:val="uk-UA"/>
        </w:rPr>
        <w:t xml:space="preserve"> </w:t>
      </w:r>
      <w:r w:rsidR="00EF594E" w:rsidRPr="00F001B0">
        <w:rPr>
          <w:rFonts w:ascii="Times New Roman" w:hAnsi="Times New Roman" w:cs="Times New Roman"/>
          <w:sz w:val="28"/>
          <w:szCs w:val="28"/>
          <w:lang w:val="uk-UA"/>
        </w:rPr>
        <w:t>В таблице</w:t>
      </w:r>
      <w:r w:rsidR="00361172" w:rsidRPr="00F001B0">
        <w:rPr>
          <w:rFonts w:ascii="Times New Roman" w:hAnsi="Times New Roman" w:cs="Times New Roman"/>
          <w:sz w:val="28"/>
          <w:szCs w:val="28"/>
          <w:lang w:val="uk-UA"/>
        </w:rPr>
        <w:t xml:space="preserve"> 1.6</w:t>
      </w:r>
      <w:r w:rsidR="00B323A8">
        <w:rPr>
          <w:rFonts w:ascii="Times New Roman" w:hAnsi="Times New Roman" w:cs="Times New Roman"/>
          <w:sz w:val="28"/>
          <w:szCs w:val="28"/>
          <w:lang w:val="uk-UA"/>
        </w:rPr>
        <w:t xml:space="preserve"> </w:t>
      </w:r>
      <w:r w:rsidR="00355A45">
        <w:rPr>
          <w:rFonts w:ascii="Times New Roman" w:hAnsi="Times New Roman" w:cs="Times New Roman"/>
          <w:sz w:val="28"/>
          <w:szCs w:val="28"/>
          <w:lang w:val="uk-UA"/>
        </w:rPr>
        <w:t>наведено дані щодо протяжності</w:t>
      </w:r>
      <w:r w:rsidR="00EF594E" w:rsidRPr="00F001B0">
        <w:rPr>
          <w:rFonts w:ascii="Times New Roman" w:hAnsi="Times New Roman" w:cs="Times New Roman"/>
          <w:sz w:val="28"/>
          <w:szCs w:val="28"/>
          <w:lang w:val="uk-UA"/>
        </w:rPr>
        <w:t xml:space="preserve"> автомобільних доріг громади.</w:t>
      </w:r>
    </w:p>
    <w:p w:rsidR="000D56B7" w:rsidRPr="00F001B0" w:rsidRDefault="000D56B7" w:rsidP="000D56B7">
      <w:pPr>
        <w:spacing w:after="0" w:line="360" w:lineRule="auto"/>
        <w:ind w:firstLine="709"/>
        <w:jc w:val="right"/>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Таблиця </w:t>
      </w:r>
      <w:r w:rsidR="00361172" w:rsidRPr="00F001B0">
        <w:rPr>
          <w:rFonts w:ascii="Times New Roman" w:hAnsi="Times New Roman" w:cs="Times New Roman"/>
          <w:sz w:val="28"/>
          <w:szCs w:val="28"/>
          <w:lang w:val="uk-UA"/>
        </w:rPr>
        <w:t>1.6</w:t>
      </w:r>
    </w:p>
    <w:p w:rsidR="000D56B7" w:rsidRPr="00F001B0" w:rsidRDefault="00355A45" w:rsidP="00EF594E">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Інфраструктура</w:t>
      </w:r>
      <w:r w:rsidR="00EF594E" w:rsidRPr="00F001B0">
        <w:rPr>
          <w:rFonts w:ascii="Times New Roman" w:hAnsi="Times New Roman" w:cs="Times New Roman"/>
          <w:sz w:val="28"/>
          <w:szCs w:val="28"/>
          <w:lang w:val="uk-UA"/>
        </w:rPr>
        <w:t xml:space="preserve"> </w:t>
      </w:r>
      <w:r w:rsidR="00EF594E" w:rsidRPr="00F001B0">
        <w:rPr>
          <w:sz w:val="28"/>
          <w:szCs w:val="28"/>
          <w:lang w:val="uk-UA"/>
        </w:rPr>
        <w:t>Теплицької</w:t>
      </w:r>
      <w:r w:rsidR="00723628">
        <w:rPr>
          <w:sz w:val="28"/>
          <w:szCs w:val="28"/>
          <w:lang w:val="uk-UA"/>
        </w:rPr>
        <w:t xml:space="preserve"> </w:t>
      </w:r>
      <w:r w:rsidR="00AB3771" w:rsidRPr="00F001B0">
        <w:rPr>
          <w:rFonts w:ascii="Times New Roman" w:hAnsi="Times New Roman" w:cs="Times New Roman"/>
          <w:color w:val="000000"/>
          <w:sz w:val="27"/>
          <w:szCs w:val="27"/>
          <w:lang w:val="uk-UA"/>
        </w:rPr>
        <w:t>територіальн</w:t>
      </w:r>
      <w:r w:rsidR="00AB3771">
        <w:rPr>
          <w:rFonts w:ascii="Times New Roman" w:hAnsi="Times New Roman" w:cs="Times New Roman"/>
          <w:color w:val="000000"/>
          <w:sz w:val="27"/>
          <w:szCs w:val="27"/>
          <w:lang w:val="uk-UA"/>
        </w:rPr>
        <w:t>ої</w:t>
      </w:r>
      <w:r w:rsidR="00723628">
        <w:rPr>
          <w:rFonts w:ascii="Times New Roman" w:hAnsi="Times New Roman" w:cs="Times New Roman"/>
          <w:color w:val="000000"/>
          <w:sz w:val="27"/>
          <w:szCs w:val="27"/>
          <w:lang w:val="uk-UA"/>
        </w:rPr>
        <w:t xml:space="preserve"> </w:t>
      </w:r>
      <w:r w:rsidR="00EF594E" w:rsidRPr="00F001B0">
        <w:rPr>
          <w:rFonts w:ascii="Times New Roman" w:hAnsi="Times New Roman" w:cs="Times New Roman"/>
          <w:sz w:val="28"/>
          <w:szCs w:val="28"/>
          <w:lang w:val="uk-UA"/>
        </w:rPr>
        <w:t>громади</w:t>
      </w:r>
    </w:p>
    <w:tbl>
      <w:tblPr>
        <w:tblW w:w="0" w:type="auto"/>
        <w:jc w:val="center"/>
        <w:tblLayout w:type="fixed"/>
        <w:tblCellMar>
          <w:top w:w="15" w:type="dxa"/>
          <w:left w:w="15" w:type="dxa"/>
          <w:bottom w:w="15" w:type="dxa"/>
          <w:right w:w="15" w:type="dxa"/>
        </w:tblCellMar>
        <w:tblLook w:val="0000"/>
      </w:tblPr>
      <w:tblGrid>
        <w:gridCol w:w="6692"/>
        <w:gridCol w:w="1479"/>
      </w:tblGrid>
      <w:tr w:rsidR="000D56B7" w:rsidRPr="00F001B0" w:rsidTr="000D56B7">
        <w:trPr>
          <w:trHeight w:val="280"/>
          <w:jc w:val="center"/>
        </w:trPr>
        <w:tc>
          <w:tcPr>
            <w:tcW w:w="6692" w:type="dxa"/>
            <w:tcBorders>
              <w:top w:val="single" w:sz="4" w:space="0" w:color="000000"/>
              <w:left w:val="single" w:sz="4" w:space="0" w:color="000000"/>
              <w:bottom w:val="single" w:sz="4" w:space="0" w:color="000000"/>
            </w:tcBorders>
            <w:shd w:val="clear" w:color="auto" w:fill="FBD4B4" w:themeFill="accent6" w:themeFillTint="66"/>
            <w:vAlign w:val="center"/>
          </w:tcPr>
          <w:p w:rsidR="000D56B7" w:rsidRPr="00F001B0" w:rsidRDefault="000D56B7" w:rsidP="00361172">
            <w:pPr>
              <w:snapToGrid w:val="0"/>
              <w:spacing w:after="0" w:line="240" w:lineRule="auto"/>
              <w:jc w:val="center"/>
              <w:textAlignment w:val="center"/>
              <w:rPr>
                <w:color w:val="000000"/>
                <w:sz w:val="28"/>
                <w:szCs w:val="28"/>
                <w:lang w:val="uk-UA"/>
              </w:rPr>
            </w:pPr>
            <w:r w:rsidRPr="00F001B0">
              <w:rPr>
                <w:color w:val="000000"/>
                <w:sz w:val="28"/>
                <w:szCs w:val="28"/>
                <w:lang w:val="uk-UA"/>
              </w:rPr>
              <w:t>Показник</w:t>
            </w:r>
          </w:p>
        </w:tc>
        <w:tc>
          <w:tcPr>
            <w:tcW w:w="1479"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0D56B7" w:rsidRPr="00F001B0" w:rsidRDefault="000D56B7" w:rsidP="00361172">
            <w:pPr>
              <w:snapToGrid w:val="0"/>
              <w:spacing w:after="0" w:line="240" w:lineRule="auto"/>
              <w:jc w:val="center"/>
              <w:textAlignment w:val="center"/>
              <w:rPr>
                <w:color w:val="000000"/>
                <w:sz w:val="28"/>
                <w:szCs w:val="28"/>
                <w:lang w:val="uk-UA"/>
              </w:rPr>
            </w:pPr>
            <w:r w:rsidRPr="00F001B0">
              <w:rPr>
                <w:color w:val="000000"/>
                <w:sz w:val="28"/>
                <w:szCs w:val="28"/>
                <w:lang w:val="uk-UA"/>
              </w:rPr>
              <w:t>Значення</w:t>
            </w:r>
          </w:p>
        </w:tc>
      </w:tr>
      <w:tr w:rsidR="000D56B7" w:rsidRPr="00F001B0" w:rsidTr="000D56B7">
        <w:trPr>
          <w:trHeight w:val="280"/>
          <w:jc w:val="center"/>
        </w:trPr>
        <w:tc>
          <w:tcPr>
            <w:tcW w:w="6692" w:type="dxa"/>
            <w:tcBorders>
              <w:top w:val="single" w:sz="4" w:space="0" w:color="000000"/>
              <w:left w:val="single" w:sz="4" w:space="0" w:color="000000"/>
              <w:bottom w:val="single" w:sz="4" w:space="0" w:color="000000"/>
            </w:tcBorders>
            <w:shd w:val="clear" w:color="auto" w:fill="auto"/>
            <w:vAlign w:val="center"/>
          </w:tcPr>
          <w:p w:rsidR="000D56B7" w:rsidRPr="00F001B0" w:rsidRDefault="000D56B7" w:rsidP="00361172">
            <w:pPr>
              <w:spacing w:after="0" w:line="240" w:lineRule="auto"/>
              <w:textAlignment w:val="center"/>
              <w:rPr>
                <w:sz w:val="28"/>
                <w:szCs w:val="28"/>
                <w:lang w:val="uk-UA"/>
              </w:rPr>
            </w:pPr>
            <w:r w:rsidRPr="00F001B0">
              <w:rPr>
                <w:color w:val="000000"/>
                <w:sz w:val="28"/>
                <w:szCs w:val="28"/>
                <w:lang w:val="uk-UA"/>
              </w:rPr>
              <w:t>Загальна протяжність вулиць і доріг по території населеного пункту, км</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56B7" w:rsidRPr="00F001B0" w:rsidRDefault="000D56B7" w:rsidP="00361172">
            <w:pPr>
              <w:snapToGrid w:val="0"/>
              <w:spacing w:after="0" w:line="240" w:lineRule="auto"/>
              <w:jc w:val="center"/>
              <w:textAlignment w:val="center"/>
              <w:rPr>
                <w:sz w:val="28"/>
                <w:szCs w:val="28"/>
                <w:lang w:val="uk-UA"/>
              </w:rPr>
            </w:pPr>
            <w:r w:rsidRPr="00F001B0">
              <w:rPr>
                <w:sz w:val="28"/>
                <w:szCs w:val="28"/>
                <w:lang w:val="uk-UA"/>
              </w:rPr>
              <w:t>3</w:t>
            </w:r>
            <w:r w:rsidR="00D2797B">
              <w:rPr>
                <w:sz w:val="28"/>
                <w:szCs w:val="28"/>
                <w:lang w:val="uk-UA"/>
              </w:rPr>
              <w:t>5</w:t>
            </w:r>
          </w:p>
        </w:tc>
      </w:tr>
      <w:tr w:rsidR="000D56B7" w:rsidRPr="00F001B0" w:rsidTr="000D56B7">
        <w:trPr>
          <w:trHeight w:val="280"/>
          <w:jc w:val="center"/>
        </w:trPr>
        <w:tc>
          <w:tcPr>
            <w:tcW w:w="6692" w:type="dxa"/>
            <w:tcBorders>
              <w:top w:val="single" w:sz="4" w:space="0" w:color="000000"/>
              <w:left w:val="single" w:sz="4" w:space="0" w:color="000000"/>
              <w:bottom w:val="single" w:sz="4" w:space="0" w:color="000000"/>
            </w:tcBorders>
            <w:shd w:val="clear" w:color="auto" w:fill="auto"/>
            <w:vAlign w:val="center"/>
          </w:tcPr>
          <w:p w:rsidR="000D56B7" w:rsidRPr="00F001B0" w:rsidRDefault="000D56B7" w:rsidP="00361172">
            <w:pPr>
              <w:spacing w:after="0" w:line="240" w:lineRule="auto"/>
              <w:textAlignment w:val="center"/>
              <w:rPr>
                <w:sz w:val="28"/>
                <w:szCs w:val="28"/>
                <w:lang w:val="uk-UA"/>
              </w:rPr>
            </w:pPr>
            <w:r w:rsidRPr="00F001B0">
              <w:rPr>
                <w:color w:val="000000"/>
                <w:sz w:val="28"/>
                <w:szCs w:val="28"/>
                <w:lang w:val="uk-UA"/>
              </w:rPr>
              <w:lastRenderedPageBreak/>
              <w:t>з них з твердим покриттям, км</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56B7" w:rsidRPr="00F001B0" w:rsidRDefault="000D56B7" w:rsidP="00361172">
            <w:pPr>
              <w:snapToGrid w:val="0"/>
              <w:spacing w:after="0" w:line="240" w:lineRule="auto"/>
              <w:jc w:val="center"/>
              <w:textAlignment w:val="center"/>
              <w:rPr>
                <w:sz w:val="28"/>
                <w:szCs w:val="28"/>
                <w:lang w:val="uk-UA"/>
              </w:rPr>
            </w:pPr>
            <w:r w:rsidRPr="00F001B0">
              <w:rPr>
                <w:sz w:val="28"/>
                <w:szCs w:val="28"/>
                <w:lang w:val="uk-UA"/>
              </w:rPr>
              <w:t>18</w:t>
            </w:r>
          </w:p>
        </w:tc>
      </w:tr>
      <w:tr w:rsidR="000D56B7" w:rsidRPr="00F001B0" w:rsidTr="00361172">
        <w:trPr>
          <w:trHeight w:val="388"/>
          <w:jc w:val="center"/>
        </w:trPr>
        <w:tc>
          <w:tcPr>
            <w:tcW w:w="6692" w:type="dxa"/>
            <w:tcBorders>
              <w:top w:val="single" w:sz="4" w:space="0" w:color="000000"/>
              <w:left w:val="single" w:sz="4" w:space="0" w:color="000000"/>
              <w:bottom w:val="single" w:sz="4" w:space="0" w:color="000000"/>
            </w:tcBorders>
            <w:shd w:val="clear" w:color="auto" w:fill="auto"/>
            <w:vAlign w:val="center"/>
          </w:tcPr>
          <w:p w:rsidR="000D56B7" w:rsidRPr="00F001B0" w:rsidRDefault="000D56B7" w:rsidP="00361172">
            <w:pPr>
              <w:spacing w:after="0" w:line="240" w:lineRule="auto"/>
              <w:textAlignment w:val="center"/>
              <w:rPr>
                <w:sz w:val="28"/>
                <w:szCs w:val="28"/>
                <w:lang w:val="uk-UA"/>
              </w:rPr>
            </w:pPr>
            <w:r w:rsidRPr="00F001B0">
              <w:rPr>
                <w:color w:val="000000"/>
                <w:sz w:val="28"/>
                <w:szCs w:val="28"/>
                <w:lang w:val="uk-UA"/>
              </w:rPr>
              <w:t>з них ґрунтових, км</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56B7" w:rsidRPr="00F001B0" w:rsidRDefault="000D56B7" w:rsidP="00361172">
            <w:pPr>
              <w:snapToGrid w:val="0"/>
              <w:spacing w:after="0" w:line="240" w:lineRule="auto"/>
              <w:jc w:val="center"/>
              <w:textAlignment w:val="center"/>
              <w:rPr>
                <w:sz w:val="28"/>
                <w:szCs w:val="28"/>
                <w:lang w:val="uk-UA"/>
              </w:rPr>
            </w:pPr>
            <w:r w:rsidRPr="00F001B0">
              <w:rPr>
                <w:sz w:val="28"/>
                <w:szCs w:val="28"/>
                <w:lang w:val="uk-UA"/>
              </w:rPr>
              <w:t>1</w:t>
            </w:r>
            <w:r w:rsidR="00D2797B">
              <w:rPr>
                <w:sz w:val="28"/>
                <w:szCs w:val="28"/>
                <w:lang w:val="uk-UA"/>
              </w:rPr>
              <w:t>7</w:t>
            </w:r>
          </w:p>
        </w:tc>
      </w:tr>
      <w:tr w:rsidR="000D56B7" w:rsidRPr="00F001B0" w:rsidTr="000D56B7">
        <w:trPr>
          <w:trHeight w:val="280"/>
          <w:jc w:val="center"/>
        </w:trPr>
        <w:tc>
          <w:tcPr>
            <w:tcW w:w="6692" w:type="dxa"/>
            <w:tcBorders>
              <w:top w:val="single" w:sz="4" w:space="0" w:color="000000"/>
              <w:left w:val="single" w:sz="4" w:space="0" w:color="000000"/>
              <w:bottom w:val="single" w:sz="4" w:space="0" w:color="000000"/>
            </w:tcBorders>
            <w:shd w:val="clear" w:color="auto" w:fill="auto"/>
            <w:vAlign w:val="center"/>
          </w:tcPr>
          <w:p w:rsidR="000D56B7" w:rsidRPr="00F001B0" w:rsidRDefault="000D56B7" w:rsidP="00361172">
            <w:pPr>
              <w:spacing w:after="0" w:line="240" w:lineRule="auto"/>
              <w:textAlignment w:val="center"/>
              <w:rPr>
                <w:sz w:val="28"/>
                <w:szCs w:val="28"/>
                <w:lang w:val="uk-UA"/>
              </w:rPr>
            </w:pPr>
            <w:r w:rsidRPr="00F001B0">
              <w:rPr>
                <w:color w:val="000000"/>
                <w:sz w:val="28"/>
                <w:szCs w:val="28"/>
                <w:lang w:val="uk-UA"/>
              </w:rPr>
              <w:t>Протяжність автошляхів державного значення, км</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56B7" w:rsidRPr="00F001B0" w:rsidRDefault="000D56B7" w:rsidP="00361172">
            <w:pPr>
              <w:snapToGrid w:val="0"/>
              <w:spacing w:after="0" w:line="240" w:lineRule="auto"/>
              <w:jc w:val="center"/>
              <w:textAlignment w:val="center"/>
              <w:rPr>
                <w:sz w:val="28"/>
                <w:szCs w:val="28"/>
                <w:lang w:val="uk-UA"/>
              </w:rPr>
            </w:pPr>
            <w:r w:rsidRPr="00F001B0">
              <w:rPr>
                <w:sz w:val="28"/>
                <w:szCs w:val="28"/>
                <w:lang w:val="uk-UA"/>
              </w:rPr>
              <w:t>16</w:t>
            </w:r>
          </w:p>
        </w:tc>
      </w:tr>
      <w:tr w:rsidR="000D56B7" w:rsidRPr="00F001B0" w:rsidTr="000D56B7">
        <w:trPr>
          <w:trHeight w:val="280"/>
          <w:jc w:val="center"/>
        </w:trPr>
        <w:tc>
          <w:tcPr>
            <w:tcW w:w="6692" w:type="dxa"/>
            <w:tcBorders>
              <w:top w:val="single" w:sz="4" w:space="0" w:color="000000"/>
              <w:left w:val="single" w:sz="4" w:space="0" w:color="000000"/>
              <w:bottom w:val="single" w:sz="4" w:space="0" w:color="000000"/>
            </w:tcBorders>
            <w:shd w:val="clear" w:color="auto" w:fill="auto"/>
            <w:vAlign w:val="center"/>
          </w:tcPr>
          <w:p w:rsidR="000D56B7" w:rsidRPr="00F001B0" w:rsidRDefault="000D56B7" w:rsidP="00361172">
            <w:pPr>
              <w:spacing w:after="0" w:line="240" w:lineRule="auto"/>
              <w:textAlignment w:val="center"/>
              <w:rPr>
                <w:sz w:val="28"/>
                <w:szCs w:val="28"/>
                <w:lang w:val="uk-UA"/>
              </w:rPr>
            </w:pPr>
            <w:r w:rsidRPr="00F001B0">
              <w:rPr>
                <w:color w:val="000000"/>
                <w:sz w:val="28"/>
                <w:szCs w:val="28"/>
                <w:lang w:val="uk-UA"/>
              </w:rPr>
              <w:t>Протяжність автошляхів місцевого значення, км</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56B7" w:rsidRPr="00F001B0" w:rsidRDefault="000D56B7" w:rsidP="00361172">
            <w:pPr>
              <w:snapToGrid w:val="0"/>
              <w:spacing w:after="0" w:line="240" w:lineRule="auto"/>
              <w:jc w:val="center"/>
              <w:textAlignment w:val="center"/>
              <w:rPr>
                <w:sz w:val="28"/>
                <w:szCs w:val="28"/>
                <w:lang w:val="uk-UA"/>
              </w:rPr>
            </w:pPr>
            <w:r w:rsidRPr="00F001B0">
              <w:rPr>
                <w:sz w:val="28"/>
                <w:szCs w:val="28"/>
                <w:lang w:val="uk-UA"/>
              </w:rPr>
              <w:t>29,3</w:t>
            </w:r>
          </w:p>
        </w:tc>
      </w:tr>
      <w:tr w:rsidR="000D56B7" w:rsidRPr="00F001B0" w:rsidTr="000D56B7">
        <w:trPr>
          <w:trHeight w:val="280"/>
          <w:jc w:val="center"/>
        </w:trPr>
        <w:tc>
          <w:tcPr>
            <w:tcW w:w="6692" w:type="dxa"/>
            <w:tcBorders>
              <w:top w:val="single" w:sz="4" w:space="0" w:color="000000"/>
              <w:left w:val="single" w:sz="4" w:space="0" w:color="000000"/>
              <w:bottom w:val="single" w:sz="4" w:space="0" w:color="000000"/>
            </w:tcBorders>
            <w:shd w:val="clear" w:color="auto" w:fill="auto"/>
            <w:vAlign w:val="center"/>
          </w:tcPr>
          <w:p w:rsidR="000D56B7" w:rsidRPr="00F001B0" w:rsidRDefault="000D56B7" w:rsidP="00361172">
            <w:pPr>
              <w:spacing w:after="0" w:line="240" w:lineRule="auto"/>
              <w:textAlignment w:val="center"/>
              <w:rPr>
                <w:sz w:val="28"/>
                <w:szCs w:val="28"/>
                <w:lang w:val="uk-UA"/>
              </w:rPr>
            </w:pPr>
            <w:r w:rsidRPr="00F001B0">
              <w:rPr>
                <w:color w:val="000000"/>
                <w:sz w:val="28"/>
                <w:szCs w:val="28"/>
                <w:lang w:val="uk-UA"/>
              </w:rPr>
              <w:t>Кількість мостів, од.</w:t>
            </w:r>
          </w:p>
        </w:tc>
        <w:tc>
          <w:tcPr>
            <w:tcW w:w="14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56B7" w:rsidRPr="00F001B0" w:rsidRDefault="000D56B7" w:rsidP="00361172">
            <w:pPr>
              <w:snapToGrid w:val="0"/>
              <w:spacing w:after="0" w:line="240" w:lineRule="auto"/>
              <w:jc w:val="center"/>
              <w:textAlignment w:val="center"/>
              <w:rPr>
                <w:sz w:val="28"/>
                <w:szCs w:val="28"/>
                <w:lang w:val="uk-UA"/>
              </w:rPr>
            </w:pPr>
            <w:r w:rsidRPr="00F001B0">
              <w:rPr>
                <w:sz w:val="28"/>
                <w:szCs w:val="28"/>
                <w:lang w:val="uk-UA"/>
              </w:rPr>
              <w:t>4</w:t>
            </w:r>
          </w:p>
        </w:tc>
      </w:tr>
    </w:tbl>
    <w:p w:rsidR="00EF594E" w:rsidRPr="00F001B0" w:rsidRDefault="00EF594E" w:rsidP="00EF594E">
      <w:pPr>
        <w:ind w:firstLine="709"/>
        <w:rPr>
          <w:i/>
          <w:iCs/>
          <w:sz w:val="28"/>
          <w:szCs w:val="28"/>
          <w:lang w:val="uk-UA"/>
        </w:rPr>
      </w:pPr>
      <w:r w:rsidRPr="00F001B0">
        <w:rPr>
          <w:i/>
          <w:iCs/>
          <w:sz w:val="28"/>
          <w:szCs w:val="28"/>
          <w:lang w:val="uk-UA"/>
        </w:rPr>
        <w:t>Джерело: за даними громади</w:t>
      </w:r>
    </w:p>
    <w:p w:rsidR="008F3D3C" w:rsidRPr="00AB3771" w:rsidRDefault="008F3D3C" w:rsidP="00AB3771">
      <w:pPr>
        <w:spacing w:after="0" w:line="360" w:lineRule="auto"/>
        <w:ind w:firstLine="708"/>
        <w:jc w:val="both"/>
        <w:rPr>
          <w:rFonts w:ascii="Times New Roman" w:eastAsia="Calibri" w:hAnsi="Times New Roman" w:cs="Times New Roman"/>
          <w:sz w:val="28"/>
          <w:szCs w:val="28"/>
          <w:lang w:val="uk-UA" w:eastAsia="en-US"/>
        </w:rPr>
      </w:pPr>
      <w:r w:rsidRPr="00AB3771">
        <w:rPr>
          <w:rFonts w:ascii="Times New Roman" w:eastAsia="Calibri" w:hAnsi="Times New Roman" w:cs="Times New Roman"/>
          <w:b/>
          <w:sz w:val="28"/>
          <w:szCs w:val="28"/>
          <w:lang w:val="uk-UA" w:eastAsia="en-US"/>
        </w:rPr>
        <w:t>Електропостачання</w:t>
      </w:r>
      <w:r w:rsidRPr="00AB3771">
        <w:rPr>
          <w:rFonts w:ascii="Times New Roman" w:eastAsia="Calibri" w:hAnsi="Times New Roman" w:cs="Times New Roman"/>
          <w:sz w:val="28"/>
          <w:szCs w:val="28"/>
          <w:lang w:val="uk-UA" w:eastAsia="en-US"/>
        </w:rPr>
        <w:t xml:space="preserve"> в населених пунктах громади забезпечують 28 електричних підстанцій, в т.ч. в с. Теплиця – 6, в с. Мирнопілля  - 7, в с. Веселий Кут – 7, в с. Садове – 6, в с. Роща – 2. Технічний стан електропідстанцій задовільний, обслуговування обладнання здійснює Арцизький  АРЄМ.</w:t>
      </w:r>
    </w:p>
    <w:p w:rsidR="00EF594E" w:rsidRPr="00F001B0" w:rsidRDefault="00EF594E" w:rsidP="00AB3771">
      <w:pPr>
        <w:spacing w:after="0" w:line="360" w:lineRule="auto"/>
        <w:ind w:firstLine="709"/>
        <w:jc w:val="both"/>
        <w:rPr>
          <w:rFonts w:ascii="Times New Roman" w:hAnsi="Times New Roman" w:cs="Times New Roman"/>
          <w:sz w:val="28"/>
          <w:szCs w:val="28"/>
          <w:lang w:val="uk-UA"/>
        </w:rPr>
      </w:pPr>
      <w:r w:rsidRPr="00AB3771">
        <w:rPr>
          <w:rFonts w:ascii="Times New Roman" w:hAnsi="Times New Roman" w:cs="Times New Roman"/>
          <w:sz w:val="28"/>
          <w:szCs w:val="28"/>
          <w:lang w:val="uk-UA"/>
        </w:rPr>
        <w:t xml:space="preserve">На території Теплицької </w:t>
      </w:r>
      <w:r w:rsidR="00AB3771" w:rsidRPr="00AB3771">
        <w:rPr>
          <w:rFonts w:ascii="Times New Roman" w:hAnsi="Times New Roman" w:cs="Times New Roman"/>
          <w:color w:val="000000"/>
          <w:sz w:val="27"/>
          <w:szCs w:val="27"/>
          <w:lang w:val="uk-UA"/>
        </w:rPr>
        <w:t>територіальної</w:t>
      </w:r>
      <w:r w:rsidR="00723628">
        <w:rPr>
          <w:rFonts w:ascii="Times New Roman" w:hAnsi="Times New Roman" w:cs="Times New Roman"/>
          <w:color w:val="000000"/>
          <w:sz w:val="27"/>
          <w:szCs w:val="27"/>
          <w:lang w:val="uk-UA"/>
        </w:rPr>
        <w:t xml:space="preserve"> </w:t>
      </w:r>
      <w:r w:rsidRPr="00AB3771">
        <w:rPr>
          <w:rFonts w:ascii="Times New Roman" w:hAnsi="Times New Roman" w:cs="Times New Roman"/>
          <w:sz w:val="28"/>
          <w:szCs w:val="28"/>
          <w:lang w:val="uk-UA"/>
        </w:rPr>
        <w:t>громади відсутня газифікація населених пунктів</w:t>
      </w:r>
      <w:r w:rsidR="003F6077" w:rsidRPr="00AB3771">
        <w:rPr>
          <w:rFonts w:ascii="Times New Roman" w:hAnsi="Times New Roman" w:cs="Times New Roman"/>
          <w:sz w:val="28"/>
          <w:szCs w:val="28"/>
          <w:lang w:val="uk-UA"/>
        </w:rPr>
        <w:t>, що значно</w:t>
      </w:r>
      <w:r w:rsidR="003F6077" w:rsidRPr="00F001B0">
        <w:rPr>
          <w:rFonts w:ascii="Times New Roman" w:hAnsi="Times New Roman" w:cs="Times New Roman"/>
          <w:sz w:val="28"/>
          <w:szCs w:val="28"/>
          <w:lang w:val="uk-UA"/>
        </w:rPr>
        <w:t xml:space="preserve"> ускладнює проблеми із забезпеченням електроенергією населення та виробництва, а також із забезпечення населення теплом.</w:t>
      </w:r>
    </w:p>
    <w:p w:rsidR="00297C31" w:rsidRPr="00F001B0" w:rsidRDefault="00297C31" w:rsidP="00297C31">
      <w:pPr>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На початку 2000 року планувалось будівництво газопроводу з ПГТ Тарутине до м. Арциз і дали до ПГТ Сарата. Газопровід мав проходити вздовж сел Веселий Кут, Садове та Теплиця. Проект будівництва газопроводу було розпочато до реалізації. Труби високого тиску для газопроводу були доставлені, в тоді ще, Арцизький район та знаходились на території с. Теплиця. Але реалізація  проекту газифікації не відбулась. </w:t>
      </w:r>
    </w:p>
    <w:p w:rsidR="00297C31" w:rsidRPr="00F001B0" w:rsidRDefault="00297C31" w:rsidP="00297C31">
      <w:pPr>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 Тому, реалізація проекту газифікації сел громади є можливою та бажаною.</w:t>
      </w:r>
    </w:p>
    <w:p w:rsidR="0058358C" w:rsidRPr="00670BC4" w:rsidRDefault="00EF594E" w:rsidP="00670BC4">
      <w:pPr>
        <w:suppressAutoHyphens/>
        <w:overflowPunct w:val="0"/>
        <w:autoSpaceDE w:val="0"/>
        <w:spacing w:after="0" w:line="360" w:lineRule="auto"/>
        <w:ind w:firstLine="709"/>
        <w:jc w:val="both"/>
        <w:textAlignment w:val="baseline"/>
        <w:rPr>
          <w:bCs/>
          <w:sz w:val="28"/>
          <w:szCs w:val="28"/>
          <w:lang w:val="uk-UA"/>
        </w:rPr>
      </w:pPr>
      <w:r w:rsidRPr="00AB3771">
        <w:rPr>
          <w:rFonts w:ascii="Times New Roman" w:hAnsi="Times New Roman" w:cs="Times New Roman"/>
          <w:b/>
          <w:sz w:val="28"/>
          <w:szCs w:val="28"/>
          <w:lang w:val="uk-UA"/>
        </w:rPr>
        <w:t>Забезпечення водою населення</w:t>
      </w:r>
      <w:r w:rsidRPr="00F001B0">
        <w:rPr>
          <w:rFonts w:ascii="Times New Roman" w:hAnsi="Times New Roman" w:cs="Times New Roman"/>
          <w:sz w:val="28"/>
          <w:szCs w:val="28"/>
          <w:lang w:val="uk-UA"/>
        </w:rPr>
        <w:t xml:space="preserve"> та сільськогосподарського виробництва є важливим завданням грома</w:t>
      </w:r>
      <w:r w:rsidR="003F6077" w:rsidRPr="00F001B0">
        <w:rPr>
          <w:rFonts w:ascii="Times New Roman" w:hAnsi="Times New Roman" w:cs="Times New Roman"/>
          <w:sz w:val="28"/>
          <w:szCs w:val="28"/>
          <w:lang w:val="uk-UA"/>
        </w:rPr>
        <w:t>ди</w:t>
      </w:r>
      <w:r w:rsidRPr="00F001B0">
        <w:rPr>
          <w:rFonts w:ascii="Times New Roman" w:hAnsi="Times New Roman" w:cs="Times New Roman"/>
          <w:sz w:val="28"/>
          <w:szCs w:val="28"/>
          <w:lang w:val="uk-UA"/>
        </w:rPr>
        <w:t>. У таблиці</w:t>
      </w:r>
      <w:r w:rsidR="00361172" w:rsidRPr="00F001B0">
        <w:rPr>
          <w:rFonts w:ascii="Times New Roman" w:hAnsi="Times New Roman" w:cs="Times New Roman"/>
          <w:sz w:val="28"/>
          <w:szCs w:val="28"/>
          <w:lang w:val="uk-UA"/>
        </w:rPr>
        <w:t xml:space="preserve"> 1.7 </w:t>
      </w:r>
      <w:r w:rsidRPr="00F001B0">
        <w:rPr>
          <w:rFonts w:ascii="Times New Roman" w:hAnsi="Times New Roman" w:cs="Times New Roman"/>
          <w:sz w:val="28"/>
          <w:szCs w:val="28"/>
          <w:lang w:val="uk-UA"/>
        </w:rPr>
        <w:t>наведено дані щодо</w:t>
      </w:r>
      <w:r w:rsidR="00723628">
        <w:rPr>
          <w:rFonts w:ascii="Times New Roman" w:hAnsi="Times New Roman" w:cs="Times New Roman"/>
          <w:sz w:val="28"/>
          <w:szCs w:val="28"/>
          <w:lang w:val="uk-UA"/>
        </w:rPr>
        <w:t xml:space="preserve"> </w:t>
      </w:r>
      <w:r w:rsidR="00355A45">
        <w:rPr>
          <w:bCs/>
          <w:color w:val="000000"/>
          <w:sz w:val="28"/>
          <w:szCs w:val="28"/>
          <w:lang w:val="uk-UA"/>
        </w:rPr>
        <w:t xml:space="preserve">водопостачання </w:t>
      </w:r>
      <w:r w:rsidR="003F6077" w:rsidRPr="00F001B0">
        <w:rPr>
          <w:bCs/>
          <w:color w:val="000000"/>
          <w:sz w:val="28"/>
          <w:szCs w:val="28"/>
          <w:lang w:val="uk-UA"/>
        </w:rPr>
        <w:t>.</w:t>
      </w:r>
    </w:p>
    <w:p w:rsidR="000D56B7" w:rsidRPr="00F001B0" w:rsidRDefault="000D56B7" w:rsidP="00EF594E">
      <w:pPr>
        <w:spacing w:after="0" w:line="360" w:lineRule="auto"/>
        <w:ind w:firstLine="709"/>
        <w:jc w:val="right"/>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Таблиця </w:t>
      </w:r>
      <w:r w:rsidR="00361172" w:rsidRPr="00F001B0">
        <w:rPr>
          <w:rFonts w:ascii="Times New Roman" w:hAnsi="Times New Roman" w:cs="Times New Roman"/>
          <w:sz w:val="28"/>
          <w:szCs w:val="28"/>
          <w:lang w:val="uk-UA"/>
        </w:rPr>
        <w:t>1.7</w:t>
      </w:r>
    </w:p>
    <w:p w:rsidR="000D56B7" w:rsidRPr="00F001B0" w:rsidRDefault="000D56B7" w:rsidP="000D56B7">
      <w:pPr>
        <w:suppressAutoHyphens/>
        <w:overflowPunct w:val="0"/>
        <w:autoSpaceDE w:val="0"/>
        <w:spacing w:after="0" w:line="360" w:lineRule="auto"/>
        <w:ind w:left="240"/>
        <w:jc w:val="center"/>
        <w:textAlignment w:val="baseline"/>
        <w:rPr>
          <w:bCs/>
          <w:sz w:val="28"/>
          <w:szCs w:val="28"/>
          <w:lang w:val="uk-UA"/>
        </w:rPr>
      </w:pPr>
      <w:r w:rsidRPr="00F001B0">
        <w:rPr>
          <w:bCs/>
          <w:color w:val="000000"/>
          <w:sz w:val="28"/>
          <w:szCs w:val="28"/>
          <w:lang w:val="uk-UA"/>
        </w:rPr>
        <w:t>Водопостачання та водовідведення</w:t>
      </w:r>
      <w:r w:rsidR="00723628">
        <w:rPr>
          <w:bCs/>
          <w:color w:val="000000"/>
          <w:sz w:val="28"/>
          <w:szCs w:val="28"/>
          <w:lang w:val="uk-UA"/>
        </w:rPr>
        <w:t xml:space="preserve"> </w:t>
      </w:r>
      <w:r w:rsidR="00AB3771" w:rsidRPr="00F001B0">
        <w:rPr>
          <w:sz w:val="28"/>
          <w:szCs w:val="28"/>
          <w:lang w:val="uk-UA"/>
        </w:rPr>
        <w:t>Теплицької</w:t>
      </w:r>
      <w:r w:rsidR="00723628">
        <w:rPr>
          <w:sz w:val="28"/>
          <w:szCs w:val="28"/>
          <w:lang w:val="uk-UA"/>
        </w:rPr>
        <w:t xml:space="preserve"> </w:t>
      </w:r>
      <w:r w:rsidR="00AB3771" w:rsidRPr="00F001B0">
        <w:rPr>
          <w:rFonts w:ascii="Times New Roman" w:hAnsi="Times New Roman" w:cs="Times New Roman"/>
          <w:color w:val="000000"/>
          <w:sz w:val="27"/>
          <w:szCs w:val="27"/>
          <w:lang w:val="uk-UA"/>
        </w:rPr>
        <w:t>територіальн</w:t>
      </w:r>
      <w:r w:rsidR="00AB3771">
        <w:rPr>
          <w:rFonts w:ascii="Times New Roman" w:hAnsi="Times New Roman" w:cs="Times New Roman"/>
          <w:color w:val="000000"/>
          <w:sz w:val="27"/>
          <w:szCs w:val="27"/>
          <w:lang w:val="uk-UA"/>
        </w:rPr>
        <w:t>ої</w:t>
      </w:r>
      <w:r w:rsidR="00AB3771" w:rsidRPr="00F001B0">
        <w:rPr>
          <w:rFonts w:ascii="Times New Roman" w:hAnsi="Times New Roman" w:cs="Times New Roman"/>
          <w:sz w:val="28"/>
          <w:szCs w:val="28"/>
          <w:lang w:val="uk-UA"/>
        </w:rPr>
        <w:t xml:space="preserve"> громади</w:t>
      </w: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5529"/>
        <w:gridCol w:w="1134"/>
        <w:gridCol w:w="1134"/>
        <w:gridCol w:w="1418"/>
      </w:tblGrid>
      <w:tr w:rsidR="000D56B7" w:rsidRPr="00F001B0" w:rsidTr="00A731F5">
        <w:trPr>
          <w:trHeight w:val="265"/>
          <w:jc w:val="center"/>
        </w:trPr>
        <w:tc>
          <w:tcPr>
            <w:tcW w:w="5529" w:type="dxa"/>
            <w:shd w:val="clear" w:color="auto" w:fill="FBD4B4" w:themeFill="accent6" w:themeFillTint="66"/>
            <w:vAlign w:val="center"/>
          </w:tcPr>
          <w:p w:rsidR="00300BD2" w:rsidRPr="00F001B0" w:rsidRDefault="000D56B7" w:rsidP="000D56B7">
            <w:pPr>
              <w:snapToGrid w:val="0"/>
              <w:spacing w:after="0" w:line="360" w:lineRule="auto"/>
              <w:jc w:val="center"/>
              <w:textAlignment w:val="center"/>
              <w:rPr>
                <w:bCs/>
                <w:color w:val="000000" w:themeColor="text1"/>
                <w:sz w:val="28"/>
                <w:szCs w:val="28"/>
                <w:lang w:val="uk-UA"/>
              </w:rPr>
            </w:pPr>
            <w:r w:rsidRPr="00F001B0">
              <w:rPr>
                <w:bCs/>
                <w:color w:val="000000" w:themeColor="text1"/>
                <w:sz w:val="28"/>
                <w:szCs w:val="28"/>
                <w:lang w:val="uk-UA"/>
              </w:rPr>
              <w:t>Показник</w:t>
            </w:r>
          </w:p>
        </w:tc>
        <w:tc>
          <w:tcPr>
            <w:tcW w:w="1134" w:type="dxa"/>
            <w:shd w:val="clear" w:color="auto" w:fill="FBD4B4" w:themeFill="accent6" w:themeFillTint="66"/>
          </w:tcPr>
          <w:p w:rsidR="00300BD2" w:rsidRPr="00F001B0" w:rsidRDefault="00300BD2" w:rsidP="000D56B7">
            <w:pPr>
              <w:spacing w:after="0" w:line="360" w:lineRule="auto"/>
              <w:jc w:val="center"/>
              <w:rPr>
                <w:color w:val="000000" w:themeColor="text1"/>
                <w:sz w:val="28"/>
                <w:szCs w:val="28"/>
                <w:lang w:val="uk-UA"/>
              </w:rPr>
            </w:pPr>
            <w:r w:rsidRPr="00F001B0">
              <w:rPr>
                <w:color w:val="000000" w:themeColor="text1"/>
                <w:spacing w:val="-6"/>
                <w:sz w:val="28"/>
                <w:szCs w:val="28"/>
                <w:lang w:val="uk-UA"/>
              </w:rPr>
              <w:t>2020</w:t>
            </w:r>
          </w:p>
        </w:tc>
        <w:tc>
          <w:tcPr>
            <w:tcW w:w="1134" w:type="dxa"/>
            <w:shd w:val="clear" w:color="auto" w:fill="FBD4B4" w:themeFill="accent6" w:themeFillTint="66"/>
          </w:tcPr>
          <w:p w:rsidR="00300BD2" w:rsidRPr="00F001B0" w:rsidRDefault="00300BD2" w:rsidP="000D56B7">
            <w:pPr>
              <w:spacing w:after="0" w:line="360" w:lineRule="auto"/>
              <w:jc w:val="center"/>
              <w:rPr>
                <w:color w:val="000000" w:themeColor="text1"/>
                <w:sz w:val="28"/>
                <w:szCs w:val="28"/>
                <w:lang w:val="uk-UA"/>
              </w:rPr>
            </w:pPr>
            <w:r w:rsidRPr="00F001B0">
              <w:rPr>
                <w:color w:val="000000" w:themeColor="text1"/>
                <w:spacing w:val="-6"/>
                <w:sz w:val="28"/>
                <w:szCs w:val="28"/>
                <w:lang w:val="uk-UA"/>
              </w:rPr>
              <w:t>2021</w:t>
            </w:r>
          </w:p>
        </w:tc>
        <w:tc>
          <w:tcPr>
            <w:tcW w:w="1418" w:type="dxa"/>
            <w:shd w:val="clear" w:color="auto" w:fill="FBD4B4" w:themeFill="accent6" w:themeFillTint="66"/>
          </w:tcPr>
          <w:p w:rsidR="00300BD2" w:rsidRPr="00F001B0" w:rsidRDefault="00300BD2" w:rsidP="000D56B7">
            <w:pPr>
              <w:spacing w:after="0" w:line="360" w:lineRule="auto"/>
              <w:jc w:val="center"/>
              <w:rPr>
                <w:color w:val="000000" w:themeColor="text1"/>
                <w:sz w:val="28"/>
                <w:szCs w:val="28"/>
                <w:lang w:val="uk-UA"/>
              </w:rPr>
            </w:pPr>
            <w:r w:rsidRPr="00F001B0">
              <w:rPr>
                <w:color w:val="000000" w:themeColor="text1"/>
                <w:sz w:val="28"/>
                <w:szCs w:val="28"/>
                <w:lang w:val="uk-UA"/>
              </w:rPr>
              <w:t>2022</w:t>
            </w:r>
          </w:p>
        </w:tc>
      </w:tr>
      <w:tr w:rsidR="00300BD2" w:rsidRPr="00F001B0" w:rsidTr="00A731F5">
        <w:trPr>
          <w:trHeight w:val="280"/>
          <w:jc w:val="center"/>
        </w:trPr>
        <w:tc>
          <w:tcPr>
            <w:tcW w:w="5529" w:type="dxa"/>
            <w:shd w:val="clear" w:color="auto" w:fill="auto"/>
            <w:vAlign w:val="center"/>
          </w:tcPr>
          <w:p w:rsidR="00300BD2" w:rsidRPr="00F001B0" w:rsidRDefault="00300BD2" w:rsidP="000D56B7">
            <w:pPr>
              <w:spacing w:after="0" w:line="360" w:lineRule="auto"/>
              <w:textAlignment w:val="center"/>
              <w:rPr>
                <w:sz w:val="28"/>
                <w:szCs w:val="28"/>
                <w:lang w:val="uk-UA"/>
              </w:rPr>
            </w:pPr>
            <w:r w:rsidRPr="00F001B0">
              <w:rPr>
                <w:color w:val="000000"/>
                <w:sz w:val="28"/>
                <w:szCs w:val="28"/>
                <w:lang w:val="uk-UA"/>
              </w:rPr>
              <w:t xml:space="preserve">Загальна довжина водогонів, км, </w:t>
            </w:r>
          </w:p>
        </w:tc>
        <w:tc>
          <w:tcPr>
            <w:tcW w:w="1134" w:type="dxa"/>
            <w:shd w:val="clear" w:color="auto" w:fill="auto"/>
          </w:tcPr>
          <w:p w:rsidR="00300BD2" w:rsidRPr="00F001B0" w:rsidRDefault="00300BD2" w:rsidP="000D56B7">
            <w:pPr>
              <w:spacing w:after="0" w:line="360" w:lineRule="auto"/>
              <w:jc w:val="center"/>
              <w:rPr>
                <w:sz w:val="28"/>
                <w:szCs w:val="28"/>
                <w:lang w:val="uk-UA"/>
              </w:rPr>
            </w:pPr>
            <w:r w:rsidRPr="00F001B0">
              <w:rPr>
                <w:sz w:val="28"/>
                <w:szCs w:val="28"/>
                <w:lang w:val="uk-UA"/>
              </w:rPr>
              <w:t>48,1</w:t>
            </w:r>
          </w:p>
        </w:tc>
        <w:tc>
          <w:tcPr>
            <w:tcW w:w="1134" w:type="dxa"/>
            <w:shd w:val="clear" w:color="auto" w:fill="auto"/>
          </w:tcPr>
          <w:p w:rsidR="00300BD2" w:rsidRPr="00F001B0" w:rsidRDefault="00300BD2" w:rsidP="000D56B7">
            <w:pPr>
              <w:spacing w:after="0" w:line="360" w:lineRule="auto"/>
              <w:jc w:val="center"/>
              <w:rPr>
                <w:sz w:val="28"/>
                <w:szCs w:val="28"/>
                <w:lang w:val="uk-UA"/>
              </w:rPr>
            </w:pPr>
            <w:r w:rsidRPr="00F001B0">
              <w:rPr>
                <w:sz w:val="28"/>
                <w:szCs w:val="28"/>
                <w:lang w:val="uk-UA"/>
              </w:rPr>
              <w:t>48,4</w:t>
            </w:r>
          </w:p>
        </w:tc>
        <w:tc>
          <w:tcPr>
            <w:tcW w:w="1418" w:type="dxa"/>
            <w:shd w:val="clear" w:color="auto" w:fill="auto"/>
          </w:tcPr>
          <w:p w:rsidR="00300BD2" w:rsidRPr="00F001B0" w:rsidRDefault="00300BD2" w:rsidP="000D56B7">
            <w:pPr>
              <w:spacing w:after="0" w:line="360" w:lineRule="auto"/>
              <w:jc w:val="center"/>
              <w:rPr>
                <w:sz w:val="28"/>
                <w:szCs w:val="28"/>
                <w:lang w:val="uk-UA"/>
              </w:rPr>
            </w:pPr>
            <w:r w:rsidRPr="00F001B0">
              <w:rPr>
                <w:sz w:val="28"/>
                <w:szCs w:val="28"/>
                <w:lang w:val="uk-UA"/>
              </w:rPr>
              <w:t>48,4</w:t>
            </w:r>
          </w:p>
        </w:tc>
      </w:tr>
      <w:tr w:rsidR="00300BD2" w:rsidRPr="00F001B0" w:rsidTr="00A731F5">
        <w:trPr>
          <w:trHeight w:val="280"/>
          <w:jc w:val="center"/>
        </w:trPr>
        <w:tc>
          <w:tcPr>
            <w:tcW w:w="5529" w:type="dxa"/>
            <w:shd w:val="clear" w:color="auto" w:fill="auto"/>
            <w:vAlign w:val="center"/>
          </w:tcPr>
          <w:p w:rsidR="00300BD2" w:rsidRPr="00F001B0" w:rsidRDefault="00300BD2" w:rsidP="000D56B7">
            <w:pPr>
              <w:spacing w:after="0" w:line="360" w:lineRule="auto"/>
              <w:textAlignment w:val="center"/>
              <w:rPr>
                <w:sz w:val="28"/>
                <w:szCs w:val="28"/>
                <w:lang w:val="uk-UA"/>
              </w:rPr>
            </w:pPr>
            <w:r w:rsidRPr="00F001B0">
              <w:rPr>
                <w:color w:val="000000"/>
                <w:sz w:val="28"/>
                <w:szCs w:val="28"/>
                <w:lang w:val="uk-UA"/>
              </w:rPr>
              <w:lastRenderedPageBreak/>
              <w:t xml:space="preserve">Вартість водопостачання, </w:t>
            </w:r>
            <w:r w:rsidR="003574C2" w:rsidRPr="00F001B0">
              <w:rPr>
                <w:color w:val="000000"/>
                <w:sz w:val="28"/>
                <w:szCs w:val="28"/>
                <w:lang w:val="uk-UA"/>
              </w:rPr>
              <w:t>грн.</w:t>
            </w:r>
            <w:r w:rsidRPr="00F001B0">
              <w:rPr>
                <w:color w:val="000000"/>
                <w:sz w:val="28"/>
                <w:szCs w:val="28"/>
                <w:lang w:val="uk-UA"/>
              </w:rPr>
              <w:t>/м3</w:t>
            </w:r>
          </w:p>
        </w:tc>
        <w:tc>
          <w:tcPr>
            <w:tcW w:w="1134" w:type="dxa"/>
            <w:shd w:val="clear" w:color="auto" w:fill="auto"/>
          </w:tcPr>
          <w:p w:rsidR="00300BD2" w:rsidRPr="00F001B0" w:rsidRDefault="00300BD2" w:rsidP="000D56B7">
            <w:pPr>
              <w:spacing w:after="0" w:line="360" w:lineRule="auto"/>
              <w:jc w:val="center"/>
              <w:rPr>
                <w:sz w:val="28"/>
                <w:szCs w:val="28"/>
                <w:lang w:val="uk-UA"/>
              </w:rPr>
            </w:pPr>
            <w:r w:rsidRPr="00F001B0">
              <w:rPr>
                <w:sz w:val="28"/>
                <w:szCs w:val="28"/>
                <w:lang w:val="uk-UA"/>
              </w:rPr>
              <w:t>24,50</w:t>
            </w:r>
          </w:p>
        </w:tc>
        <w:tc>
          <w:tcPr>
            <w:tcW w:w="1134" w:type="dxa"/>
            <w:shd w:val="clear" w:color="auto" w:fill="auto"/>
          </w:tcPr>
          <w:p w:rsidR="00300BD2" w:rsidRPr="00F001B0" w:rsidRDefault="00300BD2" w:rsidP="000D56B7">
            <w:pPr>
              <w:spacing w:after="0" w:line="360" w:lineRule="auto"/>
              <w:jc w:val="center"/>
              <w:rPr>
                <w:sz w:val="28"/>
                <w:szCs w:val="28"/>
                <w:lang w:val="uk-UA"/>
              </w:rPr>
            </w:pPr>
            <w:r w:rsidRPr="00F001B0">
              <w:rPr>
                <w:sz w:val="28"/>
                <w:szCs w:val="28"/>
                <w:lang w:val="uk-UA"/>
              </w:rPr>
              <w:t>24,50</w:t>
            </w:r>
          </w:p>
        </w:tc>
        <w:tc>
          <w:tcPr>
            <w:tcW w:w="1418" w:type="dxa"/>
            <w:shd w:val="clear" w:color="auto" w:fill="auto"/>
          </w:tcPr>
          <w:p w:rsidR="00300BD2" w:rsidRPr="00F001B0" w:rsidRDefault="00300BD2" w:rsidP="000D56B7">
            <w:pPr>
              <w:spacing w:after="0" w:line="360" w:lineRule="auto"/>
              <w:jc w:val="center"/>
              <w:rPr>
                <w:sz w:val="28"/>
                <w:szCs w:val="28"/>
                <w:lang w:val="uk-UA"/>
              </w:rPr>
            </w:pPr>
            <w:r w:rsidRPr="00F001B0">
              <w:rPr>
                <w:sz w:val="28"/>
                <w:szCs w:val="28"/>
                <w:lang w:val="uk-UA"/>
              </w:rPr>
              <w:t>24,50</w:t>
            </w:r>
          </w:p>
        </w:tc>
      </w:tr>
      <w:tr w:rsidR="00300BD2" w:rsidRPr="00F001B0" w:rsidTr="00A731F5">
        <w:trPr>
          <w:trHeight w:val="280"/>
          <w:jc w:val="center"/>
        </w:trPr>
        <w:tc>
          <w:tcPr>
            <w:tcW w:w="5529" w:type="dxa"/>
            <w:shd w:val="clear" w:color="auto" w:fill="auto"/>
            <w:vAlign w:val="center"/>
          </w:tcPr>
          <w:p w:rsidR="00300BD2" w:rsidRPr="00F001B0" w:rsidRDefault="00300BD2" w:rsidP="000D56B7">
            <w:pPr>
              <w:spacing w:after="0" w:line="360" w:lineRule="auto"/>
              <w:textAlignment w:val="center"/>
              <w:rPr>
                <w:sz w:val="28"/>
                <w:szCs w:val="28"/>
                <w:lang w:val="uk-UA"/>
              </w:rPr>
            </w:pPr>
            <w:r w:rsidRPr="00F001B0">
              <w:rPr>
                <w:sz w:val="28"/>
                <w:szCs w:val="28"/>
                <w:lang w:val="uk-UA"/>
              </w:rPr>
              <w:t xml:space="preserve">Кількість свердловин </w:t>
            </w:r>
          </w:p>
        </w:tc>
        <w:tc>
          <w:tcPr>
            <w:tcW w:w="1134" w:type="dxa"/>
            <w:shd w:val="clear" w:color="auto" w:fill="auto"/>
          </w:tcPr>
          <w:p w:rsidR="00300BD2" w:rsidRPr="00F001B0" w:rsidRDefault="00300BD2" w:rsidP="000D56B7">
            <w:pPr>
              <w:pStyle w:val="15"/>
              <w:spacing w:line="360" w:lineRule="auto"/>
              <w:jc w:val="center"/>
              <w:rPr>
                <w:sz w:val="28"/>
                <w:szCs w:val="28"/>
                <w:lang w:val="uk-UA"/>
              </w:rPr>
            </w:pPr>
            <w:r w:rsidRPr="00F001B0">
              <w:rPr>
                <w:sz w:val="28"/>
                <w:szCs w:val="28"/>
                <w:lang w:val="uk-UA"/>
              </w:rPr>
              <w:t>10</w:t>
            </w:r>
          </w:p>
        </w:tc>
        <w:tc>
          <w:tcPr>
            <w:tcW w:w="1134" w:type="dxa"/>
            <w:shd w:val="clear" w:color="auto" w:fill="auto"/>
          </w:tcPr>
          <w:p w:rsidR="00300BD2" w:rsidRPr="00F001B0" w:rsidRDefault="00300BD2" w:rsidP="000D56B7">
            <w:pPr>
              <w:pStyle w:val="15"/>
              <w:spacing w:line="360" w:lineRule="auto"/>
              <w:jc w:val="center"/>
              <w:rPr>
                <w:sz w:val="28"/>
                <w:szCs w:val="28"/>
                <w:lang w:val="uk-UA"/>
              </w:rPr>
            </w:pPr>
            <w:r w:rsidRPr="00F001B0">
              <w:rPr>
                <w:sz w:val="28"/>
                <w:szCs w:val="28"/>
                <w:lang w:val="uk-UA"/>
              </w:rPr>
              <w:t>11</w:t>
            </w:r>
          </w:p>
        </w:tc>
        <w:tc>
          <w:tcPr>
            <w:tcW w:w="1418" w:type="dxa"/>
            <w:shd w:val="clear" w:color="auto" w:fill="auto"/>
          </w:tcPr>
          <w:p w:rsidR="00300BD2" w:rsidRPr="00F001B0" w:rsidRDefault="00300BD2" w:rsidP="000D56B7">
            <w:pPr>
              <w:pStyle w:val="15"/>
              <w:spacing w:line="360" w:lineRule="auto"/>
              <w:jc w:val="center"/>
              <w:rPr>
                <w:sz w:val="28"/>
                <w:szCs w:val="28"/>
                <w:lang w:val="uk-UA"/>
              </w:rPr>
            </w:pPr>
            <w:r w:rsidRPr="00F001B0">
              <w:rPr>
                <w:sz w:val="28"/>
                <w:szCs w:val="28"/>
                <w:lang w:val="uk-UA"/>
              </w:rPr>
              <w:t>11</w:t>
            </w:r>
          </w:p>
        </w:tc>
      </w:tr>
      <w:tr w:rsidR="00300BD2" w:rsidRPr="00F001B0" w:rsidTr="00A731F5">
        <w:trPr>
          <w:trHeight w:val="720"/>
          <w:jc w:val="center"/>
        </w:trPr>
        <w:tc>
          <w:tcPr>
            <w:tcW w:w="5529" w:type="dxa"/>
            <w:shd w:val="clear" w:color="auto" w:fill="auto"/>
            <w:vAlign w:val="center"/>
          </w:tcPr>
          <w:p w:rsidR="00300BD2" w:rsidRPr="00F001B0" w:rsidRDefault="00300BD2" w:rsidP="000D56B7">
            <w:pPr>
              <w:spacing w:after="0" w:line="360" w:lineRule="auto"/>
              <w:textAlignment w:val="center"/>
              <w:rPr>
                <w:sz w:val="28"/>
                <w:szCs w:val="28"/>
                <w:lang w:val="uk-UA"/>
              </w:rPr>
            </w:pPr>
            <w:r w:rsidRPr="00F001B0">
              <w:rPr>
                <w:sz w:val="28"/>
                <w:szCs w:val="28"/>
                <w:lang w:val="uk-UA"/>
              </w:rPr>
              <w:t>Кількість криниць в межах населеного пункту</w:t>
            </w:r>
          </w:p>
        </w:tc>
        <w:tc>
          <w:tcPr>
            <w:tcW w:w="1134" w:type="dxa"/>
            <w:shd w:val="clear" w:color="auto" w:fill="auto"/>
          </w:tcPr>
          <w:p w:rsidR="00300BD2" w:rsidRPr="00F001B0" w:rsidRDefault="00305176" w:rsidP="000D56B7">
            <w:pPr>
              <w:snapToGrid w:val="0"/>
              <w:spacing w:after="0" w:line="360" w:lineRule="auto"/>
              <w:jc w:val="center"/>
              <w:rPr>
                <w:sz w:val="28"/>
                <w:szCs w:val="28"/>
                <w:lang w:val="uk-UA"/>
              </w:rPr>
            </w:pPr>
            <w:r>
              <w:rPr>
                <w:sz w:val="28"/>
                <w:szCs w:val="28"/>
                <w:lang w:val="uk-UA"/>
              </w:rPr>
              <w:t>5</w:t>
            </w:r>
          </w:p>
        </w:tc>
        <w:tc>
          <w:tcPr>
            <w:tcW w:w="1134" w:type="dxa"/>
            <w:shd w:val="clear" w:color="auto" w:fill="auto"/>
          </w:tcPr>
          <w:p w:rsidR="00300BD2" w:rsidRPr="00F001B0" w:rsidRDefault="00300BD2" w:rsidP="000D56B7">
            <w:pPr>
              <w:snapToGrid w:val="0"/>
              <w:spacing w:after="0" w:line="360" w:lineRule="auto"/>
              <w:jc w:val="center"/>
              <w:rPr>
                <w:sz w:val="28"/>
                <w:szCs w:val="28"/>
                <w:lang w:val="uk-UA"/>
              </w:rPr>
            </w:pPr>
            <w:r w:rsidRPr="00F001B0">
              <w:rPr>
                <w:sz w:val="28"/>
                <w:szCs w:val="28"/>
                <w:lang w:val="uk-UA"/>
              </w:rPr>
              <w:t>5</w:t>
            </w:r>
          </w:p>
        </w:tc>
        <w:tc>
          <w:tcPr>
            <w:tcW w:w="1418" w:type="dxa"/>
            <w:shd w:val="clear" w:color="auto" w:fill="auto"/>
          </w:tcPr>
          <w:p w:rsidR="00300BD2" w:rsidRPr="00F001B0" w:rsidRDefault="00300BD2" w:rsidP="000D56B7">
            <w:pPr>
              <w:snapToGrid w:val="0"/>
              <w:spacing w:after="0" w:line="360" w:lineRule="auto"/>
              <w:jc w:val="center"/>
              <w:rPr>
                <w:sz w:val="28"/>
                <w:szCs w:val="28"/>
                <w:lang w:val="uk-UA"/>
              </w:rPr>
            </w:pPr>
            <w:r w:rsidRPr="00F001B0">
              <w:rPr>
                <w:sz w:val="28"/>
                <w:szCs w:val="28"/>
                <w:lang w:val="uk-UA"/>
              </w:rPr>
              <w:t>5</w:t>
            </w:r>
          </w:p>
        </w:tc>
      </w:tr>
    </w:tbl>
    <w:p w:rsidR="000D56B7" w:rsidRPr="00F001B0" w:rsidRDefault="000D56B7" w:rsidP="000D56B7">
      <w:pPr>
        <w:ind w:firstLine="709"/>
        <w:rPr>
          <w:i/>
          <w:iCs/>
          <w:sz w:val="28"/>
          <w:szCs w:val="28"/>
          <w:lang w:val="uk-UA"/>
        </w:rPr>
      </w:pPr>
      <w:r w:rsidRPr="00F001B0">
        <w:rPr>
          <w:i/>
          <w:iCs/>
          <w:sz w:val="28"/>
          <w:szCs w:val="28"/>
          <w:lang w:val="uk-UA"/>
        </w:rPr>
        <w:t>Джерело: за даними громади</w:t>
      </w:r>
    </w:p>
    <w:p w:rsidR="00361172" w:rsidRPr="00F001B0" w:rsidRDefault="00DB3493" w:rsidP="00EF594E">
      <w:pPr>
        <w:spacing w:after="0" w:line="360" w:lineRule="auto"/>
        <w:ind w:firstLine="709"/>
        <w:jc w:val="both"/>
        <w:rPr>
          <w:sz w:val="28"/>
          <w:szCs w:val="28"/>
          <w:lang w:val="uk-UA"/>
        </w:rPr>
      </w:pPr>
      <w:r w:rsidRPr="00F001B0">
        <w:rPr>
          <w:sz w:val="28"/>
          <w:szCs w:val="28"/>
          <w:lang w:val="uk-UA"/>
        </w:rPr>
        <w:t>Загальна протяжність мереж водопостачання по  громаді складає 48,4 км, у т.ч. в с. Теплиця – 12 км, в с. Мирнопілля – 12 км, в с. Веселий Кут – 12 км, в с. Садове – 9,4 км. В с. Роща – 3 км. Кількість діючих  артезіанських свердловин – 11 , в т.ч. в с. Теплиця – 3, в с. Мирнопілля – 3, в с. Веселий Кут – 2, в с. Садове – 2, в с. Роща – 1.</w:t>
      </w:r>
    </w:p>
    <w:p w:rsidR="00EF594E" w:rsidRPr="00F001B0" w:rsidRDefault="00EF594E" w:rsidP="00EF594E">
      <w:pPr>
        <w:spacing w:after="0" w:line="360" w:lineRule="auto"/>
        <w:ind w:firstLine="709"/>
        <w:jc w:val="both"/>
        <w:rPr>
          <w:sz w:val="28"/>
          <w:szCs w:val="28"/>
          <w:lang w:val="uk-UA"/>
        </w:rPr>
      </w:pPr>
      <w:r w:rsidRPr="00F001B0">
        <w:rPr>
          <w:sz w:val="28"/>
          <w:szCs w:val="28"/>
          <w:lang w:val="uk-UA"/>
        </w:rPr>
        <w:t>З метою забезпечення населення громади питною водою Теплицькою сільською радою створені два комунальні підприємства: Комунальне підприємство «Акватік», яке забезпечує водопостачання в селах Теплиця, Веселий Кут, Садове, Роща, та комунальне підприємство «Кришталь», яке забезпечує во</w:t>
      </w:r>
      <w:r w:rsidR="00632130" w:rsidRPr="00F001B0">
        <w:rPr>
          <w:sz w:val="28"/>
          <w:szCs w:val="28"/>
          <w:lang w:val="uk-UA"/>
        </w:rPr>
        <w:t xml:space="preserve">допостачання в селі Мирнопілля. </w:t>
      </w:r>
      <w:r w:rsidRPr="00F001B0">
        <w:rPr>
          <w:sz w:val="28"/>
          <w:szCs w:val="28"/>
          <w:lang w:val="uk-UA"/>
        </w:rPr>
        <w:t>Для стабільно функціонування цих підприємств щорічно сільською радою надається фінансова підтримка на оновлення матеріально - технічної бази.</w:t>
      </w:r>
      <w:r w:rsidR="006D610D">
        <w:rPr>
          <w:sz w:val="28"/>
          <w:szCs w:val="28"/>
          <w:lang w:val="uk-UA"/>
        </w:rPr>
        <w:t xml:space="preserve"> </w:t>
      </w:r>
      <w:r w:rsidR="00632130" w:rsidRPr="00F001B0">
        <w:rPr>
          <w:sz w:val="28"/>
          <w:szCs w:val="28"/>
          <w:lang w:val="uk-UA"/>
        </w:rPr>
        <w:t>Так в липні 2023 року було придбано новий екскаватор-навантажувач. Цю дуже необхідну техніку вирішили придбати для існуючих комунальних підприємств.</w:t>
      </w:r>
    </w:p>
    <w:p w:rsidR="00696534" w:rsidRPr="00F001B0" w:rsidRDefault="00687AAC" w:rsidP="00EF594E">
      <w:pPr>
        <w:spacing w:after="0" w:line="360" w:lineRule="auto"/>
        <w:ind w:firstLine="709"/>
        <w:jc w:val="both"/>
        <w:rPr>
          <w:sz w:val="28"/>
          <w:szCs w:val="28"/>
          <w:lang w:val="uk-UA"/>
        </w:rPr>
      </w:pPr>
      <w:r w:rsidRPr="00F001B0">
        <w:rPr>
          <w:noProof/>
          <w:sz w:val="28"/>
          <w:szCs w:val="28"/>
        </w:rPr>
        <w:drawing>
          <wp:inline distT="0" distB="0" distL="0" distR="0">
            <wp:extent cx="4369555" cy="2719449"/>
            <wp:effectExtent l="0" t="0" r="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78892" cy="2725260"/>
                    </a:xfrm>
                    <a:prstGeom prst="rect">
                      <a:avLst/>
                    </a:prstGeom>
                    <a:noFill/>
                  </pic:spPr>
                </pic:pic>
              </a:graphicData>
            </a:graphic>
          </wp:inline>
        </w:drawing>
      </w:r>
    </w:p>
    <w:p w:rsidR="000D56B7" w:rsidRDefault="00EF594E" w:rsidP="00EF594E">
      <w:pPr>
        <w:spacing w:after="0" w:line="360" w:lineRule="auto"/>
        <w:ind w:firstLine="709"/>
        <w:jc w:val="both"/>
        <w:rPr>
          <w:sz w:val="28"/>
          <w:szCs w:val="28"/>
          <w:lang w:val="uk-UA"/>
        </w:rPr>
      </w:pPr>
      <w:r w:rsidRPr="00F001B0">
        <w:rPr>
          <w:sz w:val="28"/>
          <w:szCs w:val="28"/>
          <w:lang w:val="uk-UA"/>
        </w:rPr>
        <w:lastRenderedPageBreak/>
        <w:t>Однією з ключових проблем, яку планує вирішити Теплицька сільська рада в 2023 році - це стабільне забезпечення питною водою мешканців села Теплиця. Для виріш</w:t>
      </w:r>
      <w:r w:rsidR="0073379E">
        <w:rPr>
          <w:sz w:val="28"/>
          <w:szCs w:val="28"/>
          <w:lang w:val="uk-UA"/>
        </w:rPr>
        <w:t xml:space="preserve">ення цієї проблеми в </w:t>
      </w:r>
      <w:r w:rsidR="007A1732">
        <w:rPr>
          <w:sz w:val="28"/>
          <w:szCs w:val="28"/>
          <w:lang w:val="uk-UA"/>
        </w:rPr>
        <w:t xml:space="preserve">жовтні </w:t>
      </w:r>
      <w:r w:rsidR="0073379E">
        <w:rPr>
          <w:sz w:val="28"/>
          <w:szCs w:val="28"/>
          <w:lang w:val="uk-UA"/>
        </w:rPr>
        <w:t>2023 ро</w:t>
      </w:r>
      <w:r w:rsidR="007A1732">
        <w:rPr>
          <w:sz w:val="28"/>
          <w:szCs w:val="28"/>
          <w:lang w:val="uk-UA"/>
        </w:rPr>
        <w:t>ку</w:t>
      </w:r>
      <w:r w:rsidR="0073379E">
        <w:rPr>
          <w:sz w:val="28"/>
          <w:szCs w:val="28"/>
          <w:lang w:val="uk-UA"/>
        </w:rPr>
        <w:t xml:space="preserve"> завершено будівництво</w:t>
      </w:r>
      <w:r w:rsidRPr="00F001B0">
        <w:rPr>
          <w:sz w:val="28"/>
          <w:szCs w:val="28"/>
          <w:lang w:val="uk-UA"/>
        </w:rPr>
        <w:t xml:space="preserve"> нової </w:t>
      </w:r>
      <w:r w:rsidRPr="00AB3771">
        <w:rPr>
          <w:b/>
          <w:sz w:val="28"/>
          <w:szCs w:val="28"/>
          <w:lang w:val="uk-UA"/>
        </w:rPr>
        <w:t>артезіанської свердловини</w:t>
      </w:r>
      <w:r w:rsidRPr="00F001B0">
        <w:rPr>
          <w:sz w:val="28"/>
          <w:szCs w:val="28"/>
          <w:lang w:val="uk-UA"/>
        </w:rPr>
        <w:t xml:space="preserve"> в селі Теплиця.</w:t>
      </w:r>
    </w:p>
    <w:p w:rsidR="00355A45" w:rsidRDefault="00355A45" w:rsidP="00EF594E">
      <w:pPr>
        <w:spacing w:after="0" w:line="360" w:lineRule="auto"/>
        <w:ind w:firstLine="709"/>
        <w:jc w:val="both"/>
        <w:rPr>
          <w:sz w:val="28"/>
          <w:szCs w:val="28"/>
          <w:lang w:val="uk-UA"/>
        </w:rPr>
      </w:pPr>
    </w:p>
    <w:p w:rsidR="00355A45" w:rsidRPr="00F001B0" w:rsidRDefault="007355AD" w:rsidP="00EF594E">
      <w:pPr>
        <w:spacing w:after="0" w:line="360" w:lineRule="auto"/>
        <w:ind w:firstLine="709"/>
        <w:jc w:val="both"/>
        <w:rPr>
          <w:sz w:val="28"/>
          <w:szCs w:val="28"/>
          <w:lang w:val="uk-UA"/>
        </w:rPr>
      </w:pPr>
      <w:r>
        <w:rPr>
          <w:rFonts w:ascii="Times New Roman" w:hAnsi="Times New Roman"/>
          <w:noProof/>
          <w:sz w:val="28"/>
          <w:szCs w:val="28"/>
        </w:rPr>
        <w:drawing>
          <wp:inline distT="0" distB="0" distL="0" distR="0">
            <wp:extent cx="5385610" cy="3146400"/>
            <wp:effectExtent l="19050" t="0" r="5540" b="0"/>
            <wp:docPr id="12" name="Рисунок 8" descr="зображення_viber_2024-01-22_14-37-2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ображення_viber_2024-01-22_14-37-21-284"/>
                    <pic:cNvPicPr>
                      <a:picLocks noChangeAspect="1" noChangeArrowheads="1"/>
                    </pic:cNvPicPr>
                  </pic:nvPicPr>
                  <pic:blipFill>
                    <a:blip r:embed="rId39"/>
                    <a:srcRect/>
                    <a:stretch>
                      <a:fillRect/>
                    </a:stretch>
                  </pic:blipFill>
                  <pic:spPr bwMode="auto">
                    <a:xfrm>
                      <a:off x="0" y="0"/>
                      <a:ext cx="5388760" cy="3148240"/>
                    </a:xfrm>
                    <a:prstGeom prst="rect">
                      <a:avLst/>
                    </a:prstGeom>
                    <a:noFill/>
                    <a:ln w="9525">
                      <a:noFill/>
                      <a:miter lim="800000"/>
                      <a:headEnd/>
                      <a:tailEnd/>
                    </a:ln>
                  </pic:spPr>
                </pic:pic>
              </a:graphicData>
            </a:graphic>
          </wp:inline>
        </w:drawing>
      </w:r>
    </w:p>
    <w:p w:rsidR="001D3F65" w:rsidRPr="00F001B0" w:rsidRDefault="001D3F65" w:rsidP="001D3F65">
      <w:pPr>
        <w:spacing w:after="0" w:line="360" w:lineRule="auto"/>
        <w:ind w:firstLine="709"/>
        <w:jc w:val="both"/>
        <w:rPr>
          <w:sz w:val="28"/>
          <w:szCs w:val="28"/>
          <w:lang w:val="uk-UA"/>
        </w:rPr>
      </w:pPr>
      <w:r w:rsidRPr="00F001B0">
        <w:rPr>
          <w:sz w:val="28"/>
          <w:szCs w:val="28"/>
          <w:lang w:val="uk-UA"/>
        </w:rPr>
        <w:t>Централізованих систем водовідведення та централізованих систем каналізаційних стоків в Теплицької громаді не існує. Кожен мешканець населених пунктів індивідуально влаштовує ці споруди на своєму подворі .</w:t>
      </w:r>
    </w:p>
    <w:p w:rsidR="001D3F65" w:rsidRPr="00F001B0" w:rsidRDefault="001D3F65" w:rsidP="001D3F65">
      <w:pPr>
        <w:spacing w:after="0" w:line="360" w:lineRule="auto"/>
        <w:ind w:firstLine="709"/>
        <w:jc w:val="both"/>
        <w:rPr>
          <w:sz w:val="28"/>
          <w:szCs w:val="28"/>
          <w:lang w:val="uk-UA"/>
        </w:rPr>
      </w:pPr>
      <w:r w:rsidRPr="00F001B0">
        <w:rPr>
          <w:sz w:val="28"/>
          <w:szCs w:val="28"/>
          <w:lang w:val="uk-UA"/>
        </w:rPr>
        <w:t>Для стабільного забезпечення питною водою слід кожного року поступово здійснювати капітальний та поточний ремонт водопровідних мереж з заміною застарілих  металевих або азбестових водогонів на нові сучасні водопроводи.</w:t>
      </w:r>
      <w:r w:rsidRPr="00F001B0">
        <w:rPr>
          <w:sz w:val="28"/>
          <w:szCs w:val="28"/>
          <w:lang w:val="uk-UA"/>
        </w:rPr>
        <w:tab/>
      </w:r>
    </w:p>
    <w:p w:rsidR="001D3F65" w:rsidRPr="00F001B0" w:rsidRDefault="001D3F65" w:rsidP="001D3F65">
      <w:pPr>
        <w:spacing w:after="0" w:line="360" w:lineRule="auto"/>
        <w:ind w:firstLine="709"/>
        <w:jc w:val="both"/>
        <w:rPr>
          <w:sz w:val="28"/>
          <w:szCs w:val="28"/>
          <w:lang w:val="uk-UA"/>
        </w:rPr>
      </w:pPr>
      <w:r w:rsidRPr="00F001B0">
        <w:rPr>
          <w:sz w:val="28"/>
          <w:szCs w:val="28"/>
          <w:lang w:val="uk-UA"/>
        </w:rPr>
        <w:t>Як перспективу забезпечення якісною питною водою жителів громади слід планувати будівництво локальних станцій очистки пітної води (бювети) в кожному населеному пункті громади.</w:t>
      </w:r>
    </w:p>
    <w:p w:rsidR="002A0ACE" w:rsidRPr="00F001B0" w:rsidRDefault="002A0ACE" w:rsidP="002A0ACE">
      <w:pPr>
        <w:spacing w:after="0" w:line="360" w:lineRule="auto"/>
        <w:ind w:firstLine="709"/>
        <w:jc w:val="both"/>
        <w:rPr>
          <w:sz w:val="28"/>
          <w:szCs w:val="28"/>
          <w:lang w:val="uk-UA"/>
        </w:rPr>
      </w:pPr>
      <w:r w:rsidRPr="00F001B0">
        <w:rPr>
          <w:sz w:val="28"/>
          <w:szCs w:val="28"/>
          <w:lang w:val="uk-UA"/>
        </w:rPr>
        <w:t>Таким ч</w:t>
      </w:r>
      <w:r w:rsidR="00F51CD0">
        <w:rPr>
          <w:sz w:val="28"/>
          <w:szCs w:val="28"/>
          <w:lang w:val="uk-UA"/>
        </w:rPr>
        <w:t>ином, удосконалення комунальної та</w:t>
      </w:r>
      <w:r w:rsidRPr="00F001B0">
        <w:rPr>
          <w:sz w:val="28"/>
          <w:szCs w:val="28"/>
          <w:lang w:val="uk-UA"/>
        </w:rPr>
        <w:t xml:space="preserve"> транспортної інфраструктури є ключовим аспектом стратегії розвитку. Необхідно вдосконалити дорожню мережу, електромережу та систему водопостачання. </w:t>
      </w:r>
      <w:r w:rsidRPr="00F001B0">
        <w:rPr>
          <w:sz w:val="28"/>
          <w:szCs w:val="28"/>
          <w:lang w:val="uk-UA"/>
        </w:rPr>
        <w:lastRenderedPageBreak/>
        <w:t>Це може стати фактором привабливості для підприємців та інвесторів, а також забезпечити зручні умови для життя мешканців громади.</w:t>
      </w:r>
    </w:p>
    <w:p w:rsidR="008F3D3C" w:rsidRPr="00F001B0" w:rsidRDefault="007312C4" w:rsidP="002A0ACE">
      <w:pPr>
        <w:spacing w:after="0" w:line="360" w:lineRule="auto"/>
        <w:ind w:firstLine="709"/>
        <w:jc w:val="both"/>
        <w:rPr>
          <w:sz w:val="28"/>
          <w:szCs w:val="28"/>
          <w:lang w:val="uk-UA"/>
        </w:rPr>
      </w:pPr>
      <w:r w:rsidRPr="00AB3771">
        <w:rPr>
          <w:b/>
          <w:sz w:val="28"/>
          <w:szCs w:val="28"/>
          <w:lang w:val="uk-UA"/>
        </w:rPr>
        <w:t>Опалення</w:t>
      </w:r>
      <w:r w:rsidRPr="00F001B0">
        <w:rPr>
          <w:sz w:val="28"/>
          <w:szCs w:val="28"/>
          <w:lang w:val="uk-UA"/>
        </w:rPr>
        <w:t xml:space="preserve"> виробничих приміщень, адміністративних будівель, об’єктів соціальної інфраструктури, домогосподарств відбувається за рахунок використання твердого палива (вугілля), дров, брикетів та електрики.</w:t>
      </w:r>
    </w:p>
    <w:p w:rsidR="00E97F05" w:rsidRPr="00F001B0" w:rsidRDefault="00A95526" w:rsidP="00EF594E">
      <w:pPr>
        <w:spacing w:after="0" w:line="360" w:lineRule="auto"/>
        <w:ind w:firstLine="709"/>
        <w:jc w:val="both"/>
        <w:rPr>
          <w:sz w:val="28"/>
          <w:szCs w:val="28"/>
          <w:lang w:val="uk-UA"/>
        </w:rPr>
      </w:pPr>
      <w:r w:rsidRPr="00F001B0">
        <w:rPr>
          <w:sz w:val="28"/>
          <w:szCs w:val="28"/>
          <w:lang w:val="uk-UA"/>
        </w:rPr>
        <w:t>Важливу</w:t>
      </w:r>
      <w:r w:rsidR="00F51CD0">
        <w:rPr>
          <w:sz w:val="28"/>
          <w:szCs w:val="28"/>
          <w:lang w:val="uk-UA"/>
        </w:rPr>
        <w:t xml:space="preserve"> роль у розвитку громади відіграє стан</w:t>
      </w:r>
      <w:r w:rsidR="00723628">
        <w:rPr>
          <w:sz w:val="28"/>
          <w:szCs w:val="28"/>
          <w:lang w:val="uk-UA"/>
        </w:rPr>
        <w:t xml:space="preserve"> </w:t>
      </w:r>
      <w:r w:rsidRPr="00114FBB">
        <w:rPr>
          <w:b/>
          <w:sz w:val="28"/>
          <w:szCs w:val="28"/>
          <w:lang w:val="uk-UA"/>
        </w:rPr>
        <w:t xml:space="preserve">соціальної інфраструктури </w:t>
      </w:r>
      <w:r w:rsidRPr="00F001B0">
        <w:rPr>
          <w:sz w:val="28"/>
          <w:szCs w:val="28"/>
          <w:lang w:val="uk-UA"/>
        </w:rPr>
        <w:t>(</w:t>
      </w:r>
      <w:r w:rsidR="00BA0D41" w:rsidRPr="00F001B0">
        <w:rPr>
          <w:sz w:val="28"/>
          <w:szCs w:val="28"/>
          <w:lang w:val="uk-UA"/>
        </w:rPr>
        <w:t xml:space="preserve">стан трудових ресурсів, </w:t>
      </w:r>
      <w:r w:rsidRPr="00F001B0">
        <w:rPr>
          <w:sz w:val="28"/>
          <w:szCs w:val="28"/>
          <w:lang w:val="uk-UA"/>
        </w:rPr>
        <w:t>житловий фонд, освіта, медицина, культура).</w:t>
      </w:r>
    </w:p>
    <w:p w:rsidR="00E82A5E" w:rsidRPr="00F001B0" w:rsidRDefault="00AD1288" w:rsidP="000445B9">
      <w:pPr>
        <w:spacing w:after="0" w:line="360" w:lineRule="auto"/>
        <w:ind w:firstLine="567"/>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Теплицька </w:t>
      </w:r>
      <w:r w:rsidR="00114FBB" w:rsidRPr="00F001B0">
        <w:rPr>
          <w:rFonts w:ascii="Times New Roman" w:hAnsi="Times New Roman" w:cs="Times New Roman"/>
          <w:color w:val="000000"/>
          <w:sz w:val="27"/>
          <w:szCs w:val="27"/>
          <w:lang w:val="uk-UA"/>
        </w:rPr>
        <w:t>територіальн</w:t>
      </w:r>
      <w:r w:rsidR="00114FBB">
        <w:rPr>
          <w:rFonts w:ascii="Times New Roman" w:hAnsi="Times New Roman" w:cs="Times New Roman"/>
          <w:color w:val="000000"/>
          <w:sz w:val="27"/>
          <w:szCs w:val="27"/>
          <w:lang w:val="uk-UA"/>
        </w:rPr>
        <w:t>а</w:t>
      </w:r>
      <w:r w:rsidR="00723628">
        <w:rPr>
          <w:rFonts w:ascii="Times New Roman" w:hAnsi="Times New Roman" w:cs="Times New Roman"/>
          <w:color w:val="000000"/>
          <w:sz w:val="27"/>
          <w:szCs w:val="27"/>
          <w:lang w:val="uk-UA"/>
        </w:rPr>
        <w:t xml:space="preserve"> </w:t>
      </w:r>
      <w:r w:rsidRPr="00F001B0">
        <w:rPr>
          <w:rFonts w:ascii="Times New Roman" w:hAnsi="Times New Roman" w:cs="Times New Roman"/>
          <w:sz w:val="28"/>
          <w:szCs w:val="28"/>
          <w:lang w:val="uk-UA"/>
        </w:rPr>
        <w:t xml:space="preserve">громада має достатній трудовий потенціал. Це невелика територія, що активно розвивається, яка пропонує багато можливостей для професійного зростання і зайнятості. За даними останнього перепису населення, Теплицька </w:t>
      </w:r>
      <w:r w:rsidR="00114FBB" w:rsidRPr="00F001B0">
        <w:rPr>
          <w:rFonts w:ascii="Times New Roman" w:hAnsi="Times New Roman" w:cs="Times New Roman"/>
          <w:color w:val="000000"/>
          <w:sz w:val="27"/>
          <w:szCs w:val="27"/>
          <w:lang w:val="uk-UA"/>
        </w:rPr>
        <w:t>територіальн</w:t>
      </w:r>
      <w:r w:rsidR="00114FBB">
        <w:rPr>
          <w:rFonts w:ascii="Times New Roman" w:hAnsi="Times New Roman" w:cs="Times New Roman"/>
          <w:color w:val="000000"/>
          <w:sz w:val="27"/>
          <w:szCs w:val="27"/>
          <w:lang w:val="uk-UA"/>
        </w:rPr>
        <w:t>а</w:t>
      </w:r>
      <w:r w:rsidR="00723628">
        <w:rPr>
          <w:rFonts w:ascii="Times New Roman" w:hAnsi="Times New Roman" w:cs="Times New Roman"/>
          <w:color w:val="000000"/>
          <w:sz w:val="27"/>
          <w:szCs w:val="27"/>
          <w:lang w:val="uk-UA"/>
        </w:rPr>
        <w:t xml:space="preserve"> </w:t>
      </w:r>
      <w:r w:rsidRPr="00F001B0">
        <w:rPr>
          <w:rFonts w:ascii="Times New Roman" w:hAnsi="Times New Roman" w:cs="Times New Roman"/>
          <w:sz w:val="28"/>
          <w:szCs w:val="28"/>
          <w:lang w:val="uk-UA"/>
        </w:rPr>
        <w:t xml:space="preserve">громада має </w:t>
      </w:r>
      <w:r w:rsidR="009B301C">
        <w:rPr>
          <w:rFonts w:ascii="Times New Roman" w:hAnsi="Times New Roman" w:cs="Times New Roman"/>
          <w:sz w:val="28"/>
          <w:szCs w:val="28"/>
          <w:lang w:val="uk-UA"/>
        </w:rPr>
        <w:t>помірне</w:t>
      </w:r>
      <w:r w:rsidRPr="00F001B0">
        <w:rPr>
          <w:rFonts w:ascii="Times New Roman" w:hAnsi="Times New Roman" w:cs="Times New Roman"/>
          <w:sz w:val="28"/>
          <w:szCs w:val="28"/>
          <w:lang w:val="uk-UA"/>
        </w:rPr>
        <w:t xml:space="preserve"> невелике населення (табл.</w:t>
      </w:r>
      <w:r w:rsidR="00361172" w:rsidRPr="00F001B0">
        <w:rPr>
          <w:rFonts w:ascii="Times New Roman" w:hAnsi="Times New Roman" w:cs="Times New Roman"/>
          <w:sz w:val="28"/>
          <w:szCs w:val="28"/>
          <w:lang w:val="uk-UA"/>
        </w:rPr>
        <w:t xml:space="preserve"> 1.8</w:t>
      </w:r>
      <w:r w:rsidRPr="00F001B0">
        <w:rPr>
          <w:rFonts w:ascii="Times New Roman" w:hAnsi="Times New Roman" w:cs="Times New Roman"/>
          <w:sz w:val="28"/>
          <w:szCs w:val="28"/>
          <w:lang w:val="uk-UA"/>
        </w:rPr>
        <w:t>), але цей показник може змінюватись з часом внаслідок різних факторів, таких як міграція та народжуваність. Зазвичай населення громади складається з різних вікових груп, що створює різноманіття в соціальному складі та потребах населення.</w:t>
      </w:r>
    </w:p>
    <w:p w:rsidR="00AD1288" w:rsidRPr="00F001B0" w:rsidRDefault="00AD1288" w:rsidP="00AD1288">
      <w:pPr>
        <w:spacing w:after="0" w:line="360" w:lineRule="auto"/>
        <w:ind w:firstLine="709"/>
        <w:jc w:val="right"/>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Таблиця </w:t>
      </w:r>
      <w:r w:rsidR="00361172" w:rsidRPr="00F001B0">
        <w:rPr>
          <w:rFonts w:ascii="Times New Roman" w:hAnsi="Times New Roman" w:cs="Times New Roman"/>
          <w:sz w:val="28"/>
          <w:szCs w:val="28"/>
          <w:lang w:val="uk-UA"/>
        </w:rPr>
        <w:t>1.8</w:t>
      </w:r>
    </w:p>
    <w:p w:rsidR="00AD1288" w:rsidRPr="00F001B0" w:rsidRDefault="00AD1288" w:rsidP="00AD1288">
      <w:pPr>
        <w:suppressAutoHyphens/>
        <w:overflowPunct w:val="0"/>
        <w:autoSpaceDE w:val="0"/>
        <w:spacing w:after="0" w:line="240" w:lineRule="auto"/>
        <w:jc w:val="center"/>
        <w:textAlignment w:val="baseline"/>
        <w:rPr>
          <w:bCs/>
          <w:sz w:val="28"/>
          <w:szCs w:val="28"/>
          <w:lang w:val="uk-UA"/>
        </w:rPr>
      </w:pPr>
      <w:r w:rsidRPr="00F001B0">
        <w:rPr>
          <w:bCs/>
          <w:sz w:val="28"/>
          <w:szCs w:val="28"/>
          <w:lang w:val="uk-UA"/>
        </w:rPr>
        <w:t>Розподіл населення  за віком та статтю</w:t>
      </w:r>
    </w:p>
    <w:p w:rsidR="00AD1288" w:rsidRPr="00F001B0" w:rsidRDefault="00AD1288" w:rsidP="00AD1288">
      <w:pPr>
        <w:suppressAutoHyphens/>
        <w:overflowPunct w:val="0"/>
        <w:autoSpaceDE w:val="0"/>
        <w:spacing w:after="0" w:line="240" w:lineRule="auto"/>
        <w:ind w:left="600"/>
        <w:textAlignment w:val="baseline"/>
        <w:rPr>
          <w:lang w:val="uk-UA"/>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828"/>
        <w:gridCol w:w="2121"/>
        <w:gridCol w:w="1701"/>
        <w:gridCol w:w="1701"/>
      </w:tblGrid>
      <w:tr w:rsidR="00AD1288" w:rsidRPr="00F001B0" w:rsidTr="00AD1288">
        <w:trPr>
          <w:trHeight w:val="541"/>
          <w:jc w:val="center"/>
        </w:trPr>
        <w:tc>
          <w:tcPr>
            <w:tcW w:w="3828" w:type="dxa"/>
            <w:shd w:val="clear" w:color="auto" w:fill="FBD4B4" w:themeFill="accent6" w:themeFillTint="66"/>
          </w:tcPr>
          <w:p w:rsidR="00AD1288" w:rsidRPr="00F001B0" w:rsidRDefault="00AD1288" w:rsidP="00361172">
            <w:pPr>
              <w:snapToGrid w:val="0"/>
              <w:spacing w:after="0" w:line="240" w:lineRule="auto"/>
              <w:jc w:val="center"/>
              <w:rPr>
                <w:bCs/>
                <w:sz w:val="28"/>
                <w:szCs w:val="28"/>
                <w:lang w:val="uk-UA"/>
              </w:rPr>
            </w:pPr>
            <w:r w:rsidRPr="00F001B0">
              <w:rPr>
                <w:bCs/>
                <w:color w:val="000000" w:themeColor="text1"/>
                <w:sz w:val="28"/>
                <w:szCs w:val="28"/>
                <w:lang w:val="uk-UA"/>
              </w:rPr>
              <w:t>Показник</w:t>
            </w:r>
          </w:p>
        </w:tc>
        <w:tc>
          <w:tcPr>
            <w:tcW w:w="2121" w:type="dxa"/>
            <w:shd w:val="clear" w:color="auto" w:fill="FBD4B4" w:themeFill="accent6" w:themeFillTint="66"/>
            <w:vAlign w:val="center"/>
          </w:tcPr>
          <w:p w:rsidR="00AD1288" w:rsidRPr="00F001B0" w:rsidRDefault="00AD1288" w:rsidP="00361172">
            <w:pPr>
              <w:spacing w:after="0" w:line="240" w:lineRule="auto"/>
              <w:jc w:val="center"/>
              <w:rPr>
                <w:bCs/>
                <w:sz w:val="28"/>
                <w:szCs w:val="28"/>
                <w:lang w:val="uk-UA"/>
              </w:rPr>
            </w:pPr>
            <w:r w:rsidRPr="00F001B0">
              <w:rPr>
                <w:bCs/>
                <w:sz w:val="28"/>
                <w:szCs w:val="28"/>
                <w:lang w:val="uk-UA"/>
              </w:rPr>
              <w:t>2020</w:t>
            </w:r>
          </w:p>
        </w:tc>
        <w:tc>
          <w:tcPr>
            <w:tcW w:w="1701" w:type="dxa"/>
            <w:shd w:val="clear" w:color="auto" w:fill="FBD4B4" w:themeFill="accent6" w:themeFillTint="66"/>
            <w:vAlign w:val="center"/>
          </w:tcPr>
          <w:p w:rsidR="00AD1288" w:rsidRPr="00F001B0" w:rsidRDefault="00AD1288" w:rsidP="00361172">
            <w:pPr>
              <w:spacing w:after="0" w:line="240" w:lineRule="auto"/>
              <w:jc w:val="center"/>
              <w:rPr>
                <w:bCs/>
                <w:sz w:val="28"/>
                <w:szCs w:val="28"/>
                <w:lang w:val="uk-UA"/>
              </w:rPr>
            </w:pPr>
            <w:r w:rsidRPr="00F001B0">
              <w:rPr>
                <w:bCs/>
                <w:sz w:val="28"/>
                <w:szCs w:val="28"/>
                <w:lang w:val="uk-UA"/>
              </w:rPr>
              <w:t>2021</w:t>
            </w:r>
          </w:p>
        </w:tc>
        <w:tc>
          <w:tcPr>
            <w:tcW w:w="1701" w:type="dxa"/>
            <w:shd w:val="clear" w:color="auto" w:fill="FBD4B4" w:themeFill="accent6" w:themeFillTint="66"/>
            <w:vAlign w:val="center"/>
          </w:tcPr>
          <w:p w:rsidR="00AD1288" w:rsidRPr="00F001B0" w:rsidRDefault="00AD1288" w:rsidP="00361172">
            <w:pPr>
              <w:spacing w:after="0" w:line="240" w:lineRule="auto"/>
              <w:jc w:val="center"/>
              <w:rPr>
                <w:bCs/>
                <w:sz w:val="28"/>
                <w:szCs w:val="28"/>
                <w:lang w:val="uk-UA"/>
              </w:rPr>
            </w:pPr>
            <w:r w:rsidRPr="00F001B0">
              <w:rPr>
                <w:bCs/>
                <w:sz w:val="28"/>
                <w:szCs w:val="28"/>
                <w:lang w:val="uk-UA"/>
              </w:rPr>
              <w:t>2022</w:t>
            </w:r>
          </w:p>
        </w:tc>
      </w:tr>
      <w:tr w:rsidR="00AD1288" w:rsidRPr="00F001B0" w:rsidTr="00AD1288">
        <w:trPr>
          <w:jc w:val="center"/>
        </w:trPr>
        <w:tc>
          <w:tcPr>
            <w:tcW w:w="3828" w:type="dxa"/>
            <w:shd w:val="clear" w:color="auto" w:fill="auto"/>
          </w:tcPr>
          <w:p w:rsidR="00AD1288" w:rsidRPr="00F001B0" w:rsidRDefault="00AD1288" w:rsidP="00361172">
            <w:pPr>
              <w:spacing w:after="0" w:line="240" w:lineRule="auto"/>
              <w:jc w:val="center"/>
              <w:rPr>
                <w:sz w:val="28"/>
                <w:szCs w:val="28"/>
                <w:lang w:val="uk-UA"/>
              </w:rPr>
            </w:pPr>
            <w:r w:rsidRPr="00F001B0">
              <w:rPr>
                <w:sz w:val="28"/>
                <w:szCs w:val="28"/>
                <w:lang w:val="uk-UA"/>
              </w:rPr>
              <w:t xml:space="preserve">Всього населення </w:t>
            </w:r>
          </w:p>
        </w:tc>
        <w:tc>
          <w:tcPr>
            <w:tcW w:w="212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5978</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5729</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5706</w:t>
            </w:r>
          </w:p>
        </w:tc>
      </w:tr>
      <w:tr w:rsidR="00AD1288" w:rsidRPr="00F001B0" w:rsidTr="00AD1288">
        <w:trPr>
          <w:jc w:val="center"/>
        </w:trPr>
        <w:tc>
          <w:tcPr>
            <w:tcW w:w="3828" w:type="dxa"/>
            <w:shd w:val="clear" w:color="auto" w:fill="auto"/>
          </w:tcPr>
          <w:p w:rsidR="00AD1288" w:rsidRPr="00F001B0" w:rsidRDefault="00AD1288" w:rsidP="00361172">
            <w:pPr>
              <w:spacing w:after="0" w:line="240" w:lineRule="auto"/>
              <w:rPr>
                <w:sz w:val="28"/>
                <w:szCs w:val="28"/>
                <w:lang w:val="uk-UA"/>
              </w:rPr>
            </w:pPr>
            <w:r w:rsidRPr="00F001B0">
              <w:rPr>
                <w:sz w:val="28"/>
                <w:szCs w:val="28"/>
                <w:lang w:val="uk-UA"/>
              </w:rPr>
              <w:t>0-2</w:t>
            </w:r>
          </w:p>
        </w:tc>
        <w:tc>
          <w:tcPr>
            <w:tcW w:w="212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82</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103</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91</w:t>
            </w:r>
          </w:p>
        </w:tc>
      </w:tr>
      <w:tr w:rsidR="00AD1288" w:rsidRPr="00F001B0" w:rsidTr="00AD1288">
        <w:trPr>
          <w:jc w:val="center"/>
        </w:trPr>
        <w:tc>
          <w:tcPr>
            <w:tcW w:w="3828" w:type="dxa"/>
            <w:shd w:val="clear" w:color="auto" w:fill="auto"/>
          </w:tcPr>
          <w:p w:rsidR="00AD1288" w:rsidRPr="00F001B0" w:rsidRDefault="00AD1288" w:rsidP="00361172">
            <w:pPr>
              <w:spacing w:after="0" w:line="240" w:lineRule="auto"/>
              <w:rPr>
                <w:sz w:val="28"/>
                <w:szCs w:val="28"/>
                <w:lang w:val="uk-UA"/>
              </w:rPr>
            </w:pPr>
            <w:r w:rsidRPr="00F001B0">
              <w:rPr>
                <w:sz w:val="28"/>
                <w:szCs w:val="28"/>
                <w:lang w:val="uk-UA"/>
              </w:rPr>
              <w:t>3-5</w:t>
            </w:r>
          </w:p>
        </w:tc>
        <w:tc>
          <w:tcPr>
            <w:tcW w:w="212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200</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175</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184</w:t>
            </w:r>
          </w:p>
        </w:tc>
      </w:tr>
      <w:tr w:rsidR="00AD1288" w:rsidRPr="00F001B0" w:rsidTr="00AD1288">
        <w:trPr>
          <w:jc w:val="center"/>
        </w:trPr>
        <w:tc>
          <w:tcPr>
            <w:tcW w:w="3828" w:type="dxa"/>
            <w:shd w:val="clear" w:color="auto" w:fill="auto"/>
          </w:tcPr>
          <w:p w:rsidR="00AD1288" w:rsidRPr="00F001B0" w:rsidRDefault="00AD1288" w:rsidP="00361172">
            <w:pPr>
              <w:spacing w:after="0" w:line="240" w:lineRule="auto"/>
              <w:rPr>
                <w:sz w:val="28"/>
                <w:szCs w:val="28"/>
                <w:lang w:val="uk-UA"/>
              </w:rPr>
            </w:pPr>
            <w:r w:rsidRPr="00F001B0">
              <w:rPr>
                <w:sz w:val="28"/>
                <w:szCs w:val="28"/>
                <w:lang w:val="uk-UA"/>
              </w:rPr>
              <w:t>6-17</w:t>
            </w:r>
          </w:p>
        </w:tc>
        <w:tc>
          <w:tcPr>
            <w:tcW w:w="212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904</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870</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826</w:t>
            </w:r>
          </w:p>
        </w:tc>
      </w:tr>
      <w:tr w:rsidR="00AD1288" w:rsidRPr="00F001B0" w:rsidTr="00AD1288">
        <w:trPr>
          <w:jc w:val="center"/>
        </w:trPr>
        <w:tc>
          <w:tcPr>
            <w:tcW w:w="3828" w:type="dxa"/>
            <w:shd w:val="clear" w:color="auto" w:fill="auto"/>
          </w:tcPr>
          <w:p w:rsidR="00AD1288" w:rsidRPr="00F001B0" w:rsidRDefault="00AD1288" w:rsidP="00361172">
            <w:pPr>
              <w:spacing w:after="0" w:line="240" w:lineRule="auto"/>
              <w:rPr>
                <w:sz w:val="28"/>
                <w:szCs w:val="28"/>
                <w:lang w:val="uk-UA"/>
              </w:rPr>
            </w:pPr>
            <w:r w:rsidRPr="00F001B0">
              <w:rPr>
                <w:sz w:val="28"/>
                <w:szCs w:val="28"/>
                <w:lang w:val="uk-UA"/>
              </w:rPr>
              <w:t>18-59</w:t>
            </w:r>
          </w:p>
        </w:tc>
        <w:tc>
          <w:tcPr>
            <w:tcW w:w="212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3494</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3481</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3454</w:t>
            </w:r>
          </w:p>
        </w:tc>
      </w:tr>
      <w:tr w:rsidR="00AD1288" w:rsidRPr="00F001B0" w:rsidTr="00AD1288">
        <w:trPr>
          <w:jc w:val="center"/>
        </w:trPr>
        <w:tc>
          <w:tcPr>
            <w:tcW w:w="3828" w:type="dxa"/>
            <w:shd w:val="clear" w:color="auto" w:fill="auto"/>
          </w:tcPr>
          <w:p w:rsidR="00AD1288" w:rsidRPr="00F001B0" w:rsidRDefault="00AD1288" w:rsidP="00361172">
            <w:pPr>
              <w:spacing w:after="0" w:line="240" w:lineRule="auto"/>
              <w:rPr>
                <w:sz w:val="28"/>
                <w:szCs w:val="28"/>
                <w:lang w:val="uk-UA"/>
              </w:rPr>
            </w:pPr>
            <w:r w:rsidRPr="00F001B0">
              <w:rPr>
                <w:sz w:val="28"/>
                <w:szCs w:val="28"/>
                <w:lang w:val="uk-UA"/>
              </w:rPr>
              <w:t>60 і старші</w:t>
            </w:r>
          </w:p>
        </w:tc>
        <w:tc>
          <w:tcPr>
            <w:tcW w:w="212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1298</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1100</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1151</w:t>
            </w:r>
          </w:p>
        </w:tc>
      </w:tr>
      <w:tr w:rsidR="00AD1288" w:rsidRPr="00F001B0" w:rsidTr="00AD1288">
        <w:trPr>
          <w:jc w:val="center"/>
        </w:trPr>
        <w:tc>
          <w:tcPr>
            <w:tcW w:w="3828" w:type="dxa"/>
            <w:shd w:val="clear" w:color="auto" w:fill="auto"/>
          </w:tcPr>
          <w:p w:rsidR="00AD1288" w:rsidRPr="00F001B0" w:rsidRDefault="00AD1288" w:rsidP="00361172">
            <w:pPr>
              <w:spacing w:after="0" w:line="240" w:lineRule="auto"/>
              <w:rPr>
                <w:sz w:val="28"/>
                <w:szCs w:val="28"/>
                <w:lang w:val="uk-UA"/>
              </w:rPr>
            </w:pPr>
            <w:r w:rsidRPr="00F001B0">
              <w:rPr>
                <w:sz w:val="28"/>
                <w:szCs w:val="28"/>
                <w:lang w:val="uk-UA"/>
              </w:rPr>
              <w:t>Від 15 до 70 років</w:t>
            </w:r>
          </w:p>
        </w:tc>
        <w:tc>
          <w:tcPr>
            <w:tcW w:w="212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4362</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4226</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4155</w:t>
            </w:r>
          </w:p>
        </w:tc>
      </w:tr>
      <w:tr w:rsidR="00AD1288" w:rsidRPr="00F001B0" w:rsidTr="00AD1288">
        <w:trPr>
          <w:jc w:val="center"/>
        </w:trPr>
        <w:tc>
          <w:tcPr>
            <w:tcW w:w="3828" w:type="dxa"/>
            <w:shd w:val="clear" w:color="auto" w:fill="auto"/>
          </w:tcPr>
          <w:p w:rsidR="00AD1288" w:rsidRPr="00F001B0" w:rsidRDefault="00AD1288" w:rsidP="00361172">
            <w:pPr>
              <w:spacing w:after="0" w:line="240" w:lineRule="auto"/>
              <w:jc w:val="center"/>
              <w:rPr>
                <w:sz w:val="28"/>
                <w:szCs w:val="28"/>
                <w:lang w:val="uk-UA"/>
              </w:rPr>
            </w:pPr>
            <w:r w:rsidRPr="00F001B0">
              <w:rPr>
                <w:sz w:val="28"/>
                <w:szCs w:val="28"/>
                <w:lang w:val="uk-UA"/>
              </w:rPr>
              <w:t>В т.ч. за статтю</w:t>
            </w:r>
          </w:p>
        </w:tc>
        <w:tc>
          <w:tcPr>
            <w:tcW w:w="2121" w:type="dxa"/>
            <w:shd w:val="clear" w:color="auto" w:fill="auto"/>
          </w:tcPr>
          <w:p w:rsidR="00AD1288" w:rsidRPr="00F001B0" w:rsidRDefault="00AD1288" w:rsidP="00361172">
            <w:pPr>
              <w:snapToGrid w:val="0"/>
              <w:spacing w:after="0" w:line="240" w:lineRule="auto"/>
              <w:jc w:val="center"/>
              <w:rPr>
                <w:sz w:val="28"/>
                <w:szCs w:val="28"/>
                <w:lang w:val="uk-UA"/>
              </w:rPr>
            </w:pP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p>
        </w:tc>
      </w:tr>
      <w:tr w:rsidR="00AD1288" w:rsidRPr="00F001B0" w:rsidTr="00AD1288">
        <w:trPr>
          <w:jc w:val="center"/>
        </w:trPr>
        <w:tc>
          <w:tcPr>
            <w:tcW w:w="3828" w:type="dxa"/>
            <w:shd w:val="clear" w:color="auto" w:fill="auto"/>
          </w:tcPr>
          <w:p w:rsidR="00AD1288" w:rsidRPr="00F001B0" w:rsidRDefault="00AD1288" w:rsidP="00F204DE">
            <w:pPr>
              <w:numPr>
                <w:ilvl w:val="0"/>
                <w:numId w:val="5"/>
              </w:numPr>
              <w:suppressAutoHyphens/>
              <w:overflowPunct w:val="0"/>
              <w:autoSpaceDE w:val="0"/>
              <w:spacing w:after="0" w:line="240" w:lineRule="auto"/>
              <w:jc w:val="both"/>
              <w:textAlignment w:val="baseline"/>
              <w:rPr>
                <w:sz w:val="28"/>
                <w:szCs w:val="28"/>
                <w:lang w:val="uk-UA"/>
              </w:rPr>
            </w:pPr>
            <w:r w:rsidRPr="00F001B0">
              <w:rPr>
                <w:sz w:val="28"/>
                <w:szCs w:val="28"/>
                <w:lang w:val="uk-UA"/>
              </w:rPr>
              <w:t>чоловіки</w:t>
            </w:r>
          </w:p>
        </w:tc>
        <w:tc>
          <w:tcPr>
            <w:tcW w:w="212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2982</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2842</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2841</w:t>
            </w:r>
          </w:p>
        </w:tc>
      </w:tr>
      <w:tr w:rsidR="00AD1288" w:rsidRPr="00F001B0" w:rsidTr="00AD1288">
        <w:trPr>
          <w:jc w:val="center"/>
        </w:trPr>
        <w:tc>
          <w:tcPr>
            <w:tcW w:w="3828" w:type="dxa"/>
            <w:shd w:val="clear" w:color="auto" w:fill="auto"/>
          </w:tcPr>
          <w:p w:rsidR="00AD1288" w:rsidRPr="00F001B0" w:rsidRDefault="00AD1288" w:rsidP="00F204DE">
            <w:pPr>
              <w:numPr>
                <w:ilvl w:val="0"/>
                <w:numId w:val="5"/>
              </w:numPr>
              <w:suppressAutoHyphens/>
              <w:overflowPunct w:val="0"/>
              <w:autoSpaceDE w:val="0"/>
              <w:spacing w:after="0" w:line="240" w:lineRule="auto"/>
              <w:jc w:val="both"/>
              <w:textAlignment w:val="baseline"/>
              <w:rPr>
                <w:sz w:val="28"/>
                <w:szCs w:val="28"/>
                <w:lang w:val="uk-UA"/>
              </w:rPr>
            </w:pPr>
            <w:r w:rsidRPr="00F001B0">
              <w:rPr>
                <w:sz w:val="28"/>
                <w:szCs w:val="28"/>
                <w:lang w:val="uk-UA"/>
              </w:rPr>
              <w:t>жінки</w:t>
            </w:r>
          </w:p>
        </w:tc>
        <w:tc>
          <w:tcPr>
            <w:tcW w:w="212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2996</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2887</w:t>
            </w:r>
          </w:p>
        </w:tc>
        <w:tc>
          <w:tcPr>
            <w:tcW w:w="1701" w:type="dxa"/>
            <w:shd w:val="clear" w:color="auto" w:fill="auto"/>
          </w:tcPr>
          <w:p w:rsidR="00AD1288" w:rsidRPr="00F001B0" w:rsidRDefault="00AD1288" w:rsidP="00361172">
            <w:pPr>
              <w:snapToGrid w:val="0"/>
              <w:spacing w:after="0" w:line="240" w:lineRule="auto"/>
              <w:jc w:val="center"/>
              <w:rPr>
                <w:sz w:val="28"/>
                <w:szCs w:val="28"/>
                <w:lang w:val="uk-UA"/>
              </w:rPr>
            </w:pPr>
            <w:r w:rsidRPr="00F001B0">
              <w:rPr>
                <w:sz w:val="28"/>
                <w:szCs w:val="28"/>
                <w:lang w:val="uk-UA"/>
              </w:rPr>
              <w:t>2865</w:t>
            </w:r>
          </w:p>
        </w:tc>
      </w:tr>
    </w:tbl>
    <w:p w:rsidR="00F824A8" w:rsidRPr="000445B9" w:rsidRDefault="00AD1288" w:rsidP="000445B9">
      <w:pPr>
        <w:ind w:firstLine="709"/>
        <w:rPr>
          <w:i/>
          <w:iCs/>
          <w:sz w:val="28"/>
          <w:szCs w:val="28"/>
          <w:lang w:val="uk-UA"/>
        </w:rPr>
      </w:pPr>
      <w:r w:rsidRPr="00F001B0">
        <w:rPr>
          <w:i/>
          <w:iCs/>
          <w:sz w:val="28"/>
          <w:szCs w:val="28"/>
          <w:lang w:val="uk-UA"/>
        </w:rPr>
        <w:t>Джерело: за даними громади</w:t>
      </w:r>
    </w:p>
    <w:p w:rsidR="00F65951" w:rsidRDefault="00AD1288" w:rsidP="000445B9">
      <w:pPr>
        <w:spacing w:after="0" w:line="360" w:lineRule="auto"/>
        <w:ind w:firstLine="567"/>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У таблиці</w:t>
      </w:r>
      <w:r w:rsidR="00361172" w:rsidRPr="00F001B0">
        <w:rPr>
          <w:rFonts w:ascii="Times New Roman" w:hAnsi="Times New Roman" w:cs="Times New Roman"/>
          <w:sz w:val="28"/>
          <w:szCs w:val="28"/>
          <w:lang w:val="uk-UA"/>
        </w:rPr>
        <w:t xml:space="preserve"> 1.9</w:t>
      </w:r>
      <w:r w:rsidRPr="00F001B0">
        <w:rPr>
          <w:rFonts w:ascii="Times New Roman" w:hAnsi="Times New Roman" w:cs="Times New Roman"/>
          <w:sz w:val="28"/>
          <w:szCs w:val="28"/>
          <w:lang w:val="uk-UA"/>
        </w:rPr>
        <w:t xml:space="preserve"> наведено дані щодо соціально-демографічних характеристик  та економічної активність населення громади. </w:t>
      </w:r>
    </w:p>
    <w:p w:rsidR="00AD1288" w:rsidRPr="00F001B0" w:rsidRDefault="00AD1288" w:rsidP="00AD1288">
      <w:pPr>
        <w:spacing w:after="0" w:line="360" w:lineRule="auto"/>
        <w:ind w:firstLine="709"/>
        <w:jc w:val="right"/>
        <w:rPr>
          <w:rFonts w:ascii="Times New Roman" w:hAnsi="Times New Roman" w:cs="Times New Roman"/>
          <w:sz w:val="28"/>
          <w:szCs w:val="28"/>
          <w:lang w:val="uk-UA"/>
        </w:rPr>
      </w:pPr>
      <w:r w:rsidRPr="00F001B0">
        <w:rPr>
          <w:rFonts w:ascii="Times New Roman" w:hAnsi="Times New Roman" w:cs="Times New Roman"/>
          <w:sz w:val="28"/>
          <w:szCs w:val="28"/>
          <w:lang w:val="uk-UA"/>
        </w:rPr>
        <w:lastRenderedPageBreak/>
        <w:t xml:space="preserve">Таблиця </w:t>
      </w:r>
      <w:r w:rsidR="00361172" w:rsidRPr="00F001B0">
        <w:rPr>
          <w:rFonts w:ascii="Times New Roman" w:hAnsi="Times New Roman" w:cs="Times New Roman"/>
          <w:sz w:val="28"/>
          <w:szCs w:val="28"/>
          <w:lang w:val="uk-UA"/>
        </w:rPr>
        <w:t>1.9</w:t>
      </w:r>
    </w:p>
    <w:p w:rsidR="00AD1288" w:rsidRPr="00F001B0" w:rsidRDefault="00AD1288" w:rsidP="00AD1288">
      <w:pPr>
        <w:suppressAutoHyphens/>
        <w:overflowPunct w:val="0"/>
        <w:autoSpaceDE w:val="0"/>
        <w:spacing w:after="0" w:line="240" w:lineRule="auto"/>
        <w:ind w:left="600"/>
        <w:jc w:val="center"/>
        <w:textAlignment w:val="baseline"/>
        <w:rPr>
          <w:bCs/>
          <w:sz w:val="28"/>
          <w:szCs w:val="28"/>
          <w:lang w:val="uk-UA"/>
        </w:rPr>
      </w:pPr>
      <w:r w:rsidRPr="00F001B0">
        <w:rPr>
          <w:bCs/>
          <w:sz w:val="28"/>
          <w:szCs w:val="28"/>
          <w:lang w:val="uk-UA"/>
        </w:rPr>
        <w:t>Соціально-демографічні характеристики  та економічна активність населення</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22"/>
        <w:gridCol w:w="1769"/>
        <w:gridCol w:w="1701"/>
        <w:gridCol w:w="1417"/>
      </w:tblGrid>
      <w:tr w:rsidR="00AD1288" w:rsidRPr="00F001B0" w:rsidTr="005F39AA">
        <w:trPr>
          <w:trHeight w:val="520"/>
          <w:jc w:val="center"/>
        </w:trPr>
        <w:tc>
          <w:tcPr>
            <w:tcW w:w="4322" w:type="dxa"/>
            <w:shd w:val="clear" w:color="auto" w:fill="FBD4B4" w:themeFill="accent6" w:themeFillTint="66"/>
          </w:tcPr>
          <w:p w:rsidR="00AD1288" w:rsidRPr="00F001B0" w:rsidRDefault="00AD1288" w:rsidP="00114FBB">
            <w:pPr>
              <w:snapToGrid w:val="0"/>
              <w:spacing w:after="0" w:line="240" w:lineRule="auto"/>
              <w:jc w:val="center"/>
              <w:rPr>
                <w:rFonts w:cstheme="minorHAnsi"/>
                <w:bCs/>
                <w:sz w:val="28"/>
                <w:szCs w:val="28"/>
                <w:lang w:val="uk-UA"/>
              </w:rPr>
            </w:pPr>
            <w:r w:rsidRPr="00F001B0">
              <w:rPr>
                <w:bCs/>
                <w:color w:val="000000" w:themeColor="text1"/>
                <w:sz w:val="28"/>
                <w:szCs w:val="28"/>
                <w:lang w:val="uk-UA"/>
              </w:rPr>
              <w:t>Показник</w:t>
            </w:r>
          </w:p>
        </w:tc>
        <w:tc>
          <w:tcPr>
            <w:tcW w:w="1769" w:type="dxa"/>
            <w:shd w:val="clear" w:color="auto" w:fill="FBD4B4" w:themeFill="accent6" w:themeFillTint="66"/>
            <w:vAlign w:val="center"/>
          </w:tcPr>
          <w:p w:rsidR="00AD1288" w:rsidRPr="00F001B0" w:rsidRDefault="00AD1288" w:rsidP="00114FBB">
            <w:pPr>
              <w:spacing w:after="0" w:line="240" w:lineRule="auto"/>
              <w:jc w:val="center"/>
              <w:rPr>
                <w:rFonts w:cstheme="minorHAnsi"/>
                <w:bCs/>
                <w:sz w:val="28"/>
                <w:szCs w:val="28"/>
                <w:lang w:val="uk-UA"/>
              </w:rPr>
            </w:pPr>
            <w:r w:rsidRPr="00F001B0">
              <w:rPr>
                <w:rFonts w:cstheme="minorHAnsi"/>
                <w:bCs/>
                <w:sz w:val="28"/>
                <w:szCs w:val="28"/>
                <w:lang w:val="uk-UA"/>
              </w:rPr>
              <w:t>2020</w:t>
            </w:r>
          </w:p>
        </w:tc>
        <w:tc>
          <w:tcPr>
            <w:tcW w:w="1701" w:type="dxa"/>
            <w:shd w:val="clear" w:color="auto" w:fill="FBD4B4" w:themeFill="accent6" w:themeFillTint="66"/>
            <w:vAlign w:val="center"/>
          </w:tcPr>
          <w:p w:rsidR="00AD1288" w:rsidRPr="00F001B0" w:rsidRDefault="00AD1288" w:rsidP="00114FBB">
            <w:pPr>
              <w:spacing w:after="0" w:line="240" w:lineRule="auto"/>
              <w:jc w:val="center"/>
              <w:rPr>
                <w:rFonts w:cstheme="minorHAnsi"/>
                <w:bCs/>
                <w:sz w:val="28"/>
                <w:szCs w:val="28"/>
                <w:lang w:val="uk-UA"/>
              </w:rPr>
            </w:pPr>
            <w:r w:rsidRPr="00F001B0">
              <w:rPr>
                <w:rFonts w:cstheme="minorHAnsi"/>
                <w:bCs/>
                <w:sz w:val="28"/>
                <w:szCs w:val="28"/>
                <w:lang w:val="uk-UA"/>
              </w:rPr>
              <w:t>2021</w:t>
            </w:r>
          </w:p>
        </w:tc>
        <w:tc>
          <w:tcPr>
            <w:tcW w:w="1417" w:type="dxa"/>
            <w:shd w:val="clear" w:color="auto" w:fill="FBD4B4" w:themeFill="accent6" w:themeFillTint="66"/>
            <w:vAlign w:val="center"/>
          </w:tcPr>
          <w:p w:rsidR="00AD1288" w:rsidRPr="00F001B0" w:rsidRDefault="00AD1288" w:rsidP="00114FBB">
            <w:pPr>
              <w:spacing w:after="0" w:line="240" w:lineRule="auto"/>
              <w:jc w:val="center"/>
              <w:rPr>
                <w:rFonts w:cstheme="minorHAnsi"/>
                <w:bCs/>
                <w:sz w:val="28"/>
                <w:szCs w:val="28"/>
                <w:lang w:val="uk-UA"/>
              </w:rPr>
            </w:pPr>
            <w:r w:rsidRPr="00F001B0">
              <w:rPr>
                <w:rFonts w:cstheme="minorHAnsi"/>
                <w:bCs/>
                <w:sz w:val="28"/>
                <w:szCs w:val="28"/>
                <w:lang w:val="uk-UA"/>
              </w:rPr>
              <w:t>2022</w:t>
            </w:r>
          </w:p>
        </w:tc>
      </w:tr>
      <w:tr w:rsidR="00AD1288" w:rsidRPr="00F001B0" w:rsidTr="005F39AA">
        <w:trPr>
          <w:jc w:val="center"/>
        </w:trPr>
        <w:tc>
          <w:tcPr>
            <w:tcW w:w="4322" w:type="dxa"/>
            <w:shd w:val="clear" w:color="auto" w:fill="auto"/>
          </w:tcPr>
          <w:p w:rsidR="00AD1288" w:rsidRPr="00F001B0" w:rsidRDefault="00AD1288" w:rsidP="00114FBB">
            <w:pPr>
              <w:spacing w:after="0" w:line="240" w:lineRule="auto"/>
              <w:rPr>
                <w:rFonts w:cstheme="minorHAnsi"/>
                <w:bCs/>
                <w:sz w:val="28"/>
                <w:szCs w:val="28"/>
                <w:lang w:val="uk-UA"/>
              </w:rPr>
            </w:pPr>
            <w:r w:rsidRPr="00F001B0">
              <w:rPr>
                <w:rFonts w:cstheme="minorHAnsi"/>
                <w:bCs/>
                <w:sz w:val="28"/>
                <w:szCs w:val="28"/>
                <w:lang w:val="uk-UA"/>
              </w:rPr>
              <w:t>Кількість домогосподарств</w:t>
            </w:r>
          </w:p>
        </w:tc>
        <w:tc>
          <w:tcPr>
            <w:tcW w:w="1769"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1718</w:t>
            </w:r>
          </w:p>
        </w:tc>
        <w:tc>
          <w:tcPr>
            <w:tcW w:w="1701"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1744</w:t>
            </w:r>
          </w:p>
        </w:tc>
        <w:tc>
          <w:tcPr>
            <w:tcW w:w="1417"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1783</w:t>
            </w:r>
          </w:p>
        </w:tc>
      </w:tr>
      <w:tr w:rsidR="00AD1288" w:rsidRPr="00F001B0" w:rsidTr="005F39AA">
        <w:trPr>
          <w:jc w:val="center"/>
        </w:trPr>
        <w:tc>
          <w:tcPr>
            <w:tcW w:w="4322" w:type="dxa"/>
            <w:shd w:val="clear" w:color="auto" w:fill="auto"/>
          </w:tcPr>
          <w:p w:rsidR="00AD1288" w:rsidRPr="00F001B0" w:rsidRDefault="00AD1288" w:rsidP="00114FBB">
            <w:pPr>
              <w:spacing w:after="0" w:line="240" w:lineRule="auto"/>
              <w:rPr>
                <w:rFonts w:cstheme="minorHAnsi"/>
                <w:bCs/>
                <w:sz w:val="28"/>
                <w:szCs w:val="28"/>
                <w:lang w:val="uk-UA"/>
              </w:rPr>
            </w:pPr>
            <w:r w:rsidRPr="00F001B0">
              <w:rPr>
                <w:rFonts w:cstheme="minorHAnsi"/>
                <w:bCs/>
                <w:sz w:val="28"/>
                <w:szCs w:val="28"/>
                <w:lang w:val="uk-UA"/>
              </w:rPr>
              <w:t>Кількість народжених за рік</w:t>
            </w:r>
          </w:p>
        </w:tc>
        <w:tc>
          <w:tcPr>
            <w:tcW w:w="1769"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37</w:t>
            </w:r>
          </w:p>
        </w:tc>
        <w:tc>
          <w:tcPr>
            <w:tcW w:w="1701"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35</w:t>
            </w:r>
          </w:p>
        </w:tc>
        <w:tc>
          <w:tcPr>
            <w:tcW w:w="1417"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23</w:t>
            </w:r>
          </w:p>
        </w:tc>
      </w:tr>
      <w:tr w:rsidR="00AD1288" w:rsidRPr="00F001B0" w:rsidTr="005F39AA">
        <w:trPr>
          <w:jc w:val="center"/>
        </w:trPr>
        <w:tc>
          <w:tcPr>
            <w:tcW w:w="4322" w:type="dxa"/>
            <w:shd w:val="clear" w:color="auto" w:fill="auto"/>
          </w:tcPr>
          <w:p w:rsidR="00AD1288" w:rsidRPr="00F001B0" w:rsidRDefault="00AD1288" w:rsidP="00114FBB">
            <w:pPr>
              <w:spacing w:after="0" w:line="240" w:lineRule="auto"/>
              <w:rPr>
                <w:rFonts w:cstheme="minorHAnsi"/>
                <w:bCs/>
                <w:sz w:val="28"/>
                <w:szCs w:val="28"/>
                <w:lang w:val="uk-UA"/>
              </w:rPr>
            </w:pPr>
            <w:r w:rsidRPr="00F001B0">
              <w:rPr>
                <w:rFonts w:cstheme="minorHAnsi"/>
                <w:bCs/>
                <w:sz w:val="28"/>
                <w:szCs w:val="28"/>
                <w:lang w:val="uk-UA"/>
              </w:rPr>
              <w:t>Кількість померлих за  рік</w:t>
            </w:r>
          </w:p>
        </w:tc>
        <w:tc>
          <w:tcPr>
            <w:tcW w:w="1769"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100</w:t>
            </w:r>
          </w:p>
        </w:tc>
        <w:tc>
          <w:tcPr>
            <w:tcW w:w="1701"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71</w:t>
            </w:r>
          </w:p>
        </w:tc>
        <w:tc>
          <w:tcPr>
            <w:tcW w:w="1417"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71</w:t>
            </w:r>
          </w:p>
        </w:tc>
      </w:tr>
      <w:tr w:rsidR="00AD1288" w:rsidRPr="00F001B0" w:rsidTr="005F39AA">
        <w:trPr>
          <w:jc w:val="center"/>
        </w:trPr>
        <w:tc>
          <w:tcPr>
            <w:tcW w:w="4322" w:type="dxa"/>
            <w:shd w:val="clear" w:color="auto" w:fill="auto"/>
          </w:tcPr>
          <w:p w:rsidR="00AD1288" w:rsidRPr="00F001B0" w:rsidRDefault="00AD1288" w:rsidP="00114FBB">
            <w:pPr>
              <w:spacing w:after="0" w:line="240" w:lineRule="auto"/>
              <w:rPr>
                <w:rFonts w:cstheme="minorHAnsi"/>
                <w:bCs/>
                <w:sz w:val="28"/>
                <w:szCs w:val="28"/>
                <w:lang w:val="uk-UA"/>
              </w:rPr>
            </w:pPr>
            <w:r w:rsidRPr="00F001B0">
              <w:rPr>
                <w:rFonts w:cstheme="minorHAnsi"/>
                <w:bCs/>
                <w:sz w:val="28"/>
                <w:szCs w:val="28"/>
                <w:lang w:val="uk-UA"/>
              </w:rPr>
              <w:t>Природний приріст (скорочення) населення</w:t>
            </w:r>
          </w:p>
        </w:tc>
        <w:tc>
          <w:tcPr>
            <w:tcW w:w="1769"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-63</w:t>
            </w:r>
          </w:p>
        </w:tc>
        <w:tc>
          <w:tcPr>
            <w:tcW w:w="1701"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-36</w:t>
            </w:r>
          </w:p>
        </w:tc>
        <w:tc>
          <w:tcPr>
            <w:tcW w:w="1417"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-48</w:t>
            </w:r>
          </w:p>
        </w:tc>
      </w:tr>
      <w:tr w:rsidR="00AD1288" w:rsidRPr="00F001B0" w:rsidTr="005F39AA">
        <w:trPr>
          <w:jc w:val="center"/>
        </w:trPr>
        <w:tc>
          <w:tcPr>
            <w:tcW w:w="4322" w:type="dxa"/>
            <w:shd w:val="clear" w:color="auto" w:fill="auto"/>
            <w:vAlign w:val="center"/>
          </w:tcPr>
          <w:p w:rsidR="00AD1288" w:rsidRPr="00F001B0" w:rsidRDefault="00AD1288" w:rsidP="00114FBB">
            <w:pPr>
              <w:spacing w:after="0" w:line="240" w:lineRule="auto"/>
              <w:rPr>
                <w:rFonts w:cstheme="minorHAnsi"/>
                <w:bCs/>
                <w:sz w:val="28"/>
                <w:szCs w:val="28"/>
                <w:lang w:val="uk-UA"/>
              </w:rPr>
            </w:pPr>
            <w:r w:rsidRPr="00F001B0">
              <w:rPr>
                <w:rFonts w:cstheme="minorHAnsi"/>
                <w:bCs/>
                <w:sz w:val="28"/>
                <w:szCs w:val="28"/>
                <w:lang w:val="uk-UA"/>
              </w:rPr>
              <w:t>Прибуло</w:t>
            </w:r>
          </w:p>
        </w:tc>
        <w:tc>
          <w:tcPr>
            <w:tcW w:w="1769"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120</w:t>
            </w:r>
          </w:p>
        </w:tc>
        <w:tc>
          <w:tcPr>
            <w:tcW w:w="1701"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159</w:t>
            </w:r>
          </w:p>
        </w:tc>
        <w:tc>
          <w:tcPr>
            <w:tcW w:w="1417"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112</w:t>
            </w:r>
          </w:p>
        </w:tc>
      </w:tr>
      <w:tr w:rsidR="00AD1288" w:rsidRPr="00F001B0" w:rsidTr="005F39AA">
        <w:trPr>
          <w:jc w:val="center"/>
        </w:trPr>
        <w:tc>
          <w:tcPr>
            <w:tcW w:w="4322" w:type="dxa"/>
            <w:shd w:val="clear" w:color="auto" w:fill="auto"/>
            <w:vAlign w:val="center"/>
          </w:tcPr>
          <w:p w:rsidR="00AD1288" w:rsidRPr="00F001B0" w:rsidRDefault="00AD1288" w:rsidP="00114FBB">
            <w:pPr>
              <w:spacing w:after="0" w:line="240" w:lineRule="auto"/>
              <w:rPr>
                <w:rFonts w:cstheme="minorHAnsi"/>
                <w:bCs/>
                <w:sz w:val="28"/>
                <w:szCs w:val="28"/>
                <w:lang w:val="uk-UA"/>
              </w:rPr>
            </w:pPr>
            <w:r w:rsidRPr="00F001B0">
              <w:rPr>
                <w:rFonts w:cstheme="minorHAnsi"/>
                <w:bCs/>
                <w:sz w:val="28"/>
                <w:szCs w:val="28"/>
                <w:lang w:val="uk-UA"/>
              </w:rPr>
              <w:t>Вибуло</w:t>
            </w:r>
          </w:p>
        </w:tc>
        <w:tc>
          <w:tcPr>
            <w:tcW w:w="1769"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92</w:t>
            </w:r>
          </w:p>
        </w:tc>
        <w:tc>
          <w:tcPr>
            <w:tcW w:w="1701"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75</w:t>
            </w:r>
          </w:p>
        </w:tc>
        <w:tc>
          <w:tcPr>
            <w:tcW w:w="1417"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64</w:t>
            </w:r>
          </w:p>
        </w:tc>
      </w:tr>
      <w:tr w:rsidR="00AD1288" w:rsidRPr="00F001B0" w:rsidTr="005F39AA">
        <w:trPr>
          <w:jc w:val="center"/>
        </w:trPr>
        <w:tc>
          <w:tcPr>
            <w:tcW w:w="4322" w:type="dxa"/>
            <w:shd w:val="clear" w:color="auto" w:fill="auto"/>
            <w:vAlign w:val="center"/>
          </w:tcPr>
          <w:p w:rsidR="00AD1288" w:rsidRPr="00F001B0" w:rsidRDefault="00AD1288" w:rsidP="00114FBB">
            <w:pPr>
              <w:spacing w:after="0" w:line="240" w:lineRule="auto"/>
              <w:rPr>
                <w:rFonts w:cstheme="minorHAnsi"/>
                <w:bCs/>
                <w:sz w:val="28"/>
                <w:szCs w:val="28"/>
                <w:lang w:val="uk-UA"/>
              </w:rPr>
            </w:pPr>
            <w:r w:rsidRPr="00F001B0">
              <w:rPr>
                <w:rFonts w:cstheme="minorHAnsi"/>
                <w:bCs/>
                <w:sz w:val="28"/>
                <w:szCs w:val="28"/>
                <w:lang w:val="uk-UA"/>
              </w:rPr>
              <w:t>Міграційний приріст, скорочення</w:t>
            </w:r>
          </w:p>
        </w:tc>
        <w:tc>
          <w:tcPr>
            <w:tcW w:w="1769"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+28</w:t>
            </w:r>
          </w:p>
        </w:tc>
        <w:tc>
          <w:tcPr>
            <w:tcW w:w="1701"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+84</w:t>
            </w:r>
          </w:p>
        </w:tc>
        <w:tc>
          <w:tcPr>
            <w:tcW w:w="1417"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+48</w:t>
            </w:r>
          </w:p>
        </w:tc>
      </w:tr>
      <w:tr w:rsidR="00AD1288" w:rsidRPr="00F001B0" w:rsidTr="005F39AA">
        <w:trPr>
          <w:jc w:val="center"/>
        </w:trPr>
        <w:tc>
          <w:tcPr>
            <w:tcW w:w="4322" w:type="dxa"/>
            <w:shd w:val="clear" w:color="auto" w:fill="auto"/>
          </w:tcPr>
          <w:p w:rsidR="00AD1288" w:rsidRPr="00F001B0" w:rsidRDefault="00AD1288" w:rsidP="00114FBB">
            <w:pPr>
              <w:spacing w:after="0" w:line="240" w:lineRule="auto"/>
              <w:rPr>
                <w:rFonts w:cstheme="minorHAnsi"/>
                <w:bCs/>
                <w:sz w:val="28"/>
                <w:szCs w:val="28"/>
                <w:lang w:val="uk-UA"/>
              </w:rPr>
            </w:pPr>
            <w:r w:rsidRPr="00F001B0">
              <w:rPr>
                <w:rFonts w:cstheme="minorHAnsi"/>
                <w:bCs/>
                <w:sz w:val="28"/>
                <w:szCs w:val="28"/>
                <w:lang w:val="uk-UA"/>
              </w:rPr>
              <w:t>Загальна зміна чисельності населення</w:t>
            </w:r>
          </w:p>
        </w:tc>
        <w:tc>
          <w:tcPr>
            <w:tcW w:w="1769"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-35</w:t>
            </w:r>
          </w:p>
        </w:tc>
        <w:tc>
          <w:tcPr>
            <w:tcW w:w="1701"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+48</w:t>
            </w:r>
          </w:p>
        </w:tc>
        <w:tc>
          <w:tcPr>
            <w:tcW w:w="1417"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0</w:t>
            </w:r>
          </w:p>
        </w:tc>
      </w:tr>
      <w:tr w:rsidR="00AD1288" w:rsidRPr="00F001B0" w:rsidTr="005F39AA">
        <w:trPr>
          <w:trHeight w:val="326"/>
          <w:jc w:val="center"/>
        </w:trPr>
        <w:tc>
          <w:tcPr>
            <w:tcW w:w="4322" w:type="dxa"/>
            <w:shd w:val="clear" w:color="auto" w:fill="auto"/>
            <w:vAlign w:val="center"/>
          </w:tcPr>
          <w:p w:rsidR="00AD1288" w:rsidRPr="00F001B0" w:rsidRDefault="00AD1288" w:rsidP="00114FBB">
            <w:pPr>
              <w:spacing w:after="0" w:line="240" w:lineRule="auto"/>
              <w:rPr>
                <w:rFonts w:cstheme="minorHAnsi"/>
                <w:bCs/>
                <w:sz w:val="28"/>
                <w:szCs w:val="28"/>
                <w:lang w:val="uk-UA"/>
              </w:rPr>
            </w:pPr>
            <w:r w:rsidRPr="00F001B0">
              <w:rPr>
                <w:rFonts w:cstheme="minorHAnsi"/>
                <w:bCs/>
                <w:sz w:val="28"/>
                <w:szCs w:val="28"/>
                <w:lang w:val="uk-UA"/>
              </w:rPr>
              <w:t xml:space="preserve">Зайняте населення </w:t>
            </w:r>
          </w:p>
        </w:tc>
        <w:tc>
          <w:tcPr>
            <w:tcW w:w="1769"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2319</w:t>
            </w:r>
          </w:p>
        </w:tc>
        <w:tc>
          <w:tcPr>
            <w:tcW w:w="1701"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1944</w:t>
            </w:r>
          </w:p>
        </w:tc>
        <w:tc>
          <w:tcPr>
            <w:tcW w:w="1417" w:type="dxa"/>
            <w:shd w:val="clear" w:color="auto" w:fill="auto"/>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2007</w:t>
            </w:r>
          </w:p>
        </w:tc>
      </w:tr>
      <w:tr w:rsidR="00AD1288" w:rsidRPr="00F001B0" w:rsidTr="005F39AA">
        <w:trPr>
          <w:trHeight w:val="326"/>
          <w:jc w:val="center"/>
        </w:trPr>
        <w:tc>
          <w:tcPr>
            <w:tcW w:w="4322" w:type="dxa"/>
            <w:shd w:val="clear" w:color="auto" w:fill="auto"/>
            <w:vAlign w:val="center"/>
          </w:tcPr>
          <w:p w:rsidR="00AD1288" w:rsidRPr="00F001B0" w:rsidRDefault="00AD1288" w:rsidP="00114FBB">
            <w:pPr>
              <w:spacing w:after="0" w:line="240" w:lineRule="auto"/>
              <w:rPr>
                <w:rFonts w:cstheme="minorHAnsi"/>
                <w:bCs/>
                <w:sz w:val="28"/>
                <w:szCs w:val="28"/>
                <w:lang w:val="uk-UA"/>
              </w:rPr>
            </w:pPr>
            <w:r w:rsidRPr="00F001B0">
              <w:rPr>
                <w:rFonts w:cstheme="minorHAnsi"/>
                <w:bCs/>
                <w:sz w:val="28"/>
                <w:szCs w:val="28"/>
                <w:lang w:val="uk-UA"/>
              </w:rPr>
              <w:t>Середня заробітна плата за рік,  грн.</w:t>
            </w:r>
          </w:p>
        </w:tc>
        <w:tc>
          <w:tcPr>
            <w:tcW w:w="1769" w:type="dxa"/>
            <w:shd w:val="clear" w:color="auto" w:fill="auto"/>
            <w:vAlign w:val="center"/>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9804</w:t>
            </w:r>
          </w:p>
        </w:tc>
        <w:tc>
          <w:tcPr>
            <w:tcW w:w="1701" w:type="dxa"/>
            <w:shd w:val="clear" w:color="auto" w:fill="auto"/>
            <w:vAlign w:val="center"/>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9961</w:t>
            </w:r>
          </w:p>
        </w:tc>
        <w:tc>
          <w:tcPr>
            <w:tcW w:w="1417" w:type="dxa"/>
            <w:shd w:val="clear" w:color="auto" w:fill="auto"/>
            <w:vAlign w:val="center"/>
          </w:tcPr>
          <w:p w:rsidR="00AD1288" w:rsidRPr="00F001B0" w:rsidRDefault="00AD1288" w:rsidP="00114FBB">
            <w:pPr>
              <w:snapToGrid w:val="0"/>
              <w:spacing w:after="0" w:line="240" w:lineRule="auto"/>
              <w:jc w:val="center"/>
              <w:rPr>
                <w:rFonts w:cstheme="minorHAnsi"/>
                <w:bCs/>
                <w:sz w:val="28"/>
                <w:szCs w:val="28"/>
                <w:lang w:val="uk-UA"/>
              </w:rPr>
            </w:pPr>
            <w:r w:rsidRPr="00F001B0">
              <w:rPr>
                <w:rFonts w:cstheme="minorHAnsi"/>
                <w:bCs/>
                <w:sz w:val="28"/>
                <w:szCs w:val="28"/>
                <w:lang w:val="uk-UA"/>
              </w:rPr>
              <w:t>10296</w:t>
            </w:r>
          </w:p>
        </w:tc>
      </w:tr>
    </w:tbl>
    <w:p w:rsidR="00AD1288" w:rsidRPr="00F001B0" w:rsidRDefault="00AD1288" w:rsidP="00AD1288">
      <w:pPr>
        <w:ind w:firstLine="709"/>
        <w:rPr>
          <w:i/>
          <w:iCs/>
          <w:sz w:val="28"/>
          <w:szCs w:val="28"/>
          <w:lang w:val="uk-UA"/>
        </w:rPr>
      </w:pPr>
      <w:r w:rsidRPr="00F001B0">
        <w:rPr>
          <w:i/>
          <w:iCs/>
          <w:sz w:val="28"/>
          <w:szCs w:val="28"/>
          <w:lang w:val="uk-UA"/>
        </w:rPr>
        <w:t>Джерело: за даними громади</w:t>
      </w:r>
    </w:p>
    <w:p w:rsidR="00114FBB" w:rsidRPr="00F001B0" w:rsidRDefault="00114FBB" w:rsidP="00114FBB">
      <w:pPr>
        <w:spacing w:after="0" w:line="360" w:lineRule="auto"/>
        <w:ind w:firstLine="567"/>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Необхідно також зазначити, що соціально-демографічні характеристики та економічна активність населення Теплицької </w:t>
      </w:r>
      <w:r w:rsidRPr="009F3C58">
        <w:rPr>
          <w:rFonts w:ascii="Times New Roman" w:hAnsi="Times New Roman" w:cs="Times New Roman"/>
          <w:color w:val="000000"/>
          <w:sz w:val="28"/>
          <w:szCs w:val="28"/>
          <w:lang w:val="uk-UA"/>
        </w:rPr>
        <w:t>територіальної</w:t>
      </w:r>
      <w:r w:rsidRPr="00F001B0">
        <w:rPr>
          <w:rFonts w:ascii="Times New Roman" w:hAnsi="Times New Roman" w:cs="Times New Roman"/>
          <w:sz w:val="28"/>
          <w:szCs w:val="28"/>
          <w:lang w:val="uk-UA"/>
        </w:rPr>
        <w:t xml:space="preserve"> громади можуть змінюватись під впливом різних факторів, таких як демографічні тенденції, рівень зайнятості та урбанізація. Тому важливо проводити систематичний моніторинг цих показників, щоб адаптувати стратегії розвитку та забезпечити стійкий розвиток громади.</w:t>
      </w:r>
    </w:p>
    <w:p w:rsidR="00A95526" w:rsidRPr="00F001B0" w:rsidRDefault="002763A0" w:rsidP="001F3DDF">
      <w:pPr>
        <w:spacing w:after="0" w:line="360" w:lineRule="auto"/>
        <w:ind w:firstLine="567"/>
        <w:jc w:val="both"/>
        <w:rPr>
          <w:bCs/>
          <w:color w:val="000000"/>
          <w:sz w:val="28"/>
          <w:szCs w:val="28"/>
          <w:lang w:val="uk-UA"/>
        </w:rPr>
      </w:pPr>
      <w:r w:rsidRPr="00F001B0">
        <w:rPr>
          <w:rFonts w:ascii="Times New Roman" w:hAnsi="Times New Roman" w:cs="Times New Roman"/>
          <w:sz w:val="28"/>
          <w:szCs w:val="28"/>
          <w:lang w:val="uk-UA"/>
        </w:rPr>
        <w:t xml:space="preserve">Що стосується економічної активності населення, Теплицька </w:t>
      </w:r>
      <w:r w:rsidR="00114FBB" w:rsidRPr="00F001B0">
        <w:rPr>
          <w:rFonts w:ascii="Times New Roman" w:hAnsi="Times New Roman" w:cs="Times New Roman"/>
          <w:color w:val="000000"/>
          <w:sz w:val="27"/>
          <w:szCs w:val="27"/>
          <w:lang w:val="uk-UA"/>
        </w:rPr>
        <w:t>територіальн</w:t>
      </w:r>
      <w:r w:rsidR="00114FBB">
        <w:rPr>
          <w:rFonts w:ascii="Times New Roman" w:hAnsi="Times New Roman" w:cs="Times New Roman"/>
          <w:color w:val="000000"/>
          <w:sz w:val="27"/>
          <w:szCs w:val="27"/>
          <w:lang w:val="uk-UA"/>
        </w:rPr>
        <w:t>а</w:t>
      </w:r>
      <w:r w:rsidR="00723628">
        <w:rPr>
          <w:rFonts w:ascii="Times New Roman" w:hAnsi="Times New Roman" w:cs="Times New Roman"/>
          <w:color w:val="000000"/>
          <w:sz w:val="27"/>
          <w:szCs w:val="27"/>
          <w:lang w:val="uk-UA"/>
        </w:rPr>
        <w:t xml:space="preserve"> </w:t>
      </w:r>
      <w:r w:rsidRPr="00F001B0">
        <w:rPr>
          <w:rFonts w:ascii="Times New Roman" w:hAnsi="Times New Roman" w:cs="Times New Roman"/>
          <w:sz w:val="28"/>
          <w:szCs w:val="28"/>
          <w:lang w:val="uk-UA"/>
        </w:rPr>
        <w:t>громада може бути характеризована як переважно сільська місцевість. Головним джерелом доходів для багатьох мешканців є зайнятість в сільськогосподарському секторі, такому як вирощу</w:t>
      </w:r>
      <w:r w:rsidR="00C4368B">
        <w:rPr>
          <w:rFonts w:ascii="Times New Roman" w:hAnsi="Times New Roman" w:cs="Times New Roman"/>
          <w:sz w:val="28"/>
          <w:szCs w:val="28"/>
          <w:lang w:val="uk-UA"/>
        </w:rPr>
        <w:t xml:space="preserve">вання овочів, фруктів </w:t>
      </w:r>
      <w:r w:rsidRPr="00F001B0">
        <w:rPr>
          <w:rFonts w:ascii="Times New Roman" w:hAnsi="Times New Roman" w:cs="Times New Roman"/>
          <w:sz w:val="28"/>
          <w:szCs w:val="28"/>
          <w:lang w:val="uk-UA"/>
        </w:rPr>
        <w:t xml:space="preserve"> та городництво. Ці галузі забезпечують робочі місця та простори для розвитку агробізнесу.</w:t>
      </w:r>
      <w:r w:rsidR="00723628">
        <w:rPr>
          <w:rFonts w:ascii="Times New Roman" w:hAnsi="Times New Roman" w:cs="Times New Roman"/>
          <w:sz w:val="28"/>
          <w:szCs w:val="28"/>
          <w:lang w:val="uk-UA"/>
        </w:rPr>
        <w:t xml:space="preserve"> </w:t>
      </w:r>
      <w:r w:rsidRPr="00F001B0">
        <w:rPr>
          <w:rFonts w:ascii="Times New Roman" w:hAnsi="Times New Roman" w:cs="Times New Roman"/>
          <w:sz w:val="28"/>
          <w:szCs w:val="28"/>
          <w:lang w:val="uk-UA"/>
        </w:rPr>
        <w:t xml:space="preserve">Однак, наявні також можливості для розвитку інших галузей економіки, зокрема малих та середніх підприємств у сфері послуг, торгівлі та туризму. Розташування громади, близькість до транспортних магістралей й сприятлива інфраструктура можуть сприяти підприємницькій діяльності та </w:t>
      </w:r>
      <w:r w:rsidRPr="00F001B0">
        <w:rPr>
          <w:rFonts w:ascii="Times New Roman" w:hAnsi="Times New Roman" w:cs="Times New Roman"/>
          <w:sz w:val="28"/>
          <w:szCs w:val="28"/>
          <w:lang w:val="uk-UA"/>
        </w:rPr>
        <w:lastRenderedPageBreak/>
        <w:t>привертати інвестиції.</w:t>
      </w:r>
      <w:r w:rsidR="00C4368B">
        <w:rPr>
          <w:rFonts w:ascii="Times New Roman" w:hAnsi="Times New Roman" w:cs="Times New Roman"/>
          <w:sz w:val="28"/>
          <w:szCs w:val="28"/>
          <w:lang w:val="uk-UA"/>
        </w:rPr>
        <w:t xml:space="preserve"> </w:t>
      </w:r>
      <w:r w:rsidR="00A95526" w:rsidRPr="00F001B0">
        <w:rPr>
          <w:rFonts w:ascii="Times New Roman" w:hAnsi="Times New Roman" w:cs="Times New Roman"/>
          <w:sz w:val="28"/>
          <w:szCs w:val="28"/>
          <w:lang w:val="uk-UA"/>
        </w:rPr>
        <w:t>У таблиці</w:t>
      </w:r>
      <w:r w:rsidR="00361172" w:rsidRPr="00F001B0">
        <w:rPr>
          <w:rFonts w:ascii="Times New Roman" w:hAnsi="Times New Roman" w:cs="Times New Roman"/>
          <w:sz w:val="28"/>
          <w:szCs w:val="28"/>
          <w:lang w:val="uk-UA"/>
        </w:rPr>
        <w:t xml:space="preserve"> 1.10</w:t>
      </w:r>
      <w:r w:rsidR="00A95526" w:rsidRPr="00F001B0">
        <w:rPr>
          <w:rFonts w:ascii="Times New Roman" w:hAnsi="Times New Roman" w:cs="Times New Roman"/>
          <w:sz w:val="28"/>
          <w:szCs w:val="28"/>
          <w:lang w:val="uk-UA"/>
        </w:rPr>
        <w:t xml:space="preserve"> наведено дані щодо </w:t>
      </w:r>
      <w:r w:rsidR="00A95526" w:rsidRPr="00F001B0">
        <w:rPr>
          <w:bCs/>
          <w:sz w:val="28"/>
          <w:szCs w:val="28"/>
          <w:lang w:val="uk-UA"/>
        </w:rPr>
        <w:t>житлового</w:t>
      </w:r>
      <w:r w:rsidR="00A95526" w:rsidRPr="00F001B0">
        <w:rPr>
          <w:bCs/>
          <w:color w:val="000000"/>
          <w:sz w:val="28"/>
          <w:szCs w:val="28"/>
          <w:lang w:val="uk-UA"/>
        </w:rPr>
        <w:t xml:space="preserve"> фонду громади.</w:t>
      </w:r>
    </w:p>
    <w:p w:rsidR="00A95526" w:rsidRPr="00F001B0" w:rsidRDefault="00A95526" w:rsidP="00A95526">
      <w:pPr>
        <w:spacing w:after="0" w:line="360" w:lineRule="auto"/>
        <w:ind w:firstLine="709"/>
        <w:jc w:val="right"/>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Таблиця </w:t>
      </w:r>
      <w:r w:rsidR="00361172" w:rsidRPr="00F001B0">
        <w:rPr>
          <w:rFonts w:ascii="Times New Roman" w:hAnsi="Times New Roman" w:cs="Times New Roman"/>
          <w:sz w:val="28"/>
          <w:szCs w:val="28"/>
          <w:lang w:val="uk-UA"/>
        </w:rPr>
        <w:t>1.10</w:t>
      </w:r>
    </w:p>
    <w:p w:rsidR="00E97F05" w:rsidRDefault="00E97F05" w:rsidP="00A95526">
      <w:pPr>
        <w:suppressAutoHyphens/>
        <w:overflowPunct w:val="0"/>
        <w:autoSpaceDE w:val="0"/>
        <w:spacing w:after="0" w:line="360" w:lineRule="auto"/>
        <w:ind w:left="238"/>
        <w:jc w:val="center"/>
        <w:textAlignment w:val="baseline"/>
        <w:rPr>
          <w:bCs/>
          <w:color w:val="000000"/>
          <w:sz w:val="28"/>
          <w:szCs w:val="28"/>
          <w:lang w:val="uk-UA"/>
        </w:rPr>
      </w:pPr>
      <w:r w:rsidRPr="00F001B0">
        <w:rPr>
          <w:bCs/>
          <w:sz w:val="28"/>
          <w:szCs w:val="28"/>
          <w:lang w:val="uk-UA"/>
        </w:rPr>
        <w:t>Житловий</w:t>
      </w:r>
      <w:r w:rsidRPr="00F001B0">
        <w:rPr>
          <w:bCs/>
          <w:color w:val="000000"/>
          <w:sz w:val="28"/>
          <w:szCs w:val="28"/>
          <w:lang w:val="uk-UA"/>
        </w:rPr>
        <w:t xml:space="preserve"> фонд</w:t>
      </w:r>
      <w:r w:rsidR="00BA11F3">
        <w:rPr>
          <w:bCs/>
          <w:color w:val="000000"/>
          <w:sz w:val="28"/>
          <w:szCs w:val="28"/>
          <w:lang w:val="uk-UA"/>
        </w:rPr>
        <w:t xml:space="preserve"> </w:t>
      </w:r>
      <w:r w:rsidR="00114FBB" w:rsidRPr="00F001B0">
        <w:rPr>
          <w:rFonts w:ascii="Times New Roman" w:hAnsi="Times New Roman" w:cs="Times New Roman"/>
          <w:sz w:val="28"/>
          <w:szCs w:val="28"/>
          <w:lang w:val="uk-UA"/>
        </w:rPr>
        <w:t>Теплицьк</w:t>
      </w:r>
      <w:r w:rsidR="00114FBB">
        <w:rPr>
          <w:rFonts w:ascii="Times New Roman" w:hAnsi="Times New Roman" w:cs="Times New Roman"/>
          <w:sz w:val="28"/>
          <w:szCs w:val="28"/>
          <w:lang w:val="uk-UA"/>
        </w:rPr>
        <w:t>ої</w:t>
      </w:r>
      <w:r w:rsidR="00BA11F3">
        <w:rPr>
          <w:rFonts w:ascii="Times New Roman" w:hAnsi="Times New Roman" w:cs="Times New Roman"/>
          <w:sz w:val="28"/>
          <w:szCs w:val="28"/>
          <w:lang w:val="uk-UA"/>
        </w:rPr>
        <w:t xml:space="preserve"> </w:t>
      </w:r>
      <w:r w:rsidR="00114FBB" w:rsidRPr="00F001B0">
        <w:rPr>
          <w:rFonts w:ascii="Times New Roman" w:hAnsi="Times New Roman" w:cs="Times New Roman"/>
          <w:color w:val="000000"/>
          <w:sz w:val="27"/>
          <w:szCs w:val="27"/>
          <w:lang w:val="uk-UA"/>
        </w:rPr>
        <w:t>територіальн</w:t>
      </w:r>
      <w:r w:rsidR="00114FBB">
        <w:rPr>
          <w:rFonts w:ascii="Times New Roman" w:hAnsi="Times New Roman" w:cs="Times New Roman"/>
          <w:color w:val="000000"/>
          <w:sz w:val="27"/>
          <w:szCs w:val="27"/>
          <w:lang w:val="uk-UA"/>
        </w:rPr>
        <w:t>ої</w:t>
      </w:r>
      <w:r w:rsidR="00BA11F3">
        <w:rPr>
          <w:rFonts w:ascii="Times New Roman" w:hAnsi="Times New Roman" w:cs="Times New Roman"/>
          <w:color w:val="000000"/>
          <w:sz w:val="27"/>
          <w:szCs w:val="27"/>
          <w:lang w:val="uk-UA"/>
        </w:rPr>
        <w:t xml:space="preserve"> </w:t>
      </w:r>
      <w:r w:rsidR="00A95526" w:rsidRPr="00F001B0">
        <w:rPr>
          <w:bCs/>
          <w:color w:val="000000"/>
          <w:sz w:val="28"/>
          <w:szCs w:val="28"/>
          <w:lang w:val="uk-UA"/>
        </w:rPr>
        <w:t>громади</w:t>
      </w:r>
    </w:p>
    <w:tbl>
      <w:tblPr>
        <w:tblW w:w="92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5148"/>
        <w:gridCol w:w="1134"/>
        <w:gridCol w:w="1418"/>
        <w:gridCol w:w="1559"/>
      </w:tblGrid>
      <w:tr w:rsidR="00E97F05" w:rsidRPr="00F001B0" w:rsidTr="000B3E83">
        <w:trPr>
          <w:trHeight w:val="977"/>
        </w:trPr>
        <w:tc>
          <w:tcPr>
            <w:tcW w:w="5148" w:type="dxa"/>
            <w:shd w:val="clear" w:color="auto" w:fill="FBD4B4" w:themeFill="accent6" w:themeFillTint="66"/>
            <w:vAlign w:val="center"/>
          </w:tcPr>
          <w:p w:rsidR="00E97F05" w:rsidRPr="00F001B0" w:rsidRDefault="00E97F05" w:rsidP="00B26E33">
            <w:pPr>
              <w:snapToGrid w:val="0"/>
              <w:jc w:val="center"/>
              <w:textAlignment w:val="center"/>
              <w:rPr>
                <w:b/>
                <w:color w:val="000000"/>
                <w:sz w:val="28"/>
                <w:szCs w:val="28"/>
                <w:lang w:val="uk-UA"/>
              </w:rPr>
            </w:pPr>
          </w:p>
        </w:tc>
        <w:tc>
          <w:tcPr>
            <w:tcW w:w="1134" w:type="dxa"/>
            <w:shd w:val="clear" w:color="auto" w:fill="FBD4B4" w:themeFill="accent6" w:themeFillTint="66"/>
            <w:vAlign w:val="center"/>
          </w:tcPr>
          <w:p w:rsidR="00E97F05" w:rsidRPr="00F001B0" w:rsidRDefault="00E97F05" w:rsidP="000B3E83">
            <w:pPr>
              <w:jc w:val="center"/>
              <w:rPr>
                <w:sz w:val="28"/>
                <w:szCs w:val="28"/>
                <w:lang w:val="uk-UA"/>
              </w:rPr>
            </w:pPr>
            <w:r w:rsidRPr="00F001B0">
              <w:rPr>
                <w:spacing w:val="-6"/>
                <w:sz w:val="28"/>
                <w:szCs w:val="28"/>
                <w:lang w:val="uk-UA"/>
              </w:rPr>
              <w:t>2020</w:t>
            </w:r>
          </w:p>
        </w:tc>
        <w:tc>
          <w:tcPr>
            <w:tcW w:w="1418" w:type="dxa"/>
            <w:shd w:val="clear" w:color="auto" w:fill="FBD4B4" w:themeFill="accent6" w:themeFillTint="66"/>
            <w:vAlign w:val="center"/>
          </w:tcPr>
          <w:p w:rsidR="00E97F05" w:rsidRPr="00F001B0" w:rsidRDefault="00E97F05" w:rsidP="000B3E83">
            <w:pPr>
              <w:jc w:val="center"/>
              <w:rPr>
                <w:sz w:val="28"/>
                <w:szCs w:val="28"/>
                <w:lang w:val="uk-UA"/>
              </w:rPr>
            </w:pPr>
            <w:r w:rsidRPr="00F001B0">
              <w:rPr>
                <w:spacing w:val="-6"/>
                <w:sz w:val="28"/>
                <w:szCs w:val="28"/>
                <w:lang w:val="uk-UA"/>
              </w:rPr>
              <w:t>2021</w:t>
            </w:r>
          </w:p>
        </w:tc>
        <w:tc>
          <w:tcPr>
            <w:tcW w:w="1559" w:type="dxa"/>
            <w:shd w:val="clear" w:color="auto" w:fill="FBD4B4" w:themeFill="accent6" w:themeFillTint="66"/>
            <w:vAlign w:val="center"/>
          </w:tcPr>
          <w:p w:rsidR="00E97F05" w:rsidRPr="00F001B0" w:rsidRDefault="00E97F05" w:rsidP="000B3E83">
            <w:pPr>
              <w:jc w:val="center"/>
              <w:rPr>
                <w:sz w:val="28"/>
                <w:szCs w:val="28"/>
                <w:lang w:val="uk-UA"/>
              </w:rPr>
            </w:pPr>
            <w:r w:rsidRPr="00F001B0">
              <w:rPr>
                <w:sz w:val="28"/>
                <w:szCs w:val="28"/>
                <w:lang w:val="uk-UA"/>
              </w:rPr>
              <w:t>2022</w:t>
            </w:r>
          </w:p>
        </w:tc>
      </w:tr>
      <w:tr w:rsidR="00E97F05" w:rsidRPr="00F001B0" w:rsidTr="00E97F05">
        <w:trPr>
          <w:trHeight w:val="280"/>
        </w:trPr>
        <w:tc>
          <w:tcPr>
            <w:tcW w:w="5148" w:type="dxa"/>
            <w:shd w:val="clear" w:color="auto" w:fill="auto"/>
            <w:vAlign w:val="center"/>
          </w:tcPr>
          <w:p w:rsidR="00E97F05" w:rsidRPr="00F001B0" w:rsidRDefault="00E97F05" w:rsidP="00B26E33">
            <w:pPr>
              <w:textAlignment w:val="center"/>
              <w:rPr>
                <w:sz w:val="28"/>
                <w:szCs w:val="28"/>
                <w:lang w:val="uk-UA"/>
              </w:rPr>
            </w:pPr>
            <w:r w:rsidRPr="00F001B0">
              <w:rPr>
                <w:color w:val="000000"/>
                <w:sz w:val="28"/>
                <w:szCs w:val="28"/>
                <w:lang w:val="uk-UA"/>
              </w:rPr>
              <w:t>Кількість приватних будинків (садиб)</w:t>
            </w:r>
          </w:p>
        </w:tc>
        <w:tc>
          <w:tcPr>
            <w:tcW w:w="1134" w:type="dxa"/>
            <w:shd w:val="clear" w:color="auto" w:fill="auto"/>
            <w:vAlign w:val="center"/>
          </w:tcPr>
          <w:p w:rsidR="00E97F05" w:rsidRPr="00F001B0" w:rsidRDefault="00E97F05" w:rsidP="00B26E33">
            <w:pPr>
              <w:snapToGrid w:val="0"/>
              <w:jc w:val="center"/>
              <w:textAlignment w:val="center"/>
              <w:rPr>
                <w:sz w:val="28"/>
                <w:szCs w:val="28"/>
                <w:lang w:val="uk-UA"/>
              </w:rPr>
            </w:pPr>
            <w:r w:rsidRPr="00F001B0">
              <w:rPr>
                <w:sz w:val="28"/>
                <w:szCs w:val="28"/>
                <w:lang w:val="uk-UA"/>
              </w:rPr>
              <w:t>1860</w:t>
            </w:r>
          </w:p>
        </w:tc>
        <w:tc>
          <w:tcPr>
            <w:tcW w:w="1418" w:type="dxa"/>
            <w:shd w:val="clear" w:color="auto" w:fill="auto"/>
            <w:vAlign w:val="center"/>
          </w:tcPr>
          <w:p w:rsidR="00E97F05" w:rsidRPr="00F001B0" w:rsidRDefault="00E97F05" w:rsidP="00B26E33">
            <w:pPr>
              <w:snapToGrid w:val="0"/>
              <w:jc w:val="center"/>
              <w:textAlignment w:val="center"/>
              <w:rPr>
                <w:sz w:val="28"/>
                <w:szCs w:val="28"/>
                <w:lang w:val="uk-UA"/>
              </w:rPr>
            </w:pPr>
            <w:r w:rsidRPr="00F001B0">
              <w:rPr>
                <w:sz w:val="28"/>
                <w:szCs w:val="28"/>
                <w:lang w:val="uk-UA"/>
              </w:rPr>
              <w:t>1887</w:t>
            </w:r>
          </w:p>
        </w:tc>
        <w:tc>
          <w:tcPr>
            <w:tcW w:w="1559" w:type="dxa"/>
            <w:shd w:val="clear" w:color="auto" w:fill="auto"/>
            <w:vAlign w:val="center"/>
          </w:tcPr>
          <w:p w:rsidR="00E97F05" w:rsidRPr="00F001B0" w:rsidRDefault="00E97F05" w:rsidP="00B26E33">
            <w:pPr>
              <w:snapToGrid w:val="0"/>
              <w:jc w:val="center"/>
              <w:textAlignment w:val="center"/>
              <w:rPr>
                <w:sz w:val="28"/>
                <w:szCs w:val="28"/>
                <w:lang w:val="uk-UA"/>
              </w:rPr>
            </w:pPr>
            <w:r w:rsidRPr="00F001B0">
              <w:rPr>
                <w:sz w:val="28"/>
                <w:szCs w:val="28"/>
                <w:lang w:val="uk-UA"/>
              </w:rPr>
              <w:t>1889</w:t>
            </w:r>
          </w:p>
        </w:tc>
      </w:tr>
      <w:tr w:rsidR="00E97F05" w:rsidRPr="00F001B0" w:rsidTr="00E97F05">
        <w:trPr>
          <w:trHeight w:val="280"/>
        </w:trPr>
        <w:tc>
          <w:tcPr>
            <w:tcW w:w="5148" w:type="dxa"/>
            <w:shd w:val="clear" w:color="auto" w:fill="auto"/>
            <w:vAlign w:val="center"/>
          </w:tcPr>
          <w:p w:rsidR="00E97F05" w:rsidRPr="00F001B0" w:rsidRDefault="00E97F05" w:rsidP="00B26E33">
            <w:pPr>
              <w:textAlignment w:val="center"/>
              <w:rPr>
                <w:sz w:val="28"/>
                <w:szCs w:val="28"/>
                <w:lang w:val="uk-UA"/>
              </w:rPr>
            </w:pPr>
            <w:r w:rsidRPr="00F001B0">
              <w:rPr>
                <w:color w:val="000000"/>
                <w:sz w:val="28"/>
                <w:szCs w:val="28"/>
                <w:lang w:val="uk-UA"/>
              </w:rPr>
              <w:t>Загальна площа приватних будинків (садиб), кв.</w:t>
            </w:r>
            <w:r w:rsidR="00C4368B">
              <w:rPr>
                <w:color w:val="000000"/>
                <w:sz w:val="28"/>
                <w:szCs w:val="28"/>
                <w:lang w:val="uk-UA"/>
              </w:rPr>
              <w:t xml:space="preserve"> </w:t>
            </w:r>
            <w:r w:rsidRPr="00F001B0">
              <w:rPr>
                <w:color w:val="000000"/>
                <w:sz w:val="28"/>
                <w:szCs w:val="28"/>
                <w:lang w:val="uk-UA"/>
              </w:rPr>
              <w:t>м</w:t>
            </w:r>
            <w:r w:rsidR="00361172" w:rsidRPr="00F001B0">
              <w:rPr>
                <w:color w:val="000000"/>
                <w:sz w:val="28"/>
                <w:szCs w:val="28"/>
                <w:lang w:val="uk-UA"/>
              </w:rPr>
              <w:t>.</w:t>
            </w:r>
          </w:p>
        </w:tc>
        <w:tc>
          <w:tcPr>
            <w:tcW w:w="1134" w:type="dxa"/>
            <w:shd w:val="clear" w:color="auto" w:fill="auto"/>
            <w:vAlign w:val="center"/>
          </w:tcPr>
          <w:p w:rsidR="00E97F05" w:rsidRPr="00F001B0" w:rsidRDefault="00E97F05" w:rsidP="00B26E33">
            <w:pPr>
              <w:snapToGrid w:val="0"/>
              <w:jc w:val="center"/>
              <w:textAlignment w:val="center"/>
              <w:rPr>
                <w:sz w:val="28"/>
                <w:szCs w:val="28"/>
                <w:lang w:val="uk-UA"/>
              </w:rPr>
            </w:pPr>
            <w:r w:rsidRPr="00F001B0">
              <w:rPr>
                <w:sz w:val="28"/>
                <w:szCs w:val="28"/>
                <w:lang w:val="uk-UA"/>
              </w:rPr>
              <w:t>129300</w:t>
            </w:r>
          </w:p>
        </w:tc>
        <w:tc>
          <w:tcPr>
            <w:tcW w:w="1418" w:type="dxa"/>
            <w:shd w:val="clear" w:color="auto" w:fill="auto"/>
            <w:vAlign w:val="center"/>
          </w:tcPr>
          <w:p w:rsidR="00E97F05" w:rsidRPr="00F001B0" w:rsidRDefault="00E97F05" w:rsidP="00B26E33">
            <w:pPr>
              <w:snapToGrid w:val="0"/>
              <w:jc w:val="center"/>
              <w:textAlignment w:val="center"/>
              <w:rPr>
                <w:sz w:val="28"/>
                <w:szCs w:val="28"/>
                <w:lang w:val="uk-UA"/>
              </w:rPr>
            </w:pPr>
            <w:r w:rsidRPr="00F001B0">
              <w:rPr>
                <w:sz w:val="28"/>
                <w:szCs w:val="28"/>
                <w:lang w:val="uk-UA"/>
              </w:rPr>
              <w:t>122000</w:t>
            </w:r>
          </w:p>
        </w:tc>
        <w:tc>
          <w:tcPr>
            <w:tcW w:w="1559" w:type="dxa"/>
            <w:shd w:val="clear" w:color="auto" w:fill="auto"/>
            <w:vAlign w:val="center"/>
          </w:tcPr>
          <w:p w:rsidR="00E97F05" w:rsidRPr="00F001B0" w:rsidRDefault="00E97F05" w:rsidP="00B26E33">
            <w:pPr>
              <w:snapToGrid w:val="0"/>
              <w:jc w:val="center"/>
              <w:textAlignment w:val="center"/>
              <w:rPr>
                <w:sz w:val="28"/>
                <w:szCs w:val="28"/>
                <w:lang w:val="uk-UA"/>
              </w:rPr>
            </w:pPr>
            <w:r w:rsidRPr="00F001B0">
              <w:rPr>
                <w:sz w:val="28"/>
                <w:szCs w:val="28"/>
                <w:lang w:val="uk-UA"/>
              </w:rPr>
              <w:t>122000</w:t>
            </w:r>
          </w:p>
        </w:tc>
      </w:tr>
    </w:tbl>
    <w:p w:rsidR="00A95526" w:rsidRPr="00F001B0" w:rsidRDefault="00A95526" w:rsidP="00A95526">
      <w:pPr>
        <w:ind w:firstLine="709"/>
        <w:rPr>
          <w:i/>
          <w:iCs/>
          <w:sz w:val="28"/>
          <w:szCs w:val="28"/>
          <w:lang w:val="uk-UA"/>
        </w:rPr>
      </w:pPr>
      <w:r w:rsidRPr="00F001B0">
        <w:rPr>
          <w:i/>
          <w:iCs/>
          <w:sz w:val="28"/>
          <w:szCs w:val="28"/>
          <w:lang w:val="uk-UA"/>
        </w:rPr>
        <w:t>Джерело: за даними громади</w:t>
      </w:r>
    </w:p>
    <w:p w:rsidR="00361172" w:rsidRPr="00F001B0" w:rsidRDefault="0091567F" w:rsidP="00C01611">
      <w:pPr>
        <w:pStyle w:val="af1"/>
        <w:spacing w:line="360" w:lineRule="auto"/>
        <w:ind w:firstLine="709"/>
        <w:jc w:val="both"/>
        <w:rPr>
          <w:rFonts w:ascii="Times New Roman" w:hAnsi="Times New Roman" w:cs="Times New Roman"/>
          <w:sz w:val="28"/>
          <w:szCs w:val="28"/>
          <w:lang w:eastAsia="uk-UA"/>
        </w:rPr>
      </w:pPr>
      <w:r w:rsidRPr="00F001B0">
        <w:rPr>
          <w:rFonts w:ascii="Times New Roman" w:hAnsi="Times New Roman" w:cs="Times New Roman"/>
          <w:b/>
          <w:sz w:val="28"/>
          <w:szCs w:val="28"/>
          <w:lang w:eastAsia="uk-UA"/>
        </w:rPr>
        <w:t>Освіта</w:t>
      </w:r>
      <w:r w:rsidRPr="00F001B0">
        <w:rPr>
          <w:rFonts w:ascii="Times New Roman" w:hAnsi="Times New Roman" w:cs="Times New Roman"/>
          <w:sz w:val="28"/>
          <w:szCs w:val="28"/>
          <w:lang w:eastAsia="uk-UA"/>
        </w:rPr>
        <w:t xml:space="preserve"> завжди була основою розвитку особистості, суспільства, нації та держави. Успішне ставлення освіти в Україні – одне з найважливіших завдань нашого часу. Відділ освіти Теплицької сільської ради  був сформований рішенням сесії № 19 – VІІІ від 24 грудня 2020 року. Розпочав свою діяльність 06.01.2021 року.</w:t>
      </w:r>
      <w:r w:rsidR="00F13E50">
        <w:rPr>
          <w:rFonts w:ascii="Times New Roman" w:hAnsi="Times New Roman" w:cs="Times New Roman"/>
          <w:sz w:val="28"/>
          <w:szCs w:val="28"/>
          <w:lang w:eastAsia="uk-UA"/>
        </w:rPr>
        <w:t xml:space="preserve"> Рішенням сесії №676 від 12.07.2023 року створено Відділ освіти, молоді та спорту.</w:t>
      </w:r>
    </w:p>
    <w:p w:rsidR="00C01611" w:rsidRPr="00F001B0" w:rsidRDefault="00C01611" w:rsidP="00C01611">
      <w:pPr>
        <w:pStyle w:val="af1"/>
        <w:spacing w:line="360" w:lineRule="auto"/>
        <w:ind w:firstLine="709"/>
        <w:jc w:val="both"/>
        <w:rPr>
          <w:rFonts w:ascii="Times New Roman" w:hAnsi="Times New Roman" w:cs="Times New Roman"/>
          <w:sz w:val="28"/>
          <w:szCs w:val="28"/>
          <w:lang w:eastAsia="uk-UA"/>
        </w:rPr>
      </w:pPr>
      <w:r w:rsidRPr="00F001B0">
        <w:rPr>
          <w:rFonts w:ascii="Times New Roman" w:hAnsi="Times New Roman" w:cs="Times New Roman"/>
          <w:sz w:val="28"/>
          <w:szCs w:val="28"/>
          <w:lang w:eastAsia="uk-UA"/>
        </w:rPr>
        <w:t>Сучасна освіта стає стратегічною основою розвитку особистості; вона формує, виховує людину, здатну до саморозвитку, до опрацювання різноманітної інформації, використання одержаних знань, які необхідні їй для подальшого життєвого та професійного вибору, допоможуть орієнтуватися в сучасних реаліях, бути підготовленою до життя. Цього потребує сучасне суспільство, ринок праці, що стрімко розвивається.</w:t>
      </w:r>
    </w:p>
    <w:p w:rsidR="00C01611" w:rsidRPr="00F001B0" w:rsidRDefault="00C01611" w:rsidP="00C01611">
      <w:pPr>
        <w:pStyle w:val="af1"/>
        <w:spacing w:line="360" w:lineRule="auto"/>
        <w:ind w:firstLine="709"/>
        <w:jc w:val="both"/>
        <w:rPr>
          <w:rFonts w:ascii="Times New Roman" w:hAnsi="Times New Roman" w:cs="Times New Roman"/>
          <w:sz w:val="28"/>
          <w:szCs w:val="28"/>
          <w:lang w:eastAsia="uk-UA"/>
        </w:rPr>
      </w:pPr>
      <w:r w:rsidRPr="00F001B0">
        <w:rPr>
          <w:rFonts w:ascii="Times New Roman" w:hAnsi="Times New Roman" w:cs="Times New Roman"/>
          <w:sz w:val="28"/>
          <w:szCs w:val="28"/>
          <w:lang w:eastAsia="uk-UA"/>
        </w:rPr>
        <w:t>Провідна роль у реалізації державної політики щодо зміцнення інтелектуального та духовного потенціалу нації, розвитку вітчизняної науки і техніки, збереження і примноження культурної спадщини належить педагогам і закладам освіти.</w:t>
      </w:r>
    </w:p>
    <w:p w:rsidR="00C01611" w:rsidRDefault="00C01611" w:rsidP="00C01611">
      <w:pPr>
        <w:pStyle w:val="a4"/>
        <w:autoSpaceDE w:val="0"/>
        <w:autoSpaceDN w:val="0"/>
        <w:adjustRightInd w:val="0"/>
        <w:spacing w:after="0" w:line="360" w:lineRule="auto"/>
        <w:ind w:left="0" w:firstLine="709"/>
        <w:jc w:val="both"/>
        <w:rPr>
          <w:rFonts w:ascii="Times New Roman" w:hAnsi="Times New Roman" w:cs="Times New Roman"/>
          <w:sz w:val="28"/>
          <w:szCs w:val="28"/>
          <w:lang w:val="uk-UA" w:eastAsia="uk-UA"/>
        </w:rPr>
      </w:pPr>
      <w:r w:rsidRPr="00F001B0">
        <w:rPr>
          <w:rFonts w:ascii="Times New Roman" w:hAnsi="Times New Roman" w:cs="Times New Roman"/>
          <w:sz w:val="28"/>
          <w:szCs w:val="28"/>
          <w:lang w:val="uk-UA" w:eastAsia="uk-UA"/>
        </w:rPr>
        <w:t>Сьогодні у громаді функціонують наступні заклади освіти:</w:t>
      </w:r>
    </w:p>
    <w:p w:rsidR="00C01611" w:rsidRPr="00901DC1" w:rsidRDefault="00C01611" w:rsidP="00C01611">
      <w:pPr>
        <w:pStyle w:val="a4"/>
        <w:autoSpaceDE w:val="0"/>
        <w:autoSpaceDN w:val="0"/>
        <w:adjustRightInd w:val="0"/>
        <w:spacing w:after="0" w:line="360" w:lineRule="auto"/>
        <w:ind w:left="1429"/>
        <w:jc w:val="both"/>
        <w:rPr>
          <w:rFonts w:ascii="Times New Roman" w:hAnsi="Times New Roman" w:cs="Times New Roman"/>
          <w:b/>
          <w:color w:val="548DD4" w:themeColor="text2" w:themeTint="99"/>
          <w:sz w:val="28"/>
          <w:szCs w:val="28"/>
          <w:lang w:val="uk-UA"/>
        </w:rPr>
      </w:pPr>
      <w:r w:rsidRPr="00F001B0">
        <w:rPr>
          <w:rFonts w:ascii="Times New Roman" w:hAnsi="Times New Roman" w:cs="Times New Roman"/>
          <w:sz w:val="28"/>
          <w:szCs w:val="28"/>
          <w:lang w:val="uk-UA" w:eastAsia="uk-UA"/>
        </w:rPr>
        <w:t xml:space="preserve">‒ </w:t>
      </w:r>
      <w:r w:rsidR="00901DC1" w:rsidRPr="00901DC1">
        <w:rPr>
          <w:rFonts w:ascii="Times New Roman" w:hAnsi="Times New Roman" w:cs="Times New Roman"/>
          <w:b/>
          <w:color w:val="548DD4" w:themeColor="text2" w:themeTint="99"/>
          <w:sz w:val="28"/>
          <w:szCs w:val="28"/>
          <w:lang w:val="uk-UA"/>
        </w:rPr>
        <w:t xml:space="preserve">3 </w:t>
      </w:r>
      <w:r w:rsidR="00901DC1" w:rsidRPr="00901DC1">
        <w:rPr>
          <w:rFonts w:ascii="Times New Roman" w:eastAsia="Times New Roman" w:hAnsi="Times New Roman" w:cs="Times New Roman"/>
          <w:b/>
          <w:color w:val="548DD4" w:themeColor="text2" w:themeTint="99"/>
          <w:sz w:val="28"/>
          <w:szCs w:val="28"/>
          <w:lang w:val="uk-UA"/>
        </w:rPr>
        <w:t>ліцеї з початковою школою та гімназією</w:t>
      </w:r>
      <w:r w:rsidR="00384180" w:rsidRPr="00901DC1">
        <w:rPr>
          <w:rFonts w:ascii="Times New Roman" w:hAnsi="Times New Roman" w:cs="Times New Roman"/>
          <w:b/>
          <w:color w:val="548DD4" w:themeColor="text2" w:themeTint="99"/>
          <w:sz w:val="28"/>
          <w:szCs w:val="28"/>
          <w:lang w:val="uk-UA"/>
        </w:rPr>
        <w:t xml:space="preserve"> та </w:t>
      </w:r>
      <w:r w:rsidR="00901DC1" w:rsidRPr="00901DC1">
        <w:rPr>
          <w:rFonts w:ascii="Times New Roman" w:hAnsi="Times New Roman" w:cs="Times New Roman"/>
          <w:b/>
          <w:color w:val="548DD4" w:themeColor="text2" w:themeTint="99"/>
          <w:sz w:val="28"/>
          <w:szCs w:val="28"/>
          <w:lang w:val="uk-UA"/>
        </w:rPr>
        <w:t xml:space="preserve">1 </w:t>
      </w:r>
      <w:r w:rsidR="00384180" w:rsidRPr="00901DC1">
        <w:rPr>
          <w:rFonts w:ascii="Times New Roman" w:hAnsi="Times New Roman" w:cs="Times New Roman"/>
          <w:b/>
          <w:color w:val="548DD4" w:themeColor="text2" w:themeTint="99"/>
          <w:sz w:val="28"/>
          <w:szCs w:val="28"/>
          <w:lang w:val="uk-UA"/>
        </w:rPr>
        <w:t>гімназія</w:t>
      </w:r>
      <w:r w:rsidR="00CE5B26">
        <w:rPr>
          <w:rFonts w:ascii="Times New Roman" w:hAnsi="Times New Roman" w:cs="Times New Roman"/>
          <w:b/>
          <w:color w:val="548DD4" w:themeColor="text2" w:themeTint="99"/>
          <w:sz w:val="28"/>
          <w:szCs w:val="28"/>
          <w:lang w:val="uk-UA"/>
        </w:rPr>
        <w:t xml:space="preserve"> </w:t>
      </w:r>
      <w:r w:rsidR="00901DC1" w:rsidRPr="00901DC1">
        <w:rPr>
          <w:rFonts w:ascii="Times New Roman" w:eastAsia="Times New Roman" w:hAnsi="Times New Roman" w:cs="Times New Roman"/>
          <w:b/>
          <w:color w:val="548DD4" w:themeColor="text2" w:themeTint="99"/>
          <w:sz w:val="28"/>
          <w:szCs w:val="28"/>
          <w:lang w:val="uk-UA"/>
        </w:rPr>
        <w:t>з початковою школою</w:t>
      </w:r>
      <w:r w:rsidRPr="00901DC1">
        <w:rPr>
          <w:rFonts w:ascii="Times New Roman" w:hAnsi="Times New Roman" w:cs="Times New Roman"/>
          <w:b/>
          <w:color w:val="548DD4" w:themeColor="text2" w:themeTint="99"/>
          <w:sz w:val="28"/>
          <w:szCs w:val="28"/>
          <w:lang w:val="uk-UA"/>
        </w:rPr>
        <w:t>;</w:t>
      </w:r>
    </w:p>
    <w:p w:rsidR="0091567F" w:rsidRPr="00225371" w:rsidRDefault="00C01611" w:rsidP="00225371">
      <w:pPr>
        <w:pStyle w:val="a4"/>
        <w:autoSpaceDE w:val="0"/>
        <w:autoSpaceDN w:val="0"/>
        <w:adjustRightInd w:val="0"/>
        <w:spacing w:after="0" w:line="360" w:lineRule="auto"/>
        <w:ind w:left="1429"/>
        <w:jc w:val="both"/>
        <w:rPr>
          <w:rFonts w:ascii="Times New Roman" w:hAnsi="Times New Roman" w:cs="Times New Roman"/>
          <w:b/>
          <w:color w:val="548DD4" w:themeColor="text2" w:themeTint="99"/>
          <w:sz w:val="28"/>
          <w:szCs w:val="28"/>
          <w:lang w:val="uk-UA"/>
        </w:rPr>
      </w:pPr>
      <w:r w:rsidRPr="00114FBB">
        <w:rPr>
          <w:rFonts w:ascii="Times New Roman" w:hAnsi="Times New Roman" w:cs="Times New Roman"/>
          <w:b/>
          <w:color w:val="548DD4" w:themeColor="text2" w:themeTint="99"/>
          <w:sz w:val="28"/>
          <w:szCs w:val="28"/>
          <w:lang w:val="uk-UA"/>
        </w:rPr>
        <w:lastRenderedPageBreak/>
        <w:t xml:space="preserve">‒ 4 дитячі </w:t>
      </w:r>
      <w:r w:rsidR="00225371">
        <w:rPr>
          <w:rFonts w:ascii="Times New Roman" w:hAnsi="Times New Roman" w:cs="Times New Roman"/>
          <w:b/>
          <w:color w:val="548DD4" w:themeColor="text2" w:themeTint="99"/>
          <w:sz w:val="28"/>
          <w:szCs w:val="28"/>
          <w:lang w:val="uk-UA"/>
        </w:rPr>
        <w:t>заклади дошкільної освіти (ЗДО).</w:t>
      </w:r>
    </w:p>
    <w:p w:rsidR="000445B9" w:rsidRPr="000445B9" w:rsidRDefault="0091567F" w:rsidP="000445B9">
      <w:pPr>
        <w:pStyle w:val="a4"/>
        <w:shd w:val="clear" w:color="auto" w:fill="FFFFFF"/>
        <w:spacing w:after="0" w:line="360" w:lineRule="auto"/>
        <w:ind w:left="0" w:firstLine="707"/>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Усього учнів на 1 вересня 2022 року - 612; на кінець І семестру 2022\2023 навчального року – 611 осіб. Дітей дошкільного віку на 01.01.2023 року - 173 дитини зареєстровано в ЗДО.</w:t>
      </w:r>
      <w:r w:rsidR="00C4368B">
        <w:rPr>
          <w:rFonts w:ascii="Times New Roman" w:hAnsi="Times New Roman" w:cs="Times New Roman"/>
          <w:sz w:val="28"/>
          <w:szCs w:val="28"/>
          <w:lang w:val="uk-UA"/>
        </w:rPr>
        <w:t xml:space="preserve"> </w:t>
      </w:r>
      <w:r w:rsidRPr="00F001B0">
        <w:rPr>
          <w:rFonts w:ascii="Times New Roman" w:hAnsi="Times New Roman" w:cs="Times New Roman"/>
          <w:sz w:val="28"/>
          <w:szCs w:val="28"/>
          <w:lang w:val="uk-UA"/>
        </w:rPr>
        <w:t>На кінець 2022 року в закладах освіти Теплицької сільської ради з числа ВПО навчається -</w:t>
      </w:r>
      <w:r w:rsidR="009B301C">
        <w:rPr>
          <w:rFonts w:ascii="Times New Roman" w:hAnsi="Times New Roman" w:cs="Times New Roman"/>
          <w:sz w:val="28"/>
          <w:szCs w:val="28"/>
          <w:lang w:val="uk-UA"/>
        </w:rPr>
        <w:t xml:space="preserve"> </w:t>
      </w:r>
      <w:r w:rsidRPr="00F001B0">
        <w:rPr>
          <w:rFonts w:ascii="Times New Roman" w:hAnsi="Times New Roman" w:cs="Times New Roman"/>
          <w:sz w:val="28"/>
          <w:szCs w:val="28"/>
          <w:lang w:val="uk-UA"/>
        </w:rPr>
        <w:t>2 учня.</w:t>
      </w:r>
      <w:r w:rsidR="00C4368B">
        <w:rPr>
          <w:rFonts w:ascii="Times New Roman" w:hAnsi="Times New Roman" w:cs="Times New Roman"/>
          <w:sz w:val="28"/>
          <w:szCs w:val="28"/>
          <w:lang w:val="uk-UA"/>
        </w:rPr>
        <w:t xml:space="preserve"> </w:t>
      </w:r>
      <w:r w:rsidRPr="00F001B0">
        <w:rPr>
          <w:rFonts w:ascii="Times New Roman" w:hAnsi="Times New Roman" w:cs="Times New Roman"/>
          <w:sz w:val="28"/>
          <w:szCs w:val="28"/>
          <w:lang w:val="uk-UA"/>
        </w:rPr>
        <w:t>За кордоном знаходяться - 39 учнів.</w:t>
      </w:r>
    </w:p>
    <w:p w:rsidR="000445B9" w:rsidRDefault="000445B9" w:rsidP="000445B9">
      <w:pPr>
        <w:pStyle w:val="a4"/>
        <w:shd w:val="clear" w:color="auto" w:fill="FFFFFF"/>
        <w:spacing w:after="0" w:line="360" w:lineRule="auto"/>
        <w:ind w:left="0"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У таблицях 1.11-1.12</w:t>
      </w:r>
      <w:r w:rsidR="00C01611" w:rsidRPr="00F001B0">
        <w:rPr>
          <w:rFonts w:ascii="Times New Roman" w:hAnsi="Times New Roman" w:cs="Times New Roman"/>
          <w:sz w:val="28"/>
          <w:szCs w:val="28"/>
          <w:lang w:val="uk-UA"/>
        </w:rPr>
        <w:t xml:space="preserve"> наведено характеристику </w:t>
      </w:r>
      <w:r w:rsidR="00C01611" w:rsidRPr="00F001B0">
        <w:rPr>
          <w:rFonts w:ascii="Times New Roman" w:hAnsi="Times New Roman" w:cs="Times New Roman"/>
          <w:color w:val="000000"/>
          <w:sz w:val="28"/>
          <w:szCs w:val="28"/>
          <w:lang w:val="uk-UA"/>
        </w:rPr>
        <w:t>загальноосвітніх та дошкільних навчальних закладів громади.</w:t>
      </w:r>
      <w:r w:rsidR="00C4368B">
        <w:rPr>
          <w:rFonts w:ascii="Times New Roman" w:hAnsi="Times New Roman" w:cs="Times New Roman"/>
          <w:color w:val="000000"/>
          <w:sz w:val="28"/>
          <w:szCs w:val="28"/>
          <w:lang w:val="uk-UA"/>
        </w:rPr>
        <w:t xml:space="preserve"> </w:t>
      </w:r>
    </w:p>
    <w:p w:rsidR="00E82A5E" w:rsidRDefault="002F2639" w:rsidP="000445B9">
      <w:pPr>
        <w:pStyle w:val="a4"/>
        <w:shd w:val="clear" w:color="auto" w:fill="FFFFFF"/>
        <w:spacing w:after="0" w:line="360" w:lineRule="auto"/>
        <w:ind w:left="0" w:firstLine="709"/>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У громаді є чотири дитячі садки, характеристика яких наведена в таблиці</w:t>
      </w:r>
      <w:r w:rsidR="00361172" w:rsidRPr="00F001B0">
        <w:rPr>
          <w:rFonts w:ascii="Times New Roman" w:hAnsi="Times New Roman" w:cs="Times New Roman"/>
          <w:sz w:val="28"/>
          <w:szCs w:val="28"/>
          <w:lang w:val="uk-UA"/>
        </w:rPr>
        <w:t xml:space="preserve"> 1.11</w:t>
      </w:r>
      <w:r w:rsidRPr="00F001B0">
        <w:rPr>
          <w:rFonts w:ascii="Times New Roman" w:hAnsi="Times New Roman" w:cs="Times New Roman"/>
          <w:sz w:val="28"/>
          <w:szCs w:val="28"/>
          <w:lang w:val="uk-UA"/>
        </w:rPr>
        <w:t>.</w:t>
      </w:r>
    </w:p>
    <w:p w:rsidR="00A95526" w:rsidRPr="00F001B0" w:rsidRDefault="00A95526" w:rsidP="00A95526">
      <w:pPr>
        <w:spacing w:after="0" w:line="360" w:lineRule="auto"/>
        <w:ind w:firstLine="709"/>
        <w:jc w:val="right"/>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Таблиця </w:t>
      </w:r>
      <w:r w:rsidR="00361172" w:rsidRPr="00F001B0">
        <w:rPr>
          <w:rFonts w:ascii="Times New Roman" w:hAnsi="Times New Roman" w:cs="Times New Roman"/>
          <w:sz w:val="28"/>
          <w:szCs w:val="28"/>
          <w:lang w:val="uk-UA"/>
        </w:rPr>
        <w:t>1.11</w:t>
      </w:r>
    </w:p>
    <w:p w:rsidR="003F6077" w:rsidRPr="00F001B0" w:rsidRDefault="00A95526" w:rsidP="00A95526">
      <w:pPr>
        <w:spacing w:after="0" w:line="360" w:lineRule="auto"/>
        <w:ind w:firstLine="709"/>
        <w:jc w:val="center"/>
        <w:rPr>
          <w:rFonts w:ascii="Times New Roman" w:hAnsi="Times New Roman" w:cs="Times New Roman"/>
          <w:sz w:val="28"/>
          <w:szCs w:val="28"/>
          <w:lang w:val="uk-UA"/>
        </w:rPr>
      </w:pPr>
      <w:r w:rsidRPr="00F001B0">
        <w:rPr>
          <w:sz w:val="28"/>
          <w:szCs w:val="28"/>
          <w:lang w:val="uk-UA"/>
        </w:rPr>
        <w:t>Дошкільні навчальні заклади Теплицької</w:t>
      </w:r>
      <w:r w:rsidR="00C4368B">
        <w:rPr>
          <w:sz w:val="28"/>
          <w:szCs w:val="28"/>
          <w:lang w:val="uk-UA"/>
        </w:rPr>
        <w:t xml:space="preserve"> </w:t>
      </w:r>
      <w:r w:rsidR="00114FBB" w:rsidRPr="00FB5B5F">
        <w:rPr>
          <w:rFonts w:ascii="Times New Roman" w:hAnsi="Times New Roman" w:cs="Times New Roman"/>
          <w:color w:val="000000"/>
          <w:sz w:val="28"/>
          <w:szCs w:val="28"/>
          <w:lang w:val="uk-UA"/>
        </w:rPr>
        <w:t>територіальної</w:t>
      </w:r>
      <w:r w:rsidR="00C4368B">
        <w:rPr>
          <w:rFonts w:ascii="Times New Roman" w:hAnsi="Times New Roman" w:cs="Times New Roman"/>
          <w:color w:val="000000"/>
          <w:sz w:val="28"/>
          <w:szCs w:val="28"/>
          <w:lang w:val="uk-UA"/>
        </w:rPr>
        <w:t xml:space="preserve"> </w:t>
      </w:r>
      <w:r w:rsidRPr="00F001B0">
        <w:rPr>
          <w:rFonts w:ascii="Times New Roman" w:hAnsi="Times New Roman" w:cs="Times New Roman"/>
          <w:sz w:val="28"/>
          <w:szCs w:val="28"/>
          <w:lang w:val="uk-UA"/>
        </w:rPr>
        <w:t>громади</w:t>
      </w:r>
    </w:p>
    <w:tbl>
      <w:tblPr>
        <w:tblW w:w="92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417"/>
        <w:gridCol w:w="1276"/>
        <w:gridCol w:w="836"/>
        <w:gridCol w:w="1275"/>
        <w:gridCol w:w="900"/>
        <w:gridCol w:w="660"/>
        <w:gridCol w:w="851"/>
      </w:tblGrid>
      <w:tr w:rsidR="002F2639" w:rsidRPr="00F001B0" w:rsidTr="002F2639">
        <w:trPr>
          <w:cantSplit/>
          <w:trHeight w:val="2533"/>
        </w:trPr>
        <w:tc>
          <w:tcPr>
            <w:tcW w:w="3417" w:type="dxa"/>
            <w:shd w:val="clear" w:color="auto" w:fill="FBD4B4" w:themeFill="accent6" w:themeFillTint="66"/>
            <w:textDirection w:val="btLr"/>
            <w:vAlign w:val="center"/>
          </w:tcPr>
          <w:p w:rsidR="002F2639" w:rsidRPr="00F001B0" w:rsidRDefault="002F2639" w:rsidP="00B26E33">
            <w:pPr>
              <w:ind w:left="113" w:right="113"/>
              <w:jc w:val="center"/>
              <w:rPr>
                <w:b/>
                <w:bCs/>
                <w:lang w:val="uk-UA"/>
              </w:rPr>
            </w:pPr>
            <w:r w:rsidRPr="00F001B0">
              <w:rPr>
                <w:b/>
                <w:bCs/>
                <w:sz w:val="18"/>
                <w:szCs w:val="18"/>
                <w:lang w:val="uk-UA"/>
              </w:rPr>
              <w:t>Назва, адреса</w:t>
            </w:r>
          </w:p>
        </w:tc>
        <w:tc>
          <w:tcPr>
            <w:tcW w:w="1276" w:type="dxa"/>
            <w:shd w:val="clear" w:color="auto" w:fill="FBD4B4" w:themeFill="accent6" w:themeFillTint="66"/>
            <w:textDirection w:val="btLr"/>
            <w:vAlign w:val="center"/>
          </w:tcPr>
          <w:p w:rsidR="002F2639" w:rsidRPr="00F001B0" w:rsidRDefault="002F2639" w:rsidP="00B26E33">
            <w:pPr>
              <w:ind w:left="113" w:right="113"/>
              <w:jc w:val="center"/>
              <w:rPr>
                <w:b/>
                <w:bCs/>
                <w:lang w:val="uk-UA"/>
              </w:rPr>
            </w:pPr>
            <w:r w:rsidRPr="00F001B0">
              <w:rPr>
                <w:b/>
                <w:bCs/>
                <w:sz w:val="18"/>
                <w:szCs w:val="18"/>
                <w:lang w:val="uk-UA"/>
              </w:rPr>
              <w:t>Форма власності (державна, комунальна, приватна)</w:t>
            </w:r>
          </w:p>
        </w:tc>
        <w:tc>
          <w:tcPr>
            <w:tcW w:w="836" w:type="dxa"/>
            <w:shd w:val="clear" w:color="auto" w:fill="FBD4B4" w:themeFill="accent6" w:themeFillTint="66"/>
            <w:textDirection w:val="btLr"/>
            <w:vAlign w:val="center"/>
          </w:tcPr>
          <w:p w:rsidR="002F2639" w:rsidRPr="00F001B0" w:rsidRDefault="002F2639" w:rsidP="00B26E33">
            <w:pPr>
              <w:ind w:left="113" w:right="113"/>
              <w:jc w:val="center"/>
              <w:rPr>
                <w:b/>
                <w:bCs/>
                <w:lang w:val="uk-UA"/>
              </w:rPr>
            </w:pPr>
            <w:r w:rsidRPr="00F001B0">
              <w:rPr>
                <w:b/>
                <w:bCs/>
                <w:sz w:val="18"/>
                <w:szCs w:val="18"/>
                <w:lang w:val="uk-UA"/>
              </w:rPr>
              <w:t>Рік побудови</w:t>
            </w:r>
          </w:p>
        </w:tc>
        <w:tc>
          <w:tcPr>
            <w:tcW w:w="1275" w:type="dxa"/>
            <w:shd w:val="clear" w:color="auto" w:fill="FBD4B4" w:themeFill="accent6" w:themeFillTint="66"/>
            <w:textDirection w:val="btLr"/>
            <w:vAlign w:val="center"/>
          </w:tcPr>
          <w:p w:rsidR="002F2639" w:rsidRPr="00F001B0" w:rsidRDefault="002F2639" w:rsidP="00B26E33">
            <w:pPr>
              <w:ind w:left="113" w:right="113"/>
              <w:jc w:val="center"/>
              <w:rPr>
                <w:b/>
                <w:bCs/>
                <w:lang w:val="uk-UA"/>
              </w:rPr>
            </w:pPr>
            <w:r w:rsidRPr="00F001B0">
              <w:rPr>
                <w:b/>
                <w:bCs/>
                <w:sz w:val="18"/>
                <w:szCs w:val="18"/>
                <w:lang w:val="uk-UA"/>
              </w:rPr>
              <w:t xml:space="preserve">Керівник </w:t>
            </w:r>
            <w:r w:rsidRPr="00F001B0">
              <w:rPr>
                <w:b/>
                <w:bCs/>
                <w:sz w:val="18"/>
                <w:szCs w:val="18"/>
                <w:lang w:val="uk-UA"/>
              </w:rPr>
              <w:br/>
              <w:t>(П.І.Б., тел., стаж перебування на посаді)</w:t>
            </w:r>
          </w:p>
        </w:tc>
        <w:tc>
          <w:tcPr>
            <w:tcW w:w="900" w:type="dxa"/>
            <w:shd w:val="clear" w:color="auto" w:fill="FBD4B4" w:themeFill="accent6" w:themeFillTint="66"/>
            <w:textDirection w:val="btLr"/>
            <w:vAlign w:val="center"/>
          </w:tcPr>
          <w:p w:rsidR="002F2639" w:rsidRPr="00F001B0" w:rsidRDefault="002F2639" w:rsidP="00B26E33">
            <w:pPr>
              <w:ind w:left="113" w:right="113"/>
              <w:jc w:val="center"/>
              <w:rPr>
                <w:b/>
                <w:bCs/>
                <w:lang w:val="uk-UA"/>
              </w:rPr>
            </w:pPr>
            <w:r w:rsidRPr="00F001B0">
              <w:rPr>
                <w:b/>
                <w:bCs/>
                <w:sz w:val="18"/>
                <w:szCs w:val="18"/>
                <w:lang w:val="uk-UA"/>
              </w:rPr>
              <w:t>Кількість місць та фактична кількість учнів</w:t>
            </w:r>
          </w:p>
        </w:tc>
        <w:tc>
          <w:tcPr>
            <w:tcW w:w="660" w:type="dxa"/>
            <w:shd w:val="clear" w:color="auto" w:fill="FBD4B4" w:themeFill="accent6" w:themeFillTint="66"/>
            <w:textDirection w:val="btLr"/>
            <w:vAlign w:val="center"/>
          </w:tcPr>
          <w:p w:rsidR="002F2639" w:rsidRPr="00F001B0" w:rsidRDefault="002F2639" w:rsidP="00B26E33">
            <w:pPr>
              <w:jc w:val="center"/>
              <w:rPr>
                <w:b/>
                <w:bCs/>
                <w:lang w:val="uk-UA"/>
              </w:rPr>
            </w:pPr>
            <w:r w:rsidRPr="00F001B0">
              <w:rPr>
                <w:b/>
                <w:bCs/>
                <w:sz w:val="18"/>
                <w:szCs w:val="18"/>
                <w:lang w:val="uk-UA"/>
              </w:rPr>
              <w:t>Кількість вихователів</w:t>
            </w:r>
          </w:p>
        </w:tc>
        <w:tc>
          <w:tcPr>
            <w:tcW w:w="851" w:type="dxa"/>
            <w:shd w:val="clear" w:color="auto" w:fill="FBD4B4" w:themeFill="accent6" w:themeFillTint="66"/>
            <w:textDirection w:val="btLr"/>
            <w:vAlign w:val="center"/>
          </w:tcPr>
          <w:p w:rsidR="002F2639" w:rsidRPr="00F001B0" w:rsidRDefault="002F2639" w:rsidP="00B26E33">
            <w:pPr>
              <w:jc w:val="center"/>
              <w:rPr>
                <w:b/>
                <w:bCs/>
                <w:lang w:val="uk-UA"/>
              </w:rPr>
            </w:pPr>
            <w:r w:rsidRPr="00F001B0">
              <w:rPr>
                <w:b/>
                <w:bCs/>
                <w:sz w:val="18"/>
                <w:szCs w:val="18"/>
                <w:lang w:val="uk-UA"/>
              </w:rPr>
              <w:t>Кількість технічного персоналу</w:t>
            </w:r>
          </w:p>
        </w:tc>
      </w:tr>
      <w:tr w:rsidR="002F2639" w:rsidRPr="00F001B0" w:rsidTr="001F3DDF">
        <w:trPr>
          <w:trHeight w:val="1667"/>
        </w:trPr>
        <w:tc>
          <w:tcPr>
            <w:tcW w:w="3417" w:type="dxa"/>
            <w:shd w:val="clear" w:color="auto" w:fill="auto"/>
          </w:tcPr>
          <w:p w:rsidR="002F2639" w:rsidRPr="00F001B0" w:rsidRDefault="002F2639" w:rsidP="00361172">
            <w:pPr>
              <w:spacing w:after="0" w:line="240" w:lineRule="auto"/>
              <w:rPr>
                <w:sz w:val="20"/>
                <w:lang w:val="uk-UA"/>
              </w:rPr>
            </w:pPr>
            <w:r w:rsidRPr="00F001B0">
              <w:rPr>
                <w:rFonts w:eastAsia="Times New Roman"/>
                <w:color w:val="000000"/>
                <w:sz w:val="20"/>
                <w:lang w:val="uk-UA"/>
              </w:rPr>
              <w:t xml:space="preserve">Веселокутський заклад дошкільної освіти ясла-садок "Сонечко" комунальної власності Теплицької сільської ради Болградського району Одеської області вул. Центральна, 115 А,                     </w:t>
            </w:r>
            <w:proofErr w:type="spellStart"/>
            <w:r w:rsidRPr="00F001B0">
              <w:rPr>
                <w:rFonts w:eastAsia="Times New Roman"/>
                <w:color w:val="000000"/>
                <w:sz w:val="20"/>
                <w:lang w:val="uk-UA"/>
              </w:rPr>
              <w:t>с.Веселий</w:t>
            </w:r>
            <w:proofErr w:type="spellEnd"/>
            <w:r w:rsidRPr="00F001B0">
              <w:rPr>
                <w:rFonts w:eastAsia="Times New Roman"/>
                <w:color w:val="000000"/>
                <w:sz w:val="20"/>
                <w:lang w:val="uk-UA"/>
              </w:rPr>
              <w:t xml:space="preserve"> Кут;  68420</w:t>
            </w:r>
          </w:p>
        </w:tc>
        <w:tc>
          <w:tcPr>
            <w:tcW w:w="1276"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Комунальна</w:t>
            </w:r>
          </w:p>
        </w:tc>
        <w:tc>
          <w:tcPr>
            <w:tcW w:w="836"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1978</w:t>
            </w:r>
          </w:p>
        </w:tc>
        <w:tc>
          <w:tcPr>
            <w:tcW w:w="1275" w:type="dxa"/>
            <w:shd w:val="clear" w:color="auto" w:fill="auto"/>
          </w:tcPr>
          <w:p w:rsidR="002F2639" w:rsidRPr="00F001B0" w:rsidRDefault="002F2639" w:rsidP="00361172">
            <w:pPr>
              <w:spacing w:after="0" w:line="240" w:lineRule="auto"/>
              <w:rPr>
                <w:rFonts w:eastAsia="Times New Roman"/>
                <w:color w:val="000000"/>
                <w:szCs w:val="24"/>
                <w:lang w:val="uk-UA"/>
              </w:rPr>
            </w:pPr>
            <w:r w:rsidRPr="00F001B0">
              <w:rPr>
                <w:rFonts w:eastAsia="Times New Roman"/>
                <w:color w:val="000000"/>
                <w:sz w:val="20"/>
                <w:szCs w:val="20"/>
                <w:lang w:val="uk-UA"/>
              </w:rPr>
              <w:t>Михайлова Світлана Іванівна</w:t>
            </w:r>
            <w:r w:rsidRPr="00F001B0">
              <w:rPr>
                <w:rFonts w:eastAsia="Times New Roman"/>
                <w:color w:val="000000"/>
                <w:szCs w:val="24"/>
                <w:lang w:val="uk-UA"/>
              </w:rPr>
              <w:t xml:space="preserve"> /</w:t>
            </w:r>
          </w:p>
          <w:p w:rsidR="002F2639" w:rsidRPr="00F001B0" w:rsidRDefault="002F2639" w:rsidP="00361172">
            <w:pPr>
              <w:spacing w:after="0" w:line="240" w:lineRule="auto"/>
              <w:rPr>
                <w:sz w:val="20"/>
                <w:lang w:val="uk-UA"/>
              </w:rPr>
            </w:pPr>
            <w:r w:rsidRPr="00F001B0">
              <w:rPr>
                <w:rFonts w:eastAsia="Times New Roman"/>
                <w:color w:val="000000"/>
                <w:szCs w:val="24"/>
                <w:lang w:val="uk-UA"/>
              </w:rPr>
              <w:t>25 років</w:t>
            </w:r>
          </w:p>
        </w:tc>
        <w:tc>
          <w:tcPr>
            <w:tcW w:w="900"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70/36</w:t>
            </w:r>
          </w:p>
        </w:tc>
        <w:tc>
          <w:tcPr>
            <w:tcW w:w="660"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2</w:t>
            </w:r>
          </w:p>
        </w:tc>
        <w:tc>
          <w:tcPr>
            <w:tcW w:w="851"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8</w:t>
            </w:r>
          </w:p>
        </w:tc>
      </w:tr>
      <w:tr w:rsidR="002F2639" w:rsidRPr="00F001B0" w:rsidTr="002F2639">
        <w:trPr>
          <w:trHeight w:val="888"/>
        </w:trPr>
        <w:tc>
          <w:tcPr>
            <w:tcW w:w="3417" w:type="dxa"/>
            <w:shd w:val="clear" w:color="auto" w:fill="auto"/>
          </w:tcPr>
          <w:p w:rsidR="002F2639" w:rsidRPr="00F001B0" w:rsidRDefault="002F2639" w:rsidP="00361172">
            <w:pPr>
              <w:spacing w:after="0" w:line="240" w:lineRule="auto"/>
              <w:rPr>
                <w:sz w:val="20"/>
                <w:lang w:val="uk-UA"/>
              </w:rPr>
            </w:pPr>
            <w:r w:rsidRPr="00F001B0">
              <w:rPr>
                <w:rFonts w:eastAsia="Times New Roman"/>
                <w:color w:val="000000"/>
                <w:sz w:val="20"/>
                <w:lang w:val="uk-UA"/>
              </w:rPr>
              <w:t>Мирнопільський заклад дошкільної освіти ясла-садок "Сонечко" комунальної власності Теплицької сільської ради Болградського району Одеської області</w:t>
            </w:r>
            <w:r w:rsidR="00361172" w:rsidRPr="00F001B0">
              <w:rPr>
                <w:rFonts w:eastAsia="Times New Roman"/>
                <w:color w:val="000000"/>
                <w:sz w:val="20"/>
                <w:lang w:val="uk-UA"/>
              </w:rPr>
              <w:t xml:space="preserve">, </w:t>
            </w:r>
            <w:r w:rsidRPr="00F001B0">
              <w:rPr>
                <w:rFonts w:eastAsia="Times New Roman"/>
                <w:color w:val="000000"/>
                <w:sz w:val="20"/>
                <w:lang w:val="uk-UA"/>
              </w:rPr>
              <w:t>вул. Шкільна 77                         с. Мирнопілля, 68416</w:t>
            </w:r>
          </w:p>
        </w:tc>
        <w:tc>
          <w:tcPr>
            <w:tcW w:w="1276"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Комунальна</w:t>
            </w:r>
          </w:p>
        </w:tc>
        <w:tc>
          <w:tcPr>
            <w:tcW w:w="836"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№1- 1964, будівля №2 – 2010</w:t>
            </w:r>
          </w:p>
        </w:tc>
        <w:tc>
          <w:tcPr>
            <w:tcW w:w="1275" w:type="dxa"/>
            <w:shd w:val="clear" w:color="auto" w:fill="auto"/>
          </w:tcPr>
          <w:p w:rsidR="002F2639" w:rsidRPr="00F001B0" w:rsidRDefault="002F2639" w:rsidP="00361172">
            <w:pPr>
              <w:spacing w:after="0" w:line="240" w:lineRule="auto"/>
              <w:rPr>
                <w:rFonts w:eastAsia="Times New Roman"/>
                <w:color w:val="000000"/>
                <w:sz w:val="20"/>
                <w:lang w:val="uk-UA"/>
              </w:rPr>
            </w:pPr>
            <w:proofErr w:type="spellStart"/>
            <w:r w:rsidRPr="00F001B0">
              <w:rPr>
                <w:rFonts w:eastAsia="Times New Roman"/>
                <w:color w:val="000000"/>
                <w:sz w:val="20"/>
                <w:lang w:val="uk-UA"/>
              </w:rPr>
              <w:t>Стоянова</w:t>
            </w:r>
            <w:proofErr w:type="spellEnd"/>
            <w:r w:rsidRPr="00F001B0">
              <w:rPr>
                <w:rFonts w:eastAsia="Times New Roman"/>
                <w:color w:val="000000"/>
                <w:sz w:val="20"/>
                <w:lang w:val="uk-UA"/>
              </w:rPr>
              <w:t xml:space="preserve">  Людмила Семенівна  /</w:t>
            </w:r>
          </w:p>
          <w:p w:rsidR="002F2639" w:rsidRPr="00F001B0" w:rsidRDefault="002F2639" w:rsidP="00361172">
            <w:pPr>
              <w:spacing w:after="0" w:line="240" w:lineRule="auto"/>
              <w:rPr>
                <w:sz w:val="20"/>
                <w:lang w:val="uk-UA"/>
              </w:rPr>
            </w:pPr>
            <w:r w:rsidRPr="00F001B0">
              <w:rPr>
                <w:rFonts w:eastAsia="Times New Roman"/>
                <w:color w:val="000000"/>
                <w:sz w:val="20"/>
                <w:lang w:val="uk-UA"/>
              </w:rPr>
              <w:t>10 років</w:t>
            </w:r>
          </w:p>
        </w:tc>
        <w:tc>
          <w:tcPr>
            <w:tcW w:w="900"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63/53</w:t>
            </w:r>
          </w:p>
        </w:tc>
        <w:tc>
          <w:tcPr>
            <w:tcW w:w="660"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5</w:t>
            </w:r>
          </w:p>
        </w:tc>
        <w:tc>
          <w:tcPr>
            <w:tcW w:w="851"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13</w:t>
            </w:r>
          </w:p>
        </w:tc>
      </w:tr>
      <w:tr w:rsidR="002F2639" w:rsidRPr="00F001B0" w:rsidTr="002F2639">
        <w:trPr>
          <w:trHeight w:val="778"/>
        </w:trPr>
        <w:tc>
          <w:tcPr>
            <w:tcW w:w="3417" w:type="dxa"/>
            <w:shd w:val="clear" w:color="auto" w:fill="auto"/>
          </w:tcPr>
          <w:p w:rsidR="002F2639" w:rsidRPr="00F001B0" w:rsidRDefault="002F2639" w:rsidP="00361172">
            <w:pPr>
              <w:spacing w:after="0" w:line="240" w:lineRule="auto"/>
              <w:rPr>
                <w:rFonts w:eastAsia="Times New Roman"/>
                <w:color w:val="000000"/>
                <w:sz w:val="20"/>
                <w:lang w:val="uk-UA"/>
              </w:rPr>
            </w:pPr>
            <w:r w:rsidRPr="00F001B0">
              <w:rPr>
                <w:rFonts w:eastAsia="Times New Roman"/>
                <w:color w:val="000000"/>
                <w:sz w:val="20"/>
                <w:lang w:val="uk-UA"/>
              </w:rPr>
              <w:t xml:space="preserve">Садовський заклад дошкільної освіти ясла-садок "Малятко" комунальної власності Теплицької сільської ради Болградського району Одеської області </w:t>
            </w:r>
          </w:p>
          <w:p w:rsidR="002F2639" w:rsidRPr="00F001B0" w:rsidRDefault="002F2639" w:rsidP="00361172">
            <w:pPr>
              <w:spacing w:after="0" w:line="240" w:lineRule="auto"/>
              <w:rPr>
                <w:sz w:val="20"/>
                <w:lang w:val="uk-UA"/>
              </w:rPr>
            </w:pPr>
            <w:r w:rsidRPr="00F001B0">
              <w:rPr>
                <w:rFonts w:eastAsia="Times New Roman"/>
                <w:color w:val="000000"/>
                <w:sz w:val="20"/>
                <w:lang w:val="uk-UA"/>
              </w:rPr>
              <w:t>вул. Соборна,70,                    с. Садове,   68422</w:t>
            </w:r>
          </w:p>
        </w:tc>
        <w:tc>
          <w:tcPr>
            <w:tcW w:w="1276"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Комунальна</w:t>
            </w:r>
          </w:p>
        </w:tc>
        <w:tc>
          <w:tcPr>
            <w:tcW w:w="836"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1974</w:t>
            </w:r>
          </w:p>
        </w:tc>
        <w:tc>
          <w:tcPr>
            <w:tcW w:w="1275" w:type="dxa"/>
            <w:shd w:val="clear" w:color="auto" w:fill="auto"/>
          </w:tcPr>
          <w:p w:rsidR="002F2639" w:rsidRPr="00F001B0" w:rsidRDefault="002F2639" w:rsidP="00361172">
            <w:pPr>
              <w:spacing w:after="0" w:line="240" w:lineRule="auto"/>
              <w:rPr>
                <w:sz w:val="20"/>
                <w:lang w:val="uk-UA"/>
              </w:rPr>
            </w:pPr>
            <w:proofErr w:type="spellStart"/>
            <w:r w:rsidRPr="00F001B0">
              <w:rPr>
                <w:rFonts w:eastAsia="Times New Roman"/>
                <w:color w:val="000000"/>
                <w:sz w:val="20"/>
                <w:lang w:val="uk-UA"/>
              </w:rPr>
              <w:t>Андреєва</w:t>
            </w:r>
            <w:proofErr w:type="spellEnd"/>
            <w:r w:rsidRPr="00F001B0">
              <w:rPr>
                <w:rFonts w:eastAsia="Times New Roman"/>
                <w:color w:val="000000"/>
                <w:sz w:val="20"/>
                <w:lang w:val="uk-UA"/>
              </w:rPr>
              <w:t xml:space="preserve"> Тетяна  Костянтинівна/15 років</w:t>
            </w:r>
          </w:p>
        </w:tc>
        <w:tc>
          <w:tcPr>
            <w:tcW w:w="900"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48/27</w:t>
            </w:r>
          </w:p>
        </w:tc>
        <w:tc>
          <w:tcPr>
            <w:tcW w:w="660"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4</w:t>
            </w:r>
          </w:p>
        </w:tc>
        <w:tc>
          <w:tcPr>
            <w:tcW w:w="851"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9</w:t>
            </w:r>
          </w:p>
        </w:tc>
      </w:tr>
      <w:tr w:rsidR="002F2639" w:rsidRPr="00F001B0" w:rsidTr="002F2639">
        <w:trPr>
          <w:trHeight w:val="831"/>
        </w:trPr>
        <w:tc>
          <w:tcPr>
            <w:tcW w:w="3417" w:type="dxa"/>
            <w:shd w:val="clear" w:color="auto" w:fill="auto"/>
          </w:tcPr>
          <w:p w:rsidR="002F2639" w:rsidRPr="00F001B0" w:rsidRDefault="002F2639" w:rsidP="00361172">
            <w:pPr>
              <w:spacing w:after="0" w:line="240" w:lineRule="auto"/>
              <w:rPr>
                <w:rFonts w:eastAsia="Times New Roman"/>
                <w:color w:val="000000"/>
                <w:sz w:val="20"/>
                <w:lang w:val="uk-UA"/>
              </w:rPr>
            </w:pPr>
            <w:r w:rsidRPr="00F001B0">
              <w:rPr>
                <w:rFonts w:eastAsia="Times New Roman"/>
                <w:color w:val="000000"/>
                <w:sz w:val="20"/>
                <w:lang w:val="uk-UA"/>
              </w:rPr>
              <w:t xml:space="preserve">Теплицький заклад дошкільної освіти ясла-садок "Теремок" комунальної власності Теплицької сільської ради Болградського району Одеської області </w:t>
            </w:r>
          </w:p>
          <w:p w:rsidR="002F2639" w:rsidRPr="00F001B0" w:rsidRDefault="002F2639" w:rsidP="00361172">
            <w:pPr>
              <w:spacing w:after="0" w:line="240" w:lineRule="auto"/>
              <w:rPr>
                <w:sz w:val="20"/>
                <w:lang w:val="uk-UA"/>
              </w:rPr>
            </w:pPr>
            <w:r w:rsidRPr="00F001B0">
              <w:rPr>
                <w:rFonts w:eastAsia="Times New Roman"/>
                <w:color w:val="000000"/>
                <w:sz w:val="20"/>
                <w:lang w:val="uk-UA"/>
              </w:rPr>
              <w:t xml:space="preserve">вул. Центральна,120,                                       </w:t>
            </w:r>
            <w:r w:rsidRPr="00F001B0">
              <w:rPr>
                <w:rFonts w:eastAsia="Times New Roman"/>
                <w:color w:val="000000"/>
                <w:sz w:val="20"/>
                <w:lang w:val="uk-UA"/>
              </w:rPr>
              <w:lastRenderedPageBreak/>
              <w:t>с. Теплиця, 68421</w:t>
            </w:r>
          </w:p>
        </w:tc>
        <w:tc>
          <w:tcPr>
            <w:tcW w:w="1276"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lastRenderedPageBreak/>
              <w:t>Комунальна</w:t>
            </w:r>
          </w:p>
        </w:tc>
        <w:tc>
          <w:tcPr>
            <w:tcW w:w="836"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1972</w:t>
            </w:r>
          </w:p>
        </w:tc>
        <w:tc>
          <w:tcPr>
            <w:tcW w:w="1275" w:type="dxa"/>
            <w:shd w:val="clear" w:color="auto" w:fill="auto"/>
          </w:tcPr>
          <w:p w:rsidR="002F2639" w:rsidRPr="00F001B0" w:rsidRDefault="002F2639" w:rsidP="00361172">
            <w:pPr>
              <w:spacing w:after="0" w:line="240" w:lineRule="auto"/>
              <w:rPr>
                <w:rFonts w:eastAsia="Times New Roman"/>
                <w:color w:val="000000"/>
                <w:sz w:val="20"/>
                <w:lang w:val="uk-UA"/>
              </w:rPr>
            </w:pPr>
            <w:proofErr w:type="spellStart"/>
            <w:r w:rsidRPr="00F001B0">
              <w:rPr>
                <w:rFonts w:eastAsia="Times New Roman"/>
                <w:color w:val="000000"/>
                <w:sz w:val="20"/>
                <w:lang w:val="uk-UA"/>
              </w:rPr>
              <w:t>Гульвачук</w:t>
            </w:r>
            <w:proofErr w:type="spellEnd"/>
            <w:r w:rsidRPr="00F001B0">
              <w:rPr>
                <w:rFonts w:eastAsia="Times New Roman"/>
                <w:color w:val="000000"/>
                <w:sz w:val="20"/>
                <w:lang w:val="uk-UA"/>
              </w:rPr>
              <w:t xml:space="preserve"> Світлана Григорівна / </w:t>
            </w:r>
          </w:p>
          <w:p w:rsidR="002F2639" w:rsidRPr="00F001B0" w:rsidRDefault="002F2639" w:rsidP="00361172">
            <w:pPr>
              <w:spacing w:after="0" w:line="240" w:lineRule="auto"/>
              <w:rPr>
                <w:sz w:val="20"/>
                <w:lang w:val="uk-UA"/>
              </w:rPr>
            </w:pPr>
            <w:r w:rsidRPr="00F001B0">
              <w:rPr>
                <w:rFonts w:eastAsia="Times New Roman"/>
                <w:color w:val="000000"/>
                <w:sz w:val="20"/>
                <w:lang w:val="uk-UA"/>
              </w:rPr>
              <w:t xml:space="preserve">23 </w:t>
            </w:r>
            <w:proofErr w:type="spellStart"/>
            <w:r w:rsidRPr="00F001B0">
              <w:rPr>
                <w:rFonts w:eastAsia="Times New Roman"/>
                <w:color w:val="000000"/>
                <w:sz w:val="20"/>
                <w:lang w:val="uk-UA"/>
              </w:rPr>
              <w:t>рокі</w:t>
            </w:r>
            <w:proofErr w:type="spellEnd"/>
          </w:p>
        </w:tc>
        <w:tc>
          <w:tcPr>
            <w:tcW w:w="900"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100/54</w:t>
            </w:r>
          </w:p>
        </w:tc>
        <w:tc>
          <w:tcPr>
            <w:tcW w:w="660"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5</w:t>
            </w:r>
          </w:p>
        </w:tc>
        <w:tc>
          <w:tcPr>
            <w:tcW w:w="851" w:type="dxa"/>
            <w:shd w:val="clear" w:color="auto" w:fill="auto"/>
          </w:tcPr>
          <w:p w:rsidR="002F2639" w:rsidRPr="00F001B0" w:rsidRDefault="002F2639" w:rsidP="00361172">
            <w:pPr>
              <w:spacing w:after="0" w:line="240" w:lineRule="auto"/>
              <w:jc w:val="center"/>
              <w:rPr>
                <w:sz w:val="20"/>
                <w:lang w:val="uk-UA"/>
              </w:rPr>
            </w:pPr>
            <w:r w:rsidRPr="00F001B0">
              <w:rPr>
                <w:sz w:val="20"/>
                <w:lang w:val="uk-UA"/>
              </w:rPr>
              <w:t>12</w:t>
            </w:r>
          </w:p>
        </w:tc>
      </w:tr>
    </w:tbl>
    <w:p w:rsidR="00845115" w:rsidRPr="00F001B0" w:rsidRDefault="002F2639" w:rsidP="00F32D5C">
      <w:pPr>
        <w:ind w:firstLine="709"/>
        <w:rPr>
          <w:i/>
          <w:iCs/>
          <w:sz w:val="28"/>
          <w:szCs w:val="28"/>
          <w:lang w:val="uk-UA"/>
        </w:rPr>
      </w:pPr>
      <w:r w:rsidRPr="00F001B0">
        <w:rPr>
          <w:i/>
          <w:iCs/>
          <w:sz w:val="28"/>
          <w:szCs w:val="28"/>
          <w:lang w:val="uk-UA"/>
        </w:rPr>
        <w:lastRenderedPageBreak/>
        <w:t>Джерело: за даними громади</w:t>
      </w:r>
    </w:p>
    <w:p w:rsidR="000445B9" w:rsidRDefault="005E7F9B" w:rsidP="00F32D5C">
      <w:pPr>
        <w:spacing w:after="0" w:line="360" w:lineRule="auto"/>
        <w:ind w:firstLine="709"/>
        <w:rPr>
          <w:rFonts w:ascii="Times New Roman" w:hAnsi="Times New Roman" w:cs="Times New Roman"/>
          <w:sz w:val="28"/>
          <w:szCs w:val="28"/>
          <w:lang w:val="uk-UA"/>
        </w:rPr>
      </w:pPr>
      <w:r w:rsidRPr="00F001B0">
        <w:rPr>
          <w:sz w:val="28"/>
          <w:szCs w:val="28"/>
          <w:lang w:val="uk-UA"/>
        </w:rPr>
        <w:t xml:space="preserve">Дошкільні навчальні заклади розраховано на </w:t>
      </w:r>
      <w:r w:rsidRPr="00F001B0">
        <w:rPr>
          <w:rFonts w:ascii="Times New Roman" w:hAnsi="Times New Roman" w:cs="Times New Roman"/>
          <w:sz w:val="28"/>
          <w:szCs w:val="28"/>
          <w:lang w:val="uk-UA"/>
        </w:rPr>
        <w:t xml:space="preserve">280 міст, заповнені 170 </w:t>
      </w:r>
      <w:r w:rsidR="00F32D5C">
        <w:rPr>
          <w:rFonts w:ascii="Times New Roman" w:hAnsi="Times New Roman" w:cs="Times New Roman"/>
          <w:sz w:val="28"/>
          <w:szCs w:val="28"/>
          <w:lang w:val="uk-UA"/>
        </w:rPr>
        <w:t xml:space="preserve"> міст </w:t>
      </w:r>
      <w:r w:rsidRPr="00F001B0">
        <w:rPr>
          <w:rFonts w:ascii="Times New Roman" w:hAnsi="Times New Roman" w:cs="Times New Roman"/>
          <w:sz w:val="28"/>
          <w:szCs w:val="28"/>
          <w:lang w:val="uk-UA"/>
        </w:rPr>
        <w:t>малятами.</w:t>
      </w:r>
      <w:r w:rsidR="00845115" w:rsidRPr="00845115">
        <w:rPr>
          <w:noProof/>
        </w:rPr>
        <w:t xml:space="preserve"> </w:t>
      </w:r>
      <w:r w:rsidR="00845115" w:rsidRPr="00845115">
        <w:rPr>
          <w:rFonts w:ascii="Times New Roman" w:hAnsi="Times New Roman" w:cs="Times New Roman"/>
          <w:noProof/>
          <w:sz w:val="28"/>
          <w:szCs w:val="28"/>
        </w:rPr>
        <w:drawing>
          <wp:inline distT="0" distB="0" distL="0" distR="0">
            <wp:extent cx="5941060" cy="3602274"/>
            <wp:effectExtent l="19050" t="0" r="2540" b="0"/>
            <wp:docPr id="18" name="Рисунок 46" descr="https://mlbu23yyhbqp.i.optimole.com/jf6R2B0.G0Bj~4753a/w:1024/h:620/q:auto/http:/teplitska-gromada.org.ua/wp-content/uploads/2022/02/IMG_74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mlbu23yyhbqp.i.optimole.com/jf6R2B0.G0Bj~4753a/w:1024/h:620/q:auto/http:/teplitska-gromada.org.ua/wp-content/uploads/2022/02/IMG_7450-1.jpg"/>
                    <pic:cNvPicPr>
                      <a:picLocks noChangeAspect="1" noChangeArrowheads="1"/>
                    </pic:cNvPicPr>
                  </pic:nvPicPr>
                  <pic:blipFill>
                    <a:blip r:embed="rId40"/>
                    <a:srcRect/>
                    <a:stretch>
                      <a:fillRect/>
                    </a:stretch>
                  </pic:blipFill>
                  <pic:spPr bwMode="auto">
                    <a:xfrm>
                      <a:off x="0" y="0"/>
                      <a:ext cx="5941060" cy="3602274"/>
                    </a:xfrm>
                    <a:prstGeom prst="rect">
                      <a:avLst/>
                    </a:prstGeom>
                    <a:noFill/>
                    <a:ln w="9525">
                      <a:noFill/>
                      <a:miter lim="800000"/>
                      <a:headEnd/>
                      <a:tailEnd/>
                    </a:ln>
                  </pic:spPr>
                </pic:pic>
              </a:graphicData>
            </a:graphic>
          </wp:inline>
        </w:drawing>
      </w:r>
    </w:p>
    <w:p w:rsidR="00384180" w:rsidRPr="00F001B0" w:rsidRDefault="00384180" w:rsidP="00384180">
      <w:pPr>
        <w:spacing w:after="0" w:line="360" w:lineRule="auto"/>
        <w:ind w:firstLine="709"/>
        <w:jc w:val="right"/>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Таблиця </w:t>
      </w:r>
      <w:r w:rsidR="00361172" w:rsidRPr="00F001B0">
        <w:rPr>
          <w:rFonts w:ascii="Times New Roman" w:hAnsi="Times New Roman" w:cs="Times New Roman"/>
          <w:sz w:val="28"/>
          <w:szCs w:val="28"/>
          <w:lang w:val="uk-UA"/>
        </w:rPr>
        <w:t>1.12</w:t>
      </w:r>
    </w:p>
    <w:p w:rsidR="00384180" w:rsidRPr="00F001B0" w:rsidRDefault="00384180" w:rsidP="00384180">
      <w:pPr>
        <w:jc w:val="center"/>
        <w:rPr>
          <w:rFonts w:ascii="Times New Roman" w:hAnsi="Times New Roman" w:cs="Times New Roman"/>
          <w:bCs/>
          <w:color w:val="000000"/>
          <w:sz w:val="28"/>
          <w:szCs w:val="28"/>
          <w:lang w:val="uk-UA"/>
        </w:rPr>
      </w:pPr>
      <w:r w:rsidRPr="00F001B0">
        <w:rPr>
          <w:rFonts w:ascii="Times New Roman" w:hAnsi="Times New Roman" w:cs="Times New Roman"/>
          <w:bCs/>
          <w:color w:val="000000"/>
          <w:sz w:val="28"/>
          <w:szCs w:val="28"/>
          <w:lang w:val="uk-UA"/>
        </w:rPr>
        <w:t>Характеристика загальноосвітніх навчальних закладів громади</w:t>
      </w:r>
    </w:p>
    <w:tbl>
      <w:tblPr>
        <w:tblW w:w="95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hemeFill="accent6" w:themeFillTint="66"/>
        <w:tblLayout w:type="fixed"/>
        <w:tblLook w:val="0000"/>
      </w:tblPr>
      <w:tblGrid>
        <w:gridCol w:w="2694"/>
        <w:gridCol w:w="1559"/>
        <w:gridCol w:w="709"/>
        <w:gridCol w:w="1417"/>
        <w:gridCol w:w="1134"/>
        <w:gridCol w:w="992"/>
        <w:gridCol w:w="995"/>
      </w:tblGrid>
      <w:tr w:rsidR="00C01611" w:rsidRPr="00F001B0" w:rsidTr="00C01611">
        <w:trPr>
          <w:cantSplit/>
          <w:trHeight w:val="2533"/>
        </w:trPr>
        <w:tc>
          <w:tcPr>
            <w:tcW w:w="2694" w:type="dxa"/>
            <w:shd w:val="clear" w:color="auto" w:fill="FBD4B4" w:themeFill="accent6" w:themeFillTint="66"/>
            <w:textDirection w:val="btLr"/>
            <w:vAlign w:val="center"/>
          </w:tcPr>
          <w:p w:rsidR="00C01611" w:rsidRPr="00F001B0" w:rsidRDefault="00C01611" w:rsidP="00C01611">
            <w:pPr>
              <w:spacing w:after="0" w:line="240" w:lineRule="auto"/>
              <w:ind w:left="113" w:right="113"/>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Назва, адреса</w:t>
            </w:r>
          </w:p>
        </w:tc>
        <w:tc>
          <w:tcPr>
            <w:tcW w:w="1559" w:type="dxa"/>
            <w:shd w:val="clear" w:color="auto" w:fill="FBD4B4" w:themeFill="accent6" w:themeFillTint="66"/>
            <w:textDirection w:val="btLr"/>
            <w:vAlign w:val="center"/>
          </w:tcPr>
          <w:p w:rsidR="00C01611" w:rsidRPr="00F001B0" w:rsidRDefault="00C01611" w:rsidP="00C01611">
            <w:pPr>
              <w:spacing w:after="0" w:line="240" w:lineRule="auto"/>
              <w:ind w:left="113" w:right="113"/>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Форма власності (державна, комунальна, приватна)</w:t>
            </w:r>
          </w:p>
        </w:tc>
        <w:tc>
          <w:tcPr>
            <w:tcW w:w="709" w:type="dxa"/>
            <w:shd w:val="clear" w:color="auto" w:fill="FBD4B4" w:themeFill="accent6" w:themeFillTint="66"/>
            <w:textDirection w:val="btLr"/>
            <w:vAlign w:val="center"/>
          </w:tcPr>
          <w:p w:rsidR="00C01611" w:rsidRPr="00F001B0" w:rsidRDefault="00C01611" w:rsidP="00C01611">
            <w:pPr>
              <w:spacing w:after="0" w:line="240" w:lineRule="auto"/>
              <w:ind w:left="113" w:right="113"/>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Рік побудови</w:t>
            </w:r>
          </w:p>
        </w:tc>
        <w:tc>
          <w:tcPr>
            <w:tcW w:w="1417" w:type="dxa"/>
            <w:shd w:val="clear" w:color="auto" w:fill="FBD4B4" w:themeFill="accent6" w:themeFillTint="66"/>
            <w:textDirection w:val="btLr"/>
            <w:vAlign w:val="center"/>
          </w:tcPr>
          <w:p w:rsidR="00C01611" w:rsidRPr="00F001B0" w:rsidRDefault="00C01611" w:rsidP="00C01611">
            <w:pPr>
              <w:spacing w:after="0" w:line="240" w:lineRule="auto"/>
              <w:ind w:left="113" w:right="113"/>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 xml:space="preserve">Керівник </w:t>
            </w:r>
            <w:r w:rsidRPr="00F001B0">
              <w:rPr>
                <w:rFonts w:ascii="Times New Roman" w:hAnsi="Times New Roman" w:cs="Times New Roman"/>
                <w:sz w:val="24"/>
                <w:szCs w:val="24"/>
                <w:lang w:val="uk-UA"/>
              </w:rPr>
              <w:br/>
              <w:t>(П.І.Б., тел., стаж перебування на посаді)</w:t>
            </w:r>
          </w:p>
        </w:tc>
        <w:tc>
          <w:tcPr>
            <w:tcW w:w="1134" w:type="dxa"/>
            <w:shd w:val="clear" w:color="auto" w:fill="FBD4B4" w:themeFill="accent6" w:themeFillTint="66"/>
            <w:textDirection w:val="btLr"/>
            <w:vAlign w:val="center"/>
          </w:tcPr>
          <w:p w:rsidR="00C01611" w:rsidRPr="00F001B0" w:rsidRDefault="00C01611" w:rsidP="00C01611">
            <w:pPr>
              <w:spacing w:after="0" w:line="240" w:lineRule="auto"/>
              <w:ind w:left="113" w:right="113"/>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Кількість місць та фактична кількість учнів</w:t>
            </w:r>
          </w:p>
        </w:tc>
        <w:tc>
          <w:tcPr>
            <w:tcW w:w="992" w:type="dxa"/>
            <w:shd w:val="clear" w:color="auto" w:fill="FBD4B4" w:themeFill="accent6" w:themeFillTint="66"/>
            <w:textDirection w:val="btLr"/>
            <w:vAlign w:val="center"/>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Кількість вчителів (викладачів)</w:t>
            </w:r>
          </w:p>
        </w:tc>
        <w:tc>
          <w:tcPr>
            <w:tcW w:w="995" w:type="dxa"/>
            <w:shd w:val="clear" w:color="auto" w:fill="FBD4B4" w:themeFill="accent6" w:themeFillTint="66"/>
            <w:textDirection w:val="btLr"/>
            <w:vAlign w:val="center"/>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Кількість технічного персоналу</w:t>
            </w:r>
          </w:p>
        </w:tc>
      </w:tr>
      <w:tr w:rsidR="00C01611" w:rsidRPr="00F001B0" w:rsidTr="00C01611">
        <w:tc>
          <w:tcPr>
            <w:tcW w:w="2694" w:type="dxa"/>
            <w:shd w:val="clear" w:color="auto" w:fill="auto"/>
          </w:tcPr>
          <w:p w:rsidR="00C01611" w:rsidRPr="00F001B0" w:rsidRDefault="00C01611" w:rsidP="00C01611">
            <w:pPr>
              <w:spacing w:after="0" w:line="240" w:lineRule="auto"/>
              <w:rPr>
                <w:rFonts w:ascii="Times New Roman" w:eastAsia="Times New Roman" w:hAnsi="Times New Roman" w:cs="Times New Roman"/>
                <w:color w:val="000000"/>
                <w:sz w:val="24"/>
                <w:szCs w:val="24"/>
                <w:lang w:val="uk-UA"/>
              </w:rPr>
            </w:pPr>
            <w:r w:rsidRPr="00F001B0">
              <w:rPr>
                <w:rFonts w:ascii="Times New Roman" w:eastAsia="Times New Roman" w:hAnsi="Times New Roman" w:cs="Times New Roman"/>
                <w:color w:val="000000"/>
                <w:sz w:val="24"/>
                <w:szCs w:val="24"/>
                <w:lang w:val="uk-UA"/>
              </w:rPr>
              <w:t xml:space="preserve">Веселокутський ліцей з початковою школою та гімназією Теплицької сільської ради Болградського району Одеської області, вул. Шкільна, 4,  </w:t>
            </w:r>
          </w:p>
          <w:p w:rsidR="00C01611" w:rsidRPr="00F001B0" w:rsidRDefault="00C01611" w:rsidP="00185949">
            <w:pPr>
              <w:spacing w:after="0" w:line="240" w:lineRule="auto"/>
              <w:rPr>
                <w:rFonts w:ascii="Times New Roman" w:hAnsi="Times New Roman" w:cs="Times New Roman"/>
                <w:sz w:val="24"/>
                <w:szCs w:val="24"/>
                <w:lang w:val="uk-UA"/>
              </w:rPr>
            </w:pPr>
            <w:r w:rsidRPr="00F001B0">
              <w:rPr>
                <w:rFonts w:ascii="Times New Roman" w:eastAsia="Times New Roman" w:hAnsi="Times New Roman" w:cs="Times New Roman"/>
                <w:color w:val="000000"/>
                <w:sz w:val="24"/>
                <w:szCs w:val="24"/>
                <w:lang w:val="uk-UA"/>
              </w:rPr>
              <w:t xml:space="preserve"> с. Веселий Кут</w:t>
            </w:r>
            <w:r w:rsidR="00185949">
              <w:rPr>
                <w:rFonts w:ascii="Times New Roman" w:eastAsia="Times New Roman" w:hAnsi="Times New Roman" w:cs="Times New Roman"/>
                <w:color w:val="000000"/>
                <w:sz w:val="24"/>
                <w:szCs w:val="24"/>
                <w:lang w:val="uk-UA"/>
              </w:rPr>
              <w:t xml:space="preserve">, </w:t>
            </w:r>
            <w:r w:rsidRPr="00F001B0">
              <w:rPr>
                <w:rFonts w:ascii="Times New Roman" w:eastAsia="Times New Roman" w:hAnsi="Times New Roman" w:cs="Times New Roman"/>
                <w:color w:val="000000"/>
                <w:sz w:val="24"/>
                <w:szCs w:val="24"/>
                <w:lang w:val="uk-UA"/>
              </w:rPr>
              <w:t>68420</w:t>
            </w:r>
          </w:p>
        </w:tc>
        <w:tc>
          <w:tcPr>
            <w:tcW w:w="1559"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комунальна</w:t>
            </w:r>
          </w:p>
        </w:tc>
        <w:tc>
          <w:tcPr>
            <w:tcW w:w="709"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1990</w:t>
            </w:r>
          </w:p>
        </w:tc>
        <w:tc>
          <w:tcPr>
            <w:tcW w:w="1417" w:type="dxa"/>
            <w:shd w:val="clear" w:color="auto" w:fill="auto"/>
            <w:vAlign w:val="center"/>
          </w:tcPr>
          <w:p w:rsidR="00C01611" w:rsidRPr="00F001B0" w:rsidRDefault="00C01611" w:rsidP="00C01611">
            <w:pPr>
              <w:spacing w:after="0" w:line="240" w:lineRule="auto"/>
              <w:jc w:val="center"/>
              <w:rPr>
                <w:rFonts w:ascii="Times New Roman" w:eastAsia="Times New Roman" w:hAnsi="Times New Roman" w:cs="Times New Roman"/>
                <w:color w:val="000000"/>
                <w:sz w:val="24"/>
                <w:szCs w:val="24"/>
                <w:lang w:val="uk-UA"/>
              </w:rPr>
            </w:pPr>
            <w:r w:rsidRPr="00F001B0">
              <w:rPr>
                <w:rFonts w:ascii="Times New Roman" w:eastAsia="Times New Roman" w:hAnsi="Times New Roman" w:cs="Times New Roman"/>
                <w:color w:val="000000"/>
                <w:sz w:val="24"/>
                <w:szCs w:val="24"/>
                <w:lang w:val="uk-UA"/>
              </w:rPr>
              <w:t xml:space="preserve">В.о. </w:t>
            </w:r>
            <w:proofErr w:type="spellStart"/>
            <w:r w:rsidRPr="00F001B0">
              <w:rPr>
                <w:rFonts w:ascii="Times New Roman" w:eastAsia="Times New Roman" w:hAnsi="Times New Roman" w:cs="Times New Roman"/>
                <w:color w:val="000000"/>
                <w:sz w:val="24"/>
                <w:szCs w:val="24"/>
                <w:lang w:val="uk-UA"/>
              </w:rPr>
              <w:t>Андронакі</w:t>
            </w:r>
            <w:proofErr w:type="spellEnd"/>
            <w:r w:rsidRPr="00F001B0">
              <w:rPr>
                <w:rFonts w:ascii="Times New Roman" w:eastAsia="Times New Roman" w:hAnsi="Times New Roman" w:cs="Times New Roman"/>
                <w:color w:val="000000"/>
                <w:sz w:val="24"/>
                <w:szCs w:val="24"/>
                <w:lang w:val="uk-UA"/>
              </w:rPr>
              <w:t xml:space="preserve"> Лідія Георгіївна/</w:t>
            </w:r>
          </w:p>
          <w:p w:rsidR="00C01611" w:rsidRPr="00F001B0" w:rsidRDefault="00C01611" w:rsidP="00C01611">
            <w:pPr>
              <w:spacing w:after="0" w:line="240" w:lineRule="auto"/>
              <w:jc w:val="center"/>
              <w:rPr>
                <w:rFonts w:ascii="Times New Roman" w:eastAsia="Times New Roman" w:hAnsi="Times New Roman" w:cs="Times New Roman"/>
                <w:color w:val="000000"/>
                <w:sz w:val="24"/>
                <w:szCs w:val="24"/>
                <w:lang w:val="uk-UA"/>
              </w:rPr>
            </w:pPr>
            <w:r w:rsidRPr="00F001B0">
              <w:rPr>
                <w:rFonts w:ascii="Times New Roman" w:eastAsia="Times New Roman" w:hAnsi="Times New Roman" w:cs="Times New Roman"/>
                <w:color w:val="000000"/>
                <w:sz w:val="24"/>
                <w:szCs w:val="24"/>
                <w:lang w:val="uk-UA"/>
              </w:rPr>
              <w:t xml:space="preserve">2 роки </w:t>
            </w:r>
          </w:p>
        </w:tc>
        <w:tc>
          <w:tcPr>
            <w:tcW w:w="1134"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392/150</w:t>
            </w:r>
          </w:p>
        </w:tc>
        <w:tc>
          <w:tcPr>
            <w:tcW w:w="992"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18</w:t>
            </w:r>
          </w:p>
        </w:tc>
        <w:tc>
          <w:tcPr>
            <w:tcW w:w="995"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14</w:t>
            </w:r>
          </w:p>
        </w:tc>
      </w:tr>
      <w:tr w:rsidR="00C01611" w:rsidRPr="00F001B0" w:rsidTr="00C01611">
        <w:tc>
          <w:tcPr>
            <w:tcW w:w="2694" w:type="dxa"/>
            <w:shd w:val="clear" w:color="auto" w:fill="auto"/>
          </w:tcPr>
          <w:p w:rsidR="00C01611" w:rsidRPr="00F001B0" w:rsidRDefault="00C01611" w:rsidP="00C01611">
            <w:pPr>
              <w:spacing w:after="0" w:line="240" w:lineRule="auto"/>
              <w:rPr>
                <w:rFonts w:ascii="Times New Roman" w:hAnsi="Times New Roman" w:cs="Times New Roman"/>
                <w:sz w:val="24"/>
                <w:szCs w:val="24"/>
                <w:lang w:val="uk-UA"/>
              </w:rPr>
            </w:pPr>
            <w:r w:rsidRPr="00F001B0">
              <w:rPr>
                <w:rFonts w:ascii="Times New Roman" w:eastAsia="Times New Roman" w:hAnsi="Times New Roman" w:cs="Times New Roman"/>
                <w:color w:val="000000"/>
                <w:sz w:val="24"/>
                <w:szCs w:val="24"/>
                <w:lang w:val="uk-UA"/>
              </w:rPr>
              <w:t xml:space="preserve">Мирнопільський ліцей </w:t>
            </w:r>
            <w:r w:rsidRPr="00F001B0">
              <w:rPr>
                <w:rFonts w:ascii="Times New Roman" w:eastAsia="Times New Roman" w:hAnsi="Times New Roman" w:cs="Times New Roman"/>
                <w:color w:val="000000"/>
                <w:sz w:val="24"/>
                <w:szCs w:val="24"/>
                <w:lang w:val="uk-UA"/>
              </w:rPr>
              <w:lastRenderedPageBreak/>
              <w:t>з початковою школою та гімназією Теплицької сільської ради Болградського району Одеської області, вул. Шкільна,                          с. Мирнопілля, 68416</w:t>
            </w:r>
          </w:p>
        </w:tc>
        <w:tc>
          <w:tcPr>
            <w:tcW w:w="1559"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lastRenderedPageBreak/>
              <w:t>комунальна</w:t>
            </w:r>
          </w:p>
        </w:tc>
        <w:tc>
          <w:tcPr>
            <w:tcW w:w="709"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1981</w:t>
            </w:r>
          </w:p>
        </w:tc>
        <w:tc>
          <w:tcPr>
            <w:tcW w:w="1417" w:type="dxa"/>
            <w:shd w:val="clear" w:color="auto" w:fill="auto"/>
            <w:vAlign w:val="center"/>
          </w:tcPr>
          <w:p w:rsidR="00C01611" w:rsidRPr="00F001B0" w:rsidRDefault="00C01611" w:rsidP="00C01611">
            <w:pPr>
              <w:spacing w:after="0" w:line="240" w:lineRule="auto"/>
              <w:jc w:val="center"/>
              <w:rPr>
                <w:rFonts w:ascii="Times New Roman" w:eastAsia="Times New Roman" w:hAnsi="Times New Roman" w:cs="Times New Roman"/>
                <w:color w:val="000000"/>
                <w:sz w:val="24"/>
                <w:szCs w:val="24"/>
                <w:lang w:val="uk-UA"/>
              </w:rPr>
            </w:pPr>
            <w:r w:rsidRPr="00F001B0">
              <w:rPr>
                <w:rFonts w:ascii="Times New Roman" w:eastAsia="Times New Roman" w:hAnsi="Times New Roman" w:cs="Times New Roman"/>
                <w:color w:val="000000"/>
                <w:sz w:val="24"/>
                <w:szCs w:val="24"/>
                <w:lang w:val="uk-UA"/>
              </w:rPr>
              <w:t xml:space="preserve">Зубкова </w:t>
            </w:r>
            <w:r w:rsidRPr="00F001B0">
              <w:rPr>
                <w:rFonts w:ascii="Times New Roman" w:eastAsia="Times New Roman" w:hAnsi="Times New Roman" w:cs="Times New Roman"/>
                <w:color w:val="000000"/>
                <w:sz w:val="24"/>
                <w:szCs w:val="24"/>
                <w:lang w:val="uk-UA"/>
              </w:rPr>
              <w:lastRenderedPageBreak/>
              <w:t xml:space="preserve">Наталія Юріївна / </w:t>
            </w:r>
          </w:p>
          <w:p w:rsidR="00C01611" w:rsidRPr="00F001B0" w:rsidRDefault="00C01611" w:rsidP="00C01611">
            <w:pPr>
              <w:spacing w:after="0" w:line="240" w:lineRule="auto"/>
              <w:jc w:val="center"/>
              <w:rPr>
                <w:rFonts w:ascii="Times New Roman" w:eastAsia="Times New Roman" w:hAnsi="Times New Roman" w:cs="Times New Roman"/>
                <w:color w:val="000000"/>
                <w:sz w:val="24"/>
                <w:szCs w:val="24"/>
                <w:lang w:val="uk-UA"/>
              </w:rPr>
            </w:pPr>
            <w:r w:rsidRPr="00F001B0">
              <w:rPr>
                <w:rFonts w:ascii="Times New Roman" w:eastAsia="Times New Roman" w:hAnsi="Times New Roman" w:cs="Times New Roman"/>
                <w:color w:val="000000"/>
                <w:sz w:val="24"/>
                <w:szCs w:val="24"/>
                <w:lang w:val="uk-UA"/>
              </w:rPr>
              <w:t>2 роки</w:t>
            </w:r>
          </w:p>
        </w:tc>
        <w:tc>
          <w:tcPr>
            <w:tcW w:w="1134"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lastRenderedPageBreak/>
              <w:t>380/184</w:t>
            </w:r>
          </w:p>
        </w:tc>
        <w:tc>
          <w:tcPr>
            <w:tcW w:w="992"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19</w:t>
            </w:r>
          </w:p>
        </w:tc>
        <w:tc>
          <w:tcPr>
            <w:tcW w:w="995"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14</w:t>
            </w:r>
          </w:p>
        </w:tc>
      </w:tr>
      <w:tr w:rsidR="00C01611" w:rsidRPr="00F001B0" w:rsidTr="00C01611">
        <w:tc>
          <w:tcPr>
            <w:tcW w:w="2694" w:type="dxa"/>
            <w:shd w:val="clear" w:color="auto" w:fill="auto"/>
          </w:tcPr>
          <w:p w:rsidR="00C01611" w:rsidRPr="00F001B0" w:rsidRDefault="00C01611" w:rsidP="00C01611">
            <w:pPr>
              <w:spacing w:after="0" w:line="240" w:lineRule="auto"/>
              <w:rPr>
                <w:rFonts w:ascii="Times New Roman" w:eastAsia="Times New Roman" w:hAnsi="Times New Roman" w:cs="Times New Roman"/>
                <w:color w:val="000000"/>
                <w:sz w:val="24"/>
                <w:szCs w:val="24"/>
                <w:lang w:val="uk-UA"/>
              </w:rPr>
            </w:pPr>
            <w:r w:rsidRPr="00F001B0">
              <w:rPr>
                <w:rFonts w:ascii="Times New Roman" w:eastAsia="Times New Roman" w:hAnsi="Times New Roman" w:cs="Times New Roman"/>
                <w:color w:val="000000"/>
                <w:sz w:val="24"/>
                <w:szCs w:val="24"/>
                <w:lang w:val="uk-UA"/>
              </w:rPr>
              <w:lastRenderedPageBreak/>
              <w:t>Садовська гімназія з початковою школою Теплицької сільської ради Болградського району Одеської області, вул. Шкільна,  72,             с Садове,  68422</w:t>
            </w:r>
          </w:p>
        </w:tc>
        <w:tc>
          <w:tcPr>
            <w:tcW w:w="1559"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комунальна</w:t>
            </w:r>
          </w:p>
        </w:tc>
        <w:tc>
          <w:tcPr>
            <w:tcW w:w="709"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1924</w:t>
            </w:r>
          </w:p>
        </w:tc>
        <w:tc>
          <w:tcPr>
            <w:tcW w:w="1417" w:type="dxa"/>
            <w:shd w:val="clear" w:color="auto" w:fill="auto"/>
            <w:vAlign w:val="center"/>
          </w:tcPr>
          <w:p w:rsidR="00C01611" w:rsidRPr="00F001B0" w:rsidRDefault="00C01611" w:rsidP="00C01611">
            <w:pPr>
              <w:spacing w:after="0" w:line="240" w:lineRule="auto"/>
              <w:jc w:val="center"/>
              <w:rPr>
                <w:rFonts w:ascii="Times New Roman" w:eastAsia="Times New Roman" w:hAnsi="Times New Roman" w:cs="Times New Roman"/>
                <w:color w:val="000000"/>
                <w:sz w:val="24"/>
                <w:szCs w:val="24"/>
                <w:lang w:val="uk-UA"/>
              </w:rPr>
            </w:pPr>
            <w:proofErr w:type="spellStart"/>
            <w:r w:rsidRPr="00F001B0">
              <w:rPr>
                <w:rFonts w:ascii="Times New Roman" w:eastAsia="Times New Roman" w:hAnsi="Times New Roman" w:cs="Times New Roman"/>
                <w:color w:val="000000"/>
                <w:sz w:val="24"/>
                <w:szCs w:val="24"/>
                <w:lang w:val="uk-UA"/>
              </w:rPr>
              <w:t>Оніщук</w:t>
            </w:r>
            <w:proofErr w:type="spellEnd"/>
            <w:r w:rsidRPr="00F001B0">
              <w:rPr>
                <w:rFonts w:ascii="Times New Roman" w:eastAsia="Times New Roman" w:hAnsi="Times New Roman" w:cs="Times New Roman"/>
                <w:color w:val="000000"/>
                <w:sz w:val="24"/>
                <w:szCs w:val="24"/>
                <w:lang w:val="uk-UA"/>
              </w:rPr>
              <w:t xml:space="preserve"> Галина Іллівна /</w:t>
            </w:r>
          </w:p>
          <w:p w:rsidR="00C01611" w:rsidRPr="00F001B0" w:rsidRDefault="00C01611" w:rsidP="00C01611">
            <w:pPr>
              <w:spacing w:after="0" w:line="240" w:lineRule="auto"/>
              <w:jc w:val="center"/>
              <w:rPr>
                <w:rFonts w:ascii="Times New Roman" w:eastAsia="Times New Roman" w:hAnsi="Times New Roman" w:cs="Times New Roman"/>
                <w:color w:val="000000"/>
                <w:sz w:val="24"/>
                <w:szCs w:val="24"/>
                <w:lang w:val="uk-UA"/>
              </w:rPr>
            </w:pPr>
            <w:r w:rsidRPr="00F001B0">
              <w:rPr>
                <w:rFonts w:ascii="Times New Roman" w:eastAsia="Times New Roman" w:hAnsi="Times New Roman" w:cs="Times New Roman"/>
                <w:color w:val="000000"/>
                <w:sz w:val="24"/>
                <w:szCs w:val="24"/>
                <w:lang w:val="uk-UA"/>
              </w:rPr>
              <w:t xml:space="preserve"> 7 років</w:t>
            </w:r>
          </w:p>
        </w:tc>
        <w:tc>
          <w:tcPr>
            <w:tcW w:w="1134"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160/105</w:t>
            </w:r>
          </w:p>
        </w:tc>
        <w:tc>
          <w:tcPr>
            <w:tcW w:w="992"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16</w:t>
            </w:r>
          </w:p>
        </w:tc>
        <w:tc>
          <w:tcPr>
            <w:tcW w:w="995"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10</w:t>
            </w:r>
          </w:p>
        </w:tc>
      </w:tr>
      <w:tr w:rsidR="00C01611" w:rsidRPr="00F001B0" w:rsidTr="00C01611">
        <w:tc>
          <w:tcPr>
            <w:tcW w:w="2694" w:type="dxa"/>
            <w:shd w:val="clear" w:color="auto" w:fill="auto"/>
            <w:vAlign w:val="center"/>
          </w:tcPr>
          <w:p w:rsidR="00C01611" w:rsidRPr="00F001B0" w:rsidRDefault="00C01611" w:rsidP="00C01611">
            <w:pPr>
              <w:spacing w:after="0" w:line="240" w:lineRule="auto"/>
              <w:jc w:val="both"/>
              <w:rPr>
                <w:rFonts w:ascii="Times New Roman" w:eastAsia="Times New Roman" w:hAnsi="Times New Roman" w:cs="Times New Roman"/>
                <w:color w:val="000000"/>
                <w:sz w:val="24"/>
                <w:szCs w:val="24"/>
                <w:lang w:val="uk-UA"/>
              </w:rPr>
            </w:pPr>
            <w:r w:rsidRPr="00F001B0">
              <w:rPr>
                <w:rFonts w:ascii="Times New Roman" w:eastAsia="Times New Roman" w:hAnsi="Times New Roman" w:cs="Times New Roman"/>
                <w:color w:val="000000"/>
                <w:sz w:val="24"/>
                <w:szCs w:val="24"/>
                <w:lang w:val="uk-UA"/>
              </w:rPr>
              <w:t xml:space="preserve">Теплицький ліцей з початковою школою та гімназією Теплицької сільської ради Болградського району Одеської області, вул. Верхня,114                  </w:t>
            </w:r>
            <w:proofErr w:type="spellStart"/>
            <w:r w:rsidRPr="00F001B0">
              <w:rPr>
                <w:rFonts w:ascii="Times New Roman" w:eastAsia="Times New Roman" w:hAnsi="Times New Roman" w:cs="Times New Roman"/>
                <w:color w:val="000000"/>
                <w:sz w:val="24"/>
                <w:szCs w:val="24"/>
                <w:lang w:val="uk-UA"/>
              </w:rPr>
              <w:t>с.Теплиця</w:t>
            </w:r>
            <w:proofErr w:type="spellEnd"/>
            <w:r w:rsidRPr="00F001B0">
              <w:rPr>
                <w:rFonts w:ascii="Times New Roman" w:eastAsia="Times New Roman" w:hAnsi="Times New Roman" w:cs="Times New Roman"/>
                <w:color w:val="000000"/>
                <w:sz w:val="24"/>
                <w:szCs w:val="24"/>
                <w:lang w:val="uk-UA"/>
              </w:rPr>
              <w:t>, 68421</w:t>
            </w:r>
          </w:p>
        </w:tc>
        <w:tc>
          <w:tcPr>
            <w:tcW w:w="1559"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комунальна</w:t>
            </w:r>
          </w:p>
        </w:tc>
        <w:tc>
          <w:tcPr>
            <w:tcW w:w="709"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1981</w:t>
            </w:r>
          </w:p>
        </w:tc>
        <w:tc>
          <w:tcPr>
            <w:tcW w:w="1417" w:type="dxa"/>
            <w:shd w:val="clear" w:color="auto" w:fill="auto"/>
            <w:vAlign w:val="center"/>
          </w:tcPr>
          <w:p w:rsidR="00C01611" w:rsidRPr="00F001B0" w:rsidRDefault="00C01611" w:rsidP="00C01611">
            <w:pPr>
              <w:spacing w:after="0" w:line="240" w:lineRule="auto"/>
              <w:jc w:val="center"/>
              <w:rPr>
                <w:rFonts w:ascii="Times New Roman" w:eastAsia="Times New Roman" w:hAnsi="Times New Roman" w:cs="Times New Roman"/>
                <w:color w:val="000000"/>
                <w:sz w:val="24"/>
                <w:szCs w:val="24"/>
                <w:lang w:val="uk-UA"/>
              </w:rPr>
            </w:pPr>
            <w:proofErr w:type="spellStart"/>
            <w:r w:rsidRPr="00F001B0">
              <w:rPr>
                <w:rFonts w:ascii="Times New Roman" w:eastAsia="Times New Roman" w:hAnsi="Times New Roman" w:cs="Times New Roman"/>
                <w:color w:val="000000"/>
                <w:sz w:val="24"/>
                <w:szCs w:val="24"/>
                <w:lang w:val="uk-UA"/>
              </w:rPr>
              <w:t>Гайдаржі</w:t>
            </w:r>
            <w:proofErr w:type="spellEnd"/>
            <w:r w:rsidRPr="00F001B0">
              <w:rPr>
                <w:rFonts w:ascii="Times New Roman" w:eastAsia="Times New Roman" w:hAnsi="Times New Roman" w:cs="Times New Roman"/>
                <w:color w:val="000000"/>
                <w:sz w:val="24"/>
                <w:szCs w:val="24"/>
                <w:lang w:val="uk-UA"/>
              </w:rPr>
              <w:t xml:space="preserve"> Олена Дмитрівна / 3 роки</w:t>
            </w:r>
          </w:p>
        </w:tc>
        <w:tc>
          <w:tcPr>
            <w:tcW w:w="1134"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360/160</w:t>
            </w:r>
          </w:p>
        </w:tc>
        <w:tc>
          <w:tcPr>
            <w:tcW w:w="992"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22</w:t>
            </w:r>
          </w:p>
        </w:tc>
        <w:tc>
          <w:tcPr>
            <w:tcW w:w="995" w:type="dxa"/>
            <w:shd w:val="clear" w:color="auto" w:fill="auto"/>
          </w:tcPr>
          <w:p w:rsidR="00C01611" w:rsidRPr="00F001B0" w:rsidRDefault="00C01611" w:rsidP="00C01611">
            <w:pPr>
              <w:spacing w:after="0" w:line="240" w:lineRule="auto"/>
              <w:jc w:val="center"/>
              <w:rPr>
                <w:rFonts w:ascii="Times New Roman" w:hAnsi="Times New Roman" w:cs="Times New Roman"/>
                <w:sz w:val="24"/>
                <w:szCs w:val="24"/>
                <w:lang w:val="uk-UA"/>
              </w:rPr>
            </w:pPr>
            <w:r w:rsidRPr="00F001B0">
              <w:rPr>
                <w:rFonts w:ascii="Times New Roman" w:hAnsi="Times New Roman" w:cs="Times New Roman"/>
                <w:sz w:val="24"/>
                <w:szCs w:val="24"/>
                <w:lang w:val="uk-UA"/>
              </w:rPr>
              <w:t>12</w:t>
            </w:r>
          </w:p>
        </w:tc>
      </w:tr>
    </w:tbl>
    <w:p w:rsidR="00845115" w:rsidRPr="00F001B0" w:rsidRDefault="00C01611" w:rsidP="00845115">
      <w:pPr>
        <w:ind w:firstLine="709"/>
        <w:rPr>
          <w:i/>
          <w:iCs/>
          <w:sz w:val="28"/>
          <w:szCs w:val="28"/>
          <w:lang w:val="uk-UA"/>
        </w:rPr>
      </w:pPr>
      <w:r w:rsidRPr="00F001B0">
        <w:rPr>
          <w:i/>
          <w:iCs/>
          <w:sz w:val="28"/>
          <w:szCs w:val="28"/>
          <w:lang w:val="uk-UA"/>
        </w:rPr>
        <w:t>Джерело: за даними громади</w:t>
      </w:r>
    </w:p>
    <w:p w:rsidR="006B2BCE" w:rsidRDefault="006B2BCE" w:rsidP="00114FBB">
      <w:pPr>
        <w:spacing w:after="0" w:line="360" w:lineRule="auto"/>
        <w:ind w:firstLine="709"/>
        <w:jc w:val="both"/>
        <w:rPr>
          <w:iCs/>
          <w:sz w:val="28"/>
          <w:szCs w:val="28"/>
          <w:lang w:val="uk-UA"/>
        </w:rPr>
      </w:pPr>
      <w:r w:rsidRPr="00F001B0">
        <w:rPr>
          <w:iCs/>
          <w:sz w:val="28"/>
          <w:szCs w:val="28"/>
          <w:lang w:val="uk-UA"/>
        </w:rPr>
        <w:t>В ЗЗСО</w:t>
      </w:r>
      <w:r w:rsidR="00225371">
        <w:rPr>
          <w:iCs/>
          <w:sz w:val="28"/>
          <w:szCs w:val="28"/>
          <w:lang w:val="uk-UA"/>
        </w:rPr>
        <w:t xml:space="preserve"> функціонують 44 повних класи,</w:t>
      </w:r>
      <w:r w:rsidRPr="00F001B0">
        <w:rPr>
          <w:iCs/>
          <w:sz w:val="28"/>
          <w:szCs w:val="28"/>
          <w:lang w:val="uk-UA"/>
        </w:rPr>
        <w:t xml:space="preserve"> 4 інклюзивних класи та 1 інклюзивна група. 1 дитина навчається за індивідуальною формою навчання, Усі заклади вчасно завершили навчальний рік, учні отримали документи про базову та загально – середню освіту. Загальна кількість випускників – 67 осіб. 2 випускники 11 класу Мирнопільський ліцей отримали свідоцтво з відзнакою та отримали золоті медалі.  1 учень 9-го класу отримав свідоцтво з відзнакою – Садовської  гімназії.  Згідно програми (Обдаровані діти – наше майбутнє) було виділено 85000 грн</w:t>
      </w:r>
      <w:r w:rsidR="00AC26E2" w:rsidRPr="00F001B0">
        <w:rPr>
          <w:iCs/>
          <w:sz w:val="28"/>
          <w:szCs w:val="28"/>
          <w:lang w:val="uk-UA"/>
        </w:rPr>
        <w:t>.</w:t>
      </w:r>
      <w:r w:rsidRPr="00F001B0">
        <w:rPr>
          <w:iCs/>
          <w:sz w:val="28"/>
          <w:szCs w:val="28"/>
          <w:lang w:val="uk-UA"/>
        </w:rPr>
        <w:t xml:space="preserve"> для преміювання учнів, які закінчили школу на «відмінно» та учнів, які посіли І або ІІ місце в районних олімпіадах. Учнів  4-их та 9-их класів було звільнено від обов’язкового проходження державної підсумкової атестації. Випускники 11-х класів мали пройти національний мультипредметний тест. Проведено атестацію педпрацівників.</w:t>
      </w:r>
    </w:p>
    <w:p w:rsidR="00845115" w:rsidRDefault="00845115" w:rsidP="00845115">
      <w:pPr>
        <w:spacing w:after="0" w:line="360" w:lineRule="auto"/>
        <w:ind w:firstLine="709"/>
        <w:jc w:val="center"/>
        <w:rPr>
          <w:iCs/>
          <w:sz w:val="28"/>
          <w:szCs w:val="28"/>
          <w:lang w:val="uk-UA"/>
        </w:rPr>
      </w:pPr>
      <w:r w:rsidRPr="00845115">
        <w:rPr>
          <w:iCs/>
          <w:noProof/>
          <w:sz w:val="28"/>
          <w:szCs w:val="28"/>
        </w:rPr>
        <w:lastRenderedPageBreak/>
        <w:drawing>
          <wp:inline distT="0" distB="0" distL="0" distR="0">
            <wp:extent cx="5373750" cy="3441600"/>
            <wp:effectExtent l="19050" t="0" r="0" b="0"/>
            <wp:docPr id="19" name="Рисунок 28" descr="В Теплицькій громаді сільська рада капітально відремонтувала дах школи в селі Теплиц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В Теплицькій громаді сільська рада капітально відремонтувала дах школи в селі Теплиця"/>
                    <pic:cNvPicPr>
                      <a:picLocks noChangeAspect="1" noChangeArrowheads="1"/>
                    </pic:cNvPicPr>
                  </pic:nvPicPr>
                  <pic:blipFill>
                    <a:blip r:embed="rId41"/>
                    <a:srcRect/>
                    <a:stretch>
                      <a:fillRect/>
                    </a:stretch>
                  </pic:blipFill>
                  <pic:spPr bwMode="auto">
                    <a:xfrm>
                      <a:off x="0" y="0"/>
                      <a:ext cx="5375509" cy="3442727"/>
                    </a:xfrm>
                    <a:prstGeom prst="rect">
                      <a:avLst/>
                    </a:prstGeom>
                    <a:noFill/>
                    <a:ln w="9525">
                      <a:noFill/>
                      <a:miter lim="800000"/>
                      <a:headEnd/>
                      <a:tailEnd/>
                    </a:ln>
                  </pic:spPr>
                </pic:pic>
              </a:graphicData>
            </a:graphic>
          </wp:inline>
        </w:drawing>
      </w:r>
    </w:p>
    <w:p w:rsidR="00845115" w:rsidRPr="00F001B0" w:rsidRDefault="00D3076A" w:rsidP="00114FBB">
      <w:pPr>
        <w:spacing w:after="0" w:line="360" w:lineRule="auto"/>
        <w:ind w:firstLine="709"/>
        <w:jc w:val="both"/>
        <w:rPr>
          <w:iCs/>
          <w:sz w:val="28"/>
          <w:szCs w:val="28"/>
          <w:lang w:val="uk-UA"/>
        </w:rPr>
      </w:pPr>
      <w:r w:rsidRPr="00D3076A">
        <w:rPr>
          <w:iCs/>
          <w:noProof/>
          <w:sz w:val="28"/>
          <w:szCs w:val="28"/>
        </w:rPr>
        <w:drawing>
          <wp:inline distT="0" distB="0" distL="0" distR="0">
            <wp:extent cx="4819350" cy="2858400"/>
            <wp:effectExtent l="19050" t="0" r="300" b="0"/>
            <wp:docPr id="25" name="Рисунок 31" descr="В Веселокутському закладі освіти Теплицької громади завершуються заходи з енергозбереження – заміна да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 Веселокутському закладі освіти Теплицької громади завершуються заходи з енергозбереження – заміна даху"/>
                    <pic:cNvPicPr>
                      <a:picLocks noChangeAspect="1" noChangeArrowheads="1"/>
                    </pic:cNvPicPr>
                  </pic:nvPicPr>
                  <pic:blipFill>
                    <a:blip r:embed="rId42"/>
                    <a:srcRect/>
                    <a:stretch>
                      <a:fillRect/>
                    </a:stretch>
                  </pic:blipFill>
                  <pic:spPr bwMode="auto">
                    <a:xfrm>
                      <a:off x="0" y="0"/>
                      <a:ext cx="4821045" cy="2859405"/>
                    </a:xfrm>
                    <a:prstGeom prst="rect">
                      <a:avLst/>
                    </a:prstGeom>
                    <a:noFill/>
                    <a:ln w="9525">
                      <a:noFill/>
                      <a:miter lim="800000"/>
                      <a:headEnd/>
                      <a:tailEnd/>
                    </a:ln>
                  </pic:spPr>
                </pic:pic>
              </a:graphicData>
            </a:graphic>
          </wp:inline>
        </w:drawing>
      </w:r>
    </w:p>
    <w:p w:rsidR="000445B9" w:rsidRDefault="006B2BCE" w:rsidP="000445B9">
      <w:pPr>
        <w:spacing w:after="0" w:line="360" w:lineRule="auto"/>
        <w:ind w:firstLine="709"/>
        <w:jc w:val="both"/>
        <w:rPr>
          <w:iCs/>
          <w:sz w:val="28"/>
          <w:szCs w:val="28"/>
          <w:lang w:val="uk-UA"/>
        </w:rPr>
      </w:pPr>
      <w:r w:rsidRPr="00F001B0">
        <w:rPr>
          <w:iCs/>
          <w:sz w:val="28"/>
          <w:szCs w:val="28"/>
          <w:lang w:val="uk-UA"/>
        </w:rPr>
        <w:t xml:space="preserve">В закладах загальної середньої освіти Теплицької сільської ради навчання у 2023/2024 році організовано в очній формі з використанням технологій дистанційного навчання. Таку форму обрано завдяки тому, що простіші укриття, які облаштовані   для закладів освіти, мають невелику потужність. Але разом з цим, можемо зазначити, що відкрито  та на 70%  облаштовані укриття в Теплицькому ліцеї з початковою школою та гімназією на базі Теплицького Будинку культури, Мирнопільському ліцеї з початковою школою та гімназією на базі Мирнопільського Будинку культури. Облаштоване укриття в ЗДО «Малятко»,  в якому навчаються 1 та 2 класи </w:t>
      </w:r>
      <w:r w:rsidRPr="00F001B0">
        <w:rPr>
          <w:iCs/>
          <w:sz w:val="28"/>
          <w:szCs w:val="28"/>
          <w:lang w:val="uk-UA"/>
        </w:rPr>
        <w:lastRenderedPageBreak/>
        <w:t>Садовської гімназії з початковою школою. В Веселокутському ліцеї з початковою школою зроблено  капітальний ремонт простішого укриття за сучасними вимогами. В  жовтні місяці 2023 року завершена реконструкція - капітальний ремонт прос</w:t>
      </w:r>
      <w:r w:rsidR="005E4FB0">
        <w:rPr>
          <w:iCs/>
          <w:sz w:val="28"/>
          <w:szCs w:val="28"/>
          <w:lang w:val="uk-UA"/>
        </w:rPr>
        <w:t xml:space="preserve">тіших укриттів в </w:t>
      </w:r>
      <w:r w:rsidRPr="00F001B0">
        <w:rPr>
          <w:iCs/>
          <w:sz w:val="28"/>
          <w:szCs w:val="28"/>
          <w:lang w:val="uk-UA"/>
        </w:rPr>
        <w:t>Теплицько</w:t>
      </w:r>
      <w:r w:rsidR="00317C0E" w:rsidRPr="00F001B0">
        <w:rPr>
          <w:iCs/>
          <w:sz w:val="28"/>
          <w:szCs w:val="28"/>
          <w:lang w:val="uk-UA"/>
        </w:rPr>
        <w:t>му</w:t>
      </w:r>
      <w:r w:rsidR="005E4FB0">
        <w:rPr>
          <w:iCs/>
          <w:sz w:val="28"/>
          <w:szCs w:val="28"/>
          <w:lang w:val="uk-UA"/>
        </w:rPr>
        <w:t xml:space="preserve"> та Мирнопільському</w:t>
      </w:r>
      <w:r w:rsidR="00317C0E" w:rsidRPr="00F001B0">
        <w:rPr>
          <w:iCs/>
          <w:sz w:val="28"/>
          <w:szCs w:val="28"/>
          <w:lang w:val="uk-UA"/>
        </w:rPr>
        <w:t xml:space="preserve"> закладах дошкільної освіти. </w:t>
      </w:r>
    </w:p>
    <w:p w:rsidR="005E4FB0" w:rsidRDefault="005E4FB0" w:rsidP="000445B9">
      <w:pPr>
        <w:spacing w:after="0" w:line="360" w:lineRule="auto"/>
        <w:ind w:firstLine="709"/>
        <w:jc w:val="both"/>
        <w:rPr>
          <w:iCs/>
          <w:sz w:val="28"/>
          <w:szCs w:val="28"/>
          <w:lang w:val="uk-UA"/>
        </w:rPr>
      </w:pPr>
      <w:r w:rsidRPr="005E4FB0">
        <w:rPr>
          <w:iCs/>
          <w:noProof/>
          <w:sz w:val="28"/>
          <w:szCs w:val="28"/>
        </w:rPr>
        <w:drawing>
          <wp:inline distT="0" distB="0" distL="0" distR="0">
            <wp:extent cx="2117090" cy="2066290"/>
            <wp:effectExtent l="19050" t="0" r="0" b="0"/>
            <wp:docPr id="27" name="Рисунок 11" descr="зображення_viber_2024-01-22_14-40-30-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ображення_viber_2024-01-22_14-40-30-753"/>
                    <pic:cNvPicPr>
                      <a:picLocks noChangeAspect="1" noChangeArrowheads="1"/>
                    </pic:cNvPicPr>
                  </pic:nvPicPr>
                  <pic:blipFill>
                    <a:blip r:embed="rId43" cstate="print"/>
                    <a:srcRect/>
                    <a:stretch>
                      <a:fillRect/>
                    </a:stretch>
                  </pic:blipFill>
                  <pic:spPr bwMode="auto">
                    <a:xfrm>
                      <a:off x="0" y="0"/>
                      <a:ext cx="2117090" cy="2066290"/>
                    </a:xfrm>
                    <a:prstGeom prst="rect">
                      <a:avLst/>
                    </a:prstGeom>
                    <a:noFill/>
                    <a:ln w="9525">
                      <a:noFill/>
                      <a:miter lim="800000"/>
                      <a:headEnd/>
                      <a:tailEnd/>
                    </a:ln>
                  </pic:spPr>
                </pic:pic>
              </a:graphicData>
            </a:graphic>
          </wp:inline>
        </w:drawing>
      </w:r>
      <w:r w:rsidRPr="005E4FB0">
        <w:rPr>
          <w:iCs/>
          <w:noProof/>
          <w:sz w:val="28"/>
          <w:szCs w:val="28"/>
        </w:rPr>
        <w:drawing>
          <wp:inline distT="0" distB="0" distL="0" distR="0">
            <wp:extent cx="2757805" cy="2066290"/>
            <wp:effectExtent l="19050" t="0" r="4445" b="0"/>
            <wp:docPr id="28" name="Рисунок 14" descr="зображення_viber_2024-01-22_14-40-3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ображення_viber_2024-01-22_14-40-30-503"/>
                    <pic:cNvPicPr>
                      <a:picLocks noChangeAspect="1" noChangeArrowheads="1"/>
                    </pic:cNvPicPr>
                  </pic:nvPicPr>
                  <pic:blipFill>
                    <a:blip r:embed="rId44" cstate="print"/>
                    <a:srcRect/>
                    <a:stretch>
                      <a:fillRect/>
                    </a:stretch>
                  </pic:blipFill>
                  <pic:spPr bwMode="auto">
                    <a:xfrm>
                      <a:off x="0" y="0"/>
                      <a:ext cx="2757805" cy="2066290"/>
                    </a:xfrm>
                    <a:prstGeom prst="rect">
                      <a:avLst/>
                    </a:prstGeom>
                    <a:noFill/>
                    <a:ln w="9525">
                      <a:noFill/>
                      <a:miter lim="800000"/>
                      <a:headEnd/>
                      <a:tailEnd/>
                    </a:ln>
                  </pic:spPr>
                </pic:pic>
              </a:graphicData>
            </a:graphic>
          </wp:inline>
        </w:drawing>
      </w:r>
    </w:p>
    <w:p w:rsidR="005E4FB0" w:rsidRPr="005E4FB0" w:rsidRDefault="005E4FB0" w:rsidP="005E4FB0">
      <w:pPr>
        <w:spacing w:after="0" w:line="360" w:lineRule="auto"/>
        <w:ind w:firstLine="709"/>
        <w:jc w:val="center"/>
        <w:rPr>
          <w:iCs/>
          <w:sz w:val="28"/>
          <w:szCs w:val="28"/>
          <w:lang w:val="uk-UA"/>
        </w:rPr>
      </w:pPr>
      <w:r>
        <w:rPr>
          <w:rFonts w:ascii="Times New Roman" w:hAnsi="Times New Roman" w:cs="Times New Roman"/>
          <w:b/>
          <w:noProof/>
          <w:sz w:val="24"/>
          <w:szCs w:val="24"/>
        </w:rPr>
        <w:drawing>
          <wp:inline distT="0" distB="0" distL="0" distR="0">
            <wp:extent cx="2037715" cy="2404745"/>
            <wp:effectExtent l="19050" t="0" r="635" b="0"/>
            <wp:docPr id="1523864576" name="Рисунок 29" descr="зображення_viber_2024-01-22_14-40-3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зображення_viber_2024-01-22_14-40-30-985"/>
                    <pic:cNvPicPr>
                      <a:picLocks noChangeAspect="1" noChangeArrowheads="1"/>
                    </pic:cNvPicPr>
                  </pic:nvPicPr>
                  <pic:blipFill>
                    <a:blip r:embed="rId45" cstate="print"/>
                    <a:srcRect/>
                    <a:stretch>
                      <a:fillRect/>
                    </a:stretch>
                  </pic:blipFill>
                  <pic:spPr bwMode="auto">
                    <a:xfrm>
                      <a:off x="0" y="0"/>
                      <a:ext cx="2037715" cy="2404745"/>
                    </a:xfrm>
                    <a:prstGeom prst="rect">
                      <a:avLst/>
                    </a:prstGeom>
                    <a:noFill/>
                    <a:ln w="9525">
                      <a:noFill/>
                      <a:miter lim="800000"/>
                      <a:headEnd/>
                      <a:tailEnd/>
                    </a:ln>
                  </pic:spPr>
                </pic:pic>
              </a:graphicData>
            </a:graphic>
          </wp:inline>
        </w:drawing>
      </w:r>
      <w:r w:rsidRPr="005E4FB0">
        <w:rPr>
          <w:iCs/>
          <w:noProof/>
          <w:sz w:val="28"/>
          <w:szCs w:val="28"/>
        </w:rPr>
        <w:drawing>
          <wp:inline distT="0" distB="0" distL="0" distR="0">
            <wp:extent cx="2572950" cy="2412000"/>
            <wp:effectExtent l="19050" t="0" r="0" b="0"/>
            <wp:docPr id="31" name="Рисунок 26" descr="зображення_viber_2024-01-22_14-39-1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зображення_viber_2024-01-22_14-39-10-733"/>
                    <pic:cNvPicPr>
                      <a:picLocks noChangeAspect="1" noChangeArrowheads="1"/>
                    </pic:cNvPicPr>
                  </pic:nvPicPr>
                  <pic:blipFill>
                    <a:blip r:embed="rId46" cstate="print"/>
                    <a:srcRect/>
                    <a:stretch>
                      <a:fillRect/>
                    </a:stretch>
                  </pic:blipFill>
                  <pic:spPr bwMode="auto">
                    <a:xfrm>
                      <a:off x="0" y="0"/>
                      <a:ext cx="2572662" cy="2411730"/>
                    </a:xfrm>
                    <a:prstGeom prst="rect">
                      <a:avLst/>
                    </a:prstGeom>
                    <a:noFill/>
                    <a:ln w="9525">
                      <a:noFill/>
                      <a:miter lim="800000"/>
                      <a:headEnd/>
                      <a:tailEnd/>
                    </a:ln>
                  </pic:spPr>
                </pic:pic>
              </a:graphicData>
            </a:graphic>
          </wp:inline>
        </w:drawing>
      </w:r>
    </w:p>
    <w:p w:rsidR="00384180" w:rsidRPr="00F001B0" w:rsidRDefault="00384180" w:rsidP="00114FBB">
      <w:pPr>
        <w:spacing w:after="0" w:line="360" w:lineRule="auto"/>
        <w:ind w:firstLine="709"/>
        <w:jc w:val="both"/>
        <w:rPr>
          <w:sz w:val="28"/>
          <w:szCs w:val="28"/>
          <w:lang w:val="uk-UA"/>
        </w:rPr>
      </w:pPr>
      <w:r w:rsidRPr="00F001B0">
        <w:rPr>
          <w:sz w:val="28"/>
          <w:szCs w:val="28"/>
          <w:lang w:val="uk-UA"/>
        </w:rPr>
        <w:t>Громадою приділяється велика увага питанням освіти. Так, бюджетом громади передбачено фінансування освітньої діяльності в наступних бюджетних програмах:</w:t>
      </w:r>
    </w:p>
    <w:p w:rsidR="00384180" w:rsidRPr="00F001B0" w:rsidRDefault="00384180" w:rsidP="00114FBB">
      <w:pPr>
        <w:spacing w:after="0" w:line="360" w:lineRule="auto"/>
        <w:ind w:firstLine="709"/>
        <w:jc w:val="both"/>
        <w:rPr>
          <w:sz w:val="28"/>
          <w:szCs w:val="28"/>
          <w:lang w:val="uk-UA"/>
        </w:rPr>
      </w:pPr>
      <w:r w:rsidRPr="00F001B0">
        <w:rPr>
          <w:sz w:val="28"/>
          <w:szCs w:val="28"/>
          <w:lang w:val="uk-UA"/>
        </w:rPr>
        <w:t>‒ надання освіти за рахунок субвенції з держаного бюджету місцевим бюджетам на надання державою підтримання особам з особливими освітніми потребами;</w:t>
      </w:r>
    </w:p>
    <w:p w:rsidR="00384180" w:rsidRPr="00F001B0" w:rsidRDefault="00384180" w:rsidP="00114FBB">
      <w:pPr>
        <w:spacing w:after="0" w:line="360" w:lineRule="auto"/>
        <w:ind w:firstLine="709"/>
        <w:jc w:val="both"/>
        <w:rPr>
          <w:sz w:val="28"/>
          <w:szCs w:val="28"/>
          <w:lang w:val="uk-UA"/>
        </w:rPr>
      </w:pPr>
      <w:r w:rsidRPr="00F001B0">
        <w:rPr>
          <w:sz w:val="28"/>
          <w:szCs w:val="28"/>
          <w:lang w:val="uk-UA"/>
        </w:rPr>
        <w:t>‒ надання загальної середньої освіти закладами ЗСО;</w:t>
      </w:r>
    </w:p>
    <w:p w:rsidR="00384180" w:rsidRPr="00F001B0" w:rsidRDefault="00384180" w:rsidP="00114FBB">
      <w:pPr>
        <w:spacing w:after="0" w:line="360" w:lineRule="auto"/>
        <w:ind w:firstLine="709"/>
        <w:jc w:val="both"/>
        <w:rPr>
          <w:sz w:val="28"/>
          <w:szCs w:val="28"/>
          <w:lang w:val="uk-UA"/>
        </w:rPr>
      </w:pPr>
      <w:r w:rsidRPr="00F001B0">
        <w:rPr>
          <w:sz w:val="28"/>
          <w:szCs w:val="28"/>
          <w:lang w:val="uk-UA"/>
        </w:rPr>
        <w:t>‒ надання дошкільної освіти;</w:t>
      </w:r>
    </w:p>
    <w:p w:rsidR="006B2BCE" w:rsidRDefault="00384180" w:rsidP="00074B5C">
      <w:pPr>
        <w:spacing w:after="0" w:line="360" w:lineRule="auto"/>
        <w:ind w:firstLine="709"/>
        <w:jc w:val="both"/>
        <w:rPr>
          <w:sz w:val="28"/>
          <w:szCs w:val="28"/>
          <w:lang w:val="uk-UA"/>
        </w:rPr>
      </w:pPr>
      <w:r w:rsidRPr="00F001B0">
        <w:rPr>
          <w:sz w:val="28"/>
          <w:szCs w:val="28"/>
          <w:lang w:val="uk-UA"/>
        </w:rPr>
        <w:t>‒ забезпечення діяльності інших закладів сфери освіти.</w:t>
      </w:r>
    </w:p>
    <w:p w:rsidR="002A571D" w:rsidRDefault="002A571D" w:rsidP="00074B5C">
      <w:pPr>
        <w:spacing w:after="0" w:line="360" w:lineRule="auto"/>
        <w:ind w:firstLine="709"/>
        <w:jc w:val="both"/>
        <w:rPr>
          <w:sz w:val="28"/>
          <w:szCs w:val="28"/>
          <w:lang w:val="uk-UA"/>
        </w:rPr>
      </w:pPr>
      <w:r w:rsidRPr="002A571D">
        <w:rPr>
          <w:noProof/>
          <w:sz w:val="28"/>
          <w:szCs w:val="28"/>
        </w:rPr>
        <w:lastRenderedPageBreak/>
        <w:drawing>
          <wp:inline distT="0" distB="0" distL="0" distR="0">
            <wp:extent cx="4574550" cy="3477600"/>
            <wp:effectExtent l="19050" t="0" r="0" b="0"/>
            <wp:docPr id="33" name="Рисунок 4" descr="https://mlbu23yyhbqp.i.optimole.com/jf6R2B0.G0Bj~4753a/w:322/h:241/q:auto/https:/teplitska-gromada.org.ua/wp-content/uploads/2023/08/photo_2023-08-29_14-1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lbu23yyhbqp.i.optimole.com/jf6R2B0.G0Bj~4753a/w:322/h:241/q:auto/https:/teplitska-gromada.org.ua/wp-content/uploads/2023/08/photo_2023-08-29_14-16-14.jpg"/>
                    <pic:cNvPicPr>
                      <a:picLocks noChangeAspect="1" noChangeArrowheads="1"/>
                    </pic:cNvPicPr>
                  </pic:nvPicPr>
                  <pic:blipFill>
                    <a:blip r:embed="rId47"/>
                    <a:srcRect/>
                    <a:stretch>
                      <a:fillRect/>
                    </a:stretch>
                  </pic:blipFill>
                  <pic:spPr bwMode="auto">
                    <a:xfrm>
                      <a:off x="0" y="0"/>
                      <a:ext cx="4570516" cy="3474533"/>
                    </a:xfrm>
                    <a:prstGeom prst="rect">
                      <a:avLst/>
                    </a:prstGeom>
                    <a:noFill/>
                    <a:ln w="9525">
                      <a:noFill/>
                      <a:miter lim="800000"/>
                      <a:headEnd/>
                      <a:tailEnd/>
                    </a:ln>
                  </pic:spPr>
                </pic:pic>
              </a:graphicData>
            </a:graphic>
          </wp:inline>
        </w:drawing>
      </w:r>
    </w:p>
    <w:p w:rsidR="002A571D" w:rsidRPr="00F001B0" w:rsidRDefault="002A571D" w:rsidP="00074B5C">
      <w:pPr>
        <w:spacing w:after="0" w:line="360" w:lineRule="auto"/>
        <w:ind w:firstLine="709"/>
        <w:jc w:val="both"/>
        <w:rPr>
          <w:sz w:val="28"/>
          <w:szCs w:val="28"/>
          <w:lang w:val="uk-UA"/>
        </w:rPr>
      </w:pPr>
    </w:p>
    <w:p w:rsidR="00074B5C" w:rsidRPr="00F001B0" w:rsidRDefault="00074B5C" w:rsidP="00074B5C">
      <w:pPr>
        <w:spacing w:after="0" w:line="360" w:lineRule="auto"/>
        <w:ind w:firstLine="709"/>
        <w:jc w:val="both"/>
        <w:rPr>
          <w:b/>
          <w:sz w:val="28"/>
          <w:szCs w:val="28"/>
          <w:lang w:val="uk-UA"/>
        </w:rPr>
      </w:pPr>
      <w:r w:rsidRPr="00F001B0">
        <w:rPr>
          <w:b/>
          <w:sz w:val="28"/>
          <w:szCs w:val="28"/>
          <w:lang w:val="uk-UA"/>
        </w:rPr>
        <w:t xml:space="preserve">Культура, дозвілля, спорт  </w:t>
      </w:r>
    </w:p>
    <w:p w:rsidR="00D3076A" w:rsidRDefault="00074B5C" w:rsidP="001F3DDF">
      <w:pPr>
        <w:spacing w:after="0" w:line="360" w:lineRule="auto"/>
        <w:ind w:firstLine="709"/>
        <w:jc w:val="both"/>
        <w:rPr>
          <w:sz w:val="28"/>
          <w:szCs w:val="28"/>
          <w:lang w:val="uk-UA"/>
        </w:rPr>
      </w:pPr>
      <w:r w:rsidRPr="00F001B0">
        <w:rPr>
          <w:sz w:val="28"/>
          <w:szCs w:val="28"/>
          <w:lang w:val="uk-UA"/>
        </w:rPr>
        <w:t xml:space="preserve">Заклади культури Теплицької сільської ради забезпечують реалізацію на території громади державної політики у сфері культури і мистецтв, охорони культурної спадщини та бібліотечної роботи.  Культурні та духовні потреби Теплицької сільської ради сьогодні забезпечують  4 бібліотеки , 2 будинки культури та 2 клуба, 1 бібліотека-клуб. В галузі культури  працюють 22 працівника, з них 17 за фахом. Переважна більшість працюючих в галузі – жінки (18 одиниць). </w:t>
      </w:r>
    </w:p>
    <w:p w:rsidR="00D3076A" w:rsidRDefault="00D3076A" w:rsidP="00D3076A">
      <w:pPr>
        <w:spacing w:after="0" w:line="360" w:lineRule="auto"/>
        <w:ind w:firstLine="709"/>
        <w:jc w:val="both"/>
        <w:rPr>
          <w:sz w:val="28"/>
          <w:szCs w:val="28"/>
          <w:lang w:val="uk-UA"/>
        </w:rPr>
      </w:pPr>
      <w:r w:rsidRPr="00D3076A">
        <w:rPr>
          <w:noProof/>
          <w:sz w:val="28"/>
          <w:szCs w:val="28"/>
        </w:rPr>
        <w:drawing>
          <wp:inline distT="0" distB="0" distL="0" distR="0">
            <wp:extent cx="4840950" cy="2728800"/>
            <wp:effectExtent l="19050" t="0" r="0" b="0"/>
            <wp:docPr id="29" name="Рисунок 13" descr="https://mlbu23yyhbqp.i.optimole.com/jf6R2B0.G0Bj~4753a/w:322/h:241/q:auto/https:/teplitska-gromada.org.ua/wp-content/uploads/2023/05/photo_2023-05-18_11-3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lbu23yyhbqp.i.optimole.com/jf6R2B0.G0Bj~4753a/w:322/h:241/q:auto/https:/teplitska-gromada.org.ua/wp-content/uploads/2023/05/photo_2023-05-18_11-36-52.jpg"/>
                    <pic:cNvPicPr>
                      <a:picLocks noChangeAspect="1" noChangeArrowheads="1"/>
                    </pic:cNvPicPr>
                  </pic:nvPicPr>
                  <pic:blipFill>
                    <a:blip r:embed="rId48"/>
                    <a:srcRect/>
                    <a:stretch>
                      <a:fillRect/>
                    </a:stretch>
                  </pic:blipFill>
                  <pic:spPr bwMode="auto">
                    <a:xfrm>
                      <a:off x="0" y="0"/>
                      <a:ext cx="4836682" cy="2726394"/>
                    </a:xfrm>
                    <a:prstGeom prst="rect">
                      <a:avLst/>
                    </a:prstGeom>
                    <a:noFill/>
                    <a:ln w="9525">
                      <a:noFill/>
                      <a:miter lim="800000"/>
                      <a:headEnd/>
                      <a:tailEnd/>
                    </a:ln>
                  </pic:spPr>
                </pic:pic>
              </a:graphicData>
            </a:graphic>
          </wp:inline>
        </w:drawing>
      </w:r>
    </w:p>
    <w:p w:rsidR="00D3076A" w:rsidRDefault="00074B5C" w:rsidP="001F3DDF">
      <w:pPr>
        <w:spacing w:after="0" w:line="360" w:lineRule="auto"/>
        <w:ind w:firstLine="709"/>
        <w:jc w:val="both"/>
        <w:rPr>
          <w:sz w:val="28"/>
          <w:szCs w:val="28"/>
          <w:lang w:val="uk-UA"/>
        </w:rPr>
      </w:pPr>
      <w:r w:rsidRPr="00F001B0">
        <w:rPr>
          <w:sz w:val="28"/>
          <w:szCs w:val="28"/>
          <w:lang w:val="uk-UA"/>
        </w:rPr>
        <w:lastRenderedPageBreak/>
        <w:t>Особлива увага в закладах культури приділяється гармонійному та всебічному розвитку дітей, дає їм можливість задовольнити духовні, пізнавальні, розважальні,фізи</w:t>
      </w:r>
      <w:r w:rsidR="00210F45" w:rsidRPr="00F001B0">
        <w:rPr>
          <w:sz w:val="28"/>
          <w:szCs w:val="28"/>
          <w:lang w:val="uk-UA"/>
        </w:rPr>
        <w:t xml:space="preserve">чні, аматорські та інші потреби. </w:t>
      </w:r>
      <w:r w:rsidRPr="00F001B0">
        <w:rPr>
          <w:sz w:val="28"/>
          <w:szCs w:val="28"/>
          <w:lang w:val="uk-UA"/>
        </w:rPr>
        <w:t xml:space="preserve">Духовне збагачення дітей, розширення їх загального, естетичного кругозору, розвиток здібностей, інтересів, умінь та навичок, формування моральних цінностей дитини є основним завданням клубного закладу.  </w:t>
      </w:r>
    </w:p>
    <w:p w:rsidR="00D3076A" w:rsidRDefault="00D3076A" w:rsidP="001F3DDF">
      <w:pPr>
        <w:spacing w:after="0" w:line="360" w:lineRule="auto"/>
        <w:ind w:firstLine="709"/>
        <w:jc w:val="both"/>
        <w:rPr>
          <w:sz w:val="28"/>
          <w:szCs w:val="28"/>
          <w:lang w:val="uk-UA"/>
        </w:rPr>
      </w:pPr>
      <w:r w:rsidRPr="00D3076A">
        <w:rPr>
          <w:noProof/>
          <w:sz w:val="28"/>
          <w:szCs w:val="28"/>
        </w:rPr>
        <w:drawing>
          <wp:inline distT="0" distB="0" distL="0" distR="0">
            <wp:extent cx="4660900" cy="2621280"/>
            <wp:effectExtent l="19050" t="0" r="6350" b="0"/>
            <wp:docPr id="30" name="Рисунок 16" descr="https://mlbu23yyhbqp.i.optimole.com/jf6R2B0.G0Bj~4753a/w:489/h:275/q:auto/https:/teplitska-gromada.org.ua/wp-content/uploads/2023/05/DSC012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mlbu23yyhbqp.i.optimole.com/jf6R2B0.G0Bj~4753a/w:489/h:275/q:auto/https:/teplitska-gromada.org.ua/wp-content/uploads/2023/05/DSC01288-1.jpg"/>
                    <pic:cNvPicPr>
                      <a:picLocks noChangeAspect="1" noChangeArrowheads="1"/>
                    </pic:cNvPicPr>
                  </pic:nvPicPr>
                  <pic:blipFill>
                    <a:blip r:embed="rId49"/>
                    <a:srcRect/>
                    <a:stretch>
                      <a:fillRect/>
                    </a:stretch>
                  </pic:blipFill>
                  <pic:spPr bwMode="auto">
                    <a:xfrm>
                      <a:off x="0" y="0"/>
                      <a:ext cx="4660900" cy="2621280"/>
                    </a:xfrm>
                    <a:prstGeom prst="rect">
                      <a:avLst/>
                    </a:prstGeom>
                    <a:noFill/>
                    <a:ln w="9525">
                      <a:noFill/>
                      <a:miter lim="800000"/>
                      <a:headEnd/>
                      <a:tailEnd/>
                    </a:ln>
                  </pic:spPr>
                </pic:pic>
              </a:graphicData>
            </a:graphic>
          </wp:inline>
        </w:drawing>
      </w:r>
    </w:p>
    <w:p w:rsidR="00225371" w:rsidRDefault="00074B5C" w:rsidP="001F3DDF">
      <w:pPr>
        <w:spacing w:after="0" w:line="360" w:lineRule="auto"/>
        <w:ind w:firstLine="709"/>
        <w:jc w:val="both"/>
        <w:rPr>
          <w:sz w:val="28"/>
          <w:szCs w:val="28"/>
          <w:lang w:val="uk-UA"/>
        </w:rPr>
      </w:pPr>
      <w:r w:rsidRPr="00F001B0">
        <w:rPr>
          <w:sz w:val="28"/>
          <w:szCs w:val="28"/>
          <w:lang w:val="uk-UA"/>
        </w:rPr>
        <w:t>Відбулися урочистості та вшанування хвилиною мовчання загиблих  в день пам’яті захисників України, які загинули за незалежність, суверенітет і територіальну цілісність нашої держави, до дня Пам’яті та Примирення, дня державності України, дня незалежності України, дня Гідності та свободи</w:t>
      </w:r>
      <w:r w:rsidR="00210F45" w:rsidRPr="00F001B0">
        <w:rPr>
          <w:sz w:val="28"/>
          <w:szCs w:val="28"/>
          <w:lang w:val="uk-UA"/>
        </w:rPr>
        <w:t>.</w:t>
      </w:r>
      <w:r w:rsidR="00EC18AF">
        <w:rPr>
          <w:sz w:val="28"/>
          <w:szCs w:val="28"/>
          <w:lang w:val="uk-UA"/>
        </w:rPr>
        <w:t xml:space="preserve"> </w:t>
      </w:r>
      <w:r w:rsidRPr="00F001B0">
        <w:rPr>
          <w:sz w:val="28"/>
          <w:szCs w:val="28"/>
          <w:lang w:val="uk-UA"/>
        </w:rPr>
        <w:t>Активно пропагується така форма роботи, як флешмоб, зокрема акції пройшли в закладах культури до дня вишиванки, до дня українського рушника, до Дня молоді, до Дня пам’яті жертв голодоморів, «Читаємо, мріємо, гуртуймося» -  флешмоб від Української бібліотечної  асоціації.</w:t>
      </w:r>
      <w:r w:rsidR="00682546">
        <w:rPr>
          <w:sz w:val="28"/>
          <w:szCs w:val="28"/>
          <w:lang w:val="uk-UA"/>
        </w:rPr>
        <w:t xml:space="preserve"> </w:t>
      </w:r>
      <w:r w:rsidRPr="00F001B0">
        <w:rPr>
          <w:sz w:val="28"/>
          <w:szCs w:val="28"/>
          <w:lang w:val="uk-UA"/>
        </w:rPr>
        <w:t>Станом на 01 січня 2022 року всі заклади культури підключені до мережі Інтернет.</w:t>
      </w:r>
    </w:p>
    <w:p w:rsidR="00D3076A" w:rsidRDefault="00D3076A" w:rsidP="00D3076A">
      <w:pPr>
        <w:spacing w:after="0" w:line="360" w:lineRule="auto"/>
        <w:ind w:firstLine="709"/>
        <w:jc w:val="both"/>
        <w:rPr>
          <w:sz w:val="28"/>
          <w:szCs w:val="28"/>
          <w:lang w:val="uk-UA"/>
        </w:rPr>
      </w:pPr>
      <w:r w:rsidRPr="00D3076A">
        <w:rPr>
          <w:noProof/>
          <w:sz w:val="28"/>
          <w:szCs w:val="28"/>
        </w:rPr>
        <w:lastRenderedPageBreak/>
        <w:drawing>
          <wp:inline distT="0" distB="0" distL="0" distR="0">
            <wp:extent cx="4790550" cy="2419200"/>
            <wp:effectExtent l="19050" t="0" r="0" b="0"/>
            <wp:docPr id="49" name="Рисунок 49" descr="В селі Садове Теплицької громади завершено благоустрій території біля місцевого клуб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 селі Садове Теплицької громади завершено благоустрій території біля місцевого клубу"/>
                    <pic:cNvPicPr>
                      <a:picLocks noChangeAspect="1" noChangeArrowheads="1"/>
                    </pic:cNvPicPr>
                  </pic:nvPicPr>
                  <pic:blipFill>
                    <a:blip r:embed="rId50"/>
                    <a:srcRect/>
                    <a:stretch>
                      <a:fillRect/>
                    </a:stretch>
                  </pic:blipFill>
                  <pic:spPr bwMode="auto">
                    <a:xfrm>
                      <a:off x="0" y="0"/>
                      <a:ext cx="4792233" cy="2420050"/>
                    </a:xfrm>
                    <a:prstGeom prst="rect">
                      <a:avLst/>
                    </a:prstGeom>
                    <a:noFill/>
                    <a:ln w="9525">
                      <a:noFill/>
                      <a:miter lim="800000"/>
                      <a:headEnd/>
                      <a:tailEnd/>
                    </a:ln>
                  </pic:spPr>
                </pic:pic>
              </a:graphicData>
            </a:graphic>
          </wp:inline>
        </w:drawing>
      </w:r>
    </w:p>
    <w:p w:rsidR="00225371" w:rsidRDefault="00074B5C" w:rsidP="001F3DDF">
      <w:pPr>
        <w:spacing w:after="0" w:line="360" w:lineRule="auto"/>
        <w:ind w:firstLine="709"/>
        <w:jc w:val="both"/>
        <w:rPr>
          <w:sz w:val="28"/>
          <w:szCs w:val="28"/>
          <w:lang w:val="uk-UA"/>
        </w:rPr>
      </w:pPr>
      <w:r w:rsidRPr="00F001B0">
        <w:rPr>
          <w:sz w:val="28"/>
          <w:szCs w:val="28"/>
          <w:lang w:val="uk-UA"/>
        </w:rPr>
        <w:t>На території Теплицької громади функціонує музей – садиба Бессарабських німців, який розташовано в селі Мирнопілля.</w:t>
      </w:r>
    </w:p>
    <w:p w:rsidR="001A154D" w:rsidRDefault="000536FD" w:rsidP="000536FD">
      <w:pPr>
        <w:spacing w:after="0" w:line="360" w:lineRule="auto"/>
        <w:ind w:firstLine="709"/>
        <w:rPr>
          <w:sz w:val="28"/>
          <w:szCs w:val="28"/>
          <w:lang w:val="uk-UA"/>
        </w:rPr>
      </w:pPr>
      <w:r w:rsidRPr="000536FD">
        <w:rPr>
          <w:noProof/>
          <w:sz w:val="28"/>
          <w:szCs w:val="28"/>
        </w:rPr>
        <w:drawing>
          <wp:inline distT="0" distB="0" distL="0" distR="0">
            <wp:extent cx="5568150" cy="3960000"/>
            <wp:effectExtent l="19050" t="0" r="0" b="0"/>
            <wp:docPr id="1523864577" name="Рисунок 19" descr="https://mlbu23yyhbqp.i.optimole.com/jf6R2B0.G0Bj~4753a/w:742/h:494/q:auto/http:/teplitska-gromada.org.ua/wp-content/uploads/2021/02/teplitsya_dom_bessarabskih_nemtsev-e1614193528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mlbu23yyhbqp.i.optimole.com/jf6R2B0.G0Bj~4753a/w:742/h:494/q:auto/http:/teplitska-gromada.org.ua/wp-content/uploads/2021/02/teplitsya_dom_bessarabskih_nemtsev-e1614193528737.jpg"/>
                    <pic:cNvPicPr>
                      <a:picLocks noChangeAspect="1" noChangeArrowheads="1"/>
                    </pic:cNvPicPr>
                  </pic:nvPicPr>
                  <pic:blipFill>
                    <a:blip r:embed="rId51"/>
                    <a:srcRect/>
                    <a:stretch>
                      <a:fillRect/>
                    </a:stretch>
                  </pic:blipFill>
                  <pic:spPr bwMode="auto">
                    <a:xfrm>
                      <a:off x="0" y="0"/>
                      <a:ext cx="5568150" cy="3960000"/>
                    </a:xfrm>
                    <a:prstGeom prst="rect">
                      <a:avLst/>
                    </a:prstGeom>
                    <a:noFill/>
                    <a:ln w="9525">
                      <a:noFill/>
                      <a:miter lim="800000"/>
                      <a:headEnd/>
                      <a:tailEnd/>
                    </a:ln>
                  </pic:spPr>
                </pic:pic>
              </a:graphicData>
            </a:graphic>
          </wp:inline>
        </w:drawing>
      </w:r>
    </w:p>
    <w:p w:rsidR="00D30C8F" w:rsidRDefault="00074B5C" w:rsidP="000536FD">
      <w:pPr>
        <w:spacing w:after="0" w:line="360" w:lineRule="auto"/>
        <w:ind w:firstLine="708"/>
        <w:jc w:val="both"/>
        <w:rPr>
          <w:sz w:val="28"/>
          <w:szCs w:val="28"/>
          <w:lang w:val="uk-UA"/>
        </w:rPr>
      </w:pPr>
      <w:r w:rsidRPr="00F001B0">
        <w:rPr>
          <w:sz w:val="28"/>
          <w:szCs w:val="28"/>
          <w:lang w:val="uk-UA"/>
        </w:rPr>
        <w:t>Перспективні проекти – будівництво міні стадіонів зі штучним покриттям в с. Теплиця та в с. Мирнопілля.</w:t>
      </w:r>
    </w:p>
    <w:p w:rsidR="00D3076A" w:rsidRDefault="00E214F1" w:rsidP="002A571D">
      <w:pPr>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Інформаційно-просвітницьку та творчу діяльність </w:t>
      </w:r>
      <w:r w:rsidRPr="00F001B0">
        <w:rPr>
          <w:sz w:val="28"/>
          <w:szCs w:val="28"/>
          <w:lang w:val="uk-UA"/>
        </w:rPr>
        <w:t>Теплицької</w:t>
      </w:r>
      <w:r w:rsidRPr="00F001B0">
        <w:rPr>
          <w:rFonts w:ascii="Times New Roman" w:hAnsi="Times New Roman" w:cs="Times New Roman"/>
          <w:sz w:val="28"/>
          <w:szCs w:val="28"/>
          <w:lang w:val="uk-UA"/>
        </w:rPr>
        <w:t xml:space="preserve"> громади здійснює 9 закладів культури, які утримується за рахунок бюджету та, відповідно до Закону України «Про культуру», складає базову мережу </w:t>
      </w:r>
      <w:r w:rsidRPr="00F001B0">
        <w:rPr>
          <w:rFonts w:ascii="Times New Roman" w:hAnsi="Times New Roman" w:cs="Times New Roman"/>
          <w:sz w:val="28"/>
          <w:szCs w:val="28"/>
          <w:lang w:val="uk-UA"/>
        </w:rPr>
        <w:lastRenderedPageBreak/>
        <w:t>закладів культури громади</w:t>
      </w:r>
      <w:r w:rsidR="005D2C9B" w:rsidRPr="00F001B0">
        <w:rPr>
          <w:rFonts w:ascii="Times New Roman" w:hAnsi="Times New Roman" w:cs="Times New Roman"/>
          <w:sz w:val="28"/>
          <w:szCs w:val="28"/>
          <w:lang w:val="uk-UA"/>
        </w:rPr>
        <w:t xml:space="preserve">. </w:t>
      </w:r>
      <w:r w:rsidRPr="00F001B0">
        <w:rPr>
          <w:rFonts w:ascii="Times New Roman" w:hAnsi="Times New Roman" w:cs="Times New Roman"/>
          <w:sz w:val="28"/>
          <w:szCs w:val="28"/>
          <w:lang w:val="uk-UA"/>
        </w:rPr>
        <w:t xml:space="preserve">Характеристика закладів культури </w:t>
      </w:r>
      <w:r w:rsidR="005D2C9B" w:rsidRPr="00F001B0">
        <w:rPr>
          <w:rFonts w:ascii="Times New Roman" w:hAnsi="Times New Roman" w:cs="Times New Roman"/>
          <w:sz w:val="28"/>
          <w:szCs w:val="28"/>
          <w:lang w:val="uk-UA"/>
        </w:rPr>
        <w:t>наведено в таблиці</w:t>
      </w:r>
      <w:r w:rsidR="00361172" w:rsidRPr="00F001B0">
        <w:rPr>
          <w:rFonts w:ascii="Times New Roman" w:hAnsi="Times New Roman" w:cs="Times New Roman"/>
          <w:sz w:val="28"/>
          <w:szCs w:val="28"/>
          <w:lang w:val="uk-UA"/>
        </w:rPr>
        <w:t xml:space="preserve"> 1.13</w:t>
      </w:r>
      <w:r w:rsidR="005D2C9B" w:rsidRPr="00F001B0">
        <w:rPr>
          <w:rFonts w:ascii="Times New Roman" w:hAnsi="Times New Roman" w:cs="Times New Roman"/>
          <w:sz w:val="28"/>
          <w:szCs w:val="28"/>
          <w:lang w:val="uk-UA"/>
        </w:rPr>
        <w:t>.</w:t>
      </w:r>
    </w:p>
    <w:p w:rsidR="005E7F9B" w:rsidRPr="00F001B0" w:rsidRDefault="005E7F9B" w:rsidP="005D2C9B">
      <w:pPr>
        <w:tabs>
          <w:tab w:val="left" w:pos="0"/>
        </w:tabs>
        <w:spacing w:after="0" w:line="360" w:lineRule="auto"/>
        <w:ind w:firstLine="709"/>
        <w:jc w:val="right"/>
        <w:rPr>
          <w:rFonts w:ascii="Times New Roman" w:hAnsi="Times New Roman" w:cs="Times New Roman"/>
          <w:sz w:val="28"/>
          <w:szCs w:val="28"/>
          <w:lang w:val="uk-UA"/>
        </w:rPr>
      </w:pPr>
      <w:r w:rsidRPr="00F001B0">
        <w:rPr>
          <w:rFonts w:ascii="Times New Roman" w:hAnsi="Times New Roman" w:cs="Times New Roman"/>
          <w:sz w:val="28"/>
          <w:szCs w:val="28"/>
          <w:lang w:val="uk-UA"/>
        </w:rPr>
        <w:t xml:space="preserve">Таблиця </w:t>
      </w:r>
      <w:r w:rsidR="00361172" w:rsidRPr="00F001B0">
        <w:rPr>
          <w:rFonts w:ascii="Times New Roman" w:hAnsi="Times New Roman" w:cs="Times New Roman"/>
          <w:sz w:val="28"/>
          <w:szCs w:val="28"/>
          <w:lang w:val="uk-UA"/>
        </w:rPr>
        <w:t>1.13</w:t>
      </w:r>
    </w:p>
    <w:p w:rsidR="005E7F9B" w:rsidRPr="00F001B0" w:rsidRDefault="005D2C9B" w:rsidP="00114FBB">
      <w:pPr>
        <w:spacing w:after="0"/>
        <w:jc w:val="center"/>
        <w:rPr>
          <w:rFonts w:ascii="Times New Roman" w:hAnsi="Times New Roman" w:cs="Times New Roman"/>
          <w:bCs/>
          <w:color w:val="000000"/>
          <w:sz w:val="28"/>
          <w:szCs w:val="28"/>
          <w:lang w:val="uk-UA"/>
        </w:rPr>
      </w:pPr>
      <w:r w:rsidRPr="00F001B0">
        <w:rPr>
          <w:rFonts w:ascii="Times New Roman" w:hAnsi="Times New Roman" w:cs="Times New Roman"/>
          <w:sz w:val="28"/>
          <w:szCs w:val="28"/>
          <w:lang w:val="uk-UA"/>
        </w:rPr>
        <w:t xml:space="preserve">Характеристика закладів культури </w:t>
      </w:r>
      <w:r w:rsidRPr="00F001B0">
        <w:rPr>
          <w:sz w:val="28"/>
          <w:szCs w:val="28"/>
          <w:lang w:val="uk-UA"/>
        </w:rPr>
        <w:t>Теплицької</w:t>
      </w:r>
      <w:r w:rsidRPr="00F001B0">
        <w:rPr>
          <w:rFonts w:ascii="Times New Roman" w:hAnsi="Times New Roman" w:cs="Times New Roman"/>
          <w:sz w:val="28"/>
          <w:szCs w:val="28"/>
          <w:lang w:val="uk-UA"/>
        </w:rPr>
        <w:t xml:space="preserve"> громади</w:t>
      </w:r>
    </w:p>
    <w:tbl>
      <w:tblPr>
        <w:tblW w:w="9202" w:type="dxa"/>
        <w:tblInd w:w="7" w:type="dxa"/>
        <w:tblLayout w:type="fixed"/>
        <w:tblLook w:val="0000"/>
      </w:tblPr>
      <w:tblGrid>
        <w:gridCol w:w="1689"/>
        <w:gridCol w:w="1348"/>
        <w:gridCol w:w="1163"/>
        <w:gridCol w:w="738"/>
        <w:gridCol w:w="1559"/>
        <w:gridCol w:w="709"/>
        <w:gridCol w:w="545"/>
        <w:gridCol w:w="742"/>
        <w:gridCol w:w="709"/>
      </w:tblGrid>
      <w:tr w:rsidR="005E7F9B" w:rsidRPr="00F001B0" w:rsidTr="005D2C9B">
        <w:trPr>
          <w:cantSplit/>
          <w:trHeight w:val="2695"/>
        </w:trPr>
        <w:tc>
          <w:tcPr>
            <w:tcW w:w="1689" w:type="dxa"/>
            <w:tcBorders>
              <w:top w:val="single" w:sz="4" w:space="0" w:color="000000"/>
              <w:left w:val="single" w:sz="4" w:space="0" w:color="000000"/>
              <w:bottom w:val="single" w:sz="4" w:space="0" w:color="000000"/>
            </w:tcBorders>
            <w:shd w:val="clear" w:color="auto" w:fill="FBD4B4" w:themeFill="accent6" w:themeFillTint="66"/>
            <w:textDirection w:val="btLr"/>
            <w:vAlign w:val="center"/>
          </w:tcPr>
          <w:p w:rsidR="005E7F9B" w:rsidRPr="00F001B0" w:rsidRDefault="005E7F9B" w:rsidP="005E7F9B">
            <w:pPr>
              <w:spacing w:after="0" w:line="240" w:lineRule="auto"/>
              <w:ind w:left="113" w:right="113"/>
              <w:jc w:val="center"/>
              <w:rPr>
                <w:lang w:val="uk-UA"/>
              </w:rPr>
            </w:pPr>
            <w:r w:rsidRPr="00F001B0">
              <w:rPr>
                <w:sz w:val="18"/>
                <w:szCs w:val="18"/>
                <w:lang w:val="uk-UA"/>
              </w:rPr>
              <w:t>Назва, адреса</w:t>
            </w:r>
          </w:p>
        </w:tc>
        <w:tc>
          <w:tcPr>
            <w:tcW w:w="1348" w:type="dxa"/>
            <w:tcBorders>
              <w:top w:val="single" w:sz="4" w:space="0" w:color="000000"/>
              <w:left w:val="single" w:sz="4" w:space="0" w:color="000000"/>
              <w:bottom w:val="single" w:sz="4" w:space="0" w:color="000000"/>
            </w:tcBorders>
            <w:shd w:val="clear" w:color="auto" w:fill="FBD4B4" w:themeFill="accent6" w:themeFillTint="66"/>
            <w:textDirection w:val="btLr"/>
            <w:vAlign w:val="center"/>
          </w:tcPr>
          <w:p w:rsidR="005E7F9B" w:rsidRPr="00F001B0" w:rsidRDefault="005E7F9B" w:rsidP="005E7F9B">
            <w:pPr>
              <w:spacing w:after="0" w:line="240" w:lineRule="auto"/>
              <w:jc w:val="center"/>
              <w:rPr>
                <w:lang w:val="uk-UA"/>
              </w:rPr>
            </w:pPr>
            <w:r w:rsidRPr="00F001B0">
              <w:rPr>
                <w:sz w:val="18"/>
                <w:szCs w:val="18"/>
                <w:lang w:val="uk-UA"/>
              </w:rPr>
              <w:t>Форма власності (державна, комунальна, приватна)</w:t>
            </w:r>
          </w:p>
        </w:tc>
        <w:tc>
          <w:tcPr>
            <w:tcW w:w="1163" w:type="dxa"/>
            <w:tcBorders>
              <w:top w:val="single" w:sz="4" w:space="0" w:color="000000"/>
              <w:left w:val="single" w:sz="4" w:space="0" w:color="000000"/>
              <w:bottom w:val="single" w:sz="4" w:space="0" w:color="000000"/>
            </w:tcBorders>
            <w:shd w:val="clear" w:color="auto" w:fill="FBD4B4" w:themeFill="accent6" w:themeFillTint="66"/>
            <w:textDirection w:val="btLr"/>
            <w:vAlign w:val="center"/>
          </w:tcPr>
          <w:p w:rsidR="005E7F9B" w:rsidRPr="00F001B0" w:rsidRDefault="005E7F9B" w:rsidP="005E7F9B">
            <w:pPr>
              <w:spacing w:after="0" w:line="240" w:lineRule="auto"/>
              <w:jc w:val="center"/>
              <w:rPr>
                <w:lang w:val="uk-UA"/>
              </w:rPr>
            </w:pPr>
            <w:r w:rsidRPr="00F001B0">
              <w:rPr>
                <w:sz w:val="18"/>
                <w:szCs w:val="18"/>
                <w:lang w:val="uk-UA"/>
              </w:rPr>
              <w:t>Рік побудови</w:t>
            </w:r>
          </w:p>
        </w:tc>
        <w:tc>
          <w:tcPr>
            <w:tcW w:w="738" w:type="dxa"/>
            <w:tcBorders>
              <w:top w:val="single" w:sz="4" w:space="0" w:color="000000"/>
              <w:left w:val="single" w:sz="4" w:space="0" w:color="000000"/>
              <w:bottom w:val="single" w:sz="4" w:space="0" w:color="000000"/>
            </w:tcBorders>
            <w:shd w:val="clear" w:color="auto" w:fill="FBD4B4" w:themeFill="accent6" w:themeFillTint="66"/>
            <w:textDirection w:val="btLr"/>
            <w:vAlign w:val="center"/>
          </w:tcPr>
          <w:p w:rsidR="005E7F9B" w:rsidRPr="00F001B0" w:rsidRDefault="005E7F9B" w:rsidP="005E7F9B">
            <w:pPr>
              <w:spacing w:after="0" w:line="240" w:lineRule="auto"/>
              <w:jc w:val="center"/>
              <w:rPr>
                <w:lang w:val="uk-UA"/>
              </w:rPr>
            </w:pPr>
            <w:r w:rsidRPr="00F001B0">
              <w:rPr>
                <w:sz w:val="18"/>
                <w:szCs w:val="18"/>
                <w:lang w:val="uk-UA"/>
              </w:rPr>
              <w:t>Рік реконструкції/ капітального ремонту</w:t>
            </w:r>
          </w:p>
        </w:tc>
        <w:tc>
          <w:tcPr>
            <w:tcW w:w="1559" w:type="dxa"/>
            <w:tcBorders>
              <w:top w:val="single" w:sz="4" w:space="0" w:color="000000"/>
              <w:left w:val="single" w:sz="4" w:space="0" w:color="000000"/>
              <w:bottom w:val="single" w:sz="4" w:space="0" w:color="000000"/>
            </w:tcBorders>
            <w:shd w:val="clear" w:color="auto" w:fill="FBD4B4" w:themeFill="accent6" w:themeFillTint="66"/>
            <w:textDirection w:val="btLr"/>
            <w:vAlign w:val="center"/>
          </w:tcPr>
          <w:p w:rsidR="005E7F9B" w:rsidRPr="00F001B0" w:rsidRDefault="005E7F9B" w:rsidP="005E7F9B">
            <w:pPr>
              <w:spacing w:after="0" w:line="240" w:lineRule="auto"/>
              <w:jc w:val="center"/>
              <w:rPr>
                <w:lang w:val="uk-UA"/>
              </w:rPr>
            </w:pPr>
            <w:r w:rsidRPr="00F001B0">
              <w:rPr>
                <w:sz w:val="18"/>
                <w:szCs w:val="18"/>
                <w:lang w:val="uk-UA"/>
              </w:rPr>
              <w:t>Профінансовано реконструкції / капремонту за рахунок місцевого бюджету</w:t>
            </w:r>
          </w:p>
        </w:tc>
        <w:tc>
          <w:tcPr>
            <w:tcW w:w="709" w:type="dxa"/>
            <w:tcBorders>
              <w:top w:val="single" w:sz="4" w:space="0" w:color="000000"/>
              <w:left w:val="single" w:sz="4" w:space="0" w:color="000000"/>
              <w:bottom w:val="single" w:sz="4" w:space="0" w:color="000000"/>
            </w:tcBorders>
            <w:shd w:val="clear" w:color="auto" w:fill="FBD4B4" w:themeFill="accent6" w:themeFillTint="66"/>
            <w:textDirection w:val="btLr"/>
            <w:vAlign w:val="center"/>
          </w:tcPr>
          <w:p w:rsidR="005E7F9B" w:rsidRPr="00F001B0" w:rsidRDefault="005E7F9B" w:rsidP="005E7F9B">
            <w:pPr>
              <w:spacing w:after="0" w:line="240" w:lineRule="auto"/>
              <w:ind w:left="113" w:right="113"/>
              <w:jc w:val="center"/>
              <w:rPr>
                <w:lang w:val="uk-UA"/>
              </w:rPr>
            </w:pPr>
            <w:r w:rsidRPr="00F001B0">
              <w:rPr>
                <w:sz w:val="18"/>
                <w:szCs w:val="18"/>
                <w:lang w:val="uk-UA"/>
              </w:rPr>
              <w:t>Кількість місць</w:t>
            </w:r>
          </w:p>
        </w:tc>
        <w:tc>
          <w:tcPr>
            <w:tcW w:w="545" w:type="dxa"/>
            <w:tcBorders>
              <w:top w:val="single" w:sz="4" w:space="0" w:color="000000"/>
              <w:left w:val="single" w:sz="4" w:space="0" w:color="000000"/>
              <w:bottom w:val="single" w:sz="4" w:space="0" w:color="000000"/>
            </w:tcBorders>
            <w:shd w:val="clear" w:color="auto" w:fill="FBD4B4" w:themeFill="accent6" w:themeFillTint="66"/>
            <w:textDirection w:val="btLr"/>
            <w:vAlign w:val="center"/>
          </w:tcPr>
          <w:p w:rsidR="005E7F9B" w:rsidRPr="00F001B0" w:rsidRDefault="005E7F9B" w:rsidP="005E7F9B">
            <w:pPr>
              <w:spacing w:after="0" w:line="240" w:lineRule="auto"/>
              <w:jc w:val="center"/>
              <w:rPr>
                <w:lang w:val="uk-UA"/>
              </w:rPr>
            </w:pPr>
            <w:r w:rsidRPr="00F001B0">
              <w:rPr>
                <w:sz w:val="18"/>
                <w:szCs w:val="18"/>
                <w:lang w:val="uk-UA"/>
              </w:rPr>
              <w:t>Кількість персоналу</w:t>
            </w:r>
          </w:p>
        </w:tc>
        <w:tc>
          <w:tcPr>
            <w:tcW w:w="1451"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textDirection w:val="btLr"/>
            <w:vAlign w:val="center"/>
          </w:tcPr>
          <w:p w:rsidR="005E7F9B" w:rsidRPr="00F001B0" w:rsidRDefault="005E7F9B" w:rsidP="005E7F9B">
            <w:pPr>
              <w:spacing w:after="0" w:line="240" w:lineRule="auto"/>
              <w:jc w:val="center"/>
              <w:rPr>
                <w:lang w:val="uk-UA"/>
              </w:rPr>
            </w:pPr>
            <w:r w:rsidRPr="00F001B0">
              <w:rPr>
                <w:sz w:val="18"/>
                <w:szCs w:val="18"/>
                <w:lang w:val="uk-UA"/>
              </w:rPr>
              <w:t xml:space="preserve">Джерела фінансування та річний бюджет, тис.. </w:t>
            </w:r>
            <w:proofErr w:type="spellStart"/>
            <w:r w:rsidRPr="00F001B0">
              <w:rPr>
                <w:sz w:val="18"/>
                <w:szCs w:val="18"/>
                <w:lang w:val="uk-UA"/>
              </w:rPr>
              <w:t>грн</w:t>
            </w:r>
            <w:proofErr w:type="spellEnd"/>
          </w:p>
        </w:tc>
      </w:tr>
      <w:tr w:rsidR="005E7F9B" w:rsidRPr="00F001B0" w:rsidTr="005D2C9B">
        <w:trPr>
          <w:cantSplit/>
          <w:trHeight w:val="368"/>
        </w:trPr>
        <w:tc>
          <w:tcPr>
            <w:tcW w:w="1689" w:type="dxa"/>
            <w:tcBorders>
              <w:top w:val="single" w:sz="4" w:space="0" w:color="000000"/>
              <w:left w:val="single" w:sz="4" w:space="0" w:color="000000"/>
              <w:bottom w:val="single" w:sz="4" w:space="0" w:color="000000"/>
            </w:tcBorders>
            <w:shd w:val="clear" w:color="auto" w:fill="FBD4B4" w:themeFill="accent6" w:themeFillTint="66"/>
            <w:textDirection w:val="btLr"/>
            <w:vAlign w:val="center"/>
          </w:tcPr>
          <w:p w:rsidR="005E7F9B" w:rsidRPr="00F001B0" w:rsidRDefault="005E7F9B" w:rsidP="005E7F9B">
            <w:pPr>
              <w:spacing w:after="0" w:line="240" w:lineRule="auto"/>
              <w:ind w:left="113" w:right="113"/>
              <w:jc w:val="center"/>
              <w:rPr>
                <w:sz w:val="18"/>
                <w:szCs w:val="18"/>
                <w:lang w:val="uk-UA"/>
              </w:rPr>
            </w:pPr>
          </w:p>
        </w:tc>
        <w:tc>
          <w:tcPr>
            <w:tcW w:w="1348" w:type="dxa"/>
            <w:tcBorders>
              <w:top w:val="single" w:sz="4" w:space="0" w:color="000000"/>
              <w:left w:val="single" w:sz="4" w:space="0" w:color="000000"/>
              <w:bottom w:val="single" w:sz="4" w:space="0" w:color="000000"/>
            </w:tcBorders>
            <w:shd w:val="clear" w:color="auto" w:fill="FBD4B4" w:themeFill="accent6" w:themeFillTint="66"/>
            <w:textDirection w:val="btLr"/>
            <w:vAlign w:val="center"/>
          </w:tcPr>
          <w:p w:rsidR="005E7F9B" w:rsidRPr="00F001B0" w:rsidRDefault="005E7F9B" w:rsidP="005E7F9B">
            <w:pPr>
              <w:spacing w:after="0" w:line="240" w:lineRule="auto"/>
              <w:jc w:val="center"/>
              <w:rPr>
                <w:sz w:val="18"/>
                <w:szCs w:val="18"/>
                <w:lang w:val="uk-UA"/>
              </w:rPr>
            </w:pPr>
          </w:p>
        </w:tc>
        <w:tc>
          <w:tcPr>
            <w:tcW w:w="1163" w:type="dxa"/>
            <w:tcBorders>
              <w:top w:val="single" w:sz="4" w:space="0" w:color="000000"/>
              <w:left w:val="single" w:sz="4" w:space="0" w:color="000000"/>
              <w:bottom w:val="single" w:sz="4" w:space="0" w:color="000000"/>
            </w:tcBorders>
            <w:shd w:val="clear" w:color="auto" w:fill="FBD4B4" w:themeFill="accent6" w:themeFillTint="66"/>
            <w:textDirection w:val="btLr"/>
            <w:vAlign w:val="center"/>
          </w:tcPr>
          <w:p w:rsidR="005E7F9B" w:rsidRPr="00F001B0" w:rsidRDefault="005E7F9B" w:rsidP="005E7F9B">
            <w:pPr>
              <w:spacing w:after="0" w:line="240" w:lineRule="auto"/>
              <w:jc w:val="center"/>
              <w:rPr>
                <w:sz w:val="18"/>
                <w:szCs w:val="18"/>
                <w:lang w:val="uk-UA"/>
              </w:rPr>
            </w:pPr>
          </w:p>
        </w:tc>
        <w:tc>
          <w:tcPr>
            <w:tcW w:w="738" w:type="dxa"/>
            <w:tcBorders>
              <w:top w:val="single" w:sz="4" w:space="0" w:color="000000"/>
              <w:left w:val="single" w:sz="4" w:space="0" w:color="000000"/>
              <w:bottom w:val="single" w:sz="4" w:space="0" w:color="000000"/>
            </w:tcBorders>
            <w:shd w:val="clear" w:color="auto" w:fill="FBD4B4" w:themeFill="accent6" w:themeFillTint="66"/>
            <w:textDirection w:val="btLr"/>
            <w:vAlign w:val="center"/>
          </w:tcPr>
          <w:p w:rsidR="005E7F9B" w:rsidRPr="00F001B0" w:rsidRDefault="005E7F9B" w:rsidP="005E7F9B">
            <w:pPr>
              <w:spacing w:after="0" w:line="240" w:lineRule="auto"/>
              <w:jc w:val="center"/>
              <w:rPr>
                <w:sz w:val="18"/>
                <w:szCs w:val="18"/>
                <w:lang w:val="uk-UA"/>
              </w:rPr>
            </w:pPr>
          </w:p>
        </w:tc>
        <w:tc>
          <w:tcPr>
            <w:tcW w:w="1559" w:type="dxa"/>
            <w:tcBorders>
              <w:top w:val="single" w:sz="4" w:space="0" w:color="000000"/>
              <w:left w:val="single" w:sz="4" w:space="0" w:color="000000"/>
              <w:bottom w:val="single" w:sz="4" w:space="0" w:color="000000"/>
            </w:tcBorders>
            <w:shd w:val="clear" w:color="auto" w:fill="FBD4B4" w:themeFill="accent6" w:themeFillTint="66"/>
            <w:textDirection w:val="btLr"/>
            <w:vAlign w:val="center"/>
          </w:tcPr>
          <w:p w:rsidR="005E7F9B" w:rsidRPr="00F001B0" w:rsidRDefault="005E7F9B" w:rsidP="005E7F9B">
            <w:pPr>
              <w:spacing w:after="0" w:line="240" w:lineRule="auto"/>
              <w:jc w:val="center"/>
              <w:rPr>
                <w:sz w:val="18"/>
                <w:szCs w:val="18"/>
                <w:lang w:val="uk-UA"/>
              </w:rPr>
            </w:pPr>
          </w:p>
        </w:tc>
        <w:tc>
          <w:tcPr>
            <w:tcW w:w="709" w:type="dxa"/>
            <w:tcBorders>
              <w:top w:val="single" w:sz="4" w:space="0" w:color="000000"/>
              <w:left w:val="single" w:sz="4" w:space="0" w:color="000000"/>
              <w:bottom w:val="single" w:sz="4" w:space="0" w:color="000000"/>
            </w:tcBorders>
            <w:shd w:val="clear" w:color="auto" w:fill="FBD4B4" w:themeFill="accent6" w:themeFillTint="66"/>
            <w:textDirection w:val="btLr"/>
            <w:vAlign w:val="center"/>
          </w:tcPr>
          <w:p w:rsidR="005E7F9B" w:rsidRPr="00F001B0" w:rsidRDefault="005E7F9B" w:rsidP="005E7F9B">
            <w:pPr>
              <w:spacing w:after="0" w:line="240" w:lineRule="auto"/>
              <w:ind w:left="113" w:right="113"/>
              <w:jc w:val="center"/>
              <w:rPr>
                <w:sz w:val="18"/>
                <w:szCs w:val="18"/>
                <w:lang w:val="uk-UA"/>
              </w:rPr>
            </w:pPr>
          </w:p>
        </w:tc>
        <w:tc>
          <w:tcPr>
            <w:tcW w:w="545" w:type="dxa"/>
            <w:tcBorders>
              <w:top w:val="single" w:sz="4" w:space="0" w:color="000000"/>
              <w:left w:val="single" w:sz="4" w:space="0" w:color="000000"/>
              <w:bottom w:val="single" w:sz="4" w:space="0" w:color="000000"/>
            </w:tcBorders>
            <w:shd w:val="clear" w:color="auto" w:fill="FBD4B4" w:themeFill="accent6" w:themeFillTint="66"/>
            <w:textDirection w:val="btLr"/>
            <w:vAlign w:val="center"/>
          </w:tcPr>
          <w:p w:rsidR="005E7F9B" w:rsidRPr="00F001B0" w:rsidRDefault="005E7F9B" w:rsidP="005E7F9B">
            <w:pPr>
              <w:spacing w:after="0" w:line="240" w:lineRule="auto"/>
              <w:jc w:val="center"/>
              <w:rPr>
                <w:sz w:val="18"/>
                <w:szCs w:val="18"/>
                <w:lang w:val="uk-UA"/>
              </w:rPr>
            </w:pPr>
          </w:p>
        </w:tc>
        <w:tc>
          <w:tcPr>
            <w:tcW w:w="74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5E7F9B" w:rsidRPr="00F001B0" w:rsidRDefault="005E7F9B" w:rsidP="005E7F9B">
            <w:pPr>
              <w:spacing w:after="0" w:line="240" w:lineRule="auto"/>
              <w:jc w:val="center"/>
              <w:rPr>
                <w:sz w:val="20"/>
                <w:szCs w:val="20"/>
                <w:lang w:val="uk-UA"/>
              </w:rPr>
            </w:pPr>
            <w:r w:rsidRPr="00F001B0">
              <w:rPr>
                <w:sz w:val="20"/>
                <w:szCs w:val="20"/>
                <w:lang w:val="uk-UA"/>
              </w:rPr>
              <w:t>2021</w:t>
            </w:r>
          </w:p>
        </w:tc>
        <w:tc>
          <w:tcPr>
            <w:tcW w:w="709"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5E7F9B" w:rsidRPr="00F001B0" w:rsidRDefault="005E7F9B" w:rsidP="005E7F9B">
            <w:pPr>
              <w:spacing w:after="0" w:line="240" w:lineRule="auto"/>
              <w:jc w:val="center"/>
              <w:rPr>
                <w:sz w:val="20"/>
                <w:szCs w:val="20"/>
                <w:lang w:val="uk-UA"/>
              </w:rPr>
            </w:pPr>
            <w:r w:rsidRPr="00F001B0">
              <w:rPr>
                <w:sz w:val="20"/>
                <w:szCs w:val="20"/>
                <w:lang w:val="uk-UA"/>
              </w:rPr>
              <w:t>2022</w:t>
            </w:r>
          </w:p>
        </w:tc>
      </w:tr>
      <w:tr w:rsidR="005E7F9B" w:rsidRPr="00F001B0" w:rsidTr="005D2C9B">
        <w:tc>
          <w:tcPr>
            <w:tcW w:w="168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rPr>
                <w:rFonts w:ascii="Times New Roman" w:hAnsi="Times New Roman" w:cs="Times New Roman"/>
                <w:sz w:val="20"/>
                <w:szCs w:val="20"/>
                <w:lang w:val="uk-UA"/>
              </w:rPr>
            </w:pPr>
            <w:r w:rsidRPr="00F001B0">
              <w:rPr>
                <w:rFonts w:ascii="Times New Roman" w:hAnsi="Times New Roman" w:cs="Times New Roman"/>
                <w:sz w:val="20"/>
                <w:szCs w:val="20"/>
                <w:lang w:val="uk-UA"/>
              </w:rPr>
              <w:t>Теплицький будинок культури</w:t>
            </w:r>
          </w:p>
        </w:tc>
        <w:tc>
          <w:tcPr>
            <w:tcW w:w="1348"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комунальна</w:t>
            </w:r>
          </w:p>
        </w:tc>
        <w:tc>
          <w:tcPr>
            <w:tcW w:w="1163"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1993</w:t>
            </w:r>
          </w:p>
        </w:tc>
        <w:tc>
          <w:tcPr>
            <w:tcW w:w="738"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2006</w:t>
            </w:r>
          </w:p>
        </w:tc>
        <w:tc>
          <w:tcPr>
            <w:tcW w:w="155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За кошти АФ «Дністровська»</w:t>
            </w:r>
          </w:p>
        </w:tc>
        <w:tc>
          <w:tcPr>
            <w:tcW w:w="70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365</w:t>
            </w:r>
          </w:p>
        </w:tc>
        <w:tc>
          <w:tcPr>
            <w:tcW w:w="545"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5</w:t>
            </w:r>
          </w:p>
        </w:tc>
        <w:tc>
          <w:tcPr>
            <w:tcW w:w="742"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779,3</w:t>
            </w:r>
          </w:p>
        </w:tc>
        <w:tc>
          <w:tcPr>
            <w:tcW w:w="709" w:type="dxa"/>
            <w:tcBorders>
              <w:left w:val="single" w:sz="4" w:space="0" w:color="000000"/>
              <w:bottom w:val="single" w:sz="4" w:space="0" w:color="000000"/>
              <w:right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749,5</w:t>
            </w:r>
          </w:p>
        </w:tc>
      </w:tr>
      <w:tr w:rsidR="005E7F9B" w:rsidRPr="00F001B0" w:rsidTr="005D2C9B">
        <w:trPr>
          <w:trHeight w:val="569"/>
        </w:trPr>
        <w:tc>
          <w:tcPr>
            <w:tcW w:w="1689" w:type="dxa"/>
            <w:tcBorders>
              <w:top w:val="single" w:sz="4" w:space="0" w:color="000000"/>
              <w:left w:val="single" w:sz="4" w:space="0" w:color="000000"/>
              <w:bottom w:val="single" w:sz="4" w:space="0" w:color="000000"/>
            </w:tcBorders>
            <w:shd w:val="clear" w:color="auto" w:fill="auto"/>
          </w:tcPr>
          <w:p w:rsidR="005E7F9B" w:rsidRPr="00F001B0" w:rsidRDefault="005E7F9B" w:rsidP="005E7F9B">
            <w:pPr>
              <w:snapToGrid w:val="0"/>
              <w:spacing w:after="0" w:line="240" w:lineRule="auto"/>
              <w:rPr>
                <w:rFonts w:ascii="Times New Roman" w:hAnsi="Times New Roman" w:cs="Times New Roman"/>
                <w:sz w:val="20"/>
                <w:szCs w:val="20"/>
                <w:lang w:val="uk-UA"/>
              </w:rPr>
            </w:pPr>
            <w:r w:rsidRPr="00F001B0">
              <w:rPr>
                <w:rFonts w:ascii="Times New Roman" w:hAnsi="Times New Roman" w:cs="Times New Roman"/>
                <w:sz w:val="20"/>
                <w:szCs w:val="20"/>
                <w:lang w:val="uk-UA"/>
              </w:rPr>
              <w:t>Теплицька бібліотека</w:t>
            </w:r>
          </w:p>
        </w:tc>
        <w:tc>
          <w:tcPr>
            <w:tcW w:w="1348" w:type="dxa"/>
            <w:tcBorders>
              <w:top w:val="single" w:sz="4" w:space="0" w:color="000000"/>
              <w:left w:val="single" w:sz="4" w:space="0" w:color="000000"/>
              <w:bottom w:val="single" w:sz="4" w:space="0" w:color="000000"/>
            </w:tcBorders>
            <w:shd w:val="clear" w:color="auto" w:fill="auto"/>
          </w:tcPr>
          <w:p w:rsidR="005E7F9B" w:rsidRPr="00F001B0" w:rsidRDefault="005E7F9B" w:rsidP="005E7F9B">
            <w:pPr>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комунальна</w:t>
            </w:r>
          </w:p>
        </w:tc>
        <w:tc>
          <w:tcPr>
            <w:tcW w:w="1163" w:type="dxa"/>
            <w:tcBorders>
              <w:top w:val="single" w:sz="4" w:space="0" w:color="000000"/>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1993</w:t>
            </w:r>
          </w:p>
        </w:tc>
        <w:tc>
          <w:tcPr>
            <w:tcW w:w="738" w:type="dxa"/>
            <w:tcBorders>
              <w:top w:val="single" w:sz="4" w:space="0" w:color="000000"/>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2006</w:t>
            </w:r>
          </w:p>
        </w:tc>
        <w:tc>
          <w:tcPr>
            <w:tcW w:w="1559" w:type="dxa"/>
            <w:tcBorders>
              <w:top w:val="single" w:sz="4" w:space="0" w:color="000000"/>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За кошти АФ «Дністровська»</w:t>
            </w:r>
          </w:p>
        </w:tc>
        <w:tc>
          <w:tcPr>
            <w:tcW w:w="709" w:type="dxa"/>
            <w:tcBorders>
              <w:top w:val="single" w:sz="4" w:space="0" w:color="000000"/>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35</w:t>
            </w:r>
          </w:p>
        </w:tc>
        <w:tc>
          <w:tcPr>
            <w:tcW w:w="545" w:type="dxa"/>
            <w:tcBorders>
              <w:top w:val="single" w:sz="4" w:space="0" w:color="000000"/>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w:t>
            </w:r>
          </w:p>
        </w:tc>
        <w:tc>
          <w:tcPr>
            <w:tcW w:w="742" w:type="dxa"/>
            <w:tcBorders>
              <w:top w:val="single" w:sz="4" w:space="0" w:color="000000"/>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149,6</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p>
        </w:tc>
      </w:tr>
      <w:tr w:rsidR="005E7F9B" w:rsidRPr="00F001B0" w:rsidTr="005D2C9B">
        <w:tc>
          <w:tcPr>
            <w:tcW w:w="1689" w:type="dxa"/>
            <w:tcBorders>
              <w:top w:val="single" w:sz="4" w:space="0" w:color="000000"/>
              <w:left w:val="single" w:sz="4" w:space="0" w:color="000000"/>
              <w:bottom w:val="single" w:sz="4" w:space="0" w:color="000000"/>
            </w:tcBorders>
            <w:shd w:val="clear" w:color="auto" w:fill="auto"/>
          </w:tcPr>
          <w:p w:rsidR="005E7F9B" w:rsidRPr="00F001B0" w:rsidRDefault="005E7F9B" w:rsidP="005E7F9B">
            <w:pPr>
              <w:snapToGrid w:val="0"/>
              <w:spacing w:after="0" w:line="240" w:lineRule="auto"/>
              <w:rPr>
                <w:rFonts w:ascii="Times New Roman" w:hAnsi="Times New Roman" w:cs="Times New Roman"/>
                <w:sz w:val="20"/>
                <w:szCs w:val="20"/>
                <w:lang w:val="uk-UA"/>
              </w:rPr>
            </w:pPr>
            <w:r w:rsidRPr="00F001B0">
              <w:rPr>
                <w:rFonts w:ascii="Times New Roman" w:hAnsi="Times New Roman" w:cs="Times New Roman"/>
                <w:sz w:val="20"/>
                <w:szCs w:val="20"/>
                <w:lang w:val="uk-UA"/>
              </w:rPr>
              <w:t>Мирнопільський будинок культури</w:t>
            </w:r>
          </w:p>
        </w:tc>
        <w:tc>
          <w:tcPr>
            <w:tcW w:w="1348" w:type="dxa"/>
            <w:tcBorders>
              <w:top w:val="single" w:sz="4" w:space="0" w:color="000000"/>
              <w:left w:val="single" w:sz="4" w:space="0" w:color="000000"/>
              <w:bottom w:val="single" w:sz="4" w:space="0" w:color="000000"/>
            </w:tcBorders>
            <w:shd w:val="clear" w:color="auto" w:fill="auto"/>
          </w:tcPr>
          <w:p w:rsidR="005E7F9B" w:rsidRPr="00F001B0" w:rsidRDefault="005E7F9B" w:rsidP="005E7F9B">
            <w:pPr>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комунальна</w:t>
            </w:r>
          </w:p>
        </w:tc>
        <w:tc>
          <w:tcPr>
            <w:tcW w:w="1163" w:type="dxa"/>
            <w:tcBorders>
              <w:top w:val="single" w:sz="4" w:space="0" w:color="000000"/>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1979</w:t>
            </w:r>
          </w:p>
        </w:tc>
        <w:tc>
          <w:tcPr>
            <w:tcW w:w="738" w:type="dxa"/>
            <w:tcBorders>
              <w:top w:val="single" w:sz="4" w:space="0" w:color="000000"/>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2014-2018</w:t>
            </w:r>
          </w:p>
        </w:tc>
        <w:tc>
          <w:tcPr>
            <w:tcW w:w="1559" w:type="dxa"/>
            <w:tcBorders>
              <w:top w:val="single" w:sz="4" w:space="0" w:color="000000"/>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 xml:space="preserve">3 482 486,0 </w:t>
            </w:r>
            <w:proofErr w:type="spellStart"/>
            <w:r w:rsidRPr="00F001B0">
              <w:rPr>
                <w:rFonts w:ascii="Times New Roman" w:hAnsi="Times New Roman" w:cs="Times New Roman"/>
                <w:sz w:val="20"/>
                <w:szCs w:val="20"/>
                <w:lang w:val="uk-UA"/>
              </w:rPr>
              <w:t>грн</w:t>
            </w:r>
            <w:proofErr w:type="spellEnd"/>
          </w:p>
        </w:tc>
        <w:tc>
          <w:tcPr>
            <w:tcW w:w="709" w:type="dxa"/>
            <w:tcBorders>
              <w:top w:val="single" w:sz="4" w:space="0" w:color="000000"/>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850</w:t>
            </w:r>
          </w:p>
        </w:tc>
        <w:tc>
          <w:tcPr>
            <w:tcW w:w="545" w:type="dxa"/>
            <w:tcBorders>
              <w:top w:val="single" w:sz="4" w:space="0" w:color="000000"/>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4</w:t>
            </w:r>
          </w:p>
        </w:tc>
        <w:tc>
          <w:tcPr>
            <w:tcW w:w="742" w:type="dxa"/>
            <w:tcBorders>
              <w:top w:val="single" w:sz="4" w:space="0" w:color="000000"/>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603,5</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598,2</w:t>
            </w:r>
          </w:p>
        </w:tc>
      </w:tr>
      <w:tr w:rsidR="005E7F9B" w:rsidRPr="00F001B0" w:rsidTr="005D2C9B">
        <w:tc>
          <w:tcPr>
            <w:tcW w:w="168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rPr>
                <w:rFonts w:ascii="Times New Roman" w:hAnsi="Times New Roman" w:cs="Times New Roman"/>
                <w:sz w:val="20"/>
                <w:szCs w:val="20"/>
                <w:lang w:val="uk-UA"/>
              </w:rPr>
            </w:pPr>
            <w:r w:rsidRPr="00F001B0">
              <w:rPr>
                <w:rFonts w:ascii="Times New Roman" w:hAnsi="Times New Roman" w:cs="Times New Roman"/>
                <w:sz w:val="20"/>
                <w:szCs w:val="20"/>
                <w:lang w:val="uk-UA"/>
              </w:rPr>
              <w:t>Мирнопільська бібліотека</w:t>
            </w:r>
          </w:p>
        </w:tc>
        <w:tc>
          <w:tcPr>
            <w:tcW w:w="1348" w:type="dxa"/>
            <w:tcBorders>
              <w:left w:val="single" w:sz="4" w:space="0" w:color="000000"/>
              <w:bottom w:val="single" w:sz="4" w:space="0" w:color="000000"/>
            </w:tcBorders>
            <w:shd w:val="clear" w:color="auto" w:fill="auto"/>
          </w:tcPr>
          <w:p w:rsidR="005E7F9B" w:rsidRPr="00F001B0" w:rsidRDefault="005E7F9B" w:rsidP="005E7F9B">
            <w:pPr>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комунальна</w:t>
            </w:r>
          </w:p>
        </w:tc>
        <w:tc>
          <w:tcPr>
            <w:tcW w:w="1163"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1979</w:t>
            </w:r>
          </w:p>
        </w:tc>
        <w:tc>
          <w:tcPr>
            <w:tcW w:w="738"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2019-2021</w:t>
            </w:r>
          </w:p>
        </w:tc>
        <w:tc>
          <w:tcPr>
            <w:tcW w:w="155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 xml:space="preserve">90,0 </w:t>
            </w:r>
            <w:proofErr w:type="spellStart"/>
            <w:r w:rsidRPr="00F001B0">
              <w:rPr>
                <w:rFonts w:ascii="Times New Roman" w:hAnsi="Times New Roman" w:cs="Times New Roman"/>
                <w:sz w:val="20"/>
                <w:szCs w:val="20"/>
                <w:lang w:val="uk-UA"/>
              </w:rPr>
              <w:t>тис.грн</w:t>
            </w:r>
            <w:proofErr w:type="spellEnd"/>
          </w:p>
        </w:tc>
        <w:tc>
          <w:tcPr>
            <w:tcW w:w="70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10</w:t>
            </w:r>
          </w:p>
        </w:tc>
        <w:tc>
          <w:tcPr>
            <w:tcW w:w="545"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w:t>
            </w:r>
          </w:p>
        </w:tc>
        <w:tc>
          <w:tcPr>
            <w:tcW w:w="742"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135,2</w:t>
            </w:r>
          </w:p>
        </w:tc>
        <w:tc>
          <w:tcPr>
            <w:tcW w:w="709" w:type="dxa"/>
            <w:tcBorders>
              <w:left w:val="single" w:sz="4" w:space="0" w:color="000000"/>
              <w:bottom w:val="single" w:sz="4" w:space="0" w:color="000000"/>
              <w:right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129,6</w:t>
            </w:r>
          </w:p>
        </w:tc>
      </w:tr>
      <w:tr w:rsidR="005E7F9B" w:rsidRPr="00F001B0" w:rsidTr="005D2C9B">
        <w:trPr>
          <w:trHeight w:val="523"/>
        </w:trPr>
        <w:tc>
          <w:tcPr>
            <w:tcW w:w="168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rPr>
                <w:rFonts w:ascii="Times New Roman" w:hAnsi="Times New Roman" w:cs="Times New Roman"/>
                <w:sz w:val="20"/>
                <w:szCs w:val="20"/>
                <w:lang w:val="uk-UA"/>
              </w:rPr>
            </w:pPr>
            <w:r w:rsidRPr="00F001B0">
              <w:rPr>
                <w:rFonts w:ascii="Times New Roman" w:hAnsi="Times New Roman" w:cs="Times New Roman"/>
                <w:sz w:val="20"/>
                <w:szCs w:val="20"/>
                <w:lang w:val="uk-UA"/>
              </w:rPr>
              <w:t>Веселокутський клуб</w:t>
            </w:r>
          </w:p>
        </w:tc>
        <w:tc>
          <w:tcPr>
            <w:tcW w:w="1348" w:type="dxa"/>
            <w:tcBorders>
              <w:left w:val="single" w:sz="4" w:space="0" w:color="000000"/>
              <w:bottom w:val="single" w:sz="4" w:space="0" w:color="000000"/>
            </w:tcBorders>
            <w:shd w:val="clear" w:color="auto" w:fill="auto"/>
          </w:tcPr>
          <w:p w:rsidR="005E7F9B" w:rsidRPr="00F001B0" w:rsidRDefault="005E7F9B" w:rsidP="005E7F9B">
            <w:pPr>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комунальна</w:t>
            </w:r>
          </w:p>
        </w:tc>
        <w:tc>
          <w:tcPr>
            <w:tcW w:w="1163"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1968</w:t>
            </w:r>
          </w:p>
        </w:tc>
        <w:tc>
          <w:tcPr>
            <w:tcW w:w="738"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2018</w:t>
            </w:r>
          </w:p>
        </w:tc>
        <w:tc>
          <w:tcPr>
            <w:tcW w:w="155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 xml:space="preserve">199,9 тис. </w:t>
            </w:r>
            <w:proofErr w:type="spellStart"/>
            <w:r w:rsidRPr="00F001B0">
              <w:rPr>
                <w:rFonts w:ascii="Times New Roman" w:hAnsi="Times New Roman" w:cs="Times New Roman"/>
                <w:sz w:val="20"/>
                <w:szCs w:val="20"/>
                <w:lang w:val="uk-UA"/>
              </w:rPr>
              <w:t>грн</w:t>
            </w:r>
            <w:proofErr w:type="spellEnd"/>
          </w:p>
        </w:tc>
        <w:tc>
          <w:tcPr>
            <w:tcW w:w="70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100</w:t>
            </w:r>
          </w:p>
        </w:tc>
        <w:tc>
          <w:tcPr>
            <w:tcW w:w="545"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4</w:t>
            </w:r>
          </w:p>
        </w:tc>
        <w:tc>
          <w:tcPr>
            <w:tcW w:w="742"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291,3</w:t>
            </w:r>
          </w:p>
        </w:tc>
        <w:tc>
          <w:tcPr>
            <w:tcW w:w="709" w:type="dxa"/>
            <w:tcBorders>
              <w:left w:val="single" w:sz="4" w:space="0" w:color="000000"/>
              <w:bottom w:val="single" w:sz="4" w:space="0" w:color="000000"/>
              <w:right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321,5</w:t>
            </w:r>
          </w:p>
        </w:tc>
      </w:tr>
      <w:tr w:rsidR="005E7F9B" w:rsidRPr="00F001B0" w:rsidTr="005D2C9B">
        <w:tc>
          <w:tcPr>
            <w:tcW w:w="168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rPr>
                <w:rFonts w:ascii="Times New Roman" w:hAnsi="Times New Roman" w:cs="Times New Roman"/>
                <w:sz w:val="20"/>
                <w:szCs w:val="20"/>
                <w:lang w:val="uk-UA"/>
              </w:rPr>
            </w:pPr>
            <w:r w:rsidRPr="00F001B0">
              <w:rPr>
                <w:rFonts w:ascii="Times New Roman" w:hAnsi="Times New Roman" w:cs="Times New Roman"/>
                <w:sz w:val="20"/>
                <w:szCs w:val="20"/>
                <w:lang w:val="uk-UA"/>
              </w:rPr>
              <w:t>Веселокутська бібліотека</w:t>
            </w:r>
          </w:p>
        </w:tc>
        <w:tc>
          <w:tcPr>
            <w:tcW w:w="1348" w:type="dxa"/>
            <w:tcBorders>
              <w:left w:val="single" w:sz="4" w:space="0" w:color="000000"/>
              <w:bottom w:val="single" w:sz="4" w:space="0" w:color="000000"/>
            </w:tcBorders>
            <w:shd w:val="clear" w:color="auto" w:fill="auto"/>
          </w:tcPr>
          <w:p w:rsidR="005E7F9B" w:rsidRPr="00F001B0" w:rsidRDefault="005E7F9B" w:rsidP="005E7F9B">
            <w:pPr>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комунальна</w:t>
            </w:r>
          </w:p>
        </w:tc>
        <w:tc>
          <w:tcPr>
            <w:tcW w:w="1163"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В орендованому приміщені</w:t>
            </w:r>
          </w:p>
        </w:tc>
        <w:tc>
          <w:tcPr>
            <w:tcW w:w="738"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p>
        </w:tc>
        <w:tc>
          <w:tcPr>
            <w:tcW w:w="155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Не проводилось</w:t>
            </w:r>
          </w:p>
        </w:tc>
        <w:tc>
          <w:tcPr>
            <w:tcW w:w="70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10</w:t>
            </w:r>
          </w:p>
        </w:tc>
        <w:tc>
          <w:tcPr>
            <w:tcW w:w="545"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w:t>
            </w:r>
          </w:p>
        </w:tc>
        <w:tc>
          <w:tcPr>
            <w:tcW w:w="742"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86,2</w:t>
            </w:r>
          </w:p>
        </w:tc>
        <w:tc>
          <w:tcPr>
            <w:tcW w:w="709" w:type="dxa"/>
            <w:tcBorders>
              <w:left w:val="single" w:sz="4" w:space="0" w:color="000000"/>
              <w:bottom w:val="single" w:sz="4" w:space="0" w:color="000000"/>
              <w:right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95,1</w:t>
            </w:r>
          </w:p>
        </w:tc>
      </w:tr>
      <w:tr w:rsidR="005E7F9B" w:rsidRPr="00F001B0" w:rsidTr="005D2C9B">
        <w:tc>
          <w:tcPr>
            <w:tcW w:w="168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rPr>
                <w:rFonts w:ascii="Times New Roman" w:hAnsi="Times New Roman" w:cs="Times New Roman"/>
                <w:sz w:val="20"/>
                <w:szCs w:val="20"/>
                <w:lang w:val="uk-UA"/>
              </w:rPr>
            </w:pPr>
            <w:r w:rsidRPr="00F001B0">
              <w:rPr>
                <w:rFonts w:ascii="Times New Roman" w:hAnsi="Times New Roman" w:cs="Times New Roman"/>
                <w:sz w:val="20"/>
                <w:szCs w:val="20"/>
                <w:lang w:val="uk-UA"/>
              </w:rPr>
              <w:t>Садовський клуб</w:t>
            </w:r>
          </w:p>
        </w:tc>
        <w:tc>
          <w:tcPr>
            <w:tcW w:w="1348" w:type="dxa"/>
            <w:tcBorders>
              <w:left w:val="single" w:sz="4" w:space="0" w:color="000000"/>
              <w:bottom w:val="single" w:sz="4" w:space="0" w:color="000000"/>
            </w:tcBorders>
            <w:shd w:val="clear" w:color="auto" w:fill="auto"/>
          </w:tcPr>
          <w:p w:rsidR="005E7F9B" w:rsidRPr="00F001B0" w:rsidRDefault="005E7F9B" w:rsidP="005E7F9B">
            <w:pPr>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комунальна</w:t>
            </w:r>
          </w:p>
        </w:tc>
        <w:tc>
          <w:tcPr>
            <w:tcW w:w="1163"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1939</w:t>
            </w:r>
          </w:p>
        </w:tc>
        <w:tc>
          <w:tcPr>
            <w:tcW w:w="738"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p>
        </w:tc>
        <w:tc>
          <w:tcPr>
            <w:tcW w:w="155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Не проводилось</w:t>
            </w:r>
          </w:p>
        </w:tc>
        <w:tc>
          <w:tcPr>
            <w:tcW w:w="70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200</w:t>
            </w:r>
          </w:p>
        </w:tc>
        <w:tc>
          <w:tcPr>
            <w:tcW w:w="545"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4</w:t>
            </w:r>
          </w:p>
        </w:tc>
        <w:tc>
          <w:tcPr>
            <w:tcW w:w="742"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942,6</w:t>
            </w:r>
          </w:p>
        </w:tc>
        <w:tc>
          <w:tcPr>
            <w:tcW w:w="709" w:type="dxa"/>
            <w:tcBorders>
              <w:left w:val="single" w:sz="4" w:space="0" w:color="000000"/>
              <w:bottom w:val="single" w:sz="4" w:space="0" w:color="000000"/>
              <w:right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p>
        </w:tc>
      </w:tr>
      <w:tr w:rsidR="005E7F9B" w:rsidRPr="00F001B0" w:rsidTr="005D2C9B">
        <w:tc>
          <w:tcPr>
            <w:tcW w:w="168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rPr>
                <w:rFonts w:ascii="Times New Roman" w:hAnsi="Times New Roman" w:cs="Times New Roman"/>
                <w:sz w:val="20"/>
                <w:szCs w:val="20"/>
                <w:lang w:val="uk-UA"/>
              </w:rPr>
            </w:pPr>
            <w:r w:rsidRPr="00F001B0">
              <w:rPr>
                <w:rFonts w:ascii="Times New Roman" w:hAnsi="Times New Roman" w:cs="Times New Roman"/>
                <w:sz w:val="20"/>
                <w:szCs w:val="20"/>
                <w:lang w:val="uk-UA"/>
              </w:rPr>
              <w:t>Рощанський клуб</w:t>
            </w:r>
          </w:p>
        </w:tc>
        <w:tc>
          <w:tcPr>
            <w:tcW w:w="1348" w:type="dxa"/>
            <w:tcBorders>
              <w:left w:val="single" w:sz="4" w:space="0" w:color="000000"/>
              <w:bottom w:val="single" w:sz="4" w:space="0" w:color="000000"/>
            </w:tcBorders>
            <w:shd w:val="clear" w:color="auto" w:fill="auto"/>
          </w:tcPr>
          <w:p w:rsidR="005E7F9B" w:rsidRPr="00F001B0" w:rsidRDefault="005E7F9B" w:rsidP="005E7F9B">
            <w:pPr>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комунальна</w:t>
            </w:r>
          </w:p>
        </w:tc>
        <w:tc>
          <w:tcPr>
            <w:tcW w:w="1163"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1954</w:t>
            </w:r>
          </w:p>
        </w:tc>
        <w:tc>
          <w:tcPr>
            <w:tcW w:w="738"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2018</w:t>
            </w:r>
          </w:p>
        </w:tc>
        <w:tc>
          <w:tcPr>
            <w:tcW w:w="155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 xml:space="preserve">15,0 тис. </w:t>
            </w:r>
            <w:proofErr w:type="spellStart"/>
            <w:r w:rsidRPr="00F001B0">
              <w:rPr>
                <w:rFonts w:ascii="Times New Roman" w:hAnsi="Times New Roman" w:cs="Times New Roman"/>
                <w:sz w:val="20"/>
                <w:szCs w:val="20"/>
                <w:lang w:val="uk-UA"/>
              </w:rPr>
              <w:t>грн</w:t>
            </w:r>
            <w:proofErr w:type="spellEnd"/>
          </w:p>
        </w:tc>
        <w:tc>
          <w:tcPr>
            <w:tcW w:w="70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55</w:t>
            </w:r>
          </w:p>
        </w:tc>
        <w:tc>
          <w:tcPr>
            <w:tcW w:w="545"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w:t>
            </w:r>
          </w:p>
        </w:tc>
        <w:tc>
          <w:tcPr>
            <w:tcW w:w="742"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26,6</w:t>
            </w:r>
          </w:p>
        </w:tc>
        <w:tc>
          <w:tcPr>
            <w:tcW w:w="709" w:type="dxa"/>
            <w:tcBorders>
              <w:left w:val="single" w:sz="4" w:space="0" w:color="000000"/>
              <w:bottom w:val="single" w:sz="4" w:space="0" w:color="000000"/>
              <w:right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0</w:t>
            </w:r>
          </w:p>
        </w:tc>
      </w:tr>
      <w:tr w:rsidR="005E7F9B" w:rsidRPr="00F001B0" w:rsidTr="005D2C9B">
        <w:tc>
          <w:tcPr>
            <w:tcW w:w="168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rPr>
                <w:rFonts w:ascii="Times New Roman" w:hAnsi="Times New Roman" w:cs="Times New Roman"/>
                <w:sz w:val="20"/>
                <w:szCs w:val="20"/>
                <w:lang w:val="uk-UA"/>
              </w:rPr>
            </w:pPr>
            <w:proofErr w:type="spellStart"/>
            <w:r w:rsidRPr="00F001B0">
              <w:rPr>
                <w:rFonts w:ascii="Times New Roman" w:hAnsi="Times New Roman" w:cs="Times New Roman"/>
                <w:sz w:val="20"/>
                <w:szCs w:val="20"/>
                <w:lang w:val="uk-UA"/>
              </w:rPr>
              <w:t>Рощанська</w:t>
            </w:r>
            <w:proofErr w:type="spellEnd"/>
            <w:r w:rsidRPr="00F001B0">
              <w:rPr>
                <w:rFonts w:ascii="Times New Roman" w:hAnsi="Times New Roman" w:cs="Times New Roman"/>
                <w:sz w:val="20"/>
                <w:szCs w:val="20"/>
                <w:lang w:val="uk-UA"/>
              </w:rPr>
              <w:t xml:space="preserve"> бібліотека</w:t>
            </w:r>
          </w:p>
        </w:tc>
        <w:tc>
          <w:tcPr>
            <w:tcW w:w="1348" w:type="dxa"/>
            <w:tcBorders>
              <w:left w:val="single" w:sz="4" w:space="0" w:color="000000"/>
              <w:bottom w:val="single" w:sz="4" w:space="0" w:color="000000"/>
            </w:tcBorders>
            <w:shd w:val="clear" w:color="auto" w:fill="auto"/>
          </w:tcPr>
          <w:p w:rsidR="005E7F9B" w:rsidRPr="00F001B0" w:rsidRDefault="005E7F9B" w:rsidP="005E7F9B">
            <w:pPr>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комунальна</w:t>
            </w:r>
          </w:p>
        </w:tc>
        <w:tc>
          <w:tcPr>
            <w:tcW w:w="1163"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В орендованому приміщені</w:t>
            </w:r>
          </w:p>
        </w:tc>
        <w:tc>
          <w:tcPr>
            <w:tcW w:w="738"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p>
        </w:tc>
        <w:tc>
          <w:tcPr>
            <w:tcW w:w="155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Не проводилось</w:t>
            </w:r>
          </w:p>
        </w:tc>
        <w:tc>
          <w:tcPr>
            <w:tcW w:w="709"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12</w:t>
            </w:r>
          </w:p>
        </w:tc>
        <w:tc>
          <w:tcPr>
            <w:tcW w:w="545"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1</w:t>
            </w:r>
          </w:p>
        </w:tc>
        <w:tc>
          <w:tcPr>
            <w:tcW w:w="742" w:type="dxa"/>
            <w:tcBorders>
              <w:left w:val="single" w:sz="4" w:space="0" w:color="000000"/>
              <w:bottom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35,2</w:t>
            </w:r>
          </w:p>
        </w:tc>
        <w:tc>
          <w:tcPr>
            <w:tcW w:w="709" w:type="dxa"/>
            <w:tcBorders>
              <w:left w:val="single" w:sz="4" w:space="0" w:color="000000"/>
              <w:bottom w:val="single" w:sz="4" w:space="0" w:color="000000"/>
              <w:right w:val="single" w:sz="4" w:space="0" w:color="000000"/>
            </w:tcBorders>
            <w:shd w:val="clear" w:color="auto" w:fill="auto"/>
          </w:tcPr>
          <w:p w:rsidR="005E7F9B" w:rsidRPr="00F001B0" w:rsidRDefault="005E7F9B" w:rsidP="005E7F9B">
            <w:pPr>
              <w:snapToGrid w:val="0"/>
              <w:spacing w:after="0" w:line="240" w:lineRule="auto"/>
              <w:jc w:val="center"/>
              <w:rPr>
                <w:rFonts w:ascii="Times New Roman" w:hAnsi="Times New Roman" w:cs="Times New Roman"/>
                <w:sz w:val="20"/>
                <w:szCs w:val="20"/>
                <w:lang w:val="uk-UA"/>
              </w:rPr>
            </w:pPr>
            <w:r w:rsidRPr="00F001B0">
              <w:rPr>
                <w:rFonts w:ascii="Times New Roman" w:hAnsi="Times New Roman" w:cs="Times New Roman"/>
                <w:sz w:val="20"/>
                <w:szCs w:val="20"/>
                <w:lang w:val="uk-UA"/>
              </w:rPr>
              <w:t>37,2</w:t>
            </w:r>
          </w:p>
        </w:tc>
      </w:tr>
    </w:tbl>
    <w:p w:rsidR="005D2C9B" w:rsidRPr="00F001B0" w:rsidRDefault="005D2C9B" w:rsidP="005D2C9B">
      <w:pPr>
        <w:ind w:firstLine="709"/>
        <w:rPr>
          <w:i/>
          <w:iCs/>
          <w:sz w:val="28"/>
          <w:szCs w:val="28"/>
          <w:lang w:val="uk-UA"/>
        </w:rPr>
      </w:pPr>
      <w:r w:rsidRPr="00F001B0">
        <w:rPr>
          <w:i/>
          <w:iCs/>
          <w:sz w:val="28"/>
          <w:szCs w:val="28"/>
          <w:lang w:val="uk-UA"/>
        </w:rPr>
        <w:t>Джерело: за даними громади</w:t>
      </w:r>
    </w:p>
    <w:p w:rsidR="00AD3879" w:rsidRPr="00F001B0" w:rsidRDefault="00AD3879" w:rsidP="00AD3879">
      <w:pPr>
        <w:tabs>
          <w:tab w:val="left" w:pos="0"/>
        </w:tabs>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b/>
          <w:sz w:val="28"/>
          <w:szCs w:val="28"/>
          <w:lang w:val="uk-UA"/>
        </w:rPr>
        <w:t>Мережа медичних закладів</w:t>
      </w:r>
      <w:r w:rsidRPr="00F001B0">
        <w:rPr>
          <w:rFonts w:ascii="Times New Roman" w:hAnsi="Times New Roman" w:cs="Times New Roman"/>
          <w:sz w:val="28"/>
          <w:szCs w:val="28"/>
          <w:lang w:val="uk-UA"/>
        </w:rPr>
        <w:t xml:space="preserve"> Теплицької сільської ради складається з       1 амбулаторії та 4 </w:t>
      </w:r>
      <w:proofErr w:type="spellStart"/>
      <w:r w:rsidRPr="00F001B0">
        <w:rPr>
          <w:rFonts w:ascii="Times New Roman" w:hAnsi="Times New Roman" w:cs="Times New Roman"/>
          <w:sz w:val="28"/>
          <w:szCs w:val="28"/>
          <w:lang w:val="uk-UA"/>
        </w:rPr>
        <w:t>ФАПів</w:t>
      </w:r>
      <w:proofErr w:type="spellEnd"/>
      <w:r w:rsidRPr="00F001B0">
        <w:rPr>
          <w:rFonts w:ascii="Times New Roman" w:hAnsi="Times New Roman" w:cs="Times New Roman"/>
          <w:sz w:val="28"/>
          <w:szCs w:val="28"/>
          <w:lang w:val="uk-UA"/>
        </w:rPr>
        <w:t xml:space="preserve"> (</w:t>
      </w:r>
      <w:r w:rsidR="00AF63DF" w:rsidRPr="00F001B0">
        <w:rPr>
          <w:rFonts w:ascii="Times New Roman" w:hAnsi="Times New Roman" w:cs="Times New Roman"/>
          <w:sz w:val="28"/>
          <w:szCs w:val="28"/>
          <w:lang w:val="uk-UA"/>
        </w:rPr>
        <w:t xml:space="preserve">медичні заклади відносяться до </w:t>
      </w:r>
      <w:r w:rsidRPr="00F001B0">
        <w:rPr>
          <w:rFonts w:ascii="Times New Roman" w:hAnsi="Times New Roman" w:cs="Times New Roman"/>
          <w:sz w:val="28"/>
          <w:szCs w:val="28"/>
          <w:lang w:val="uk-UA"/>
        </w:rPr>
        <w:t>Арцизької</w:t>
      </w:r>
      <w:r w:rsidR="00CE5B26">
        <w:rPr>
          <w:rFonts w:ascii="Times New Roman" w:hAnsi="Times New Roman" w:cs="Times New Roman"/>
          <w:sz w:val="28"/>
          <w:szCs w:val="28"/>
          <w:lang w:val="uk-UA"/>
        </w:rPr>
        <w:t xml:space="preserve"> </w:t>
      </w:r>
      <w:r w:rsidRPr="00F001B0">
        <w:rPr>
          <w:rFonts w:ascii="Times New Roman" w:hAnsi="Times New Roman" w:cs="Times New Roman"/>
          <w:sz w:val="28"/>
          <w:szCs w:val="28"/>
          <w:lang w:val="uk-UA"/>
        </w:rPr>
        <w:t xml:space="preserve">ЦПМСД). Ємність амбулаторно-поліклінічних закладів складає 67 відвідувань за зміну. В громаді працюють 9,5 штатних  фахівців середнього медичного персоналу. Договорами з сімейними лікарями охоплено 82% населення. Вторинними рівнем медичного обслуговування забезпечено 100 відсотків населення. </w:t>
      </w:r>
    </w:p>
    <w:p w:rsidR="00AD3879" w:rsidRPr="00F001B0" w:rsidRDefault="00AD3879" w:rsidP="00AD3879">
      <w:pPr>
        <w:tabs>
          <w:tab w:val="left" w:pos="0"/>
        </w:tabs>
        <w:spacing w:after="0" w:line="360" w:lineRule="auto"/>
        <w:ind w:firstLine="709"/>
        <w:jc w:val="both"/>
        <w:rPr>
          <w:rFonts w:ascii="Times New Roman" w:hAnsi="Times New Roman" w:cs="Times New Roman"/>
          <w:sz w:val="28"/>
          <w:szCs w:val="28"/>
          <w:lang w:val="uk-UA"/>
        </w:rPr>
      </w:pPr>
      <w:r w:rsidRPr="00F001B0">
        <w:rPr>
          <w:rFonts w:ascii="Times New Roman" w:hAnsi="Times New Roman" w:cs="Times New Roman"/>
          <w:sz w:val="28"/>
          <w:szCs w:val="28"/>
          <w:lang w:val="uk-UA"/>
        </w:rPr>
        <w:lastRenderedPageBreak/>
        <w:t>В Теплицький громаді діють програми підтримки медичних закладів, спрямовані на оплату комунальних послуг та енергоносіїв, доплат медичним працівникам, оплаті безкоштовних ліків окремим категоріям населення.</w:t>
      </w:r>
    </w:p>
    <w:p w:rsidR="008A28AA" w:rsidRPr="00E76BD7" w:rsidRDefault="008A28AA" w:rsidP="008A28AA">
      <w:pPr>
        <w:tabs>
          <w:tab w:val="left" w:pos="0"/>
        </w:tabs>
        <w:spacing w:after="0" w:line="360" w:lineRule="auto"/>
        <w:ind w:firstLine="709"/>
        <w:jc w:val="both"/>
        <w:rPr>
          <w:sz w:val="28"/>
          <w:szCs w:val="28"/>
          <w:lang w:val="uk-UA"/>
        </w:rPr>
      </w:pPr>
      <w:r w:rsidRPr="00E76BD7">
        <w:rPr>
          <w:rFonts w:ascii="Times New Roman" w:hAnsi="Times New Roman" w:cs="Times New Roman"/>
          <w:sz w:val="28"/>
          <w:szCs w:val="28"/>
          <w:lang w:val="uk-UA"/>
        </w:rPr>
        <w:t xml:space="preserve">Розвиток громади неможливе без сформованого бюджету громади. </w:t>
      </w:r>
      <w:hyperlink r:id="rId52" w:history="1">
        <w:r w:rsidRPr="00E76BD7">
          <w:rPr>
            <w:rStyle w:val="a6"/>
            <w:rFonts w:ascii="Times New Roman" w:hAnsi="Times New Roman" w:cs="Times New Roman"/>
            <w:bCs/>
            <w:color w:val="auto"/>
            <w:sz w:val="28"/>
            <w:szCs w:val="28"/>
            <w:u w:val="none"/>
            <w:bdr w:val="none" w:sz="0" w:space="0" w:color="auto" w:frame="1"/>
            <w:shd w:val="clear" w:color="auto" w:fill="FFFFFF"/>
            <w:lang w:val="uk-UA"/>
          </w:rPr>
          <w:t xml:space="preserve">Бюджет </w:t>
        </w:r>
        <w:r w:rsidRPr="00E76BD7">
          <w:rPr>
            <w:sz w:val="28"/>
            <w:szCs w:val="28"/>
            <w:lang w:val="uk-UA"/>
          </w:rPr>
          <w:t>Теплицької</w:t>
        </w:r>
        <w:r w:rsidRPr="00E76BD7">
          <w:rPr>
            <w:rFonts w:ascii="Times New Roman" w:hAnsi="Times New Roman" w:cs="Times New Roman"/>
            <w:sz w:val="28"/>
            <w:szCs w:val="28"/>
            <w:lang w:val="uk-UA"/>
          </w:rPr>
          <w:t xml:space="preserve"> громади</w:t>
        </w:r>
        <w:r w:rsidRPr="00E76BD7">
          <w:rPr>
            <w:rStyle w:val="a6"/>
            <w:rFonts w:ascii="Times New Roman" w:hAnsi="Times New Roman" w:cs="Times New Roman"/>
            <w:bCs/>
            <w:color w:val="auto"/>
            <w:sz w:val="28"/>
            <w:szCs w:val="28"/>
            <w:u w:val="none"/>
            <w:bdr w:val="none" w:sz="0" w:space="0" w:color="auto" w:frame="1"/>
            <w:shd w:val="clear" w:color="auto" w:fill="FFFFFF"/>
            <w:lang w:val="uk-UA"/>
          </w:rPr>
          <w:t xml:space="preserve"> на 2023 рік</w:t>
        </w:r>
      </w:hyperlink>
      <w:r w:rsidR="00BA11F3">
        <w:rPr>
          <w:lang w:val="uk-UA"/>
        </w:rPr>
        <w:t xml:space="preserve"> </w:t>
      </w:r>
      <w:r w:rsidR="006F60BB">
        <w:rPr>
          <w:lang w:val="uk-UA"/>
        </w:rPr>
        <w:t xml:space="preserve"> </w:t>
      </w:r>
      <w:r w:rsidR="006F60BB" w:rsidRPr="006F60BB">
        <w:rPr>
          <w:rFonts w:ascii="Times New Roman" w:hAnsi="Times New Roman" w:cs="Times New Roman"/>
          <w:bCs/>
          <w:sz w:val="28"/>
          <w:szCs w:val="28"/>
          <w:bdr w:val="none" w:sz="0" w:space="0" w:color="auto" w:frame="1"/>
          <w:shd w:val="clear" w:color="auto" w:fill="FFFFFF"/>
          <w:lang w:val="uk-UA"/>
        </w:rPr>
        <w:t>(зі змінами)</w:t>
      </w:r>
      <w:r w:rsidR="006F60BB">
        <w:rPr>
          <w:lang w:val="uk-UA"/>
        </w:rPr>
        <w:t xml:space="preserve"> </w:t>
      </w:r>
      <w:r>
        <w:rPr>
          <w:rFonts w:ascii="Times New Roman" w:hAnsi="Times New Roman" w:cs="Times New Roman"/>
          <w:bCs/>
          <w:sz w:val="28"/>
          <w:szCs w:val="28"/>
          <w:bdr w:val="none" w:sz="0" w:space="0" w:color="auto" w:frame="1"/>
          <w:shd w:val="clear" w:color="auto" w:fill="FFFFFF"/>
          <w:lang w:val="uk-UA"/>
        </w:rPr>
        <w:t xml:space="preserve">затверджено </w:t>
      </w:r>
      <w:r w:rsidRPr="00E76BD7">
        <w:rPr>
          <w:rFonts w:ascii="Times New Roman" w:hAnsi="Times New Roman" w:cs="Times New Roman"/>
          <w:bCs/>
          <w:sz w:val="28"/>
          <w:szCs w:val="28"/>
          <w:bdr w:val="none" w:sz="0" w:space="0" w:color="auto" w:frame="1"/>
          <w:shd w:val="clear" w:color="auto" w:fill="FFFFFF"/>
          <w:lang w:val="uk-UA"/>
        </w:rPr>
        <w:t>у наступних розмірах</w:t>
      </w:r>
      <w:r w:rsidRPr="00E76BD7">
        <w:rPr>
          <w:sz w:val="28"/>
          <w:szCs w:val="28"/>
          <w:lang w:val="uk-UA"/>
        </w:rPr>
        <w:t>:</w:t>
      </w:r>
    </w:p>
    <w:p w:rsidR="008A28AA" w:rsidRPr="00E76BD7" w:rsidRDefault="008A28AA" w:rsidP="008A28AA">
      <w:pPr>
        <w:pStyle w:val="23"/>
        <w:spacing w:after="0" w:line="360" w:lineRule="auto"/>
        <w:ind w:left="0" w:firstLine="708"/>
        <w:jc w:val="both"/>
        <w:rPr>
          <w:rFonts w:ascii="Times New Roman" w:hAnsi="Times New Roman"/>
          <w:sz w:val="28"/>
          <w:szCs w:val="28"/>
          <w:lang w:val="uk-UA"/>
        </w:rPr>
      </w:pPr>
      <w:r w:rsidRPr="00E76BD7">
        <w:rPr>
          <w:rFonts w:ascii="Times New Roman" w:hAnsi="Times New Roman"/>
          <w:sz w:val="28"/>
          <w:szCs w:val="28"/>
          <w:lang w:val="uk-UA"/>
        </w:rPr>
        <w:t xml:space="preserve">- </w:t>
      </w:r>
      <w:r w:rsidRPr="00E76BD7">
        <w:rPr>
          <w:rFonts w:ascii="Times New Roman" w:hAnsi="Times New Roman"/>
          <w:b/>
          <w:sz w:val="28"/>
          <w:szCs w:val="28"/>
          <w:lang w:val="uk-UA"/>
        </w:rPr>
        <w:t xml:space="preserve">доходи </w:t>
      </w:r>
      <w:r>
        <w:rPr>
          <w:rFonts w:ascii="Times New Roman" w:hAnsi="Times New Roman"/>
          <w:sz w:val="28"/>
          <w:szCs w:val="28"/>
          <w:lang w:val="uk-UA"/>
        </w:rPr>
        <w:t xml:space="preserve">бюджету громади у сумі </w:t>
      </w:r>
      <w:r w:rsidR="006F60BB">
        <w:rPr>
          <w:rFonts w:ascii="Times New Roman" w:hAnsi="Times New Roman"/>
          <w:sz w:val="28"/>
          <w:szCs w:val="28"/>
          <w:lang w:val="uk-UA"/>
        </w:rPr>
        <w:t>83 457 927</w:t>
      </w:r>
      <w:r>
        <w:rPr>
          <w:rFonts w:ascii="Times New Roman" w:hAnsi="Times New Roman"/>
          <w:sz w:val="28"/>
          <w:szCs w:val="28"/>
          <w:lang w:val="uk-UA"/>
        </w:rPr>
        <w:t>,00 гривень</w:t>
      </w:r>
      <w:r w:rsidRPr="00E76BD7">
        <w:rPr>
          <w:rFonts w:ascii="Times New Roman" w:hAnsi="Times New Roman"/>
          <w:sz w:val="28"/>
          <w:szCs w:val="28"/>
          <w:lang w:val="uk-UA"/>
        </w:rPr>
        <w:t>, в тому числі доходи загального фонду</w:t>
      </w:r>
      <w:r>
        <w:rPr>
          <w:rFonts w:ascii="Times New Roman" w:hAnsi="Times New Roman"/>
          <w:sz w:val="28"/>
          <w:szCs w:val="28"/>
          <w:lang w:val="uk-UA"/>
        </w:rPr>
        <w:t xml:space="preserve"> </w:t>
      </w:r>
      <w:r w:rsidR="006F60BB">
        <w:rPr>
          <w:rFonts w:ascii="Times New Roman" w:hAnsi="Times New Roman"/>
          <w:sz w:val="28"/>
          <w:szCs w:val="28"/>
          <w:lang w:val="uk-UA"/>
        </w:rPr>
        <w:t>–</w:t>
      </w:r>
      <w:r>
        <w:rPr>
          <w:rFonts w:ascii="Times New Roman" w:hAnsi="Times New Roman"/>
          <w:sz w:val="28"/>
          <w:szCs w:val="28"/>
          <w:lang w:val="uk-UA"/>
        </w:rPr>
        <w:t xml:space="preserve"> </w:t>
      </w:r>
      <w:r w:rsidR="006F60BB">
        <w:rPr>
          <w:rFonts w:ascii="Times New Roman" w:hAnsi="Times New Roman"/>
          <w:sz w:val="28"/>
          <w:szCs w:val="28"/>
          <w:lang w:val="uk-UA"/>
        </w:rPr>
        <w:t>81 904 328</w:t>
      </w:r>
      <w:r>
        <w:rPr>
          <w:rFonts w:ascii="Times New Roman" w:hAnsi="Times New Roman"/>
          <w:sz w:val="28"/>
          <w:szCs w:val="28"/>
          <w:lang w:val="uk-UA"/>
        </w:rPr>
        <w:t>,00</w:t>
      </w:r>
      <w:r w:rsidRPr="00E76BD7">
        <w:rPr>
          <w:rFonts w:ascii="Times New Roman" w:hAnsi="Times New Roman"/>
          <w:sz w:val="28"/>
          <w:szCs w:val="28"/>
          <w:lang w:val="uk-UA"/>
        </w:rPr>
        <w:t xml:space="preserve"> гривні, спеціального фонду</w:t>
      </w:r>
      <w:r>
        <w:rPr>
          <w:rFonts w:ascii="Times New Roman" w:hAnsi="Times New Roman"/>
          <w:sz w:val="28"/>
          <w:szCs w:val="28"/>
          <w:lang w:val="uk-UA"/>
        </w:rPr>
        <w:t xml:space="preserve"> – </w:t>
      </w:r>
      <w:r w:rsidRPr="00E76BD7">
        <w:rPr>
          <w:rFonts w:ascii="Times New Roman" w:hAnsi="Times New Roman"/>
          <w:sz w:val="28"/>
          <w:szCs w:val="28"/>
          <w:lang w:val="uk-UA"/>
        </w:rPr>
        <w:t> </w:t>
      </w:r>
      <w:r>
        <w:rPr>
          <w:rFonts w:ascii="Times New Roman" w:hAnsi="Times New Roman"/>
          <w:sz w:val="28"/>
          <w:szCs w:val="28"/>
          <w:lang w:val="uk-UA"/>
        </w:rPr>
        <w:t>1</w:t>
      </w:r>
      <w:r w:rsidR="006F60BB">
        <w:rPr>
          <w:rFonts w:ascii="Times New Roman" w:hAnsi="Times New Roman"/>
          <w:sz w:val="28"/>
          <w:szCs w:val="28"/>
          <w:lang w:val="uk-UA"/>
        </w:rPr>
        <w:t> 553 599</w:t>
      </w:r>
      <w:r>
        <w:rPr>
          <w:rFonts w:ascii="Times New Roman" w:hAnsi="Times New Roman"/>
          <w:sz w:val="28"/>
          <w:szCs w:val="28"/>
          <w:lang w:val="uk-UA"/>
        </w:rPr>
        <w:t xml:space="preserve">,00 </w:t>
      </w:r>
      <w:r w:rsidRPr="00E76BD7">
        <w:rPr>
          <w:rFonts w:ascii="Times New Roman" w:hAnsi="Times New Roman"/>
          <w:sz w:val="28"/>
          <w:szCs w:val="28"/>
          <w:lang w:val="uk-UA"/>
        </w:rPr>
        <w:t>гривень;</w:t>
      </w:r>
    </w:p>
    <w:p w:rsidR="008A28AA" w:rsidRDefault="008A28AA" w:rsidP="008A28AA">
      <w:pPr>
        <w:pStyle w:val="23"/>
        <w:spacing w:after="0" w:line="360" w:lineRule="auto"/>
        <w:ind w:left="0" w:firstLine="708"/>
        <w:jc w:val="both"/>
        <w:rPr>
          <w:rFonts w:ascii="Times New Roman" w:hAnsi="Times New Roman"/>
          <w:sz w:val="28"/>
          <w:szCs w:val="28"/>
          <w:lang w:val="uk-UA"/>
        </w:rPr>
      </w:pPr>
      <w:r w:rsidRPr="00E76BD7">
        <w:rPr>
          <w:rFonts w:ascii="Times New Roman" w:hAnsi="Times New Roman"/>
          <w:sz w:val="28"/>
          <w:szCs w:val="28"/>
          <w:lang w:val="uk-UA"/>
        </w:rPr>
        <w:t xml:space="preserve">- </w:t>
      </w:r>
      <w:r w:rsidRPr="00E76BD7">
        <w:rPr>
          <w:rFonts w:ascii="Times New Roman" w:hAnsi="Times New Roman"/>
          <w:b/>
          <w:sz w:val="28"/>
          <w:szCs w:val="28"/>
          <w:lang w:val="uk-UA"/>
        </w:rPr>
        <w:t>видатки</w:t>
      </w:r>
      <w:r w:rsidRPr="00E76BD7">
        <w:rPr>
          <w:rFonts w:ascii="Times New Roman" w:hAnsi="Times New Roman"/>
          <w:sz w:val="28"/>
          <w:szCs w:val="28"/>
          <w:lang w:val="uk-UA"/>
        </w:rPr>
        <w:t xml:space="preserve"> бюджету громади </w:t>
      </w:r>
      <w:r>
        <w:rPr>
          <w:rFonts w:ascii="Times New Roman" w:hAnsi="Times New Roman"/>
          <w:sz w:val="28"/>
          <w:szCs w:val="28"/>
          <w:lang w:val="uk-UA"/>
        </w:rPr>
        <w:t xml:space="preserve">– </w:t>
      </w:r>
      <w:r w:rsidR="00A24F47">
        <w:rPr>
          <w:rFonts w:ascii="Times New Roman" w:hAnsi="Times New Roman"/>
          <w:sz w:val="28"/>
          <w:szCs w:val="28"/>
          <w:lang w:val="uk-UA"/>
        </w:rPr>
        <w:t>95 017 372,32</w:t>
      </w:r>
      <w:r>
        <w:rPr>
          <w:rFonts w:ascii="Times New Roman" w:hAnsi="Times New Roman"/>
          <w:sz w:val="28"/>
          <w:szCs w:val="28"/>
          <w:lang w:val="uk-UA"/>
        </w:rPr>
        <w:t xml:space="preserve"> гривень</w:t>
      </w:r>
      <w:r w:rsidRPr="00E76BD7">
        <w:rPr>
          <w:rFonts w:ascii="Times New Roman" w:hAnsi="Times New Roman"/>
          <w:sz w:val="28"/>
          <w:szCs w:val="28"/>
          <w:lang w:val="uk-UA"/>
        </w:rPr>
        <w:t xml:space="preserve"> в тому  числі загального фонду</w:t>
      </w:r>
      <w:r>
        <w:rPr>
          <w:rFonts w:ascii="Times New Roman" w:hAnsi="Times New Roman"/>
          <w:sz w:val="28"/>
          <w:szCs w:val="28"/>
          <w:lang w:val="uk-UA"/>
        </w:rPr>
        <w:t xml:space="preserve"> –7</w:t>
      </w:r>
      <w:r w:rsidR="00A24F47">
        <w:rPr>
          <w:rFonts w:ascii="Times New Roman" w:hAnsi="Times New Roman"/>
          <w:sz w:val="28"/>
          <w:szCs w:val="28"/>
          <w:lang w:val="uk-UA"/>
        </w:rPr>
        <w:t>4 089 783,32</w:t>
      </w:r>
      <w:r w:rsidRPr="00E76BD7">
        <w:rPr>
          <w:rFonts w:ascii="Times New Roman" w:hAnsi="Times New Roman"/>
          <w:sz w:val="28"/>
          <w:szCs w:val="28"/>
          <w:lang w:val="uk-UA"/>
        </w:rPr>
        <w:t xml:space="preserve"> гривні, спеціального  фонду</w:t>
      </w:r>
      <w:r>
        <w:rPr>
          <w:rFonts w:ascii="Times New Roman" w:hAnsi="Times New Roman"/>
          <w:sz w:val="28"/>
          <w:szCs w:val="28"/>
          <w:lang w:val="uk-UA"/>
        </w:rPr>
        <w:t xml:space="preserve"> – </w:t>
      </w:r>
      <w:r w:rsidR="00A24F47">
        <w:rPr>
          <w:rFonts w:ascii="Times New Roman" w:hAnsi="Times New Roman"/>
          <w:sz w:val="28"/>
          <w:szCs w:val="28"/>
          <w:lang w:val="uk-UA"/>
        </w:rPr>
        <w:t>20 927 589</w:t>
      </w:r>
      <w:r>
        <w:rPr>
          <w:rFonts w:ascii="Times New Roman" w:hAnsi="Times New Roman"/>
          <w:sz w:val="28"/>
          <w:szCs w:val="28"/>
          <w:lang w:val="uk-UA"/>
        </w:rPr>
        <w:t>,00</w:t>
      </w:r>
      <w:r w:rsidRPr="00E76BD7">
        <w:rPr>
          <w:rFonts w:ascii="Times New Roman" w:hAnsi="Times New Roman"/>
          <w:sz w:val="28"/>
          <w:szCs w:val="28"/>
          <w:lang w:val="uk-UA"/>
        </w:rPr>
        <w:t xml:space="preserve">  гривень;</w:t>
      </w:r>
    </w:p>
    <w:p w:rsidR="00CF2FC9" w:rsidRPr="00E76BD7" w:rsidRDefault="00CF2FC9" w:rsidP="008A28AA">
      <w:pPr>
        <w:pStyle w:val="23"/>
        <w:spacing w:after="0" w:line="360" w:lineRule="auto"/>
        <w:ind w:left="0" w:firstLine="708"/>
        <w:jc w:val="both"/>
        <w:rPr>
          <w:rFonts w:ascii="Times New Roman" w:hAnsi="Times New Roman"/>
          <w:sz w:val="28"/>
          <w:szCs w:val="28"/>
          <w:lang w:val="uk-UA"/>
        </w:rPr>
      </w:pPr>
      <w:r>
        <w:rPr>
          <w:rFonts w:ascii="Times New Roman" w:hAnsi="Times New Roman"/>
          <w:sz w:val="28"/>
          <w:szCs w:val="28"/>
          <w:lang w:val="uk-UA"/>
        </w:rPr>
        <w:t xml:space="preserve">- </w:t>
      </w:r>
      <w:r w:rsidRPr="00CF2FC9">
        <w:rPr>
          <w:rFonts w:ascii="Times New Roman" w:hAnsi="Times New Roman"/>
          <w:b/>
          <w:sz w:val="28"/>
          <w:szCs w:val="28"/>
          <w:lang w:val="uk-UA"/>
        </w:rPr>
        <w:t>джерела фінансування</w:t>
      </w:r>
      <w:r>
        <w:rPr>
          <w:rFonts w:ascii="Times New Roman" w:hAnsi="Times New Roman"/>
          <w:b/>
          <w:sz w:val="28"/>
          <w:szCs w:val="28"/>
          <w:lang w:val="uk-UA"/>
        </w:rPr>
        <w:t xml:space="preserve"> </w:t>
      </w:r>
      <w:r w:rsidRPr="00CF2FC9">
        <w:rPr>
          <w:rFonts w:ascii="Times New Roman" w:hAnsi="Times New Roman"/>
          <w:sz w:val="28"/>
          <w:szCs w:val="28"/>
          <w:lang w:val="uk-UA"/>
        </w:rPr>
        <w:t>бюджету громади</w:t>
      </w:r>
      <w:r>
        <w:rPr>
          <w:rFonts w:ascii="Times New Roman" w:hAnsi="Times New Roman"/>
          <w:sz w:val="28"/>
          <w:szCs w:val="28"/>
          <w:lang w:val="uk-UA"/>
        </w:rPr>
        <w:t xml:space="preserve"> – 11 559 445,32 гривень;</w:t>
      </w:r>
    </w:p>
    <w:p w:rsidR="008A28AA" w:rsidRPr="00A97F22" w:rsidRDefault="008A28AA" w:rsidP="008A28AA">
      <w:pPr>
        <w:spacing w:after="0" w:line="360" w:lineRule="auto"/>
        <w:ind w:firstLine="709"/>
        <w:jc w:val="both"/>
        <w:rPr>
          <w:rFonts w:ascii="Times New Roman" w:hAnsi="Times New Roman" w:cs="Times New Roman"/>
          <w:sz w:val="28"/>
          <w:szCs w:val="28"/>
          <w:lang w:val="uk-UA"/>
        </w:rPr>
      </w:pPr>
      <w:r w:rsidRPr="00A97F22">
        <w:rPr>
          <w:rFonts w:ascii="Times New Roman" w:hAnsi="Times New Roman" w:cs="Times New Roman"/>
          <w:sz w:val="28"/>
          <w:szCs w:val="28"/>
          <w:lang w:val="uk-UA"/>
        </w:rPr>
        <w:t>-</w:t>
      </w:r>
      <w:r w:rsidRPr="00A97F22">
        <w:rPr>
          <w:rFonts w:ascii="Times New Roman" w:hAnsi="Times New Roman" w:cs="Times New Roman"/>
          <w:b/>
          <w:sz w:val="28"/>
          <w:szCs w:val="28"/>
          <w:lang w:val="uk-UA"/>
        </w:rPr>
        <w:t xml:space="preserve"> оборотний залишок бюджетних коштів</w:t>
      </w:r>
      <w:r>
        <w:rPr>
          <w:rFonts w:ascii="Times New Roman" w:hAnsi="Times New Roman" w:cs="Times New Roman"/>
          <w:sz w:val="28"/>
          <w:szCs w:val="28"/>
          <w:lang w:val="uk-UA"/>
        </w:rPr>
        <w:t xml:space="preserve"> бюджету громади у  сумі –  5 578,00 гривень, що становить 0,01</w:t>
      </w:r>
      <w:r w:rsidRPr="00A97F22">
        <w:rPr>
          <w:rFonts w:ascii="Times New Roman" w:hAnsi="Times New Roman" w:cs="Times New Roman"/>
          <w:sz w:val="28"/>
          <w:szCs w:val="28"/>
          <w:lang w:val="uk-UA"/>
        </w:rPr>
        <w:t xml:space="preserve"> відсотка видатків загального фонду бюджету;</w:t>
      </w:r>
    </w:p>
    <w:p w:rsidR="008A28AA" w:rsidRPr="00A97F22" w:rsidRDefault="008A28AA" w:rsidP="008A28AA">
      <w:pPr>
        <w:spacing w:after="0" w:line="360" w:lineRule="auto"/>
        <w:ind w:firstLine="709"/>
        <w:jc w:val="both"/>
        <w:rPr>
          <w:rFonts w:ascii="Times New Roman" w:hAnsi="Times New Roman" w:cs="Times New Roman"/>
          <w:sz w:val="28"/>
          <w:szCs w:val="28"/>
          <w:lang w:val="uk-UA"/>
        </w:rPr>
      </w:pPr>
      <w:r w:rsidRPr="00A97F22">
        <w:rPr>
          <w:rFonts w:ascii="Times New Roman" w:hAnsi="Times New Roman" w:cs="Times New Roman"/>
          <w:sz w:val="28"/>
          <w:szCs w:val="28"/>
          <w:lang w:val="uk-UA"/>
        </w:rPr>
        <w:t>-</w:t>
      </w:r>
      <w:r w:rsidRPr="00A97F22">
        <w:rPr>
          <w:rFonts w:ascii="Times New Roman" w:hAnsi="Times New Roman" w:cs="Times New Roman"/>
          <w:b/>
          <w:bCs/>
          <w:sz w:val="28"/>
          <w:szCs w:val="28"/>
          <w:lang w:val="uk-UA"/>
        </w:rPr>
        <w:t xml:space="preserve"> резервний фонд</w:t>
      </w:r>
      <w:r w:rsidR="00CE5B26">
        <w:rPr>
          <w:rFonts w:ascii="Times New Roman" w:hAnsi="Times New Roman" w:cs="Times New Roman"/>
          <w:b/>
          <w:bCs/>
          <w:sz w:val="28"/>
          <w:szCs w:val="28"/>
          <w:lang w:val="uk-UA"/>
        </w:rPr>
        <w:t xml:space="preserve"> </w:t>
      </w:r>
      <w:r w:rsidRPr="00A97F22">
        <w:rPr>
          <w:rFonts w:ascii="Times New Roman" w:hAnsi="Times New Roman" w:cs="Times New Roman"/>
          <w:bCs/>
          <w:sz w:val="28"/>
          <w:szCs w:val="28"/>
          <w:lang w:val="uk-UA"/>
        </w:rPr>
        <w:t xml:space="preserve">місцевого </w:t>
      </w:r>
      <w:r>
        <w:rPr>
          <w:rFonts w:ascii="Times New Roman" w:hAnsi="Times New Roman" w:cs="Times New Roman"/>
          <w:sz w:val="28"/>
          <w:szCs w:val="28"/>
          <w:lang w:val="uk-UA"/>
        </w:rPr>
        <w:t xml:space="preserve"> бюджету у розмірі – </w:t>
      </w:r>
      <w:r w:rsidR="00CF2FC9">
        <w:rPr>
          <w:rFonts w:ascii="Times New Roman" w:hAnsi="Times New Roman" w:cs="Times New Roman"/>
          <w:sz w:val="28"/>
          <w:szCs w:val="28"/>
          <w:lang w:val="uk-UA"/>
        </w:rPr>
        <w:t>2 687 000</w:t>
      </w:r>
      <w:r>
        <w:rPr>
          <w:rFonts w:ascii="Times New Roman" w:hAnsi="Times New Roman" w:cs="Times New Roman"/>
          <w:sz w:val="28"/>
          <w:szCs w:val="28"/>
          <w:lang w:val="uk-UA"/>
        </w:rPr>
        <w:t xml:space="preserve">,00 </w:t>
      </w:r>
      <w:r w:rsidRPr="00A97F22">
        <w:rPr>
          <w:rFonts w:ascii="Times New Roman" w:hAnsi="Times New Roman" w:cs="Times New Roman"/>
          <w:sz w:val="28"/>
          <w:szCs w:val="28"/>
          <w:lang w:val="uk-UA"/>
        </w:rPr>
        <w:t xml:space="preserve">гривень,                          що становить </w:t>
      </w:r>
      <w:r w:rsidR="00CF2FC9">
        <w:rPr>
          <w:rFonts w:ascii="Times New Roman" w:hAnsi="Times New Roman" w:cs="Times New Roman"/>
          <w:sz w:val="28"/>
          <w:szCs w:val="28"/>
          <w:lang w:val="uk-UA"/>
        </w:rPr>
        <w:t>2,83</w:t>
      </w:r>
      <w:r w:rsidRPr="00A97F22">
        <w:rPr>
          <w:rFonts w:ascii="Times New Roman" w:hAnsi="Times New Roman" w:cs="Times New Roman"/>
          <w:sz w:val="28"/>
          <w:szCs w:val="28"/>
          <w:lang w:val="uk-UA"/>
        </w:rPr>
        <w:t xml:space="preserve"> відсотка видатків  бюджету.</w:t>
      </w:r>
    </w:p>
    <w:p w:rsidR="00357226" w:rsidRPr="001F3DDF" w:rsidRDefault="00357226" w:rsidP="00361172">
      <w:pPr>
        <w:spacing w:after="0" w:line="360" w:lineRule="auto"/>
        <w:ind w:firstLine="709"/>
        <w:jc w:val="both"/>
        <w:rPr>
          <w:bCs/>
          <w:sz w:val="28"/>
          <w:szCs w:val="28"/>
          <w:lang w:val="uk-UA"/>
        </w:rPr>
      </w:pPr>
      <w:r w:rsidRPr="00F001B0">
        <w:rPr>
          <w:bCs/>
          <w:sz w:val="28"/>
          <w:szCs w:val="28"/>
          <w:lang w:val="uk-UA"/>
        </w:rPr>
        <w:t>У відповідності до затверджених щорічних бюджетів</w:t>
      </w:r>
      <w:r w:rsidR="00F468BD">
        <w:rPr>
          <w:bCs/>
          <w:sz w:val="28"/>
          <w:szCs w:val="28"/>
          <w:lang w:val="uk-UA"/>
        </w:rPr>
        <w:t xml:space="preserve"> територіальної громади </w:t>
      </w:r>
      <w:r w:rsidRPr="00F001B0">
        <w:rPr>
          <w:bCs/>
          <w:sz w:val="28"/>
          <w:szCs w:val="28"/>
          <w:lang w:val="uk-UA"/>
        </w:rPr>
        <w:t xml:space="preserve"> було розр</w:t>
      </w:r>
      <w:r w:rsidR="007F6CF1">
        <w:rPr>
          <w:bCs/>
          <w:sz w:val="28"/>
          <w:szCs w:val="28"/>
          <w:lang w:val="uk-UA"/>
        </w:rPr>
        <w:t xml:space="preserve">облено такі </w:t>
      </w:r>
      <w:r w:rsidRPr="00F001B0">
        <w:rPr>
          <w:bCs/>
          <w:sz w:val="28"/>
          <w:szCs w:val="28"/>
          <w:lang w:val="uk-UA"/>
        </w:rPr>
        <w:t xml:space="preserve"> </w:t>
      </w:r>
      <w:bookmarkStart w:id="3" w:name="_Hlk151555150"/>
      <w:r w:rsidRPr="001F3DDF">
        <w:rPr>
          <w:b/>
          <w:bCs/>
          <w:sz w:val="28"/>
          <w:szCs w:val="28"/>
          <w:lang w:val="uk-UA"/>
        </w:rPr>
        <w:t>програми розвитку</w:t>
      </w:r>
      <w:r w:rsidRPr="001F3DDF">
        <w:rPr>
          <w:bCs/>
          <w:sz w:val="28"/>
          <w:szCs w:val="28"/>
          <w:lang w:val="uk-UA"/>
        </w:rPr>
        <w:t>:</w:t>
      </w:r>
    </w:p>
    <w:p w:rsidR="00B466AB" w:rsidRPr="001F3DDF" w:rsidRDefault="00B466AB" w:rsidP="00361172">
      <w:pPr>
        <w:spacing w:after="0" w:line="360" w:lineRule="auto"/>
        <w:ind w:firstLine="709"/>
        <w:jc w:val="both"/>
        <w:rPr>
          <w:sz w:val="28"/>
          <w:szCs w:val="28"/>
          <w:lang w:val="uk-UA"/>
        </w:rPr>
      </w:pPr>
      <w:r w:rsidRPr="00DA5B1F">
        <w:rPr>
          <w:sz w:val="28"/>
          <w:szCs w:val="28"/>
          <w:lang w:val="uk-UA"/>
        </w:rPr>
        <w:t>1.</w:t>
      </w:r>
      <w:r w:rsidRPr="001F3DDF">
        <w:rPr>
          <w:sz w:val="28"/>
          <w:szCs w:val="28"/>
          <w:lang w:val="uk-UA"/>
        </w:rPr>
        <w:t xml:space="preserve"> Комплексна програма «Безпечна Теплицька громада» на 2023 рік (25 тис. грн.)</w:t>
      </w:r>
      <w:r w:rsidR="00361172" w:rsidRPr="001F3DDF">
        <w:rPr>
          <w:sz w:val="28"/>
          <w:szCs w:val="28"/>
          <w:lang w:val="uk-UA"/>
        </w:rPr>
        <w:t>.</w:t>
      </w:r>
    </w:p>
    <w:p w:rsidR="00B466AB" w:rsidRPr="001F3DDF" w:rsidRDefault="00B466AB" w:rsidP="00361172">
      <w:pPr>
        <w:pStyle w:val="a5"/>
        <w:spacing w:before="0" w:beforeAutospacing="0" w:after="0" w:afterAutospacing="0" w:line="360" w:lineRule="auto"/>
        <w:ind w:firstLine="709"/>
        <w:jc w:val="both"/>
        <w:rPr>
          <w:color w:val="000000"/>
          <w:sz w:val="28"/>
          <w:szCs w:val="28"/>
        </w:rPr>
      </w:pPr>
      <w:r w:rsidRPr="00DA5B1F">
        <w:rPr>
          <w:color w:val="000000"/>
          <w:sz w:val="28"/>
          <w:szCs w:val="28"/>
        </w:rPr>
        <w:t>2.</w:t>
      </w:r>
      <w:r w:rsidRPr="001F3DDF">
        <w:rPr>
          <w:color w:val="000000"/>
          <w:sz w:val="28"/>
          <w:szCs w:val="28"/>
        </w:rPr>
        <w:t xml:space="preserve"> Програма </w:t>
      </w:r>
      <w:r w:rsidR="00F8588C">
        <w:rPr>
          <w:color w:val="000000"/>
          <w:sz w:val="28"/>
          <w:szCs w:val="28"/>
        </w:rPr>
        <w:t>оздоровлення й відпочинку дітей ( зі змінами) Теплицької сільської ради Болградського району Одеської області на 2022 – 2025 роки.</w:t>
      </w:r>
    </w:p>
    <w:p w:rsidR="002631C0" w:rsidRDefault="002631C0" w:rsidP="00361172">
      <w:pPr>
        <w:pStyle w:val="a5"/>
        <w:spacing w:before="0" w:beforeAutospacing="0" w:after="0" w:afterAutospacing="0" w:line="360" w:lineRule="auto"/>
        <w:ind w:firstLine="709"/>
        <w:jc w:val="both"/>
        <w:rPr>
          <w:color w:val="000000"/>
          <w:sz w:val="28"/>
          <w:szCs w:val="28"/>
        </w:rPr>
      </w:pPr>
      <w:r w:rsidRPr="00DA5B1F">
        <w:rPr>
          <w:color w:val="000000"/>
          <w:sz w:val="28"/>
          <w:szCs w:val="28"/>
        </w:rPr>
        <w:t>3.</w:t>
      </w:r>
      <w:r w:rsidRPr="001F3DDF">
        <w:rPr>
          <w:color w:val="000000"/>
          <w:sz w:val="28"/>
          <w:szCs w:val="28"/>
        </w:rPr>
        <w:t xml:space="preserve"> </w:t>
      </w:r>
      <w:r w:rsidR="004567F0" w:rsidRPr="001F3DDF">
        <w:rPr>
          <w:color w:val="000000"/>
          <w:sz w:val="28"/>
          <w:szCs w:val="28"/>
        </w:rPr>
        <w:t>Програма взаємодії органів виконавчої влади та місцевого самоврядування в Болградському районі на 2023 рік (30 тис. грн.)</w:t>
      </w:r>
      <w:r w:rsidR="00361172" w:rsidRPr="001F3DDF">
        <w:rPr>
          <w:color w:val="000000"/>
          <w:sz w:val="28"/>
          <w:szCs w:val="28"/>
        </w:rPr>
        <w:t>.</w:t>
      </w:r>
    </w:p>
    <w:p w:rsidR="00531387" w:rsidRPr="001F3DDF" w:rsidRDefault="00531387" w:rsidP="00531387">
      <w:pPr>
        <w:pStyle w:val="a5"/>
        <w:spacing w:before="0" w:beforeAutospacing="0" w:after="0" w:afterAutospacing="0" w:line="360" w:lineRule="auto"/>
        <w:ind w:firstLine="709"/>
        <w:jc w:val="both"/>
        <w:rPr>
          <w:color w:val="000000"/>
          <w:sz w:val="28"/>
          <w:szCs w:val="28"/>
        </w:rPr>
      </w:pPr>
      <w:r w:rsidRPr="00DA5B1F">
        <w:rPr>
          <w:color w:val="000000"/>
          <w:sz w:val="28"/>
          <w:szCs w:val="28"/>
        </w:rPr>
        <w:t>4.</w:t>
      </w:r>
      <w:r>
        <w:rPr>
          <w:color w:val="000000"/>
          <w:sz w:val="28"/>
          <w:szCs w:val="28"/>
        </w:rPr>
        <w:t xml:space="preserve"> </w:t>
      </w:r>
      <w:r w:rsidRPr="001F3DDF">
        <w:rPr>
          <w:color w:val="000000"/>
          <w:sz w:val="28"/>
          <w:szCs w:val="28"/>
        </w:rPr>
        <w:t>Програма патріотичного виховання молоді, підготовки та проведення призову юнаків на строкову військову службу Болградському районі</w:t>
      </w:r>
      <w:r>
        <w:rPr>
          <w:color w:val="000000"/>
          <w:sz w:val="28"/>
          <w:szCs w:val="28"/>
        </w:rPr>
        <w:t xml:space="preserve"> </w:t>
      </w:r>
      <w:r w:rsidRPr="001F3DDF">
        <w:rPr>
          <w:color w:val="000000"/>
          <w:sz w:val="28"/>
          <w:szCs w:val="28"/>
        </w:rPr>
        <w:t xml:space="preserve"> “</w:t>
      </w:r>
      <w:r>
        <w:rPr>
          <w:color w:val="000000"/>
          <w:sz w:val="28"/>
          <w:szCs w:val="28"/>
        </w:rPr>
        <w:t xml:space="preserve"> </w:t>
      </w:r>
      <w:r w:rsidRPr="001F3DDF">
        <w:rPr>
          <w:color w:val="000000"/>
          <w:sz w:val="28"/>
          <w:szCs w:val="28"/>
        </w:rPr>
        <w:t xml:space="preserve">Призовник </w:t>
      </w:r>
      <w:r>
        <w:rPr>
          <w:color w:val="000000"/>
          <w:sz w:val="28"/>
          <w:szCs w:val="28"/>
        </w:rPr>
        <w:t xml:space="preserve"> </w:t>
      </w:r>
      <w:r w:rsidRPr="001F3DDF">
        <w:rPr>
          <w:color w:val="000000"/>
          <w:sz w:val="28"/>
          <w:szCs w:val="28"/>
        </w:rPr>
        <w:t>2021-2023” (46,872 тис. грн.)</w:t>
      </w:r>
    </w:p>
    <w:p w:rsidR="001051CB" w:rsidRPr="001F3DDF" w:rsidRDefault="00DA5B1F" w:rsidP="00361172">
      <w:pPr>
        <w:pStyle w:val="a5"/>
        <w:spacing w:before="0" w:beforeAutospacing="0" w:after="0" w:afterAutospacing="0" w:line="360" w:lineRule="auto"/>
        <w:ind w:firstLine="709"/>
        <w:jc w:val="both"/>
        <w:rPr>
          <w:color w:val="000000"/>
          <w:sz w:val="28"/>
          <w:szCs w:val="28"/>
        </w:rPr>
      </w:pPr>
      <w:r>
        <w:rPr>
          <w:color w:val="000000"/>
          <w:sz w:val="28"/>
          <w:szCs w:val="28"/>
        </w:rPr>
        <w:lastRenderedPageBreak/>
        <w:t>5.</w:t>
      </w:r>
      <w:r w:rsidR="0016708F">
        <w:rPr>
          <w:color w:val="000000"/>
          <w:sz w:val="28"/>
          <w:szCs w:val="28"/>
        </w:rPr>
        <w:t xml:space="preserve"> </w:t>
      </w:r>
      <w:r w:rsidR="001051CB" w:rsidRPr="001F3DDF">
        <w:rPr>
          <w:color w:val="000000"/>
          <w:sz w:val="28"/>
          <w:szCs w:val="28"/>
        </w:rPr>
        <w:t>Програма надання поворотної фінансової допомоги (резервних коштів), що виплачується патронатним вихователям до моменту отримання державної соціальної допомоги на 2023 рік (15200 тис. грн.)</w:t>
      </w:r>
      <w:r w:rsidR="00361172" w:rsidRPr="001F3DDF">
        <w:rPr>
          <w:color w:val="000000"/>
          <w:sz w:val="28"/>
          <w:szCs w:val="28"/>
        </w:rPr>
        <w:t>.</w:t>
      </w:r>
    </w:p>
    <w:p w:rsidR="001051CB" w:rsidRPr="001F3DDF" w:rsidRDefault="00DA5B1F" w:rsidP="00361172">
      <w:pPr>
        <w:pStyle w:val="a5"/>
        <w:spacing w:before="0" w:beforeAutospacing="0" w:after="0" w:afterAutospacing="0" w:line="360" w:lineRule="auto"/>
        <w:ind w:firstLine="709"/>
        <w:jc w:val="both"/>
        <w:rPr>
          <w:color w:val="000000"/>
          <w:sz w:val="28"/>
          <w:szCs w:val="28"/>
        </w:rPr>
      </w:pPr>
      <w:r>
        <w:rPr>
          <w:color w:val="000000"/>
          <w:sz w:val="28"/>
          <w:szCs w:val="28"/>
        </w:rPr>
        <w:t>6.</w:t>
      </w:r>
      <w:r w:rsidR="001051CB" w:rsidRPr="001F3DDF">
        <w:rPr>
          <w:color w:val="000000"/>
          <w:sz w:val="28"/>
          <w:szCs w:val="28"/>
        </w:rPr>
        <w:t xml:space="preserve"> Програма розвитку земельних відносин та охорони земель Т</w:t>
      </w:r>
      <w:r w:rsidR="00732187">
        <w:rPr>
          <w:color w:val="000000"/>
          <w:sz w:val="28"/>
          <w:szCs w:val="28"/>
        </w:rPr>
        <w:t xml:space="preserve">еплицької сільської ради на 2024 – 2025  роки </w:t>
      </w:r>
      <w:r w:rsidR="00361172" w:rsidRPr="001F3DDF">
        <w:rPr>
          <w:color w:val="000000"/>
          <w:sz w:val="28"/>
          <w:szCs w:val="28"/>
        </w:rPr>
        <w:t>.</w:t>
      </w:r>
    </w:p>
    <w:p w:rsidR="00E13E4D" w:rsidRPr="001F3DDF" w:rsidRDefault="00DA5B1F" w:rsidP="00361172">
      <w:pPr>
        <w:pStyle w:val="a5"/>
        <w:spacing w:before="0" w:beforeAutospacing="0" w:after="0" w:afterAutospacing="0" w:line="360" w:lineRule="auto"/>
        <w:ind w:firstLine="709"/>
        <w:jc w:val="both"/>
        <w:rPr>
          <w:color w:val="000000"/>
          <w:sz w:val="28"/>
          <w:szCs w:val="28"/>
        </w:rPr>
      </w:pPr>
      <w:r>
        <w:rPr>
          <w:color w:val="000000"/>
          <w:sz w:val="28"/>
          <w:szCs w:val="28"/>
        </w:rPr>
        <w:t>7.</w:t>
      </w:r>
      <w:r w:rsidR="00E13E4D" w:rsidRPr="001F3DDF">
        <w:rPr>
          <w:color w:val="000000"/>
          <w:sz w:val="28"/>
          <w:szCs w:val="28"/>
        </w:rPr>
        <w:t xml:space="preserve"> Програма надання одноразової допомоги дітям - сиротам, дітям, позбавленим батьківського піклування після досягнення 18-річного віку на території Теплицької сільської ради Болградського району Одеської облас</w:t>
      </w:r>
      <w:r w:rsidR="00732187">
        <w:rPr>
          <w:color w:val="000000"/>
          <w:sz w:val="28"/>
          <w:szCs w:val="28"/>
        </w:rPr>
        <w:t xml:space="preserve">ті на 2023-2025 роки </w:t>
      </w:r>
      <w:r w:rsidR="00361172" w:rsidRPr="001F3DDF">
        <w:rPr>
          <w:color w:val="000000"/>
          <w:sz w:val="28"/>
          <w:szCs w:val="28"/>
        </w:rPr>
        <w:t>.</w:t>
      </w:r>
    </w:p>
    <w:p w:rsidR="00843D02" w:rsidRPr="001F3DDF" w:rsidRDefault="00DA5B1F" w:rsidP="00361172">
      <w:pPr>
        <w:pStyle w:val="a5"/>
        <w:spacing w:before="0" w:beforeAutospacing="0" w:after="0" w:afterAutospacing="0" w:line="360" w:lineRule="auto"/>
        <w:ind w:firstLine="709"/>
        <w:jc w:val="both"/>
        <w:rPr>
          <w:color w:val="000000"/>
          <w:sz w:val="28"/>
          <w:szCs w:val="28"/>
        </w:rPr>
      </w:pPr>
      <w:r>
        <w:rPr>
          <w:color w:val="000000"/>
          <w:sz w:val="28"/>
          <w:szCs w:val="28"/>
        </w:rPr>
        <w:t>8.</w:t>
      </w:r>
      <w:r w:rsidR="00843D02" w:rsidRPr="001F3DDF">
        <w:rPr>
          <w:color w:val="000000"/>
          <w:sz w:val="28"/>
          <w:szCs w:val="28"/>
        </w:rPr>
        <w:t xml:space="preserve"> </w:t>
      </w:r>
      <w:r w:rsidR="00E9191F" w:rsidRPr="001F3DDF">
        <w:rPr>
          <w:color w:val="000000"/>
          <w:sz w:val="28"/>
          <w:szCs w:val="28"/>
        </w:rPr>
        <w:t>Програма соціального захисту населення на 2021-2025 роки «Турбота» Теплицької сільської ради Болградського району Одеської області ( 531,8 тис. грн.).</w:t>
      </w:r>
    </w:p>
    <w:p w:rsidR="004772EB" w:rsidRPr="001F3DDF" w:rsidRDefault="00DA5B1F" w:rsidP="00361172">
      <w:pPr>
        <w:pStyle w:val="a5"/>
        <w:spacing w:before="0" w:beforeAutospacing="0" w:after="0" w:afterAutospacing="0" w:line="360" w:lineRule="auto"/>
        <w:ind w:firstLine="709"/>
        <w:jc w:val="both"/>
        <w:rPr>
          <w:color w:val="000000"/>
          <w:sz w:val="28"/>
          <w:szCs w:val="28"/>
        </w:rPr>
      </w:pPr>
      <w:r>
        <w:rPr>
          <w:color w:val="000000"/>
          <w:sz w:val="28"/>
          <w:szCs w:val="28"/>
        </w:rPr>
        <w:t>9.</w:t>
      </w:r>
      <w:r w:rsidR="004772EB" w:rsidRPr="001F3DDF">
        <w:rPr>
          <w:color w:val="000000"/>
          <w:sz w:val="28"/>
          <w:szCs w:val="28"/>
        </w:rPr>
        <w:t xml:space="preserve"> </w:t>
      </w:r>
      <w:r w:rsidR="00CB46D4">
        <w:rPr>
          <w:color w:val="000000"/>
          <w:sz w:val="28"/>
          <w:szCs w:val="28"/>
        </w:rPr>
        <w:t>П</w:t>
      </w:r>
      <w:r w:rsidR="004772EB" w:rsidRPr="001F3DDF">
        <w:rPr>
          <w:color w:val="000000"/>
          <w:sz w:val="28"/>
          <w:szCs w:val="28"/>
        </w:rPr>
        <w:t>рограм</w:t>
      </w:r>
      <w:r w:rsidR="00CB46D4">
        <w:rPr>
          <w:color w:val="000000"/>
          <w:sz w:val="28"/>
          <w:szCs w:val="28"/>
        </w:rPr>
        <w:t>а</w:t>
      </w:r>
      <w:r w:rsidR="004772EB" w:rsidRPr="001F3DDF">
        <w:rPr>
          <w:color w:val="000000"/>
          <w:sz w:val="28"/>
          <w:szCs w:val="28"/>
        </w:rPr>
        <w:t xml:space="preserve"> національного спротиву та територіальної оборони Теплицької територі</w:t>
      </w:r>
      <w:r w:rsidR="00673E61" w:rsidRPr="001F3DDF">
        <w:rPr>
          <w:color w:val="000000"/>
          <w:sz w:val="28"/>
          <w:szCs w:val="28"/>
        </w:rPr>
        <w:t>альної громади</w:t>
      </w:r>
      <w:r w:rsidR="00A83FE2">
        <w:rPr>
          <w:color w:val="000000"/>
          <w:sz w:val="28"/>
          <w:szCs w:val="28"/>
        </w:rPr>
        <w:t xml:space="preserve"> Болградського району  Одеської області </w:t>
      </w:r>
      <w:r w:rsidR="00673E61" w:rsidRPr="001F3DDF">
        <w:rPr>
          <w:color w:val="000000"/>
          <w:sz w:val="28"/>
          <w:szCs w:val="28"/>
        </w:rPr>
        <w:t xml:space="preserve"> на 202</w:t>
      </w:r>
      <w:r w:rsidR="00A83FE2">
        <w:rPr>
          <w:color w:val="000000"/>
          <w:sz w:val="28"/>
          <w:szCs w:val="28"/>
        </w:rPr>
        <w:t>4–2025 рік</w:t>
      </w:r>
      <w:r w:rsidR="00B939C1" w:rsidRPr="001F3DDF">
        <w:rPr>
          <w:color w:val="000000"/>
          <w:sz w:val="28"/>
          <w:szCs w:val="28"/>
        </w:rPr>
        <w:t>.</w:t>
      </w:r>
    </w:p>
    <w:p w:rsidR="00210F57" w:rsidRDefault="00DA5B1F" w:rsidP="00361172">
      <w:pPr>
        <w:pStyle w:val="a5"/>
        <w:spacing w:before="0" w:beforeAutospacing="0" w:after="0" w:afterAutospacing="0" w:line="360" w:lineRule="auto"/>
        <w:ind w:firstLine="709"/>
        <w:jc w:val="both"/>
        <w:rPr>
          <w:color w:val="000000"/>
          <w:sz w:val="28"/>
          <w:szCs w:val="28"/>
        </w:rPr>
      </w:pPr>
      <w:r>
        <w:rPr>
          <w:color w:val="000000"/>
          <w:sz w:val="28"/>
          <w:szCs w:val="28"/>
        </w:rPr>
        <w:t>10.</w:t>
      </w:r>
      <w:r w:rsidR="0016708F">
        <w:rPr>
          <w:color w:val="000000"/>
          <w:sz w:val="28"/>
          <w:szCs w:val="28"/>
        </w:rPr>
        <w:t xml:space="preserve"> П</w:t>
      </w:r>
      <w:r w:rsidR="00210F57" w:rsidRPr="001F3DDF">
        <w:rPr>
          <w:color w:val="000000"/>
          <w:sz w:val="28"/>
          <w:szCs w:val="28"/>
        </w:rPr>
        <w:t>рограма цивільного захисту, техногенної та пожежної безпеки Теплицької сільської ради Болградського району Одеської обл</w:t>
      </w:r>
      <w:r w:rsidR="0016708F">
        <w:rPr>
          <w:color w:val="000000"/>
          <w:sz w:val="28"/>
          <w:szCs w:val="28"/>
        </w:rPr>
        <w:t>асті на 2021 – 2025  роки</w:t>
      </w:r>
      <w:r w:rsidR="00210F57" w:rsidRPr="001F3DDF">
        <w:rPr>
          <w:color w:val="000000"/>
          <w:sz w:val="28"/>
          <w:szCs w:val="28"/>
        </w:rPr>
        <w:t xml:space="preserve"> </w:t>
      </w:r>
      <w:r w:rsidR="0016708F">
        <w:rPr>
          <w:color w:val="000000"/>
          <w:sz w:val="28"/>
          <w:szCs w:val="28"/>
        </w:rPr>
        <w:t xml:space="preserve"> </w:t>
      </w:r>
      <w:r w:rsidR="00210F57" w:rsidRPr="001F3DDF">
        <w:rPr>
          <w:color w:val="000000"/>
          <w:sz w:val="28"/>
          <w:szCs w:val="28"/>
        </w:rPr>
        <w:t>(30,0 тис. грн.)</w:t>
      </w:r>
      <w:r w:rsidR="00361172" w:rsidRPr="001F3DDF">
        <w:rPr>
          <w:color w:val="000000"/>
          <w:sz w:val="28"/>
          <w:szCs w:val="28"/>
        </w:rPr>
        <w:t>.</w:t>
      </w:r>
    </w:p>
    <w:p w:rsidR="00531387" w:rsidRPr="001F3DDF" w:rsidRDefault="00DA5B1F" w:rsidP="00361172">
      <w:pPr>
        <w:pStyle w:val="a5"/>
        <w:spacing w:before="0" w:beforeAutospacing="0" w:after="0" w:afterAutospacing="0" w:line="360" w:lineRule="auto"/>
        <w:ind w:firstLine="709"/>
        <w:jc w:val="both"/>
        <w:rPr>
          <w:color w:val="000000"/>
          <w:sz w:val="28"/>
          <w:szCs w:val="28"/>
        </w:rPr>
      </w:pPr>
      <w:r>
        <w:rPr>
          <w:color w:val="000000"/>
          <w:sz w:val="28"/>
          <w:szCs w:val="28"/>
        </w:rPr>
        <w:t>11.</w:t>
      </w:r>
      <w:r w:rsidR="00531387">
        <w:rPr>
          <w:color w:val="000000"/>
          <w:sz w:val="28"/>
          <w:szCs w:val="28"/>
        </w:rPr>
        <w:t xml:space="preserve"> Програма соціальної підтримки сімей з дітьми та молоді Теплицької сільської ради Болградського району Одеської області на 2024 – 2025 роки.</w:t>
      </w:r>
    </w:p>
    <w:p w:rsidR="00D21AE8" w:rsidRPr="001F3DDF" w:rsidRDefault="00DA5B1F" w:rsidP="00361172">
      <w:pPr>
        <w:pStyle w:val="a5"/>
        <w:spacing w:before="0" w:beforeAutospacing="0" w:after="0" w:afterAutospacing="0" w:line="360" w:lineRule="auto"/>
        <w:ind w:firstLine="709"/>
        <w:jc w:val="both"/>
        <w:rPr>
          <w:color w:val="000000"/>
          <w:sz w:val="28"/>
          <w:szCs w:val="28"/>
        </w:rPr>
      </w:pPr>
      <w:r>
        <w:rPr>
          <w:color w:val="000000"/>
          <w:sz w:val="28"/>
          <w:szCs w:val="28"/>
        </w:rPr>
        <w:t>12.</w:t>
      </w:r>
      <w:r w:rsidR="00D21AE8" w:rsidRPr="001F3DDF">
        <w:rPr>
          <w:color w:val="000000"/>
          <w:sz w:val="28"/>
          <w:szCs w:val="28"/>
        </w:rPr>
        <w:t xml:space="preserve"> Програма «Обдаров</w:t>
      </w:r>
      <w:r w:rsidR="00EB19D0" w:rsidRPr="001F3DDF">
        <w:rPr>
          <w:color w:val="000000"/>
          <w:sz w:val="28"/>
          <w:szCs w:val="28"/>
        </w:rPr>
        <w:t>ані діти-наше майбутнє» на 2021-2025</w:t>
      </w:r>
      <w:r w:rsidR="00D21AE8" w:rsidRPr="001F3DDF">
        <w:rPr>
          <w:color w:val="000000"/>
          <w:sz w:val="28"/>
          <w:szCs w:val="28"/>
        </w:rPr>
        <w:t xml:space="preserve"> навчальні роки </w:t>
      </w:r>
      <w:r w:rsidR="00EB19D0" w:rsidRPr="001F3DDF">
        <w:rPr>
          <w:color w:val="000000"/>
          <w:sz w:val="28"/>
          <w:szCs w:val="28"/>
        </w:rPr>
        <w:t>(105 тис. грн.).</w:t>
      </w:r>
    </w:p>
    <w:p w:rsidR="00D67132" w:rsidRPr="001F3DDF" w:rsidRDefault="00DA5B1F" w:rsidP="00361172">
      <w:pPr>
        <w:pStyle w:val="a5"/>
        <w:spacing w:before="0" w:beforeAutospacing="0" w:after="0" w:afterAutospacing="0" w:line="360" w:lineRule="auto"/>
        <w:ind w:firstLine="709"/>
        <w:jc w:val="both"/>
        <w:rPr>
          <w:color w:val="000000"/>
          <w:sz w:val="28"/>
          <w:szCs w:val="28"/>
        </w:rPr>
      </w:pPr>
      <w:r>
        <w:rPr>
          <w:color w:val="000000"/>
          <w:sz w:val="28"/>
          <w:szCs w:val="28"/>
        </w:rPr>
        <w:t>13.</w:t>
      </w:r>
      <w:r w:rsidR="00A83FE2">
        <w:rPr>
          <w:color w:val="000000"/>
          <w:sz w:val="28"/>
          <w:szCs w:val="28"/>
        </w:rPr>
        <w:t xml:space="preserve"> Програма виплати</w:t>
      </w:r>
      <w:r w:rsidR="00D67132" w:rsidRPr="001F3DDF">
        <w:rPr>
          <w:color w:val="000000"/>
          <w:sz w:val="28"/>
          <w:szCs w:val="28"/>
        </w:rPr>
        <w:t xml:space="preserve"> компенсацій фізичним особам, які надають соціальні послуги з догляду на непрофесійній основі на </w:t>
      </w:r>
      <w:r w:rsidR="00A83FE2">
        <w:rPr>
          <w:color w:val="000000"/>
          <w:sz w:val="28"/>
          <w:szCs w:val="28"/>
        </w:rPr>
        <w:t>території Теплицької сільської ради Болградського району Одеської області на 2024 – 2025</w:t>
      </w:r>
      <w:r w:rsidR="00D67132" w:rsidRPr="001F3DDF">
        <w:rPr>
          <w:color w:val="000000"/>
          <w:sz w:val="28"/>
          <w:szCs w:val="28"/>
        </w:rPr>
        <w:t xml:space="preserve"> роки (кошти місцевого бюджету)</w:t>
      </w:r>
      <w:r w:rsidR="00361172" w:rsidRPr="001F3DDF">
        <w:rPr>
          <w:color w:val="000000"/>
          <w:sz w:val="28"/>
          <w:szCs w:val="28"/>
        </w:rPr>
        <w:t>.</w:t>
      </w:r>
    </w:p>
    <w:p w:rsidR="00D67132" w:rsidRPr="001F3DDF" w:rsidRDefault="00DA5B1F" w:rsidP="00320603">
      <w:pPr>
        <w:pStyle w:val="a5"/>
        <w:spacing w:before="0" w:beforeAutospacing="0" w:after="0" w:afterAutospacing="0" w:line="360" w:lineRule="auto"/>
        <w:ind w:firstLine="709"/>
        <w:jc w:val="both"/>
        <w:rPr>
          <w:color w:val="000000"/>
          <w:sz w:val="28"/>
          <w:szCs w:val="28"/>
        </w:rPr>
      </w:pPr>
      <w:r>
        <w:rPr>
          <w:color w:val="000000"/>
          <w:sz w:val="28"/>
          <w:szCs w:val="28"/>
        </w:rPr>
        <w:t>14.</w:t>
      </w:r>
      <w:r w:rsidR="00A83FE2">
        <w:rPr>
          <w:color w:val="000000"/>
          <w:sz w:val="28"/>
          <w:szCs w:val="28"/>
        </w:rPr>
        <w:t xml:space="preserve"> </w:t>
      </w:r>
      <w:r w:rsidR="00B500A5" w:rsidRPr="001F3DDF">
        <w:rPr>
          <w:color w:val="000000"/>
          <w:sz w:val="28"/>
          <w:szCs w:val="28"/>
        </w:rPr>
        <w:t>Програма безоплатного та пільгового відпуску лікарських засобів за рецептами лікарів, у разі амбулаторного лікування окремих груп населення та за певними</w:t>
      </w:r>
      <w:r w:rsidR="00732187">
        <w:rPr>
          <w:color w:val="000000"/>
          <w:sz w:val="28"/>
          <w:szCs w:val="28"/>
        </w:rPr>
        <w:t xml:space="preserve"> категоріями захворювань на 2024-2025 роки </w:t>
      </w:r>
      <w:r w:rsidR="00361172" w:rsidRPr="001F3DDF">
        <w:rPr>
          <w:color w:val="000000"/>
          <w:sz w:val="28"/>
          <w:szCs w:val="28"/>
        </w:rPr>
        <w:t>.</w:t>
      </w:r>
    </w:p>
    <w:p w:rsidR="008C39A4" w:rsidRPr="001F3DDF" w:rsidRDefault="008C39A4" w:rsidP="00320603">
      <w:pPr>
        <w:pStyle w:val="a5"/>
        <w:spacing w:before="0" w:beforeAutospacing="0" w:after="0" w:afterAutospacing="0" w:line="360" w:lineRule="auto"/>
        <w:jc w:val="both"/>
        <w:rPr>
          <w:color w:val="000000"/>
          <w:sz w:val="28"/>
          <w:szCs w:val="28"/>
        </w:rPr>
      </w:pPr>
      <w:r w:rsidRPr="001F3DDF">
        <w:rPr>
          <w:color w:val="000000"/>
          <w:sz w:val="28"/>
          <w:szCs w:val="28"/>
        </w:rPr>
        <w:lastRenderedPageBreak/>
        <w:tab/>
      </w:r>
      <w:r w:rsidR="00DA5B1F">
        <w:rPr>
          <w:color w:val="000000"/>
          <w:sz w:val="28"/>
          <w:szCs w:val="28"/>
        </w:rPr>
        <w:t>15.</w:t>
      </w:r>
      <w:r w:rsidR="008805F6" w:rsidRPr="001F3DDF">
        <w:rPr>
          <w:color w:val="000000"/>
          <w:sz w:val="28"/>
          <w:szCs w:val="28"/>
        </w:rPr>
        <w:t xml:space="preserve"> </w:t>
      </w:r>
      <w:r w:rsidR="00811302" w:rsidRPr="001F3DDF">
        <w:rPr>
          <w:color w:val="000000"/>
          <w:sz w:val="28"/>
          <w:szCs w:val="28"/>
        </w:rPr>
        <w:t>Програма охорони навколишнього природного середовища на території  Теплицької сільської ради на  2021-2025 роки  (170,0 тис. грн.).</w:t>
      </w:r>
    </w:p>
    <w:p w:rsidR="00C94127" w:rsidRPr="001F3DDF" w:rsidRDefault="00DA5B1F" w:rsidP="008805F6">
      <w:pPr>
        <w:pStyle w:val="a5"/>
        <w:spacing w:before="0" w:beforeAutospacing="0" w:after="0" w:afterAutospacing="0" w:line="360" w:lineRule="auto"/>
        <w:ind w:firstLine="708"/>
        <w:jc w:val="both"/>
        <w:rPr>
          <w:color w:val="000000"/>
          <w:sz w:val="28"/>
          <w:szCs w:val="28"/>
        </w:rPr>
      </w:pPr>
      <w:r>
        <w:rPr>
          <w:color w:val="000000"/>
          <w:sz w:val="28"/>
          <w:szCs w:val="28"/>
        </w:rPr>
        <w:t>16.</w:t>
      </w:r>
      <w:r w:rsidR="008805F6" w:rsidRPr="001F3DDF">
        <w:rPr>
          <w:color w:val="000000"/>
          <w:sz w:val="28"/>
          <w:szCs w:val="28"/>
        </w:rPr>
        <w:t xml:space="preserve"> </w:t>
      </w:r>
      <w:r w:rsidR="00F70780" w:rsidRPr="001F3DDF">
        <w:rPr>
          <w:sz w:val="28"/>
          <w:szCs w:val="28"/>
        </w:rPr>
        <w:t>Програма забезпечення функціонування та захисту об’єктів критичної інфраструктури на 2023 – 2025 роки (52,552 тис. грн.).</w:t>
      </w:r>
    </w:p>
    <w:p w:rsidR="000A2EB2" w:rsidRDefault="00DA5B1F" w:rsidP="008805F6">
      <w:pPr>
        <w:pStyle w:val="a5"/>
        <w:spacing w:before="0" w:beforeAutospacing="0" w:after="0" w:afterAutospacing="0" w:line="360" w:lineRule="auto"/>
        <w:ind w:firstLine="708"/>
        <w:jc w:val="both"/>
        <w:rPr>
          <w:color w:val="000000"/>
          <w:sz w:val="28"/>
          <w:szCs w:val="28"/>
        </w:rPr>
      </w:pPr>
      <w:r>
        <w:rPr>
          <w:color w:val="000000"/>
          <w:sz w:val="28"/>
          <w:szCs w:val="28"/>
        </w:rPr>
        <w:t>17.</w:t>
      </w:r>
      <w:r w:rsidR="008805F6" w:rsidRPr="001F3DDF">
        <w:rPr>
          <w:color w:val="000000"/>
          <w:sz w:val="28"/>
          <w:szCs w:val="28"/>
        </w:rPr>
        <w:t xml:space="preserve"> </w:t>
      </w:r>
      <w:r w:rsidR="000A2EB2" w:rsidRPr="001F3DDF">
        <w:rPr>
          <w:color w:val="000000"/>
          <w:sz w:val="28"/>
          <w:szCs w:val="28"/>
        </w:rPr>
        <w:t>Прогр</w:t>
      </w:r>
      <w:r w:rsidR="00F70780">
        <w:rPr>
          <w:color w:val="000000"/>
          <w:sz w:val="28"/>
          <w:szCs w:val="28"/>
        </w:rPr>
        <w:t xml:space="preserve">ама розвитку культури на </w:t>
      </w:r>
      <w:r w:rsidR="000A2EB2" w:rsidRPr="001F3DDF">
        <w:rPr>
          <w:color w:val="000000"/>
          <w:sz w:val="28"/>
          <w:szCs w:val="28"/>
        </w:rPr>
        <w:t>тер</w:t>
      </w:r>
      <w:r w:rsidR="0016708F">
        <w:rPr>
          <w:color w:val="000000"/>
          <w:sz w:val="28"/>
          <w:szCs w:val="28"/>
        </w:rPr>
        <w:t>иторії Теплицької територіальної громади на 2021 – 2025 роки</w:t>
      </w:r>
      <w:r w:rsidR="000A2EB2" w:rsidRPr="001F3DDF">
        <w:rPr>
          <w:color w:val="000000"/>
          <w:sz w:val="28"/>
          <w:szCs w:val="28"/>
        </w:rPr>
        <w:t xml:space="preserve"> </w:t>
      </w:r>
      <w:r w:rsidR="008805F6" w:rsidRPr="001F3DDF">
        <w:rPr>
          <w:color w:val="000000"/>
          <w:sz w:val="28"/>
          <w:szCs w:val="28"/>
        </w:rPr>
        <w:t xml:space="preserve">(в межах </w:t>
      </w:r>
      <w:r w:rsidR="00D30C8F" w:rsidRPr="001F3DDF">
        <w:rPr>
          <w:color w:val="000000"/>
          <w:sz w:val="28"/>
          <w:szCs w:val="28"/>
        </w:rPr>
        <w:t>бюджетних</w:t>
      </w:r>
      <w:r w:rsidR="00531387">
        <w:rPr>
          <w:color w:val="000000"/>
          <w:sz w:val="28"/>
          <w:szCs w:val="28"/>
        </w:rPr>
        <w:t xml:space="preserve"> призначень).</w:t>
      </w:r>
    </w:p>
    <w:p w:rsidR="00531387" w:rsidRPr="001F3DDF" w:rsidRDefault="00DA5B1F" w:rsidP="008805F6">
      <w:pPr>
        <w:pStyle w:val="a5"/>
        <w:spacing w:before="0" w:beforeAutospacing="0" w:after="0" w:afterAutospacing="0" w:line="360" w:lineRule="auto"/>
        <w:ind w:firstLine="708"/>
        <w:jc w:val="both"/>
        <w:rPr>
          <w:color w:val="000000"/>
          <w:sz w:val="28"/>
          <w:szCs w:val="28"/>
        </w:rPr>
      </w:pPr>
      <w:r>
        <w:rPr>
          <w:color w:val="000000"/>
          <w:sz w:val="28"/>
          <w:szCs w:val="28"/>
        </w:rPr>
        <w:t>18.</w:t>
      </w:r>
      <w:r w:rsidR="00531387">
        <w:rPr>
          <w:color w:val="000000"/>
          <w:sz w:val="28"/>
          <w:szCs w:val="28"/>
        </w:rPr>
        <w:t xml:space="preserve"> Програма розвитку фізичної культури і спорту Теплицької сільської ради Болградського району Одеської області на 2021 2025 роки</w:t>
      </w:r>
      <w:r>
        <w:rPr>
          <w:color w:val="000000"/>
          <w:sz w:val="28"/>
          <w:szCs w:val="28"/>
        </w:rPr>
        <w:t>.</w:t>
      </w:r>
    </w:p>
    <w:p w:rsidR="001945D6" w:rsidRPr="001F3DDF" w:rsidRDefault="00DA5B1F" w:rsidP="008805F6">
      <w:pPr>
        <w:pStyle w:val="a5"/>
        <w:spacing w:before="0" w:beforeAutospacing="0" w:after="0" w:afterAutospacing="0" w:line="360" w:lineRule="auto"/>
        <w:ind w:firstLine="708"/>
        <w:jc w:val="both"/>
        <w:rPr>
          <w:color w:val="000000"/>
          <w:sz w:val="28"/>
          <w:szCs w:val="28"/>
        </w:rPr>
      </w:pPr>
      <w:r>
        <w:rPr>
          <w:color w:val="000000"/>
          <w:sz w:val="28"/>
          <w:szCs w:val="28"/>
        </w:rPr>
        <w:t>19.</w:t>
      </w:r>
      <w:r w:rsidR="008805F6" w:rsidRPr="001F3DDF">
        <w:rPr>
          <w:color w:val="000000"/>
          <w:sz w:val="28"/>
          <w:szCs w:val="28"/>
        </w:rPr>
        <w:t xml:space="preserve"> </w:t>
      </w:r>
      <w:r w:rsidR="00AA455D" w:rsidRPr="001F3DDF">
        <w:rPr>
          <w:color w:val="000000"/>
          <w:sz w:val="28"/>
          <w:szCs w:val="28"/>
        </w:rPr>
        <w:t>Програма</w:t>
      </w:r>
      <w:r w:rsidR="001945D6" w:rsidRPr="001F3DDF">
        <w:rPr>
          <w:color w:val="000000"/>
          <w:sz w:val="28"/>
          <w:szCs w:val="28"/>
        </w:rPr>
        <w:t xml:space="preserve"> соціально - економічного та культурного розвитку громади Теплицької  сільської ради Арцизького району Одес</w:t>
      </w:r>
      <w:r w:rsidR="008805F6" w:rsidRPr="001F3DDF">
        <w:rPr>
          <w:color w:val="000000"/>
          <w:sz w:val="28"/>
          <w:szCs w:val="28"/>
        </w:rPr>
        <w:t>ької області на 2021-2025 роки.</w:t>
      </w:r>
    </w:p>
    <w:p w:rsidR="00210F57" w:rsidRDefault="00DA5B1F" w:rsidP="00320603">
      <w:pPr>
        <w:pStyle w:val="a5"/>
        <w:spacing w:before="0" w:beforeAutospacing="0" w:after="0" w:afterAutospacing="0" w:line="360" w:lineRule="auto"/>
        <w:ind w:firstLine="708"/>
        <w:jc w:val="both"/>
        <w:rPr>
          <w:color w:val="000000"/>
          <w:sz w:val="28"/>
          <w:szCs w:val="28"/>
        </w:rPr>
      </w:pPr>
      <w:r>
        <w:rPr>
          <w:color w:val="000000"/>
          <w:sz w:val="28"/>
          <w:szCs w:val="28"/>
        </w:rPr>
        <w:t>20.</w:t>
      </w:r>
      <w:r w:rsidR="008805F6" w:rsidRPr="001F3DDF">
        <w:rPr>
          <w:color w:val="000000"/>
          <w:sz w:val="28"/>
          <w:szCs w:val="28"/>
        </w:rPr>
        <w:t xml:space="preserve"> </w:t>
      </w:r>
      <w:r w:rsidR="00C904AD" w:rsidRPr="001F3DDF">
        <w:rPr>
          <w:color w:val="000000"/>
          <w:sz w:val="28"/>
          <w:szCs w:val="28"/>
        </w:rPr>
        <w:t>Програма технічного переоснащення, будівництва, реконструкції, обслуговування та утримання вуличного освітлення населених пунктів на території Теплицької  сільської ради Арцизького району Одеськ</w:t>
      </w:r>
      <w:r w:rsidR="0016708F">
        <w:rPr>
          <w:color w:val="000000"/>
          <w:sz w:val="28"/>
          <w:szCs w:val="28"/>
        </w:rPr>
        <w:t>ої області на 2021 - 2025 роки.</w:t>
      </w:r>
    </w:p>
    <w:p w:rsidR="0016708F" w:rsidRPr="001F3DDF" w:rsidRDefault="00DA5B1F" w:rsidP="00320603">
      <w:pPr>
        <w:pStyle w:val="a5"/>
        <w:spacing w:before="0" w:beforeAutospacing="0" w:after="0" w:afterAutospacing="0" w:line="360" w:lineRule="auto"/>
        <w:ind w:firstLine="708"/>
        <w:jc w:val="both"/>
        <w:rPr>
          <w:color w:val="000000"/>
          <w:sz w:val="28"/>
          <w:szCs w:val="28"/>
        </w:rPr>
      </w:pPr>
      <w:r>
        <w:rPr>
          <w:color w:val="000000"/>
          <w:sz w:val="28"/>
          <w:szCs w:val="28"/>
        </w:rPr>
        <w:t>21.</w:t>
      </w:r>
      <w:r w:rsidR="0016708F">
        <w:rPr>
          <w:color w:val="000000"/>
          <w:sz w:val="28"/>
          <w:szCs w:val="28"/>
        </w:rPr>
        <w:t xml:space="preserve"> Програма по локалізації та ліквідації амброзії полинолистої на території Теплицької сільської громади протягом 2021 – 2025 років.</w:t>
      </w:r>
    </w:p>
    <w:bookmarkEnd w:id="3"/>
    <w:p w:rsidR="001F3DDF" w:rsidRDefault="00114FBB" w:rsidP="008805F6">
      <w:pPr>
        <w:spacing w:after="0" w:line="360" w:lineRule="auto"/>
        <w:ind w:firstLine="708"/>
        <w:jc w:val="both"/>
        <w:rPr>
          <w:sz w:val="28"/>
          <w:szCs w:val="28"/>
          <w:lang w:val="uk-UA"/>
        </w:rPr>
      </w:pPr>
      <w:r w:rsidRPr="00114FBB">
        <w:rPr>
          <w:sz w:val="28"/>
          <w:szCs w:val="28"/>
          <w:lang w:val="uk-UA"/>
        </w:rPr>
        <w:t>Відповідно до перелічених програм, перед прийняттям стратегії розвитку та планом дій щодо її впрова</w:t>
      </w:r>
      <w:r w:rsidR="0027453B">
        <w:rPr>
          <w:sz w:val="28"/>
          <w:szCs w:val="28"/>
          <w:lang w:val="uk-UA"/>
        </w:rPr>
        <w:t>дження було розроблені проекти</w:t>
      </w:r>
      <w:r w:rsidRPr="00114FBB">
        <w:rPr>
          <w:sz w:val="28"/>
          <w:szCs w:val="28"/>
          <w:lang w:val="uk-UA"/>
        </w:rPr>
        <w:t>, спрямо</w:t>
      </w:r>
      <w:r w:rsidR="0027453B">
        <w:rPr>
          <w:sz w:val="28"/>
          <w:szCs w:val="28"/>
          <w:lang w:val="uk-UA"/>
        </w:rPr>
        <w:t>вані</w:t>
      </w:r>
      <w:r w:rsidRPr="00114FBB">
        <w:rPr>
          <w:sz w:val="28"/>
          <w:szCs w:val="28"/>
          <w:lang w:val="uk-UA"/>
        </w:rPr>
        <w:t xml:space="preserve"> на реалізацію основних пот</w:t>
      </w:r>
      <w:r w:rsidR="0027453B">
        <w:rPr>
          <w:sz w:val="28"/>
          <w:szCs w:val="28"/>
          <w:lang w:val="uk-UA"/>
        </w:rPr>
        <w:t>реб жителів громади, вміст яких</w:t>
      </w:r>
      <w:r w:rsidRPr="00114FBB">
        <w:rPr>
          <w:sz w:val="28"/>
          <w:szCs w:val="28"/>
          <w:lang w:val="uk-UA"/>
        </w:rPr>
        <w:t xml:space="preserve"> подається в Додатку А.</w:t>
      </w:r>
    </w:p>
    <w:p w:rsidR="001F3DDF" w:rsidRDefault="001F3DDF">
      <w:pPr>
        <w:rPr>
          <w:sz w:val="28"/>
          <w:szCs w:val="28"/>
          <w:lang w:val="uk-UA"/>
        </w:rPr>
      </w:pPr>
      <w:r>
        <w:rPr>
          <w:sz w:val="28"/>
          <w:szCs w:val="28"/>
          <w:lang w:val="uk-UA"/>
        </w:rPr>
        <w:br w:type="page"/>
      </w:r>
    </w:p>
    <w:p w:rsidR="00114FBB" w:rsidRPr="00114FBB" w:rsidRDefault="00114FBB" w:rsidP="008805F6">
      <w:pPr>
        <w:spacing w:after="0" w:line="360" w:lineRule="auto"/>
        <w:ind w:firstLine="708"/>
        <w:jc w:val="both"/>
        <w:rPr>
          <w:sz w:val="28"/>
          <w:szCs w:val="28"/>
          <w:lang w:val="uk-UA"/>
        </w:rPr>
      </w:pPr>
    </w:p>
    <w:tbl>
      <w:tblPr>
        <w:tblW w:w="9842" w:type="dxa"/>
        <w:tblInd w:w="2" w:type="dxa"/>
        <w:tblLayout w:type="fixed"/>
        <w:tblLook w:val="00A0"/>
      </w:tblPr>
      <w:tblGrid>
        <w:gridCol w:w="1970"/>
        <w:gridCol w:w="7872"/>
      </w:tblGrid>
      <w:tr w:rsidR="00353E92" w:rsidRPr="001A0DE2" w:rsidTr="001B7385">
        <w:tc>
          <w:tcPr>
            <w:tcW w:w="1970" w:type="dxa"/>
          </w:tcPr>
          <w:p w:rsidR="00353E92" w:rsidRPr="001A0DE2" w:rsidRDefault="00353E92" w:rsidP="001B7385">
            <w:pPr>
              <w:spacing w:after="0" w:line="240" w:lineRule="auto"/>
              <w:rPr>
                <w:rFonts w:ascii="Times New Roman ??????????" w:hAnsi="Times New Roman ??????????" w:cs="Times New Roman ??????????"/>
                <w:b/>
                <w:bCs/>
                <w:color w:val="BF8F00"/>
                <w:sz w:val="28"/>
                <w:szCs w:val="28"/>
                <w:lang w:val="uk-UA"/>
              </w:rPr>
            </w:pPr>
            <w:r w:rsidRPr="001A0DE2">
              <w:rPr>
                <w:rFonts w:ascii="Times New Roman ??????????" w:hAnsi="Times New Roman ??????????" w:cs="Times New Roman ??????????"/>
                <w:b/>
                <w:bCs/>
                <w:caps/>
                <w:color w:val="BF8F00"/>
                <w:sz w:val="28"/>
                <w:szCs w:val="28"/>
                <w:lang w:val="uk-UA"/>
              </w:rPr>
              <w:t xml:space="preserve">Розділ 2.  </w:t>
            </w:r>
          </w:p>
        </w:tc>
        <w:tc>
          <w:tcPr>
            <w:tcW w:w="7872" w:type="dxa"/>
          </w:tcPr>
          <w:p w:rsidR="00353E92" w:rsidRDefault="00353E92" w:rsidP="001B7385">
            <w:pPr>
              <w:spacing w:after="0" w:line="240" w:lineRule="auto"/>
              <w:rPr>
                <w:rFonts w:cs="Times New Roman ??????????"/>
                <w:b/>
                <w:bCs/>
                <w:caps/>
                <w:color w:val="BF8F00"/>
                <w:sz w:val="28"/>
                <w:szCs w:val="28"/>
                <w:lang w:val="uk-UA"/>
              </w:rPr>
            </w:pPr>
            <w:r w:rsidRPr="001A0DE2">
              <w:rPr>
                <w:rFonts w:ascii="Times New Roman ??????????" w:hAnsi="Times New Roman ??????????" w:cs="Times New Roman ??????????"/>
                <w:b/>
                <w:bCs/>
                <w:caps/>
                <w:color w:val="BF8F00"/>
                <w:sz w:val="28"/>
                <w:szCs w:val="28"/>
                <w:lang w:val="uk-UA"/>
              </w:rPr>
              <w:t>Характеристика конкурентних переваг та обмежень  перспективного  розвитку ГРОМАДИ (SWOT-</w:t>
            </w:r>
            <w:r w:rsidRPr="001A0DE2">
              <w:rPr>
                <w:rFonts w:ascii="Times New Roman ??????????" w:hAnsi="Times New Roman ??????????" w:cs="Times New Roman ??????????"/>
                <w:b/>
                <w:bCs/>
                <w:color w:val="BF8F00"/>
                <w:sz w:val="28"/>
                <w:szCs w:val="28"/>
                <w:lang w:val="uk-UA"/>
              </w:rPr>
              <w:t>аналіз</w:t>
            </w:r>
            <w:r w:rsidRPr="001A0DE2">
              <w:rPr>
                <w:rFonts w:ascii="Times New Roman ??????????" w:hAnsi="Times New Roman ??????????" w:cs="Times New Roman ??????????"/>
                <w:b/>
                <w:bCs/>
                <w:caps/>
                <w:color w:val="BF8F00"/>
                <w:sz w:val="28"/>
                <w:szCs w:val="28"/>
                <w:lang w:val="uk-UA"/>
              </w:rPr>
              <w:t>)</w:t>
            </w:r>
          </w:p>
          <w:p w:rsidR="00353E92" w:rsidRPr="006F7AE8" w:rsidRDefault="00353E92" w:rsidP="001B7385">
            <w:pPr>
              <w:spacing w:after="0" w:line="240" w:lineRule="auto"/>
              <w:rPr>
                <w:rFonts w:cs="Times New Roman ??????????"/>
                <w:b/>
                <w:bCs/>
                <w:color w:val="BF8F00"/>
                <w:sz w:val="28"/>
                <w:szCs w:val="28"/>
                <w:lang w:val="uk-UA"/>
              </w:rPr>
            </w:pPr>
          </w:p>
        </w:tc>
      </w:tr>
    </w:tbl>
    <w:p w:rsidR="00353E92" w:rsidRPr="001A0DE2" w:rsidRDefault="00353E92" w:rsidP="00353E92">
      <w:pPr>
        <w:tabs>
          <w:tab w:val="left" w:pos="8751"/>
          <w:tab w:val="right" w:pos="9921"/>
        </w:tabs>
        <w:spacing w:after="0" w:line="360" w:lineRule="auto"/>
        <w:jc w:val="center"/>
        <w:rPr>
          <w:rFonts w:ascii="Times New Roman" w:hAnsi="Times New Roman" w:cs="Times New Roman"/>
          <w:b/>
          <w:bCs/>
          <w:color w:val="2E74B5"/>
          <w:sz w:val="28"/>
          <w:szCs w:val="28"/>
          <w:lang w:val="uk-UA"/>
        </w:rPr>
      </w:pPr>
      <w:r>
        <w:rPr>
          <w:rFonts w:ascii="Times New Roman" w:hAnsi="Times New Roman" w:cs="Times New Roman"/>
          <w:b/>
          <w:bCs/>
          <w:color w:val="2E74B5"/>
          <w:sz w:val="28"/>
          <w:szCs w:val="28"/>
          <w:lang w:val="uk-UA"/>
        </w:rPr>
        <w:t xml:space="preserve">2.1. </w:t>
      </w:r>
      <w:r w:rsidRPr="001A0DE2">
        <w:rPr>
          <w:rFonts w:ascii="Times New Roman" w:hAnsi="Times New Roman" w:cs="Times New Roman"/>
          <w:b/>
          <w:bCs/>
          <w:color w:val="2E74B5"/>
          <w:sz w:val="28"/>
          <w:szCs w:val="28"/>
          <w:lang w:val="uk-UA"/>
        </w:rPr>
        <w:t>Загальн</w:t>
      </w:r>
      <w:r>
        <w:rPr>
          <w:rFonts w:ascii="Times New Roman" w:hAnsi="Times New Roman" w:cs="Times New Roman"/>
          <w:b/>
          <w:bCs/>
          <w:color w:val="2E74B5"/>
          <w:sz w:val="28"/>
          <w:szCs w:val="28"/>
          <w:lang w:val="uk-UA"/>
        </w:rPr>
        <w:t>а схема</w:t>
      </w:r>
      <w:r w:rsidRPr="001A0DE2">
        <w:rPr>
          <w:rFonts w:ascii="Times New Roman" w:hAnsi="Times New Roman" w:cs="Times New Roman"/>
          <w:b/>
          <w:bCs/>
          <w:color w:val="2E74B5"/>
          <w:sz w:val="28"/>
          <w:szCs w:val="28"/>
          <w:lang w:val="uk-UA"/>
        </w:rPr>
        <w:t xml:space="preserve"> SWOT – аналіз</w:t>
      </w:r>
      <w:r>
        <w:rPr>
          <w:rFonts w:ascii="Times New Roman" w:hAnsi="Times New Roman" w:cs="Times New Roman"/>
          <w:b/>
          <w:bCs/>
          <w:color w:val="2E74B5"/>
          <w:sz w:val="28"/>
          <w:szCs w:val="28"/>
          <w:lang w:val="uk-UA"/>
        </w:rPr>
        <w:t>у</w:t>
      </w:r>
      <w:r w:rsidRPr="001A0DE2">
        <w:rPr>
          <w:rFonts w:ascii="Times New Roman" w:hAnsi="Times New Roman" w:cs="Times New Roman"/>
          <w:b/>
          <w:bCs/>
          <w:color w:val="2E74B5"/>
          <w:sz w:val="28"/>
          <w:szCs w:val="28"/>
          <w:lang w:val="uk-UA"/>
        </w:rPr>
        <w:t xml:space="preserve"> розвитку громади</w:t>
      </w:r>
    </w:p>
    <w:p w:rsidR="00353E92" w:rsidRDefault="00353E92" w:rsidP="00353E92">
      <w:pPr>
        <w:pStyle w:val="a5"/>
        <w:spacing w:before="0" w:beforeAutospacing="0" w:after="0" w:afterAutospacing="0" w:line="360" w:lineRule="auto"/>
        <w:ind w:firstLine="709"/>
        <w:jc w:val="both"/>
        <w:rPr>
          <w:color w:val="000000"/>
          <w:sz w:val="28"/>
          <w:szCs w:val="28"/>
        </w:rPr>
      </w:pPr>
    </w:p>
    <w:p w:rsidR="00353E92" w:rsidRDefault="00353E92" w:rsidP="00353E92">
      <w:pPr>
        <w:pStyle w:val="a5"/>
        <w:spacing w:before="0" w:beforeAutospacing="0" w:after="0" w:afterAutospacing="0" w:line="360" w:lineRule="auto"/>
        <w:ind w:firstLine="709"/>
        <w:jc w:val="both"/>
        <w:rPr>
          <w:color w:val="000000"/>
          <w:sz w:val="28"/>
          <w:szCs w:val="28"/>
        </w:rPr>
      </w:pPr>
      <w:r w:rsidRPr="008527DF">
        <w:rPr>
          <w:color w:val="000000"/>
          <w:sz w:val="28"/>
          <w:szCs w:val="28"/>
        </w:rPr>
        <w:t>SWOT</w:t>
      </w:r>
      <w:r w:rsidRPr="00FD1AC8">
        <w:rPr>
          <w:color w:val="000000"/>
          <w:sz w:val="28"/>
          <w:szCs w:val="28"/>
        </w:rPr>
        <w:t>-аналіз (</w:t>
      </w:r>
      <w:r w:rsidRPr="008527DF">
        <w:rPr>
          <w:color w:val="000000"/>
          <w:sz w:val="28"/>
          <w:szCs w:val="28"/>
        </w:rPr>
        <w:t>сильні</w:t>
      </w:r>
      <w:r w:rsidRPr="00FD1AC8">
        <w:rPr>
          <w:color w:val="000000"/>
          <w:sz w:val="28"/>
          <w:szCs w:val="28"/>
        </w:rPr>
        <w:t xml:space="preserve">, слабкі сторони, можливості, загрози) - це інструмент стратегічного аналізу, який використовується для оцінки внутрішніх та зовнішніх факторів, що впливають на </w:t>
      </w:r>
      <w:r w:rsidRPr="008527DF">
        <w:rPr>
          <w:color w:val="000000"/>
          <w:sz w:val="28"/>
          <w:szCs w:val="28"/>
        </w:rPr>
        <w:t xml:space="preserve">об'єкт </w:t>
      </w:r>
      <w:r>
        <w:rPr>
          <w:color w:val="000000"/>
          <w:sz w:val="28"/>
          <w:szCs w:val="28"/>
        </w:rPr>
        <w:t>дослідження</w:t>
      </w:r>
      <w:r w:rsidR="005F3215">
        <w:rPr>
          <w:color w:val="000000"/>
          <w:sz w:val="28"/>
          <w:szCs w:val="28"/>
        </w:rPr>
        <w:t xml:space="preserve"> </w:t>
      </w:r>
      <w:r>
        <w:rPr>
          <w:color w:val="000000"/>
          <w:sz w:val="28"/>
          <w:szCs w:val="28"/>
        </w:rPr>
        <w:t xml:space="preserve">та </w:t>
      </w:r>
      <w:r w:rsidRPr="00193AB5">
        <w:rPr>
          <w:sz w:val="28"/>
          <w:szCs w:val="28"/>
        </w:rPr>
        <w:t>який дозволяє об’єктивно оцінити сучасний стан громади</w:t>
      </w:r>
      <w:r w:rsidRPr="00FD1AC8">
        <w:rPr>
          <w:color w:val="000000"/>
          <w:sz w:val="28"/>
          <w:szCs w:val="28"/>
        </w:rPr>
        <w:t xml:space="preserve">. Цей аналіз допомагає зрозуміти свої переваги, недоліки, можливості та загрози, що допомагає розробляти стратегії </w:t>
      </w:r>
      <w:r w:rsidRPr="008527DF">
        <w:rPr>
          <w:color w:val="000000"/>
          <w:sz w:val="28"/>
          <w:szCs w:val="28"/>
        </w:rPr>
        <w:t xml:space="preserve">розвитку </w:t>
      </w:r>
      <w:r w:rsidRPr="00FD1AC8">
        <w:rPr>
          <w:color w:val="000000"/>
          <w:sz w:val="28"/>
          <w:szCs w:val="28"/>
        </w:rPr>
        <w:t>для досягнення успіху.</w:t>
      </w:r>
    </w:p>
    <w:tbl>
      <w:tblPr>
        <w:tblW w:w="9489"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395"/>
        <w:gridCol w:w="6094"/>
      </w:tblGrid>
      <w:tr w:rsidR="00353E92" w:rsidRPr="00193AB5" w:rsidTr="001B7385">
        <w:trPr>
          <w:trHeight w:val="7701"/>
        </w:trPr>
        <w:tc>
          <w:tcPr>
            <w:tcW w:w="3395" w:type="dxa"/>
            <w:shd w:val="clear" w:color="auto" w:fill="C45911"/>
          </w:tcPr>
          <w:p w:rsidR="00353E92" w:rsidRPr="00193AB5" w:rsidRDefault="00353E92" w:rsidP="001B7385">
            <w:pPr>
              <w:autoSpaceDE w:val="0"/>
              <w:autoSpaceDN w:val="0"/>
              <w:adjustRightInd w:val="0"/>
              <w:spacing w:after="0" w:line="240" w:lineRule="auto"/>
              <w:jc w:val="both"/>
              <w:rPr>
                <w:rFonts w:ascii="Times New Roman" w:hAnsi="Times New Roman" w:cs="Times New Roman"/>
                <w:color w:val="FFFFFF"/>
                <w:sz w:val="24"/>
                <w:szCs w:val="24"/>
                <w:lang w:val="uk-UA"/>
              </w:rPr>
            </w:pPr>
            <w:r w:rsidRPr="00193AB5">
              <w:rPr>
                <w:rFonts w:ascii="Times New Roman" w:hAnsi="Times New Roman" w:cs="Times New Roman"/>
                <w:color w:val="FFFFFF"/>
                <w:sz w:val="24"/>
                <w:szCs w:val="24"/>
                <w:lang w:val="uk-UA"/>
              </w:rPr>
              <w:t xml:space="preserve">Проаналізувавши статистичну інформацію, а також спираючись на результати опитування, думки підприємців, члени робочої групи визначили сильні та слабкі сторони, можливості та загрози для </w:t>
            </w:r>
            <w:r w:rsidRPr="008527DF">
              <w:rPr>
                <w:rFonts w:ascii="Times New Roman" w:hAnsi="Times New Roman" w:cs="Times New Roman"/>
                <w:color w:val="FFFFFF"/>
                <w:sz w:val="24"/>
                <w:szCs w:val="24"/>
                <w:lang w:val="uk-UA"/>
              </w:rPr>
              <w:t>Теплицької</w:t>
            </w:r>
            <w:r>
              <w:rPr>
                <w:rFonts w:ascii="Times New Roman" w:hAnsi="Times New Roman" w:cs="Times New Roman"/>
                <w:color w:val="FFFFFF"/>
                <w:sz w:val="24"/>
                <w:szCs w:val="24"/>
                <w:lang w:val="uk-UA"/>
              </w:rPr>
              <w:t xml:space="preserve"> територіальної</w:t>
            </w:r>
            <w:r w:rsidRPr="008527DF">
              <w:rPr>
                <w:rFonts w:ascii="Times New Roman" w:hAnsi="Times New Roman" w:cs="Times New Roman"/>
                <w:color w:val="FFFFFF"/>
                <w:sz w:val="24"/>
                <w:szCs w:val="24"/>
                <w:lang w:val="uk-UA"/>
              </w:rPr>
              <w:t xml:space="preserve"> громади</w:t>
            </w:r>
            <w:r w:rsidRPr="00193AB5">
              <w:rPr>
                <w:rFonts w:ascii="Times New Roman" w:hAnsi="Times New Roman" w:cs="Times New Roman"/>
                <w:color w:val="FFFFFF"/>
                <w:sz w:val="24"/>
                <w:szCs w:val="24"/>
                <w:lang w:val="uk-UA"/>
              </w:rPr>
              <w:t>, прове</w:t>
            </w:r>
            <w:r>
              <w:rPr>
                <w:rFonts w:ascii="Times New Roman" w:hAnsi="Times New Roman" w:cs="Times New Roman"/>
                <w:color w:val="FFFFFF"/>
                <w:sz w:val="24"/>
                <w:szCs w:val="24"/>
                <w:lang w:val="uk-UA"/>
              </w:rPr>
              <w:t>ли</w:t>
            </w:r>
            <w:r w:rsidRPr="00193AB5">
              <w:rPr>
                <w:rFonts w:ascii="Times New Roman" w:hAnsi="Times New Roman" w:cs="Times New Roman"/>
                <w:color w:val="FFFFFF"/>
                <w:sz w:val="24"/>
                <w:szCs w:val="24"/>
                <w:lang w:val="uk-UA"/>
              </w:rPr>
              <w:t xml:space="preserve"> загальний SWOT-аналіз громади, за пріоритетними напрямками розвитку. SWOT-аналіз став підставою для підготовки реалістичних планів дій, які повинні допомогти громаді максимально скористатися існуючими порівняльними перевагами та мінімізувати ризики.</w:t>
            </w:r>
          </w:p>
          <w:p w:rsidR="00353E92" w:rsidRPr="00193AB5" w:rsidRDefault="00353E92" w:rsidP="001B7385">
            <w:pPr>
              <w:autoSpaceDE w:val="0"/>
              <w:autoSpaceDN w:val="0"/>
              <w:adjustRightInd w:val="0"/>
              <w:spacing w:after="0" w:line="240" w:lineRule="auto"/>
              <w:ind w:firstLine="284"/>
              <w:jc w:val="both"/>
              <w:rPr>
                <w:rFonts w:ascii="Times New Roman" w:hAnsi="Times New Roman" w:cs="Times New Roman"/>
                <w:b/>
                <w:bCs/>
                <w:sz w:val="24"/>
                <w:szCs w:val="24"/>
                <w:lang w:val="uk-UA"/>
              </w:rPr>
            </w:pPr>
            <w:r w:rsidRPr="00193AB5">
              <w:rPr>
                <w:rFonts w:ascii="Times New Roman" w:hAnsi="Times New Roman" w:cs="Times New Roman"/>
                <w:color w:val="FFFFFF"/>
                <w:sz w:val="24"/>
                <w:szCs w:val="24"/>
                <w:lang w:val="uk-UA"/>
              </w:rPr>
              <w:t xml:space="preserve">Аналіз співвідношення потенціалу громади із зовнішнім середовищем (можливості та загрози) було проаналізовано за алгоритмом </w:t>
            </w:r>
            <w:r w:rsidRPr="008527DF">
              <w:rPr>
                <w:rFonts w:ascii="Times New Roman" w:hAnsi="Times New Roman" w:cs="Times New Roman"/>
                <w:color w:val="FFFFFF"/>
                <w:sz w:val="24"/>
                <w:szCs w:val="24"/>
                <w:lang w:val="uk-UA"/>
              </w:rPr>
              <w:t xml:space="preserve">наведеному </w:t>
            </w:r>
            <w:r>
              <w:rPr>
                <w:rFonts w:ascii="Times New Roman" w:hAnsi="Times New Roman" w:cs="Times New Roman"/>
                <w:color w:val="FFFFFF"/>
                <w:sz w:val="24"/>
                <w:szCs w:val="24"/>
                <w:lang w:val="uk-UA"/>
              </w:rPr>
              <w:t xml:space="preserve">за </w:t>
            </w:r>
            <w:proofErr w:type="spellStart"/>
            <w:r w:rsidRPr="008527DF">
              <w:rPr>
                <w:rFonts w:ascii="Times New Roman" w:hAnsi="Times New Roman" w:cs="Times New Roman"/>
                <w:color w:val="FFFFFF"/>
                <w:sz w:val="24"/>
                <w:szCs w:val="24"/>
                <w:lang w:val="uk-UA"/>
              </w:rPr>
              <w:t>слідуючою</w:t>
            </w:r>
            <w:r w:rsidRPr="00193AB5">
              <w:rPr>
                <w:rFonts w:ascii="Times New Roman" w:hAnsi="Times New Roman" w:cs="Times New Roman"/>
                <w:color w:val="FFFFFF"/>
                <w:sz w:val="24"/>
                <w:szCs w:val="24"/>
                <w:lang w:val="uk-UA"/>
              </w:rPr>
              <w:t>схемою</w:t>
            </w:r>
            <w:proofErr w:type="spellEnd"/>
            <w:r>
              <w:rPr>
                <w:rFonts w:ascii="Times New Roman" w:hAnsi="Times New Roman" w:cs="Times New Roman"/>
                <w:color w:val="FFFFFF"/>
                <w:sz w:val="24"/>
                <w:szCs w:val="24"/>
                <w:lang w:val="uk-UA"/>
              </w:rPr>
              <w:t xml:space="preserve"> (рис. 2.1)</w:t>
            </w:r>
            <w:r w:rsidRPr="00193AB5">
              <w:rPr>
                <w:rFonts w:ascii="Times New Roman" w:hAnsi="Times New Roman" w:cs="Times New Roman"/>
                <w:color w:val="FFFFFF"/>
                <w:sz w:val="24"/>
                <w:szCs w:val="24"/>
                <w:lang w:val="uk-UA"/>
              </w:rPr>
              <w:t>:</w:t>
            </w:r>
          </w:p>
        </w:tc>
        <w:tc>
          <w:tcPr>
            <w:tcW w:w="6094" w:type="dxa"/>
          </w:tcPr>
          <w:p w:rsidR="00353E92" w:rsidRPr="00193AB5" w:rsidRDefault="00353E92" w:rsidP="001B7385">
            <w:pPr>
              <w:autoSpaceDE w:val="0"/>
              <w:autoSpaceDN w:val="0"/>
              <w:adjustRightInd w:val="0"/>
              <w:spacing w:after="0" w:line="240" w:lineRule="auto"/>
              <w:jc w:val="center"/>
              <w:rPr>
                <w:rFonts w:ascii="Times New Roman" w:hAnsi="Times New Roman" w:cs="Times New Roman"/>
                <w:sz w:val="20"/>
                <w:szCs w:val="20"/>
                <w:lang w:val="uk-UA"/>
              </w:rPr>
            </w:pPr>
          </w:p>
          <w:p w:rsidR="00353E92" w:rsidRPr="00193AB5" w:rsidRDefault="00353E92" w:rsidP="001B7385">
            <w:pPr>
              <w:autoSpaceDE w:val="0"/>
              <w:autoSpaceDN w:val="0"/>
              <w:adjustRightInd w:val="0"/>
              <w:spacing w:after="0" w:line="240" w:lineRule="auto"/>
              <w:jc w:val="center"/>
              <w:rPr>
                <w:rFonts w:ascii="Times New Roman" w:hAnsi="Times New Roman" w:cs="Times New Roman"/>
                <w:b/>
                <w:bCs/>
                <w:sz w:val="32"/>
                <w:szCs w:val="32"/>
                <w:lang w:val="uk-UA"/>
              </w:rPr>
            </w:pPr>
            <w:r w:rsidRPr="00193AB5">
              <w:rPr>
                <w:lang w:val="uk-UA"/>
              </w:rPr>
              <w:object w:dxaOrig="6105" w:dyaOrig="7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5.55pt;height:369.65pt" o:ole="">
                  <v:imagedata r:id="rId53" o:title=""/>
                </v:shape>
                <o:OLEObject Type="Embed" ProgID="PBrush" ShapeID="_x0000_i1025" DrawAspect="Content" ObjectID="_1768209071" r:id="rId54"/>
              </w:object>
            </w:r>
          </w:p>
        </w:tc>
      </w:tr>
    </w:tbl>
    <w:p w:rsidR="00353E92" w:rsidRDefault="00353E92" w:rsidP="00353E92">
      <w:pPr>
        <w:pStyle w:val="a5"/>
        <w:spacing w:before="0" w:beforeAutospacing="0" w:after="0" w:afterAutospacing="0" w:line="360" w:lineRule="auto"/>
        <w:jc w:val="both"/>
        <w:rPr>
          <w:color w:val="000000"/>
          <w:sz w:val="28"/>
          <w:szCs w:val="28"/>
        </w:rPr>
      </w:pPr>
    </w:p>
    <w:p w:rsidR="00185949" w:rsidRPr="00FD1AC8" w:rsidRDefault="00185949" w:rsidP="00353E92">
      <w:pPr>
        <w:pStyle w:val="a5"/>
        <w:spacing w:before="0" w:beforeAutospacing="0" w:after="0" w:afterAutospacing="0" w:line="360" w:lineRule="auto"/>
        <w:jc w:val="both"/>
        <w:rPr>
          <w:color w:val="000000"/>
          <w:sz w:val="28"/>
          <w:szCs w:val="28"/>
        </w:rPr>
      </w:pPr>
    </w:p>
    <w:p w:rsidR="00353E92" w:rsidRPr="00193AB5" w:rsidRDefault="00D540F8" w:rsidP="000B3E83">
      <w:pPr>
        <w:pStyle w:val="a5"/>
      </w:pPr>
      <w:r>
        <w:rPr>
          <w:noProof/>
          <w:lang w:val="ru-RU"/>
        </w:rPr>
        <w:lastRenderedPageBreak/>
        <w:pict>
          <v:group id="Группа 39" o:spid="_x0000_s1032" style="position:absolute;margin-left:-24.75pt;margin-top:23.6pt;width:487.65pt;height:350.5pt;z-index:251627008" coordorigin="1560,3264" coordsize="10005,5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">
            <v:rect id="Прямоугольник 15" o:spid="_x0000_s1033" style="position:absolute;left:9225;top:3309;width:2325;height:4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" strokecolor="#ed7d31" strokeweight="1pt">
              <v:stroke dashstyle="dash"/>
              <v:textbox>
                <w:txbxContent>
                  <w:p w:rsidR="00946A93" w:rsidRPr="0093100D" w:rsidRDefault="00946A93" w:rsidP="00353E92">
                    <w:pPr>
                      <w:spacing w:line="240" w:lineRule="auto"/>
                      <w:jc w:val="center"/>
                      <w:rPr>
                        <w:rFonts w:ascii="Times New Roman" w:hAnsi="Times New Roman" w:cs="Times New Roman"/>
                        <w:sz w:val="26"/>
                        <w:szCs w:val="26"/>
                        <w:lang w:val="uk-UA"/>
                      </w:rPr>
                    </w:pPr>
                    <w:r w:rsidRPr="009E4D05">
                      <w:rPr>
                        <w:rFonts w:ascii="Times New Roman" w:hAnsi="Times New Roman" w:cs="Times New Roman"/>
                        <w:sz w:val="26"/>
                        <w:szCs w:val="26"/>
                        <w:lang w:val="en-US"/>
                      </w:rPr>
                      <w:t>C</w:t>
                    </w:r>
                    <w:r w:rsidRPr="009E4D05">
                      <w:rPr>
                        <w:rFonts w:ascii="Times New Roman" w:hAnsi="Times New Roman" w:cs="Times New Roman"/>
                        <w:sz w:val="26"/>
                        <w:szCs w:val="26"/>
                        <w:vertAlign w:val="subscript"/>
                        <w:lang w:val="en-US"/>
                      </w:rPr>
                      <w:t>1</w:t>
                    </w:r>
                    <w:r w:rsidRPr="009E4D05">
                      <w:rPr>
                        <w:rFonts w:ascii="Times New Roman" w:hAnsi="Times New Roman" w:cs="Times New Roman"/>
                        <w:sz w:val="26"/>
                        <w:szCs w:val="26"/>
                        <w:lang w:val="en-US"/>
                      </w:rPr>
                      <w:t xml:space="preserve">. </w:t>
                    </w:r>
                    <w:r w:rsidRPr="0093100D">
                      <w:rPr>
                        <w:rFonts w:ascii="Times New Roman" w:hAnsi="Times New Roman" w:cs="Times New Roman"/>
                        <w:sz w:val="26"/>
                        <w:szCs w:val="26"/>
                        <w:lang w:val="uk-UA"/>
                      </w:rPr>
                      <w:t>Рекомендація</w:t>
                    </w:r>
                  </w:p>
                </w:txbxContent>
              </v:textbox>
            </v:rect>
            <v:rect id="Прямоугольник 22" o:spid="_x0000_s1034" style="position:absolute;left:9225;top:3843;width:2325;height:44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" strokecolor="#ed7d31" strokeweight="1pt">
              <v:stroke dashstyle="dash"/>
              <v:textbox>
                <w:txbxContent>
                  <w:p w:rsidR="00946A93" w:rsidRPr="009E4D05" w:rsidRDefault="00946A93" w:rsidP="00353E92">
                    <w:pPr>
                      <w:spacing w:after="0" w:line="240" w:lineRule="auto"/>
                      <w:jc w:val="center"/>
                      <w:rPr>
                        <w:rFonts w:ascii="Times New Roman" w:hAnsi="Times New Roman" w:cs="Times New Roman"/>
                        <w:sz w:val="26"/>
                        <w:szCs w:val="26"/>
                        <w:lang w:val="en-US"/>
                      </w:rPr>
                    </w:pPr>
                    <w:r w:rsidRPr="009E4D05">
                      <w:rPr>
                        <w:rFonts w:ascii="Times New Roman" w:hAnsi="Times New Roman" w:cs="Times New Roman"/>
                        <w:sz w:val="26"/>
                        <w:szCs w:val="26"/>
                        <w:lang w:val="en-US"/>
                      </w:rPr>
                      <w:t>C</w:t>
                    </w:r>
                    <w:r w:rsidRPr="009E4D05">
                      <w:rPr>
                        <w:rFonts w:ascii="Times New Roman" w:hAnsi="Times New Roman" w:cs="Times New Roman"/>
                        <w:sz w:val="26"/>
                        <w:szCs w:val="26"/>
                        <w:vertAlign w:val="subscript"/>
                        <w:lang w:val="en-US"/>
                      </w:rPr>
                      <w:t>2</w:t>
                    </w:r>
                    <w:r w:rsidRPr="009E4D05">
                      <w:rPr>
                        <w:rFonts w:ascii="Times New Roman" w:hAnsi="Times New Roman" w:cs="Times New Roman"/>
                        <w:sz w:val="26"/>
                        <w:szCs w:val="26"/>
                        <w:lang w:val="en-US"/>
                      </w:rPr>
                      <w:t xml:space="preserve">. </w:t>
                    </w:r>
                    <w:proofErr w:type="spellStart"/>
                    <w:r w:rsidRPr="009E4D05">
                      <w:rPr>
                        <w:rFonts w:ascii="Times New Roman" w:hAnsi="Times New Roman" w:cs="Times New Roman"/>
                        <w:sz w:val="26"/>
                        <w:szCs w:val="26"/>
                      </w:rPr>
                      <w:t>Рекомендація</w:t>
                    </w:r>
                    <w:proofErr w:type="spellEnd"/>
                  </w:p>
                  <w:p w:rsidR="00946A93" w:rsidRDefault="00946A93" w:rsidP="00353E92"/>
                </w:txbxContent>
              </v:textbox>
            </v:rect>
            <v:rect id="Прямоугольник 18" o:spid="_x0000_s1035" style="position:absolute;left:9225;top:6804;width:2340;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" strokecolor="#ed7d31" strokeweight="1pt">
              <v:stroke dashstyle="dash"/>
              <v:textbox>
                <w:txbxContent>
                  <w:p w:rsidR="00946A93" w:rsidRPr="009E4D05" w:rsidRDefault="00946A93" w:rsidP="00353E92">
                    <w:pPr>
                      <w:spacing w:after="0" w:line="240" w:lineRule="auto"/>
                      <w:jc w:val="center"/>
                      <w:rPr>
                        <w:rFonts w:ascii="Times New Roman" w:hAnsi="Times New Roman" w:cs="Times New Roman"/>
                        <w:sz w:val="26"/>
                        <w:szCs w:val="26"/>
                        <w:lang w:val="en-US"/>
                      </w:rPr>
                    </w:pPr>
                    <w:r w:rsidRPr="009E4D05">
                      <w:rPr>
                        <w:rFonts w:ascii="Times New Roman" w:hAnsi="Times New Roman" w:cs="Times New Roman"/>
                        <w:sz w:val="26"/>
                        <w:szCs w:val="26"/>
                        <w:lang w:val="en-US"/>
                      </w:rPr>
                      <w:t>C</w:t>
                    </w:r>
                    <w:r w:rsidRPr="009E4D05">
                      <w:rPr>
                        <w:rFonts w:ascii="Times New Roman" w:hAnsi="Times New Roman" w:cs="Times New Roman"/>
                        <w:sz w:val="26"/>
                        <w:szCs w:val="26"/>
                        <w:vertAlign w:val="subscript"/>
                      </w:rPr>
                      <w:t>7</w:t>
                    </w:r>
                    <w:r w:rsidRPr="009E4D05">
                      <w:rPr>
                        <w:rFonts w:ascii="Times New Roman" w:hAnsi="Times New Roman" w:cs="Times New Roman"/>
                        <w:sz w:val="26"/>
                        <w:szCs w:val="26"/>
                      </w:rPr>
                      <w:t xml:space="preserve">. </w:t>
                    </w:r>
                    <w:proofErr w:type="spellStart"/>
                    <w:r w:rsidRPr="009E4D05">
                      <w:rPr>
                        <w:rFonts w:ascii="Times New Roman" w:hAnsi="Times New Roman" w:cs="Times New Roman"/>
                        <w:sz w:val="26"/>
                        <w:szCs w:val="26"/>
                      </w:rPr>
                      <w:t>Рекомендація</w:t>
                    </w:r>
                    <w:proofErr w:type="spellEnd"/>
                  </w:p>
                  <w:p w:rsidR="00946A93" w:rsidRPr="008A3CFE" w:rsidRDefault="00946A93" w:rsidP="00353E92">
                    <w:pPr>
                      <w:spacing w:after="0" w:line="240" w:lineRule="auto"/>
                      <w:rPr>
                        <w:rFonts w:ascii="Times New Roman" w:hAnsi="Times New Roman" w:cs="Times New Roman"/>
                      </w:rPr>
                    </w:pPr>
                  </w:p>
                </w:txbxContent>
              </v:textbox>
            </v:rect>
            <v:rect id="Прямоугольник 19" o:spid="_x0000_s1036" style="position:absolute;left:9225;top:6204;width:2325;height:4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" strokecolor="#ed7d31" strokeweight="1pt">
              <v:stroke dashstyle="dash"/>
              <v:textbox>
                <w:txbxContent>
                  <w:p w:rsidR="00946A93" w:rsidRPr="009E4D05" w:rsidRDefault="00946A93" w:rsidP="00353E92">
                    <w:pPr>
                      <w:spacing w:after="0" w:line="240" w:lineRule="auto"/>
                      <w:jc w:val="center"/>
                      <w:rPr>
                        <w:rFonts w:ascii="Times New Roman" w:hAnsi="Times New Roman" w:cs="Times New Roman"/>
                        <w:sz w:val="26"/>
                        <w:szCs w:val="26"/>
                        <w:lang w:val="en-US"/>
                      </w:rPr>
                    </w:pPr>
                    <w:r w:rsidRPr="009E4D05">
                      <w:rPr>
                        <w:rFonts w:ascii="Times New Roman" w:hAnsi="Times New Roman" w:cs="Times New Roman"/>
                        <w:sz w:val="26"/>
                        <w:szCs w:val="26"/>
                        <w:lang w:val="en-US"/>
                      </w:rPr>
                      <w:t>C</w:t>
                    </w:r>
                    <w:r w:rsidRPr="009E4D05">
                      <w:rPr>
                        <w:rFonts w:ascii="Times New Roman" w:hAnsi="Times New Roman" w:cs="Times New Roman"/>
                        <w:sz w:val="26"/>
                        <w:szCs w:val="26"/>
                        <w:vertAlign w:val="subscript"/>
                      </w:rPr>
                      <w:t>6</w:t>
                    </w:r>
                    <w:r w:rsidRPr="009E4D05">
                      <w:rPr>
                        <w:rFonts w:ascii="Times New Roman" w:hAnsi="Times New Roman" w:cs="Times New Roman"/>
                        <w:sz w:val="26"/>
                        <w:szCs w:val="26"/>
                      </w:rPr>
                      <w:t xml:space="preserve">. </w:t>
                    </w:r>
                    <w:proofErr w:type="spellStart"/>
                    <w:r w:rsidRPr="009E4D05">
                      <w:rPr>
                        <w:rFonts w:ascii="Times New Roman" w:hAnsi="Times New Roman" w:cs="Times New Roman"/>
                        <w:sz w:val="26"/>
                        <w:szCs w:val="26"/>
                      </w:rPr>
                      <w:t>Рекомендація</w:t>
                    </w:r>
                    <w:proofErr w:type="spellEnd"/>
                  </w:p>
                  <w:p w:rsidR="00946A93" w:rsidRPr="008A3CFE" w:rsidRDefault="00946A93" w:rsidP="00353E92">
                    <w:pPr>
                      <w:spacing w:after="0" w:line="240" w:lineRule="auto"/>
                      <w:rPr>
                        <w:rFonts w:ascii="Times New Roman" w:hAnsi="Times New Roman" w:cs="Times New Roman"/>
                      </w:rPr>
                    </w:pPr>
                  </w:p>
                </w:txbxContent>
              </v:textbox>
            </v:rect>
            <v:rect id="Прямоугольник 20" o:spid="_x0000_s1037" style="position:absolute;left:9225;top:5634;width:2325;height:4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" strokecolor="#ed7d31" strokeweight="1pt">
              <v:stroke dashstyle="dash"/>
              <v:textbox>
                <w:txbxContent>
                  <w:p w:rsidR="00946A93" w:rsidRPr="009E4D05" w:rsidRDefault="00946A93" w:rsidP="00353E92">
                    <w:pPr>
                      <w:spacing w:after="0" w:line="240" w:lineRule="auto"/>
                      <w:jc w:val="center"/>
                      <w:rPr>
                        <w:rFonts w:ascii="Times New Roman" w:hAnsi="Times New Roman" w:cs="Times New Roman"/>
                        <w:sz w:val="26"/>
                        <w:szCs w:val="26"/>
                        <w:lang w:val="en-US"/>
                      </w:rPr>
                    </w:pPr>
                    <w:r w:rsidRPr="009E4D05">
                      <w:rPr>
                        <w:rFonts w:ascii="Times New Roman" w:hAnsi="Times New Roman" w:cs="Times New Roman"/>
                        <w:sz w:val="26"/>
                        <w:szCs w:val="26"/>
                        <w:lang w:val="en-US"/>
                      </w:rPr>
                      <w:t>C</w:t>
                    </w:r>
                    <w:r w:rsidRPr="009E4D05">
                      <w:rPr>
                        <w:rFonts w:ascii="Times New Roman" w:hAnsi="Times New Roman" w:cs="Times New Roman"/>
                        <w:sz w:val="26"/>
                        <w:szCs w:val="26"/>
                        <w:vertAlign w:val="subscript"/>
                      </w:rPr>
                      <w:t>5</w:t>
                    </w:r>
                    <w:r w:rsidRPr="009E4D05">
                      <w:rPr>
                        <w:rFonts w:ascii="Times New Roman" w:hAnsi="Times New Roman" w:cs="Times New Roman"/>
                        <w:sz w:val="26"/>
                        <w:szCs w:val="26"/>
                      </w:rPr>
                      <w:t xml:space="preserve">. </w:t>
                    </w:r>
                    <w:proofErr w:type="spellStart"/>
                    <w:r w:rsidRPr="009E4D05">
                      <w:rPr>
                        <w:rFonts w:ascii="Times New Roman" w:hAnsi="Times New Roman" w:cs="Times New Roman"/>
                        <w:sz w:val="26"/>
                        <w:szCs w:val="26"/>
                      </w:rPr>
                      <w:t>Рекомендація</w:t>
                    </w:r>
                    <w:proofErr w:type="spellEnd"/>
                  </w:p>
                  <w:p w:rsidR="00946A93" w:rsidRDefault="00946A93" w:rsidP="00353E92"/>
                </w:txbxContent>
              </v:textbox>
            </v:rect>
            <v:rect id="_x0000_s1038" style="position:absolute;left:9225;top:5034;width:2325;height:42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" strokecolor="#ed7d31" strokeweight="1pt">
              <v:stroke dashstyle="dash"/>
              <v:textbox>
                <w:txbxContent>
                  <w:p w:rsidR="00946A93" w:rsidRDefault="00946A93" w:rsidP="00353E92">
                    <w:pPr>
                      <w:spacing w:after="0" w:line="240" w:lineRule="auto"/>
                      <w:jc w:val="center"/>
                      <w:rPr>
                        <w:rFonts w:ascii="Times New Roman" w:hAnsi="Times New Roman" w:cs="Times New Roman"/>
                        <w:sz w:val="26"/>
                        <w:szCs w:val="26"/>
                        <w:lang w:val="en-US"/>
                      </w:rPr>
                    </w:pPr>
                    <w:r w:rsidRPr="009E4D05">
                      <w:rPr>
                        <w:rFonts w:ascii="Times New Roman" w:hAnsi="Times New Roman" w:cs="Times New Roman"/>
                        <w:sz w:val="26"/>
                        <w:szCs w:val="26"/>
                        <w:lang w:val="en-US"/>
                      </w:rPr>
                      <w:t>C</w:t>
                    </w:r>
                    <w:r w:rsidRPr="009E4D05">
                      <w:rPr>
                        <w:rFonts w:ascii="Times New Roman" w:hAnsi="Times New Roman" w:cs="Times New Roman"/>
                        <w:sz w:val="26"/>
                        <w:szCs w:val="26"/>
                        <w:vertAlign w:val="subscript"/>
                      </w:rPr>
                      <w:t>4.</w:t>
                    </w:r>
                    <w:r w:rsidRPr="009E4D05">
                      <w:rPr>
                        <w:rFonts w:ascii="Times New Roman" w:hAnsi="Times New Roman" w:cs="Times New Roman"/>
                        <w:sz w:val="26"/>
                        <w:szCs w:val="26"/>
                      </w:rPr>
                      <w:t>Рекомендація</w:t>
                    </w:r>
                  </w:p>
                  <w:p w:rsidR="00946A93" w:rsidRPr="007928CD" w:rsidRDefault="00946A93" w:rsidP="00353E92">
                    <w:pPr>
                      <w:spacing w:after="0" w:line="240" w:lineRule="auto"/>
                      <w:jc w:val="center"/>
                      <w:rPr>
                        <w:rFonts w:ascii="Times New Roman" w:hAnsi="Times New Roman" w:cs="Times New Roman"/>
                        <w:sz w:val="26"/>
                        <w:szCs w:val="26"/>
                        <w:lang w:val="en-US"/>
                      </w:rPr>
                    </w:pPr>
                  </w:p>
                  <w:p w:rsidR="00946A93" w:rsidRDefault="00946A93" w:rsidP="00353E92"/>
                </w:txbxContent>
              </v:textbox>
            </v:rect>
            <v:rect id="Прямоугольник 23" o:spid="_x0000_s1039" style="position:absolute;left:9225;top:4450;width:2340;height:45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" strokecolor="#ed7d31" strokeweight="1pt">
              <v:stroke dashstyle="dash"/>
              <v:textbox>
                <w:txbxContent>
                  <w:p w:rsidR="00946A93" w:rsidRPr="009E4D05" w:rsidRDefault="00946A93" w:rsidP="00353E92">
                    <w:pPr>
                      <w:jc w:val="center"/>
                      <w:rPr>
                        <w:rFonts w:ascii="Times New Roman" w:hAnsi="Times New Roman" w:cs="Times New Roman"/>
                        <w:sz w:val="26"/>
                        <w:szCs w:val="26"/>
                      </w:rPr>
                    </w:pPr>
                    <w:r w:rsidRPr="009E4D05">
                      <w:rPr>
                        <w:rFonts w:ascii="Times New Roman" w:hAnsi="Times New Roman" w:cs="Times New Roman"/>
                        <w:sz w:val="26"/>
                        <w:szCs w:val="26"/>
                        <w:lang w:val="en-US"/>
                      </w:rPr>
                      <w:t>C</w:t>
                    </w:r>
                    <w:r w:rsidRPr="009E4D05">
                      <w:rPr>
                        <w:rFonts w:ascii="Times New Roman" w:hAnsi="Times New Roman" w:cs="Times New Roman"/>
                        <w:sz w:val="26"/>
                        <w:szCs w:val="26"/>
                        <w:vertAlign w:val="subscript"/>
                        <w:lang w:val="en-US"/>
                      </w:rPr>
                      <w:t>3</w:t>
                    </w:r>
                    <w:r w:rsidRPr="009E4D05">
                      <w:rPr>
                        <w:rFonts w:ascii="Times New Roman" w:hAnsi="Times New Roman" w:cs="Times New Roman"/>
                        <w:sz w:val="26"/>
                        <w:szCs w:val="26"/>
                        <w:lang w:val="en-US"/>
                      </w:rPr>
                      <w:t xml:space="preserve">. </w:t>
                    </w:r>
                    <w:proofErr w:type="spellStart"/>
                    <w:r w:rsidRPr="009E4D05">
                      <w:rPr>
                        <w:rFonts w:ascii="Times New Roman" w:hAnsi="Times New Roman" w:cs="Times New Roman"/>
                        <w:sz w:val="26"/>
                        <w:szCs w:val="26"/>
                      </w:rPr>
                      <w:t>Рекомендація</w:t>
                    </w:r>
                    <w:proofErr w:type="spellEnd"/>
                  </w:p>
                  <w:p w:rsidR="00946A93" w:rsidRDefault="00946A93" w:rsidP="00353E92"/>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Прямая со стрелкой 24" o:spid="_x0000_s1040" type="#_x0000_t34" style="position:absolute;left:788;top:7822;width:1710;height:16;rotation:90;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">
              <v:stroke endarrow="block"/>
            </v:shape>
            <v:shapetype id="_x0000_t32" coordsize="21600,21600" o:spt="32" o:oned="t" path="m,l21600,21600e" filled="f">
              <v:path arrowok="t" fillok="f" o:connecttype="none"/>
              <o:lock v:ext="edit" shapetype="t"/>
            </v:shapetype>
            <v:shape id="Прямая со стрелкой 26" o:spid="_x0000_s1041" type="#_x0000_t32" style="position:absolute;left:1635;top:8685;width:603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"/>
            <v:shapetype id="_x0000_t4" coordsize="21600,21600" o:spt="4" path="m10800,l,10800,10800,21600,21600,10800xe">
              <v:stroke joinstyle="miter"/>
              <v:path gradientshapeok="t" o:connecttype="rect" textboxrect="5400,5400,16200,16200"/>
            </v:shapetype>
            <v:shape id="Ромб 27" o:spid="_x0000_s1042" type="#_x0000_t4" style="position:absolute;left:5730;top:8385;width:1935;height:67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" fillcolor="yellow">
              <v:textbox>
                <w:txbxContent>
                  <w:p w:rsidR="00946A93" w:rsidRPr="00DF389B" w:rsidRDefault="00946A93" w:rsidP="00353E92">
                    <w:pPr>
                      <w:spacing w:after="0" w:line="240" w:lineRule="auto"/>
                      <w:jc w:val="center"/>
                      <w:rPr>
                        <w:rFonts w:ascii="Times New Roman" w:hAnsi="Times New Roman" w:cs="Times New Roman"/>
                        <w:sz w:val="18"/>
                        <w:szCs w:val="18"/>
                        <w:lang w:val="en-US"/>
                      </w:rPr>
                    </w:pPr>
                    <w:r w:rsidRPr="00DF389B">
                      <w:rPr>
                        <w:rFonts w:ascii="Times New Roman" w:hAnsi="Times New Roman" w:cs="Times New Roman"/>
                        <w:sz w:val="18"/>
                        <w:szCs w:val="18"/>
                        <w:lang w:val="en-US"/>
                      </w:rPr>
                      <w:t>S, O, C</w:t>
                    </w:r>
                  </w:p>
                </w:txbxContent>
              </v:textbox>
            </v:shape>
            <v:shape id="AutoShape 46" o:spid="_x0000_s1043" type="#_x0000_t34" style="position:absolute;left:7665;top:8685;width:3900;height:1;visibility:visibl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"/>
            <v:shape id="Прямая со стрелкой 42" o:spid="_x0000_s1044" type="#_x0000_t32" style="position:absolute;left:6270;top:4904;width:111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">
              <v:stroke endarrow="block"/>
            </v:shape>
            <v:shape id="Прямая со стрелкой 43" o:spid="_x0000_s1045" type="#_x0000_t32" style="position:absolute;left:6165;top:7050;width:114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">
              <v:stroke endarrow="block"/>
            </v:shape>
            <v:shape id="AutoShape 49" o:spid="_x0000_s1046" type="#_x0000_t32" style="position:absolute;left:8340;top:7606;width:88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">
              <v:stroke endarrow="block"/>
            </v:shape>
            <v:shape id="_x0000_s1047" type="#_x0000_t32" style="position:absolute;left:8340;top:7035;width:885;height:15;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">
              <v:stroke endarrow="block"/>
            </v:shape>
            <v:shape id="AutoShape 51" o:spid="_x0000_s1048" type="#_x0000_t32" style="position:absolute;left:8340;top:6339;width:88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">
              <v:stroke endarrow="block"/>
            </v:shape>
            <v:shape id="_x0000_s1049" type="#_x0000_t32" style="position:absolute;left:8340;top:5739;width:88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">
              <v:stroke endarrow="block"/>
            </v:shape>
            <v:shape id="AutoShape 53" o:spid="_x0000_s1050" type="#_x0000_t32" style="position:absolute;left:8340;top:5064;width:885;height:1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">
              <v:stroke endarrow="block"/>
            </v:shape>
            <v:shape id="AutoShape 54" o:spid="_x0000_s1051" type="#_x0000_t32" style="position:absolute;left:8340;top:4540;width:88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">
              <v:stroke endarrow="block"/>
            </v:shape>
            <v:shape id="Прямая со стрелкой 53" o:spid="_x0000_s1052" type="#_x0000_t32" style="position:absolute;left:8340;top:3938;width:88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">
              <v:stroke endarrow="block"/>
            </v:shape>
            <v:shape id="Прямая со стрелкой 54" o:spid="_x0000_s1053" type="#_x0000_t32" style="position:absolute;left:8340;top:3450;width:885;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">
              <v:stroke endarrow="block"/>
            </v:shape>
            <v:rect id="Прямоугольник 4" o:spid="_x0000_s1054" style="position:absolute;left:1560;top:3938;width:2115;height:2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" strokecolor="#8eaadb" strokeweight="1pt">
              <v:fill color2="#b4c6e7" focus="100%" type="gradient"/>
              <v:shadow on="t" color="#1f3763" opacity=".5" offset="1pt"/>
              <v:textbox>
                <w:txbxContent>
                  <w:p w:rsidR="00946A93" w:rsidRPr="006D37AB" w:rsidRDefault="00946A93" w:rsidP="00353E92">
                    <w:pPr>
                      <w:spacing w:line="240" w:lineRule="auto"/>
                      <w:jc w:val="center"/>
                      <w:rPr>
                        <w:rFonts w:ascii="Times New Roman" w:hAnsi="Times New Roman" w:cs="Times New Roman"/>
                        <w:sz w:val="28"/>
                        <w:szCs w:val="28"/>
                        <w:lang w:val="en-US"/>
                      </w:rPr>
                    </w:pPr>
                    <w:r w:rsidRPr="00846271">
                      <w:rPr>
                        <w:rFonts w:ascii="Times New Roman" w:hAnsi="Times New Roman" w:cs="Times New Roman"/>
                        <w:sz w:val="26"/>
                        <w:szCs w:val="26"/>
                        <w:lang w:val="uk-UA"/>
                      </w:rPr>
                      <w:t>Сильні сторони</w:t>
                    </w:r>
                    <w:r w:rsidRPr="006D37AB">
                      <w:rPr>
                        <w:rFonts w:ascii="Times New Roman" w:hAnsi="Times New Roman" w:cs="Times New Roman"/>
                        <w:sz w:val="28"/>
                        <w:szCs w:val="28"/>
                        <w:lang w:val="en-US"/>
                      </w:rPr>
                      <w:t xml:space="preserve"> (</w:t>
                    </w:r>
                    <w:r w:rsidRPr="009E4D05">
                      <w:rPr>
                        <w:rFonts w:ascii="Times New Roman" w:hAnsi="Times New Roman" w:cs="Times New Roman"/>
                        <w:sz w:val="28"/>
                        <w:szCs w:val="28"/>
                        <w:lang w:val="en-US"/>
                      </w:rPr>
                      <w:t>Strengths</w:t>
                    </w:r>
                    <w:r w:rsidRPr="006D37AB">
                      <w:rPr>
                        <w:rFonts w:ascii="Times New Roman" w:hAnsi="Times New Roman" w:cs="Times New Roman"/>
                        <w:sz w:val="28"/>
                        <w:szCs w:val="28"/>
                        <w:lang w:val="en-US"/>
                      </w:rPr>
                      <w:t>)</w:t>
                    </w:r>
                  </w:p>
                  <w:p w:rsidR="00946A93" w:rsidRPr="009E4D05" w:rsidRDefault="00946A93" w:rsidP="00353E92">
                    <w:pPr>
                      <w:spacing w:after="0" w:line="240" w:lineRule="auto"/>
                      <w:jc w:val="both"/>
                      <w:rPr>
                        <w:rFonts w:ascii="Times New Roman" w:hAnsi="Times New Roman" w:cs="Times New Roman"/>
                        <w:sz w:val="28"/>
                        <w:szCs w:val="28"/>
                        <w:lang w:val="en-US"/>
                      </w:rPr>
                    </w:pPr>
                    <w:r w:rsidRPr="009E4D05">
                      <w:rPr>
                        <w:rFonts w:ascii="Times New Roman" w:hAnsi="Times New Roman" w:cs="Times New Roman"/>
                        <w:sz w:val="28"/>
                        <w:szCs w:val="28"/>
                        <w:lang w:val="en-US"/>
                      </w:rPr>
                      <w:t>S</w:t>
                    </w:r>
                    <w:r w:rsidRPr="009E4D05">
                      <w:rPr>
                        <w:rFonts w:ascii="Times New Roman" w:hAnsi="Times New Roman" w:cs="Times New Roman"/>
                        <w:sz w:val="28"/>
                        <w:szCs w:val="28"/>
                        <w:vertAlign w:val="subscript"/>
                        <w:lang w:val="en-US"/>
                      </w:rPr>
                      <w:t>1</w:t>
                    </w:r>
                    <w:r w:rsidRPr="009E4D05">
                      <w:rPr>
                        <w:rFonts w:ascii="Times New Roman" w:hAnsi="Times New Roman" w:cs="Times New Roman"/>
                        <w:sz w:val="28"/>
                        <w:szCs w:val="28"/>
                        <w:lang w:val="en-US"/>
                      </w:rPr>
                      <w:t>S</w:t>
                    </w:r>
                    <w:r w:rsidRPr="009E4D05">
                      <w:rPr>
                        <w:rFonts w:ascii="Times New Roman" w:hAnsi="Times New Roman" w:cs="Times New Roman"/>
                        <w:sz w:val="28"/>
                        <w:szCs w:val="28"/>
                        <w:vertAlign w:val="subscript"/>
                        <w:lang w:val="en-US"/>
                      </w:rPr>
                      <w:t>2</w:t>
                    </w:r>
                  </w:p>
                  <w:p w:rsidR="00946A93" w:rsidRPr="009E4D05" w:rsidRDefault="00946A93" w:rsidP="00353E92">
                    <w:pPr>
                      <w:spacing w:after="0" w:line="240" w:lineRule="auto"/>
                      <w:jc w:val="both"/>
                      <w:rPr>
                        <w:rFonts w:ascii="Times New Roman" w:hAnsi="Times New Roman" w:cs="Times New Roman"/>
                        <w:sz w:val="28"/>
                        <w:szCs w:val="28"/>
                        <w:lang w:val="en-US"/>
                      </w:rPr>
                    </w:pPr>
                    <w:r w:rsidRPr="009E4D05">
                      <w:rPr>
                        <w:rFonts w:ascii="Times New Roman" w:hAnsi="Times New Roman" w:cs="Times New Roman"/>
                        <w:sz w:val="28"/>
                        <w:szCs w:val="28"/>
                        <w:lang w:val="en-US"/>
                      </w:rPr>
                      <w:t>S</w:t>
                    </w:r>
                    <w:r w:rsidRPr="009E4D05">
                      <w:rPr>
                        <w:rFonts w:ascii="Times New Roman" w:hAnsi="Times New Roman" w:cs="Times New Roman"/>
                        <w:sz w:val="28"/>
                        <w:szCs w:val="28"/>
                        <w:vertAlign w:val="subscript"/>
                        <w:lang w:val="en-US"/>
                      </w:rPr>
                      <w:t>3</w:t>
                    </w:r>
                    <w:r w:rsidRPr="009E4D05">
                      <w:rPr>
                        <w:rFonts w:ascii="Times New Roman" w:hAnsi="Times New Roman" w:cs="Times New Roman"/>
                        <w:sz w:val="28"/>
                        <w:szCs w:val="28"/>
                        <w:lang w:val="en-US"/>
                      </w:rPr>
                      <w:t>S</w:t>
                    </w:r>
                    <w:r>
                      <w:rPr>
                        <w:rFonts w:ascii="Times New Roman" w:hAnsi="Times New Roman" w:cs="Times New Roman"/>
                        <w:sz w:val="28"/>
                        <w:szCs w:val="28"/>
                        <w:vertAlign w:val="subscript"/>
                        <w:lang w:val="en-US"/>
                      </w:rPr>
                      <w:t>4</w:t>
                    </w:r>
                  </w:p>
                  <w:p w:rsidR="00946A93" w:rsidRPr="009E4D05" w:rsidRDefault="00946A93" w:rsidP="00353E92">
                    <w:pPr>
                      <w:spacing w:after="0" w:line="240" w:lineRule="auto"/>
                      <w:jc w:val="both"/>
                      <w:rPr>
                        <w:rFonts w:ascii="Times New Roman" w:hAnsi="Times New Roman" w:cs="Times New Roman"/>
                        <w:sz w:val="28"/>
                        <w:szCs w:val="28"/>
                        <w:lang w:val="en-US"/>
                      </w:rPr>
                    </w:pPr>
                    <w:r w:rsidRPr="009E4D05">
                      <w:rPr>
                        <w:rFonts w:ascii="Times New Roman" w:hAnsi="Times New Roman" w:cs="Times New Roman"/>
                        <w:sz w:val="28"/>
                        <w:szCs w:val="28"/>
                        <w:lang w:val="en-US"/>
                      </w:rPr>
                      <w:t>S</w:t>
                    </w:r>
                    <w:r>
                      <w:rPr>
                        <w:rFonts w:ascii="Times New Roman" w:hAnsi="Times New Roman" w:cs="Times New Roman"/>
                        <w:sz w:val="28"/>
                        <w:szCs w:val="28"/>
                        <w:vertAlign w:val="subscript"/>
                        <w:lang w:val="en-US"/>
                      </w:rPr>
                      <w:t>5</w:t>
                    </w:r>
                    <w:r w:rsidRPr="009E4D05">
                      <w:rPr>
                        <w:rFonts w:ascii="Times New Roman" w:hAnsi="Times New Roman" w:cs="Times New Roman"/>
                        <w:sz w:val="28"/>
                        <w:szCs w:val="28"/>
                        <w:lang w:val="en-US"/>
                      </w:rPr>
                      <w:t>S</w:t>
                    </w:r>
                    <w:r>
                      <w:rPr>
                        <w:rFonts w:ascii="Times New Roman" w:hAnsi="Times New Roman" w:cs="Times New Roman"/>
                        <w:sz w:val="28"/>
                        <w:szCs w:val="28"/>
                        <w:vertAlign w:val="subscript"/>
                        <w:lang w:val="en-US"/>
                      </w:rPr>
                      <w:t>6</w:t>
                    </w:r>
                  </w:p>
                  <w:p w:rsidR="00946A93" w:rsidRPr="009E4D05" w:rsidRDefault="00946A93" w:rsidP="00353E92">
                    <w:pPr>
                      <w:spacing w:after="0" w:line="240" w:lineRule="auto"/>
                      <w:jc w:val="both"/>
                      <w:rPr>
                        <w:rFonts w:ascii="Times New Roman" w:hAnsi="Times New Roman" w:cs="Times New Roman"/>
                        <w:sz w:val="28"/>
                        <w:szCs w:val="28"/>
                        <w:lang w:val="en-US"/>
                      </w:rPr>
                    </w:pPr>
                    <w:r w:rsidRPr="009E4D05">
                      <w:rPr>
                        <w:rFonts w:ascii="Times New Roman" w:hAnsi="Times New Roman" w:cs="Times New Roman"/>
                        <w:sz w:val="28"/>
                        <w:szCs w:val="28"/>
                        <w:lang w:val="en-US"/>
                      </w:rPr>
                      <w:t>S</w:t>
                    </w:r>
                    <w:r>
                      <w:rPr>
                        <w:rFonts w:ascii="Times New Roman" w:hAnsi="Times New Roman" w:cs="Times New Roman"/>
                        <w:sz w:val="28"/>
                        <w:szCs w:val="28"/>
                        <w:vertAlign w:val="subscript"/>
                        <w:lang w:val="en-US"/>
                      </w:rPr>
                      <w:t>7</w:t>
                    </w:r>
                  </w:p>
                  <w:p w:rsidR="00946A93" w:rsidRPr="009E4D05" w:rsidRDefault="00946A93" w:rsidP="00353E92">
                    <w:pPr>
                      <w:spacing w:after="0" w:line="240" w:lineRule="auto"/>
                      <w:jc w:val="both"/>
                      <w:rPr>
                        <w:rFonts w:ascii="Times New Roman" w:hAnsi="Times New Roman" w:cs="Times New Roman"/>
                        <w:sz w:val="28"/>
                        <w:szCs w:val="28"/>
                        <w:lang w:val="en-US"/>
                      </w:rPr>
                    </w:pPr>
                  </w:p>
                  <w:p w:rsidR="00946A93" w:rsidRDefault="00946A93" w:rsidP="00353E92">
                    <w:pPr>
                      <w:spacing w:line="240" w:lineRule="auto"/>
                      <w:jc w:val="both"/>
                      <w:rPr>
                        <w:rFonts w:ascii="Times New Roman" w:hAnsi="Times New Roman" w:cs="Times New Roman"/>
                        <w:sz w:val="28"/>
                        <w:szCs w:val="28"/>
                        <w:vertAlign w:val="subscript"/>
                        <w:lang w:val="en-US"/>
                      </w:rPr>
                    </w:pPr>
                  </w:p>
                  <w:p w:rsidR="00946A93" w:rsidRPr="00846271" w:rsidRDefault="00946A93" w:rsidP="00353E92">
                    <w:pPr>
                      <w:spacing w:line="240" w:lineRule="auto"/>
                      <w:jc w:val="both"/>
                      <w:rPr>
                        <w:rFonts w:ascii="Times New Roman" w:hAnsi="Times New Roman" w:cs="Times New Roman"/>
                        <w:sz w:val="28"/>
                        <w:szCs w:val="28"/>
                        <w:lang w:val="uk-UA"/>
                      </w:rPr>
                    </w:pPr>
                  </w:p>
                  <w:p w:rsidR="00946A93" w:rsidRDefault="00946A93" w:rsidP="00353E92"/>
                </w:txbxContent>
              </v:textbox>
            </v:rect>
            <v:rect id="Прямоугольник 5" o:spid="_x0000_s1055" style="position:absolute;left:3675;top:3938;width:2115;height:21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" strokecolor="#8eaadb" strokeweight="1pt">
              <v:fill color2="#b4c6e7" focus="100%" type="gradient"/>
              <v:shadow on="t" color="#1f3763" opacity=".5" offset="1pt"/>
              <v:textbox>
                <w:txbxContent>
                  <w:p w:rsidR="00946A93" w:rsidRPr="00846271" w:rsidRDefault="00946A93" w:rsidP="00353E92">
                    <w:pPr>
                      <w:spacing w:after="0" w:line="240" w:lineRule="auto"/>
                      <w:jc w:val="center"/>
                      <w:rPr>
                        <w:rFonts w:ascii="Times New Roman" w:hAnsi="Times New Roman" w:cs="Times New Roman"/>
                        <w:sz w:val="26"/>
                        <w:szCs w:val="26"/>
                        <w:lang w:val="uk-UA"/>
                      </w:rPr>
                    </w:pPr>
                    <w:r w:rsidRPr="00846271">
                      <w:rPr>
                        <w:rFonts w:ascii="Times New Roman" w:hAnsi="Times New Roman" w:cs="Times New Roman"/>
                        <w:sz w:val="26"/>
                        <w:szCs w:val="26"/>
                        <w:lang w:val="uk-UA"/>
                      </w:rPr>
                      <w:t>Слабкі сторони</w:t>
                    </w:r>
                  </w:p>
                  <w:p w:rsidR="00946A93" w:rsidRPr="00454D12" w:rsidRDefault="00946A93" w:rsidP="00353E92">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w:t>
                    </w:r>
                    <w:r w:rsidRPr="009E4D05">
                      <w:rPr>
                        <w:rFonts w:ascii="Times New Roman" w:hAnsi="Times New Roman" w:cs="Times New Roman"/>
                        <w:sz w:val="26"/>
                        <w:szCs w:val="26"/>
                        <w:lang w:val="en-US"/>
                      </w:rPr>
                      <w:t>Weaknesses</w:t>
                    </w:r>
                    <w:r>
                      <w:rPr>
                        <w:rFonts w:ascii="Times New Roman" w:hAnsi="Times New Roman" w:cs="Times New Roman"/>
                        <w:sz w:val="26"/>
                        <w:szCs w:val="26"/>
                      </w:rPr>
                      <w:t xml:space="preserve">) </w:t>
                    </w:r>
                  </w:p>
                  <w:p w:rsidR="00946A93" w:rsidRDefault="00946A93" w:rsidP="00353E92">
                    <w:pPr>
                      <w:spacing w:after="0" w:line="240" w:lineRule="auto"/>
                      <w:jc w:val="both"/>
                      <w:rPr>
                        <w:rFonts w:ascii="Times New Roman" w:hAnsi="Times New Roman" w:cs="Times New Roman"/>
                        <w:sz w:val="26"/>
                        <w:szCs w:val="26"/>
                        <w:lang w:val="en-US"/>
                      </w:rPr>
                    </w:pPr>
                  </w:p>
                  <w:p w:rsidR="00946A93" w:rsidRPr="009E4D05" w:rsidRDefault="00946A93" w:rsidP="00353E92">
                    <w:pPr>
                      <w:spacing w:after="0" w:line="240" w:lineRule="auto"/>
                      <w:jc w:val="both"/>
                      <w:rPr>
                        <w:rFonts w:ascii="Times New Roman" w:hAnsi="Times New Roman" w:cs="Times New Roman"/>
                        <w:sz w:val="26"/>
                        <w:szCs w:val="26"/>
                        <w:lang w:val="en-US"/>
                      </w:rPr>
                    </w:pPr>
                    <w:r w:rsidRPr="009E4D05">
                      <w:rPr>
                        <w:rFonts w:ascii="Times New Roman" w:hAnsi="Times New Roman" w:cs="Times New Roman"/>
                        <w:sz w:val="26"/>
                        <w:szCs w:val="26"/>
                        <w:lang w:val="en-US"/>
                      </w:rPr>
                      <w:t>W</w:t>
                    </w:r>
                    <w:r w:rsidRPr="009E4D05">
                      <w:rPr>
                        <w:rFonts w:ascii="Times New Roman" w:hAnsi="Times New Roman" w:cs="Times New Roman"/>
                        <w:sz w:val="26"/>
                        <w:szCs w:val="26"/>
                        <w:vertAlign w:val="subscript"/>
                        <w:lang w:val="en-US"/>
                      </w:rPr>
                      <w:t>1</w:t>
                    </w:r>
                    <w:r w:rsidRPr="009E4D05">
                      <w:rPr>
                        <w:rFonts w:ascii="Times New Roman" w:hAnsi="Times New Roman" w:cs="Times New Roman"/>
                        <w:sz w:val="26"/>
                        <w:szCs w:val="26"/>
                        <w:lang w:val="en-US"/>
                      </w:rPr>
                      <w:t>W</w:t>
                    </w:r>
                    <w:r>
                      <w:rPr>
                        <w:rFonts w:ascii="Times New Roman" w:hAnsi="Times New Roman" w:cs="Times New Roman"/>
                        <w:sz w:val="26"/>
                        <w:szCs w:val="26"/>
                        <w:vertAlign w:val="subscript"/>
                        <w:lang w:val="en-US"/>
                      </w:rPr>
                      <w:t>2</w:t>
                    </w:r>
                  </w:p>
                  <w:p w:rsidR="00946A93" w:rsidRPr="009E4D05" w:rsidRDefault="00946A93" w:rsidP="00353E92">
                    <w:pPr>
                      <w:spacing w:after="0" w:line="240" w:lineRule="auto"/>
                      <w:jc w:val="both"/>
                      <w:rPr>
                        <w:rFonts w:ascii="Times New Roman" w:hAnsi="Times New Roman" w:cs="Times New Roman"/>
                        <w:sz w:val="26"/>
                        <w:szCs w:val="26"/>
                        <w:lang w:val="en-US"/>
                      </w:rPr>
                    </w:pPr>
                    <w:r w:rsidRPr="009E4D05">
                      <w:rPr>
                        <w:rFonts w:ascii="Times New Roman" w:hAnsi="Times New Roman" w:cs="Times New Roman"/>
                        <w:sz w:val="26"/>
                        <w:szCs w:val="26"/>
                        <w:lang w:val="en-US"/>
                      </w:rPr>
                      <w:t>W</w:t>
                    </w:r>
                    <w:r>
                      <w:rPr>
                        <w:rFonts w:ascii="Times New Roman" w:hAnsi="Times New Roman" w:cs="Times New Roman"/>
                        <w:sz w:val="26"/>
                        <w:szCs w:val="26"/>
                        <w:vertAlign w:val="subscript"/>
                        <w:lang w:val="en-US"/>
                      </w:rPr>
                      <w:t>3</w:t>
                    </w:r>
                    <w:r w:rsidRPr="009E4D05">
                      <w:rPr>
                        <w:rFonts w:ascii="Times New Roman" w:hAnsi="Times New Roman" w:cs="Times New Roman"/>
                        <w:sz w:val="26"/>
                        <w:szCs w:val="26"/>
                        <w:lang w:val="en-US"/>
                      </w:rPr>
                      <w:t>W</w:t>
                    </w:r>
                    <w:r>
                      <w:rPr>
                        <w:rFonts w:ascii="Times New Roman" w:hAnsi="Times New Roman" w:cs="Times New Roman"/>
                        <w:sz w:val="26"/>
                        <w:szCs w:val="26"/>
                        <w:vertAlign w:val="subscript"/>
                        <w:lang w:val="en-US"/>
                      </w:rPr>
                      <w:t>4</w:t>
                    </w:r>
                  </w:p>
                  <w:p w:rsidR="00946A93" w:rsidRPr="009E4D05" w:rsidRDefault="00946A93" w:rsidP="00353E92">
                    <w:pPr>
                      <w:spacing w:after="0" w:line="240" w:lineRule="auto"/>
                      <w:jc w:val="both"/>
                      <w:rPr>
                        <w:rFonts w:ascii="Times New Roman" w:hAnsi="Times New Roman" w:cs="Times New Roman"/>
                        <w:sz w:val="26"/>
                        <w:szCs w:val="26"/>
                        <w:lang w:val="en-US"/>
                      </w:rPr>
                    </w:pPr>
                    <w:r w:rsidRPr="009E4D05">
                      <w:rPr>
                        <w:rFonts w:ascii="Times New Roman" w:hAnsi="Times New Roman" w:cs="Times New Roman"/>
                        <w:sz w:val="26"/>
                        <w:szCs w:val="26"/>
                        <w:lang w:val="en-US"/>
                      </w:rPr>
                      <w:t>W</w:t>
                    </w:r>
                    <w:r>
                      <w:rPr>
                        <w:rFonts w:ascii="Times New Roman" w:hAnsi="Times New Roman" w:cs="Times New Roman"/>
                        <w:sz w:val="26"/>
                        <w:szCs w:val="26"/>
                        <w:vertAlign w:val="subscript"/>
                        <w:lang w:val="en-US"/>
                      </w:rPr>
                      <w:t>5</w:t>
                    </w:r>
                    <w:r w:rsidRPr="009E4D05">
                      <w:rPr>
                        <w:rFonts w:ascii="Times New Roman" w:hAnsi="Times New Roman" w:cs="Times New Roman"/>
                        <w:sz w:val="26"/>
                        <w:szCs w:val="26"/>
                        <w:lang w:val="en-US"/>
                      </w:rPr>
                      <w:t>W</w:t>
                    </w:r>
                    <w:r>
                      <w:rPr>
                        <w:rFonts w:ascii="Times New Roman" w:hAnsi="Times New Roman" w:cs="Times New Roman"/>
                        <w:sz w:val="26"/>
                        <w:szCs w:val="26"/>
                        <w:vertAlign w:val="subscript"/>
                        <w:lang w:val="en-US"/>
                      </w:rPr>
                      <w:t>6</w:t>
                    </w:r>
                  </w:p>
                  <w:p w:rsidR="00946A93" w:rsidRPr="00846271" w:rsidRDefault="00946A93" w:rsidP="00353E92">
                    <w:pPr>
                      <w:spacing w:after="0" w:line="240" w:lineRule="auto"/>
                      <w:jc w:val="both"/>
                      <w:rPr>
                        <w:rFonts w:ascii="Times New Roman" w:hAnsi="Times New Roman" w:cs="Times New Roman"/>
                        <w:sz w:val="26"/>
                        <w:szCs w:val="26"/>
                        <w:lang w:val="uk-UA"/>
                      </w:rPr>
                    </w:pPr>
                    <w:r w:rsidRPr="009E4D05">
                      <w:rPr>
                        <w:rFonts w:ascii="Times New Roman" w:hAnsi="Times New Roman" w:cs="Times New Roman"/>
                        <w:sz w:val="26"/>
                        <w:szCs w:val="26"/>
                        <w:lang w:val="en-US"/>
                      </w:rPr>
                      <w:t>W</w:t>
                    </w:r>
                    <w:r>
                      <w:rPr>
                        <w:rFonts w:ascii="Times New Roman" w:hAnsi="Times New Roman" w:cs="Times New Roman"/>
                        <w:sz w:val="26"/>
                        <w:szCs w:val="26"/>
                        <w:vertAlign w:val="subscript"/>
                        <w:lang w:val="en-US"/>
                      </w:rPr>
                      <w:t>7</w:t>
                    </w:r>
                    <w:r w:rsidRPr="009E4D05">
                      <w:rPr>
                        <w:rFonts w:ascii="Times New Roman" w:hAnsi="Times New Roman" w:cs="Times New Roman"/>
                        <w:sz w:val="26"/>
                        <w:szCs w:val="26"/>
                        <w:lang w:val="en-US"/>
                      </w:rPr>
                      <w:t>W</w:t>
                    </w:r>
                    <w:r>
                      <w:rPr>
                        <w:rFonts w:ascii="Times New Roman" w:hAnsi="Times New Roman" w:cs="Times New Roman"/>
                        <w:sz w:val="26"/>
                        <w:szCs w:val="26"/>
                        <w:vertAlign w:val="subscript"/>
                        <w:lang w:val="en-US"/>
                      </w:rPr>
                      <w:t>8</w:t>
                    </w:r>
                  </w:p>
                </w:txbxContent>
              </v:textbox>
            </v:rect>
            <v:rect id="Прямоугольник 6" o:spid="_x0000_s1056" style="position:absolute;left:1560;top:6068;width:2115;height:1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" strokecolor="#8eaadb" strokeweight="1pt">
              <v:fill color2="#b4c6e7" focus="100%" type="gradient"/>
              <v:shadow on="t" color="#1f3763" opacity=".5" offset="1pt"/>
              <v:textbox>
                <w:txbxContent>
                  <w:p w:rsidR="00946A93" w:rsidRPr="006D37AB" w:rsidRDefault="00946A93" w:rsidP="00353E92">
                    <w:pPr>
                      <w:spacing w:after="0" w:line="240" w:lineRule="auto"/>
                      <w:jc w:val="center"/>
                      <w:rPr>
                        <w:rFonts w:ascii="Times New Roman" w:hAnsi="Times New Roman" w:cs="Times New Roman"/>
                        <w:sz w:val="26"/>
                        <w:szCs w:val="26"/>
                        <w:lang w:val="en-US"/>
                      </w:rPr>
                    </w:pPr>
                    <w:r w:rsidRPr="00846271">
                      <w:rPr>
                        <w:rFonts w:ascii="Times New Roman" w:hAnsi="Times New Roman" w:cs="Times New Roman"/>
                        <w:sz w:val="26"/>
                        <w:szCs w:val="26"/>
                        <w:lang w:val="uk-UA"/>
                      </w:rPr>
                      <w:t xml:space="preserve">Можливості </w:t>
                    </w:r>
                    <w:r w:rsidRPr="006D37AB">
                      <w:rPr>
                        <w:rFonts w:ascii="Times New Roman" w:hAnsi="Times New Roman" w:cs="Times New Roman"/>
                        <w:b/>
                        <w:bCs/>
                        <w:sz w:val="26"/>
                        <w:szCs w:val="26"/>
                        <w:lang w:val="en-US"/>
                      </w:rPr>
                      <w:t>(</w:t>
                    </w:r>
                    <w:r w:rsidRPr="009E4D05">
                      <w:rPr>
                        <w:rFonts w:ascii="Times New Roman" w:hAnsi="Times New Roman" w:cs="Times New Roman"/>
                        <w:sz w:val="26"/>
                        <w:szCs w:val="26"/>
                        <w:lang w:val="en-US"/>
                      </w:rPr>
                      <w:t>Opportunities</w:t>
                    </w:r>
                    <w:r w:rsidRPr="006D37AB">
                      <w:rPr>
                        <w:rFonts w:ascii="Times New Roman" w:hAnsi="Times New Roman" w:cs="Times New Roman"/>
                        <w:sz w:val="26"/>
                        <w:szCs w:val="26"/>
                        <w:lang w:val="en-US"/>
                      </w:rPr>
                      <w:t>)</w:t>
                    </w:r>
                  </w:p>
                  <w:p w:rsidR="00946A93" w:rsidRPr="009E4D05" w:rsidRDefault="00946A93" w:rsidP="00353E92">
                    <w:pPr>
                      <w:spacing w:after="0" w:line="240" w:lineRule="auto"/>
                      <w:jc w:val="both"/>
                      <w:rPr>
                        <w:rFonts w:ascii="Times New Roman" w:hAnsi="Times New Roman" w:cs="Times New Roman"/>
                        <w:sz w:val="26"/>
                        <w:szCs w:val="26"/>
                        <w:lang w:val="en-US"/>
                      </w:rPr>
                    </w:pPr>
                    <w:r w:rsidRPr="009E4D05">
                      <w:rPr>
                        <w:rFonts w:ascii="Times New Roman" w:hAnsi="Times New Roman" w:cs="Times New Roman"/>
                        <w:sz w:val="26"/>
                        <w:szCs w:val="26"/>
                        <w:lang w:val="en-US"/>
                      </w:rPr>
                      <w:t>O</w:t>
                    </w:r>
                    <w:r w:rsidRPr="009E4D05">
                      <w:rPr>
                        <w:rFonts w:ascii="Times New Roman" w:hAnsi="Times New Roman" w:cs="Times New Roman"/>
                        <w:sz w:val="26"/>
                        <w:szCs w:val="26"/>
                        <w:vertAlign w:val="subscript"/>
                        <w:lang w:val="en-US"/>
                      </w:rPr>
                      <w:t>1</w:t>
                    </w:r>
                    <w:r w:rsidRPr="009E4D05">
                      <w:rPr>
                        <w:rFonts w:ascii="Times New Roman" w:hAnsi="Times New Roman" w:cs="Times New Roman"/>
                        <w:sz w:val="26"/>
                        <w:szCs w:val="26"/>
                        <w:lang w:val="en-US"/>
                      </w:rPr>
                      <w:t>O</w:t>
                    </w:r>
                    <w:r>
                      <w:rPr>
                        <w:rFonts w:ascii="Times New Roman" w:hAnsi="Times New Roman" w:cs="Times New Roman"/>
                        <w:sz w:val="26"/>
                        <w:szCs w:val="26"/>
                        <w:vertAlign w:val="subscript"/>
                        <w:lang w:val="en-US"/>
                      </w:rPr>
                      <w:t>2</w:t>
                    </w:r>
                  </w:p>
                  <w:p w:rsidR="00946A93" w:rsidRPr="009E4D05" w:rsidRDefault="00946A93" w:rsidP="00353E92">
                    <w:pPr>
                      <w:spacing w:after="0" w:line="240" w:lineRule="auto"/>
                      <w:jc w:val="both"/>
                      <w:rPr>
                        <w:rFonts w:ascii="Times New Roman" w:hAnsi="Times New Roman" w:cs="Times New Roman"/>
                        <w:sz w:val="26"/>
                        <w:szCs w:val="26"/>
                        <w:lang w:val="en-US"/>
                      </w:rPr>
                    </w:pPr>
                    <w:r w:rsidRPr="009E4D05">
                      <w:rPr>
                        <w:rFonts w:ascii="Times New Roman" w:hAnsi="Times New Roman" w:cs="Times New Roman"/>
                        <w:sz w:val="26"/>
                        <w:szCs w:val="26"/>
                        <w:lang w:val="en-US"/>
                      </w:rPr>
                      <w:t>O</w:t>
                    </w:r>
                    <w:r>
                      <w:rPr>
                        <w:rFonts w:ascii="Times New Roman" w:hAnsi="Times New Roman" w:cs="Times New Roman"/>
                        <w:sz w:val="26"/>
                        <w:szCs w:val="26"/>
                        <w:vertAlign w:val="subscript"/>
                        <w:lang w:val="en-US"/>
                      </w:rPr>
                      <w:t xml:space="preserve">3 </w:t>
                    </w:r>
                    <w:r w:rsidRPr="009E4D05">
                      <w:rPr>
                        <w:rFonts w:ascii="Times New Roman" w:hAnsi="Times New Roman" w:cs="Times New Roman"/>
                        <w:sz w:val="26"/>
                        <w:szCs w:val="26"/>
                        <w:lang w:val="en-US"/>
                      </w:rPr>
                      <w:t>O</w:t>
                    </w:r>
                    <w:r>
                      <w:rPr>
                        <w:rFonts w:ascii="Times New Roman" w:hAnsi="Times New Roman" w:cs="Times New Roman"/>
                        <w:sz w:val="26"/>
                        <w:szCs w:val="26"/>
                        <w:vertAlign w:val="subscript"/>
                        <w:lang w:val="en-US"/>
                      </w:rPr>
                      <w:t>4</w:t>
                    </w:r>
                  </w:p>
                  <w:p w:rsidR="00946A93" w:rsidRPr="009E4D05" w:rsidRDefault="00946A93" w:rsidP="00353E92">
                    <w:pPr>
                      <w:spacing w:after="0" w:line="240" w:lineRule="auto"/>
                      <w:jc w:val="both"/>
                      <w:rPr>
                        <w:rFonts w:ascii="Times New Roman" w:hAnsi="Times New Roman" w:cs="Times New Roman"/>
                        <w:sz w:val="26"/>
                        <w:szCs w:val="26"/>
                        <w:lang w:val="en-US"/>
                      </w:rPr>
                    </w:pPr>
                    <w:r w:rsidRPr="009E4D05">
                      <w:rPr>
                        <w:rFonts w:ascii="Times New Roman" w:hAnsi="Times New Roman" w:cs="Times New Roman"/>
                        <w:sz w:val="26"/>
                        <w:szCs w:val="26"/>
                        <w:lang w:val="en-US"/>
                      </w:rPr>
                      <w:t>O</w:t>
                    </w:r>
                    <w:r>
                      <w:rPr>
                        <w:rFonts w:ascii="Times New Roman" w:hAnsi="Times New Roman" w:cs="Times New Roman"/>
                        <w:sz w:val="26"/>
                        <w:szCs w:val="26"/>
                        <w:vertAlign w:val="subscript"/>
                        <w:lang w:val="en-US"/>
                      </w:rPr>
                      <w:t xml:space="preserve">5 </w:t>
                    </w:r>
                    <w:r w:rsidRPr="009E4D05">
                      <w:rPr>
                        <w:rFonts w:ascii="Times New Roman" w:hAnsi="Times New Roman" w:cs="Times New Roman"/>
                        <w:sz w:val="26"/>
                        <w:szCs w:val="26"/>
                        <w:lang w:val="en-US"/>
                      </w:rPr>
                      <w:t>O</w:t>
                    </w:r>
                    <w:r>
                      <w:rPr>
                        <w:rFonts w:ascii="Times New Roman" w:hAnsi="Times New Roman" w:cs="Times New Roman"/>
                        <w:sz w:val="26"/>
                        <w:szCs w:val="26"/>
                        <w:vertAlign w:val="subscript"/>
                        <w:lang w:val="en-US"/>
                      </w:rPr>
                      <w:t>6</w:t>
                    </w:r>
                  </w:p>
                  <w:p w:rsidR="00946A93" w:rsidRPr="00846271" w:rsidRDefault="00946A93" w:rsidP="00353E92">
                    <w:pPr>
                      <w:spacing w:after="0" w:line="240" w:lineRule="auto"/>
                      <w:jc w:val="both"/>
                      <w:rPr>
                        <w:rFonts w:ascii="Times New Roman" w:hAnsi="Times New Roman" w:cs="Times New Roman"/>
                        <w:sz w:val="26"/>
                        <w:szCs w:val="26"/>
                        <w:lang w:val="uk-UA"/>
                      </w:rPr>
                    </w:pPr>
                    <w:r w:rsidRPr="009E4D05">
                      <w:rPr>
                        <w:rFonts w:ascii="Times New Roman" w:hAnsi="Times New Roman" w:cs="Times New Roman"/>
                        <w:sz w:val="26"/>
                        <w:szCs w:val="26"/>
                        <w:lang w:val="en-US"/>
                      </w:rPr>
                      <w:t>O</w:t>
                    </w:r>
                    <w:r>
                      <w:rPr>
                        <w:rFonts w:ascii="Times New Roman" w:hAnsi="Times New Roman" w:cs="Times New Roman"/>
                        <w:sz w:val="26"/>
                        <w:szCs w:val="26"/>
                        <w:vertAlign w:val="subscript"/>
                        <w:lang w:val="en-US"/>
                      </w:rPr>
                      <w:t xml:space="preserve">7 </w:t>
                    </w:r>
                  </w:p>
                </w:txbxContent>
              </v:textbox>
            </v:rect>
            <v:rect id="Прямоугольник 7" o:spid="_x0000_s1057" style="position:absolute;left:3675;top:6068;width:2115;height:1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" strokecolor="#8eaadb" strokeweight="1pt">
              <v:fill color2="#b4c6e7" focus="100%" type="gradient"/>
              <v:shadow on="t" color="#1f3763" opacity=".5" offset="1pt"/>
              <v:textbox>
                <w:txbxContent>
                  <w:p w:rsidR="00946A93" w:rsidRPr="006D37AB" w:rsidRDefault="00946A93" w:rsidP="00353E92">
                    <w:pPr>
                      <w:spacing w:after="0" w:line="240" w:lineRule="auto"/>
                      <w:jc w:val="center"/>
                      <w:rPr>
                        <w:rFonts w:ascii="Times New Roman" w:hAnsi="Times New Roman" w:cs="Times New Roman"/>
                        <w:sz w:val="26"/>
                        <w:szCs w:val="26"/>
                        <w:lang w:val="en-US"/>
                      </w:rPr>
                    </w:pPr>
                    <w:r w:rsidRPr="00846271">
                      <w:rPr>
                        <w:rFonts w:ascii="Times New Roman" w:hAnsi="Times New Roman" w:cs="Times New Roman"/>
                        <w:sz w:val="26"/>
                        <w:szCs w:val="26"/>
                        <w:lang w:val="uk-UA"/>
                      </w:rPr>
                      <w:t>Загрози</w:t>
                    </w:r>
                    <w:r w:rsidRPr="006D37AB">
                      <w:rPr>
                        <w:rFonts w:ascii="Times New Roman" w:hAnsi="Times New Roman" w:cs="Times New Roman"/>
                        <w:sz w:val="26"/>
                        <w:szCs w:val="26"/>
                        <w:lang w:val="en-US"/>
                      </w:rPr>
                      <w:t>(</w:t>
                    </w:r>
                    <w:r w:rsidRPr="009E4D05">
                      <w:rPr>
                        <w:rFonts w:ascii="Times New Roman" w:hAnsi="Times New Roman" w:cs="Times New Roman"/>
                        <w:sz w:val="26"/>
                        <w:szCs w:val="26"/>
                        <w:lang w:val="en-US"/>
                      </w:rPr>
                      <w:t>Threats</w:t>
                    </w:r>
                    <w:r w:rsidRPr="006D37AB">
                      <w:rPr>
                        <w:rFonts w:ascii="Times New Roman" w:hAnsi="Times New Roman" w:cs="Times New Roman"/>
                        <w:sz w:val="26"/>
                        <w:szCs w:val="26"/>
                        <w:lang w:val="en-US"/>
                      </w:rPr>
                      <w:t>)</w:t>
                    </w:r>
                  </w:p>
                  <w:p w:rsidR="00946A93" w:rsidRPr="009E4D05" w:rsidRDefault="00946A93" w:rsidP="00353E92">
                    <w:pPr>
                      <w:spacing w:after="0" w:line="240" w:lineRule="auto"/>
                      <w:jc w:val="both"/>
                      <w:rPr>
                        <w:rFonts w:ascii="Times New Roman" w:hAnsi="Times New Roman" w:cs="Times New Roman"/>
                        <w:sz w:val="26"/>
                        <w:szCs w:val="26"/>
                        <w:lang w:val="en-US"/>
                      </w:rPr>
                    </w:pPr>
                    <w:r w:rsidRPr="009E4D05">
                      <w:rPr>
                        <w:rFonts w:ascii="Times New Roman" w:hAnsi="Times New Roman" w:cs="Times New Roman"/>
                        <w:sz w:val="26"/>
                        <w:szCs w:val="26"/>
                        <w:lang w:val="en-US"/>
                      </w:rPr>
                      <w:t>T</w:t>
                    </w:r>
                    <w:r w:rsidRPr="009E4D05">
                      <w:rPr>
                        <w:rFonts w:ascii="Times New Roman" w:hAnsi="Times New Roman" w:cs="Times New Roman"/>
                        <w:sz w:val="26"/>
                        <w:szCs w:val="26"/>
                        <w:vertAlign w:val="subscript"/>
                        <w:lang w:val="en-US"/>
                      </w:rPr>
                      <w:t>1</w:t>
                    </w:r>
                    <w:r w:rsidRPr="009E4D05">
                      <w:rPr>
                        <w:rFonts w:ascii="Times New Roman" w:hAnsi="Times New Roman" w:cs="Times New Roman"/>
                        <w:sz w:val="26"/>
                        <w:szCs w:val="26"/>
                        <w:lang w:val="en-US"/>
                      </w:rPr>
                      <w:t>T</w:t>
                    </w:r>
                    <w:r>
                      <w:rPr>
                        <w:rFonts w:ascii="Times New Roman" w:hAnsi="Times New Roman" w:cs="Times New Roman"/>
                        <w:sz w:val="26"/>
                        <w:szCs w:val="26"/>
                        <w:vertAlign w:val="subscript"/>
                        <w:lang w:val="en-US"/>
                      </w:rPr>
                      <w:t>2</w:t>
                    </w:r>
                  </w:p>
                  <w:p w:rsidR="00946A93" w:rsidRPr="009E4D05" w:rsidRDefault="00946A93" w:rsidP="00353E92">
                    <w:pPr>
                      <w:spacing w:after="0" w:line="240" w:lineRule="auto"/>
                      <w:jc w:val="both"/>
                      <w:rPr>
                        <w:rFonts w:ascii="Times New Roman" w:hAnsi="Times New Roman" w:cs="Times New Roman"/>
                        <w:sz w:val="26"/>
                        <w:szCs w:val="26"/>
                        <w:lang w:val="en-US"/>
                      </w:rPr>
                    </w:pPr>
                    <w:r w:rsidRPr="009E4D05">
                      <w:rPr>
                        <w:rFonts w:ascii="Times New Roman" w:hAnsi="Times New Roman" w:cs="Times New Roman"/>
                        <w:sz w:val="26"/>
                        <w:szCs w:val="26"/>
                        <w:lang w:val="en-US"/>
                      </w:rPr>
                      <w:t>T</w:t>
                    </w:r>
                    <w:r>
                      <w:rPr>
                        <w:rFonts w:ascii="Times New Roman" w:hAnsi="Times New Roman" w:cs="Times New Roman"/>
                        <w:sz w:val="26"/>
                        <w:szCs w:val="26"/>
                        <w:vertAlign w:val="subscript"/>
                        <w:lang w:val="en-US"/>
                      </w:rPr>
                      <w:t>3</w:t>
                    </w:r>
                    <w:r w:rsidRPr="009E4D05">
                      <w:rPr>
                        <w:rFonts w:ascii="Times New Roman" w:hAnsi="Times New Roman" w:cs="Times New Roman"/>
                        <w:sz w:val="26"/>
                        <w:szCs w:val="26"/>
                        <w:lang w:val="en-US"/>
                      </w:rPr>
                      <w:t>T</w:t>
                    </w:r>
                    <w:r>
                      <w:rPr>
                        <w:rFonts w:ascii="Times New Roman" w:hAnsi="Times New Roman" w:cs="Times New Roman"/>
                        <w:sz w:val="26"/>
                        <w:szCs w:val="26"/>
                        <w:vertAlign w:val="subscript"/>
                        <w:lang w:val="en-US"/>
                      </w:rPr>
                      <w:t>4</w:t>
                    </w:r>
                  </w:p>
                  <w:p w:rsidR="00946A93" w:rsidRPr="009E4D05" w:rsidRDefault="00946A93" w:rsidP="00353E92">
                    <w:pPr>
                      <w:spacing w:after="0" w:line="240" w:lineRule="auto"/>
                      <w:jc w:val="both"/>
                      <w:rPr>
                        <w:rFonts w:ascii="Times New Roman" w:hAnsi="Times New Roman" w:cs="Times New Roman"/>
                        <w:sz w:val="26"/>
                        <w:szCs w:val="26"/>
                        <w:lang w:val="en-US"/>
                      </w:rPr>
                    </w:pPr>
                    <w:r w:rsidRPr="009E4D05">
                      <w:rPr>
                        <w:rFonts w:ascii="Times New Roman" w:hAnsi="Times New Roman" w:cs="Times New Roman"/>
                        <w:sz w:val="26"/>
                        <w:szCs w:val="26"/>
                        <w:lang w:val="en-US"/>
                      </w:rPr>
                      <w:t>T</w:t>
                    </w:r>
                    <w:r>
                      <w:rPr>
                        <w:rFonts w:ascii="Times New Roman" w:hAnsi="Times New Roman" w:cs="Times New Roman"/>
                        <w:sz w:val="26"/>
                        <w:szCs w:val="26"/>
                        <w:vertAlign w:val="subscript"/>
                        <w:lang w:val="en-US"/>
                      </w:rPr>
                      <w:t>5</w:t>
                    </w:r>
                    <w:r w:rsidRPr="009E4D05">
                      <w:rPr>
                        <w:rFonts w:ascii="Times New Roman" w:hAnsi="Times New Roman" w:cs="Times New Roman"/>
                        <w:sz w:val="26"/>
                        <w:szCs w:val="26"/>
                        <w:lang w:val="en-US"/>
                      </w:rPr>
                      <w:t>T</w:t>
                    </w:r>
                    <w:r>
                      <w:rPr>
                        <w:rFonts w:ascii="Times New Roman" w:hAnsi="Times New Roman" w:cs="Times New Roman"/>
                        <w:sz w:val="26"/>
                        <w:szCs w:val="26"/>
                        <w:vertAlign w:val="subscript"/>
                        <w:lang w:val="en-US"/>
                      </w:rPr>
                      <w:t>6</w:t>
                    </w:r>
                  </w:p>
                  <w:p w:rsidR="00946A93" w:rsidRPr="00846271" w:rsidRDefault="00946A93" w:rsidP="00353E92">
                    <w:pPr>
                      <w:spacing w:after="0" w:line="240" w:lineRule="auto"/>
                      <w:jc w:val="both"/>
                      <w:rPr>
                        <w:rFonts w:ascii="Times New Roman" w:hAnsi="Times New Roman" w:cs="Times New Roman"/>
                        <w:sz w:val="26"/>
                        <w:szCs w:val="26"/>
                        <w:lang w:val="uk-UA"/>
                      </w:rPr>
                    </w:pPr>
                    <w:r w:rsidRPr="009E4D05">
                      <w:rPr>
                        <w:rFonts w:ascii="Times New Roman" w:hAnsi="Times New Roman" w:cs="Times New Roman"/>
                        <w:sz w:val="26"/>
                        <w:szCs w:val="26"/>
                        <w:lang w:val="en-US"/>
                      </w:rPr>
                      <w:t>T</w:t>
                    </w:r>
                    <w:r>
                      <w:rPr>
                        <w:rFonts w:ascii="Times New Roman" w:hAnsi="Times New Roman" w:cs="Times New Roman"/>
                        <w:sz w:val="26"/>
                        <w:szCs w:val="26"/>
                        <w:vertAlign w:val="subscript"/>
                        <w:lang w:val="en-US"/>
                      </w:rPr>
                      <w:t>7</w:t>
                    </w:r>
                  </w:p>
                </w:txbxContent>
              </v:textbox>
            </v:rect>
            <v:rect id="Прямоугольник 8" o:spid="_x0000_s1058" style="position:absolute;left:1560;top:3264;width:4230;height:5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" strokecolor="#4472c4" strokeweight="5pt">
              <v:stroke linestyle="thickThin"/>
              <v:textbox>
                <w:txbxContent>
                  <w:p w:rsidR="00946A93" w:rsidRPr="0093100D" w:rsidRDefault="00946A93" w:rsidP="00353E92">
                    <w:pPr>
                      <w:jc w:val="center"/>
                      <w:rPr>
                        <w:rFonts w:ascii="Times New Roman" w:hAnsi="Times New Roman" w:cs="Times New Roman"/>
                        <w:sz w:val="28"/>
                        <w:szCs w:val="28"/>
                        <w:lang w:val="uk-UA"/>
                      </w:rPr>
                    </w:pPr>
                    <w:r>
                      <w:rPr>
                        <w:rFonts w:ascii="Times New Roman" w:hAnsi="Times New Roman" w:cs="Times New Roman"/>
                        <w:sz w:val="28"/>
                        <w:szCs w:val="28"/>
                        <w:lang w:val="en-US"/>
                      </w:rPr>
                      <w:t>SWOT</w:t>
                    </w:r>
                    <w:r>
                      <w:rPr>
                        <w:rFonts w:ascii="Times New Roman" w:hAnsi="Times New Roman" w:cs="Times New Roman"/>
                        <w:sz w:val="28"/>
                        <w:szCs w:val="28"/>
                      </w:rPr>
                      <w:t xml:space="preserve">- </w:t>
                    </w:r>
                    <w:r w:rsidRPr="0093100D">
                      <w:rPr>
                        <w:rFonts w:ascii="Times New Roman" w:hAnsi="Times New Roman" w:cs="Times New Roman"/>
                        <w:sz w:val="28"/>
                        <w:szCs w:val="28"/>
                        <w:lang w:val="uk-UA"/>
                      </w:rPr>
                      <w:t>аналіз</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9" o:spid="_x0000_s1059" type="#_x0000_t88" style="position:absolute;left:5790;top:3939;width:480;height:1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"/>
            <v:shape id="Правая фигурная скобка 40" o:spid="_x0000_s1060" type="#_x0000_t88" style="position:absolute;left:5790;top:6069;width:480;height:19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"/>
            <v:rect id="Прямоугольник 18" o:spid="_x0000_s1061" style="position:absolute;left:9225;top:7405;width:2325;height:45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" strokecolor="#ed7d31" strokeweight="1pt">
              <v:stroke dashstyle="dash"/>
              <v:textbox>
                <w:txbxContent>
                  <w:p w:rsidR="00946A93" w:rsidRPr="009E4D05" w:rsidRDefault="00946A93" w:rsidP="00353E92">
                    <w:pPr>
                      <w:spacing w:after="0" w:line="240" w:lineRule="auto"/>
                      <w:jc w:val="center"/>
                      <w:rPr>
                        <w:rFonts w:ascii="Times New Roman" w:hAnsi="Times New Roman" w:cs="Times New Roman"/>
                        <w:sz w:val="26"/>
                        <w:szCs w:val="26"/>
                        <w:lang w:val="en-US"/>
                      </w:rPr>
                    </w:pPr>
                    <w:r w:rsidRPr="009E4D05">
                      <w:rPr>
                        <w:rFonts w:ascii="Times New Roman" w:hAnsi="Times New Roman" w:cs="Times New Roman"/>
                        <w:sz w:val="26"/>
                        <w:szCs w:val="26"/>
                        <w:lang w:val="en-US"/>
                      </w:rPr>
                      <w:t>C</w:t>
                    </w:r>
                    <w:r>
                      <w:rPr>
                        <w:rFonts w:ascii="Times New Roman" w:hAnsi="Times New Roman" w:cs="Times New Roman"/>
                        <w:sz w:val="26"/>
                        <w:szCs w:val="26"/>
                        <w:vertAlign w:val="subscript"/>
                      </w:rPr>
                      <w:t>8</w:t>
                    </w:r>
                    <w:r w:rsidRPr="009E4D05">
                      <w:rPr>
                        <w:rFonts w:ascii="Times New Roman" w:hAnsi="Times New Roman" w:cs="Times New Roman"/>
                        <w:sz w:val="26"/>
                        <w:szCs w:val="26"/>
                      </w:rPr>
                      <w:t xml:space="preserve">. </w:t>
                    </w:r>
                    <w:proofErr w:type="spellStart"/>
                    <w:r w:rsidRPr="009E4D05">
                      <w:rPr>
                        <w:rFonts w:ascii="Times New Roman" w:hAnsi="Times New Roman" w:cs="Times New Roman"/>
                        <w:sz w:val="26"/>
                        <w:szCs w:val="26"/>
                      </w:rPr>
                      <w:t>Рекомендація</w:t>
                    </w:r>
                    <w:proofErr w:type="spellEnd"/>
                  </w:p>
                  <w:p w:rsidR="00946A93" w:rsidRPr="008A3CFE" w:rsidRDefault="00946A93" w:rsidP="00353E92">
                    <w:pPr>
                      <w:spacing w:after="0" w:line="240" w:lineRule="auto"/>
                      <w:rPr>
                        <w:rFonts w:ascii="Times New Roman" w:hAnsi="Times New Roman" w:cs="Times New Roman"/>
                      </w:rPr>
                    </w:pPr>
                  </w:p>
                </w:txbxContent>
              </v:textbox>
            </v:rect>
            <v:shape id="AutoShape 65" o:spid="_x0000_s1062" type="#_x0000_t32" style="position:absolute;left:11550;top:3309;width:15;height:4709;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"/>
            <v:shape id="AutoShape 66" o:spid="_x0000_s1063" type="#_x0000_t32" style="position:absolute;left:11550;top:7860;width:15;height:82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">
              <v:stroke endarrow="block"/>
            </v:shape>
            <v:rect id="Прямоугольник 14" o:spid="_x0000_s1064" style="position:absolute;left:7380;top:3450;width:1080;height:45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" strokecolor="#ed7d31" strokeweight="5pt">
              <v:stroke linestyle="thickThin"/>
              <v:textbox style="layout-flow:vertical;mso-layout-flow-alt:bottom-to-top">
                <w:txbxContent>
                  <w:p w:rsidR="00946A93" w:rsidRPr="00562764" w:rsidRDefault="00946A93" w:rsidP="00353E92">
                    <w:pPr>
                      <w:spacing w:after="0" w:line="240" w:lineRule="auto"/>
                      <w:jc w:val="center"/>
                      <w:rPr>
                        <w:rFonts w:ascii="Times New Roman" w:hAnsi="Times New Roman" w:cs="Times New Roman"/>
                        <w:sz w:val="28"/>
                        <w:szCs w:val="28"/>
                        <w:lang w:val="uk-UA"/>
                      </w:rPr>
                    </w:pPr>
                    <w:r w:rsidRPr="00562764">
                      <w:rPr>
                        <w:rFonts w:ascii="Times New Roman" w:hAnsi="Times New Roman" w:cs="Times New Roman"/>
                        <w:sz w:val="28"/>
                        <w:szCs w:val="28"/>
                        <w:lang w:val="uk-UA"/>
                      </w:rPr>
                      <w:t>Напрями вдосконалення розвитку ТГ</w:t>
                    </w:r>
                  </w:p>
                </w:txbxContent>
              </v:textbox>
            </v:rect>
          </v:group>
        </w:pict>
      </w:r>
    </w:p>
    <w:p w:rsidR="00353E92" w:rsidRPr="00193AB5" w:rsidRDefault="00353E92" w:rsidP="00353E92">
      <w:pPr>
        <w:rPr>
          <w:lang w:val="uk-UA"/>
        </w:rPr>
      </w:pPr>
    </w:p>
    <w:p w:rsidR="00353E92" w:rsidRPr="00193AB5" w:rsidRDefault="00353E92" w:rsidP="00353E92">
      <w:pPr>
        <w:rPr>
          <w:lang w:val="uk-UA"/>
        </w:rPr>
      </w:pPr>
    </w:p>
    <w:p w:rsidR="00353E92" w:rsidRPr="00193AB5" w:rsidRDefault="00353E92" w:rsidP="00353E92">
      <w:pPr>
        <w:rPr>
          <w:lang w:val="uk-UA"/>
        </w:rPr>
      </w:pPr>
    </w:p>
    <w:p w:rsidR="00353E92" w:rsidRPr="00193AB5" w:rsidRDefault="00353E92" w:rsidP="00353E92">
      <w:pPr>
        <w:rPr>
          <w:lang w:val="uk-UA"/>
        </w:rPr>
      </w:pPr>
    </w:p>
    <w:p w:rsidR="00353E92" w:rsidRPr="00193AB5" w:rsidRDefault="00353E92" w:rsidP="00353E92">
      <w:pPr>
        <w:rPr>
          <w:lang w:val="uk-UA"/>
        </w:rPr>
      </w:pPr>
    </w:p>
    <w:p w:rsidR="00353E92" w:rsidRPr="00193AB5" w:rsidRDefault="00353E92" w:rsidP="00353E92">
      <w:pPr>
        <w:rPr>
          <w:lang w:val="uk-UA"/>
        </w:rPr>
      </w:pPr>
    </w:p>
    <w:p w:rsidR="00353E92" w:rsidRPr="00193AB5" w:rsidRDefault="00353E92" w:rsidP="00353E92">
      <w:pPr>
        <w:rPr>
          <w:lang w:val="uk-UA"/>
        </w:rPr>
      </w:pPr>
    </w:p>
    <w:p w:rsidR="00353E92" w:rsidRPr="00193AB5" w:rsidRDefault="00353E92" w:rsidP="00353E92">
      <w:pPr>
        <w:rPr>
          <w:rFonts w:ascii="Times New Roman" w:hAnsi="Times New Roman" w:cs="Times New Roman"/>
          <w:sz w:val="28"/>
          <w:szCs w:val="28"/>
          <w:lang w:val="uk-UA"/>
        </w:rPr>
      </w:pPr>
    </w:p>
    <w:p w:rsidR="00353E92" w:rsidRPr="00193AB5" w:rsidRDefault="00353E92" w:rsidP="00353E92">
      <w:pPr>
        <w:jc w:val="center"/>
        <w:rPr>
          <w:rFonts w:ascii="Times New Roman" w:hAnsi="Times New Roman" w:cs="Times New Roman"/>
          <w:sz w:val="28"/>
          <w:szCs w:val="28"/>
          <w:lang w:val="uk-UA"/>
        </w:rPr>
      </w:pPr>
    </w:p>
    <w:p w:rsidR="00353E92" w:rsidRPr="00193AB5" w:rsidRDefault="00353E92" w:rsidP="00353E92">
      <w:pPr>
        <w:jc w:val="center"/>
        <w:rPr>
          <w:rFonts w:ascii="Times New Roman" w:hAnsi="Times New Roman" w:cs="Times New Roman"/>
          <w:sz w:val="28"/>
          <w:szCs w:val="28"/>
          <w:lang w:val="uk-UA"/>
        </w:rPr>
      </w:pPr>
    </w:p>
    <w:p w:rsidR="00353E92" w:rsidRPr="00193AB5" w:rsidRDefault="00353E92" w:rsidP="00353E92">
      <w:pPr>
        <w:jc w:val="center"/>
        <w:rPr>
          <w:rFonts w:ascii="Times New Roman" w:hAnsi="Times New Roman" w:cs="Times New Roman"/>
          <w:sz w:val="28"/>
          <w:szCs w:val="28"/>
          <w:lang w:val="uk-UA"/>
        </w:rPr>
      </w:pPr>
    </w:p>
    <w:p w:rsidR="00353E92" w:rsidRPr="00193AB5" w:rsidRDefault="00353E92" w:rsidP="00353E92">
      <w:pPr>
        <w:jc w:val="center"/>
        <w:rPr>
          <w:rFonts w:ascii="Times New Roman" w:hAnsi="Times New Roman" w:cs="Times New Roman"/>
          <w:sz w:val="28"/>
          <w:szCs w:val="28"/>
          <w:lang w:val="uk-UA"/>
        </w:rPr>
      </w:pPr>
    </w:p>
    <w:p w:rsidR="00353E92" w:rsidRPr="00193AB5" w:rsidRDefault="00353E92" w:rsidP="00353E92">
      <w:pPr>
        <w:jc w:val="center"/>
        <w:rPr>
          <w:rFonts w:ascii="Times New Roman" w:hAnsi="Times New Roman" w:cs="Times New Roman"/>
          <w:sz w:val="28"/>
          <w:szCs w:val="28"/>
          <w:lang w:val="uk-UA"/>
        </w:rPr>
      </w:pPr>
    </w:p>
    <w:p w:rsidR="00353E92" w:rsidRPr="0093100D" w:rsidRDefault="00353E92" w:rsidP="00353E92">
      <w:pPr>
        <w:spacing w:after="0" w:line="360" w:lineRule="auto"/>
        <w:ind w:firstLine="709"/>
        <w:jc w:val="center"/>
        <w:rPr>
          <w:rFonts w:ascii="Times New Roman" w:hAnsi="Times New Roman" w:cs="Times New Roman"/>
          <w:color w:val="000000" w:themeColor="text1"/>
          <w:sz w:val="28"/>
          <w:szCs w:val="28"/>
          <w:lang w:val="uk-UA"/>
        </w:rPr>
      </w:pPr>
      <w:r w:rsidRPr="00193AB5">
        <w:rPr>
          <w:rFonts w:ascii="Times New Roman" w:hAnsi="Times New Roman" w:cs="Times New Roman"/>
          <w:sz w:val="28"/>
          <w:szCs w:val="28"/>
          <w:lang w:val="uk-UA"/>
        </w:rPr>
        <w:t xml:space="preserve">Рис. 2.1. Алгоритм перетворення слабких місць діяльності </w:t>
      </w:r>
      <w:r w:rsidRPr="0093100D">
        <w:rPr>
          <w:rFonts w:ascii="Times New Roman" w:hAnsi="Times New Roman" w:cs="Times New Roman"/>
          <w:color w:val="000000" w:themeColor="text1"/>
          <w:sz w:val="28"/>
          <w:szCs w:val="28"/>
          <w:lang w:val="uk-UA"/>
        </w:rPr>
        <w:t>Теплицької територіальної громади в конкурентні переваги</w:t>
      </w:r>
    </w:p>
    <w:p w:rsidR="00353E92" w:rsidRDefault="00353E92" w:rsidP="00353E92">
      <w:pPr>
        <w:pStyle w:val="a5"/>
        <w:spacing w:before="0" w:beforeAutospacing="0" w:after="0" w:afterAutospacing="0" w:line="360" w:lineRule="auto"/>
        <w:ind w:firstLine="709"/>
        <w:jc w:val="both"/>
        <w:rPr>
          <w:color w:val="000000"/>
          <w:sz w:val="28"/>
          <w:szCs w:val="28"/>
        </w:rPr>
      </w:pPr>
    </w:p>
    <w:p w:rsidR="00353E92" w:rsidRPr="00890ED1" w:rsidRDefault="00353E92" w:rsidP="00353E92">
      <w:pPr>
        <w:pStyle w:val="a5"/>
        <w:spacing w:before="0" w:beforeAutospacing="0" w:after="0" w:afterAutospacing="0" w:line="360" w:lineRule="auto"/>
        <w:ind w:firstLine="709"/>
        <w:jc w:val="both"/>
        <w:rPr>
          <w:color w:val="000000"/>
          <w:sz w:val="28"/>
          <w:szCs w:val="28"/>
        </w:rPr>
      </w:pPr>
      <w:r w:rsidRPr="00890ED1">
        <w:rPr>
          <w:color w:val="000000"/>
          <w:sz w:val="28"/>
          <w:szCs w:val="28"/>
        </w:rPr>
        <w:t>Відповідно до цього алгоритму формуються основні рекомендації щодо пріоритетного розвитку громади.</w:t>
      </w:r>
    </w:p>
    <w:p w:rsidR="00353E92" w:rsidRDefault="00353E92" w:rsidP="00353E92">
      <w:pPr>
        <w:pStyle w:val="a5"/>
        <w:spacing w:before="0" w:beforeAutospacing="0" w:after="0" w:afterAutospacing="0" w:line="360" w:lineRule="auto"/>
        <w:ind w:firstLine="708"/>
        <w:jc w:val="both"/>
        <w:rPr>
          <w:color w:val="000000"/>
          <w:sz w:val="27"/>
          <w:szCs w:val="27"/>
        </w:rPr>
      </w:pPr>
    </w:p>
    <w:p w:rsidR="00353E92" w:rsidRDefault="00353E92" w:rsidP="00353E92">
      <w:pPr>
        <w:pStyle w:val="a5"/>
        <w:spacing w:before="0" w:beforeAutospacing="0" w:after="0" w:afterAutospacing="0" w:line="360" w:lineRule="auto"/>
        <w:ind w:firstLine="708"/>
        <w:jc w:val="center"/>
        <w:rPr>
          <w:color w:val="000000"/>
          <w:sz w:val="27"/>
          <w:szCs w:val="27"/>
        </w:rPr>
      </w:pPr>
      <w:r>
        <w:rPr>
          <w:b/>
          <w:bCs/>
          <w:color w:val="2E74B5"/>
          <w:sz w:val="28"/>
          <w:szCs w:val="28"/>
          <w:lang w:val="ru-RU"/>
        </w:rPr>
        <w:t xml:space="preserve">2.2. </w:t>
      </w:r>
      <w:r w:rsidRPr="001A0DE2">
        <w:rPr>
          <w:b/>
          <w:bCs/>
          <w:color w:val="2E74B5"/>
          <w:sz w:val="28"/>
          <w:szCs w:val="28"/>
        </w:rPr>
        <w:t>Сильні та слабкі сторони сучасного стану</w:t>
      </w:r>
    </w:p>
    <w:p w:rsidR="00353E92" w:rsidRDefault="00353E92" w:rsidP="00353E92">
      <w:pPr>
        <w:pStyle w:val="a5"/>
        <w:spacing w:before="0" w:beforeAutospacing="0" w:after="0" w:afterAutospacing="0" w:line="360" w:lineRule="auto"/>
        <w:ind w:firstLine="708"/>
        <w:jc w:val="both"/>
        <w:rPr>
          <w:color w:val="000000"/>
          <w:sz w:val="27"/>
          <w:szCs w:val="27"/>
        </w:rPr>
      </w:pPr>
    </w:p>
    <w:p w:rsidR="00353E92" w:rsidRDefault="00353E92" w:rsidP="00353E92">
      <w:pPr>
        <w:spacing w:after="0" w:line="360" w:lineRule="auto"/>
        <w:ind w:firstLine="708"/>
        <w:jc w:val="both"/>
        <w:rPr>
          <w:rFonts w:ascii="Times New Roman" w:hAnsi="Times New Roman" w:cs="Times New Roman"/>
          <w:color w:val="000000" w:themeColor="text1"/>
          <w:sz w:val="28"/>
          <w:szCs w:val="28"/>
          <w:lang w:val="uk-UA"/>
        </w:rPr>
      </w:pPr>
      <w:r w:rsidRPr="00193AB5">
        <w:rPr>
          <w:rFonts w:ascii="Times New Roman" w:hAnsi="Times New Roman" w:cs="Times New Roman"/>
          <w:sz w:val="28"/>
          <w:szCs w:val="28"/>
          <w:lang w:val="uk-UA"/>
        </w:rPr>
        <w:t xml:space="preserve">Проведення SWOT-аналізу вимагає певного дослідження основних складових розвитку </w:t>
      </w:r>
      <w:r w:rsidRPr="0093100D">
        <w:rPr>
          <w:rFonts w:ascii="Times New Roman" w:hAnsi="Times New Roman" w:cs="Times New Roman"/>
          <w:color w:val="000000" w:themeColor="text1"/>
          <w:sz w:val="28"/>
          <w:szCs w:val="28"/>
          <w:lang w:val="uk-UA"/>
        </w:rPr>
        <w:t>Теплицької територіальної громади</w:t>
      </w:r>
      <w:r>
        <w:rPr>
          <w:rFonts w:ascii="Times New Roman" w:hAnsi="Times New Roman" w:cs="Times New Roman"/>
          <w:color w:val="000000" w:themeColor="text1"/>
          <w:sz w:val="28"/>
          <w:szCs w:val="28"/>
          <w:lang w:val="uk-UA"/>
        </w:rPr>
        <w:t xml:space="preserve">. </w:t>
      </w:r>
    </w:p>
    <w:p w:rsidR="00353E92" w:rsidRPr="00193AB5" w:rsidRDefault="00353E92" w:rsidP="00353E92">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w:t>
      </w:r>
      <w:r w:rsidRPr="00193AB5">
        <w:rPr>
          <w:rFonts w:ascii="Times New Roman" w:hAnsi="Times New Roman" w:cs="Times New Roman"/>
          <w:sz w:val="28"/>
          <w:szCs w:val="28"/>
          <w:lang w:val="uk-UA"/>
        </w:rPr>
        <w:t xml:space="preserve"> таблиці 2.1</w:t>
      </w:r>
      <w:r w:rsidRPr="004666A8">
        <w:rPr>
          <w:rFonts w:ascii="Times New Roman" w:hAnsi="Times New Roman" w:cs="Times New Roman"/>
          <w:sz w:val="28"/>
          <w:szCs w:val="28"/>
          <w:lang w:val="uk-UA"/>
        </w:rPr>
        <w:t>наведено результати проведеного аналізу</w:t>
      </w:r>
      <w:r w:rsidR="00682546">
        <w:rPr>
          <w:rFonts w:ascii="Times New Roman" w:hAnsi="Times New Roman" w:cs="Times New Roman"/>
          <w:sz w:val="28"/>
          <w:szCs w:val="28"/>
          <w:lang w:val="uk-UA"/>
        </w:rPr>
        <w:t xml:space="preserve"> </w:t>
      </w:r>
      <w:r w:rsidRPr="00193AB5">
        <w:rPr>
          <w:rFonts w:ascii="Times New Roman" w:hAnsi="Times New Roman" w:cs="Times New Roman"/>
          <w:sz w:val="28"/>
          <w:szCs w:val="28"/>
          <w:lang w:val="uk-UA"/>
        </w:rPr>
        <w:t>сильн</w:t>
      </w:r>
      <w:r>
        <w:rPr>
          <w:rFonts w:ascii="Times New Roman" w:hAnsi="Times New Roman" w:cs="Times New Roman"/>
          <w:sz w:val="28"/>
          <w:szCs w:val="28"/>
          <w:lang w:val="uk-UA"/>
        </w:rPr>
        <w:t>их</w:t>
      </w:r>
      <w:r w:rsidRPr="00193AB5">
        <w:rPr>
          <w:rFonts w:ascii="Times New Roman" w:hAnsi="Times New Roman" w:cs="Times New Roman"/>
          <w:sz w:val="28"/>
          <w:szCs w:val="28"/>
          <w:lang w:val="uk-UA"/>
        </w:rPr>
        <w:t xml:space="preserve"> та слабк</w:t>
      </w:r>
      <w:r>
        <w:rPr>
          <w:rFonts w:ascii="Times New Roman" w:hAnsi="Times New Roman" w:cs="Times New Roman"/>
          <w:sz w:val="28"/>
          <w:szCs w:val="28"/>
          <w:lang w:val="uk-UA"/>
        </w:rPr>
        <w:t>их</w:t>
      </w:r>
      <w:r w:rsidR="00682546">
        <w:rPr>
          <w:rFonts w:ascii="Times New Roman" w:hAnsi="Times New Roman" w:cs="Times New Roman"/>
          <w:sz w:val="28"/>
          <w:szCs w:val="28"/>
          <w:lang w:val="uk-UA"/>
        </w:rPr>
        <w:t xml:space="preserve"> </w:t>
      </w:r>
      <w:r w:rsidRPr="004666A8">
        <w:rPr>
          <w:rFonts w:ascii="Times New Roman" w:hAnsi="Times New Roman" w:cs="Times New Roman"/>
          <w:sz w:val="28"/>
          <w:szCs w:val="28"/>
          <w:lang w:val="uk-UA"/>
        </w:rPr>
        <w:t>сторін</w:t>
      </w:r>
      <w:r w:rsidR="00682546">
        <w:rPr>
          <w:rFonts w:ascii="Times New Roman" w:hAnsi="Times New Roman" w:cs="Times New Roman"/>
          <w:sz w:val="28"/>
          <w:szCs w:val="28"/>
          <w:lang w:val="uk-UA"/>
        </w:rPr>
        <w:t xml:space="preserve"> </w:t>
      </w:r>
      <w:r w:rsidRPr="00193AB5">
        <w:rPr>
          <w:rFonts w:ascii="Times New Roman" w:hAnsi="Times New Roman" w:cs="Times New Roman"/>
          <w:sz w:val="28"/>
          <w:szCs w:val="28"/>
          <w:lang w:val="uk-UA"/>
        </w:rPr>
        <w:t xml:space="preserve">розвитку </w:t>
      </w:r>
      <w:r>
        <w:rPr>
          <w:rFonts w:ascii="Times New Roman" w:hAnsi="Times New Roman" w:cs="Times New Roman"/>
          <w:sz w:val="28"/>
          <w:szCs w:val="28"/>
          <w:lang w:val="uk-UA"/>
        </w:rPr>
        <w:t>громади</w:t>
      </w:r>
      <w:r w:rsidRPr="00193AB5">
        <w:rPr>
          <w:rFonts w:ascii="Times New Roman" w:hAnsi="Times New Roman" w:cs="Times New Roman"/>
          <w:sz w:val="28"/>
          <w:szCs w:val="28"/>
          <w:lang w:val="uk-UA"/>
        </w:rPr>
        <w:t>:</w:t>
      </w:r>
    </w:p>
    <w:p w:rsidR="00962F0E" w:rsidRDefault="00962F0E" w:rsidP="00353E92">
      <w:pPr>
        <w:spacing w:after="0" w:line="360" w:lineRule="auto"/>
        <w:ind w:firstLine="709"/>
        <w:jc w:val="right"/>
        <w:rPr>
          <w:rFonts w:ascii="Times New Roman" w:hAnsi="Times New Roman" w:cs="Times New Roman"/>
          <w:sz w:val="28"/>
          <w:szCs w:val="28"/>
          <w:lang w:val="uk-UA"/>
        </w:rPr>
      </w:pPr>
    </w:p>
    <w:p w:rsidR="000B3E83" w:rsidRDefault="000B3E83" w:rsidP="00353E92">
      <w:pPr>
        <w:spacing w:after="0" w:line="360" w:lineRule="auto"/>
        <w:ind w:firstLine="709"/>
        <w:jc w:val="right"/>
        <w:rPr>
          <w:rFonts w:ascii="Times New Roman" w:hAnsi="Times New Roman" w:cs="Times New Roman"/>
          <w:sz w:val="28"/>
          <w:szCs w:val="28"/>
          <w:lang w:val="uk-UA"/>
        </w:rPr>
      </w:pPr>
    </w:p>
    <w:p w:rsidR="000B3E83" w:rsidRDefault="000B3E83" w:rsidP="00353E92">
      <w:pPr>
        <w:spacing w:after="0" w:line="360" w:lineRule="auto"/>
        <w:ind w:firstLine="709"/>
        <w:jc w:val="right"/>
        <w:rPr>
          <w:rFonts w:ascii="Times New Roman" w:hAnsi="Times New Roman" w:cs="Times New Roman"/>
          <w:sz w:val="28"/>
          <w:szCs w:val="28"/>
          <w:lang w:val="uk-UA"/>
        </w:rPr>
      </w:pPr>
    </w:p>
    <w:p w:rsidR="00353E92" w:rsidRPr="00193AB5" w:rsidRDefault="00353E92" w:rsidP="00353E92">
      <w:pPr>
        <w:spacing w:after="0" w:line="360" w:lineRule="auto"/>
        <w:ind w:firstLine="709"/>
        <w:jc w:val="right"/>
        <w:rPr>
          <w:rFonts w:ascii="Times New Roman" w:hAnsi="Times New Roman" w:cs="Times New Roman"/>
          <w:sz w:val="28"/>
          <w:szCs w:val="28"/>
          <w:lang w:val="uk-UA"/>
        </w:rPr>
      </w:pPr>
      <w:r w:rsidRPr="00193AB5">
        <w:rPr>
          <w:rFonts w:ascii="Times New Roman" w:hAnsi="Times New Roman" w:cs="Times New Roman"/>
          <w:sz w:val="28"/>
          <w:szCs w:val="28"/>
          <w:lang w:val="uk-UA"/>
        </w:rPr>
        <w:lastRenderedPageBreak/>
        <w:t>Таблиця 2.1</w:t>
      </w:r>
    </w:p>
    <w:p w:rsidR="00353E92" w:rsidRPr="00193AB5" w:rsidRDefault="00353E92" w:rsidP="00353E92">
      <w:pPr>
        <w:tabs>
          <w:tab w:val="left" w:pos="8751"/>
          <w:tab w:val="right" w:pos="9921"/>
        </w:tabs>
        <w:spacing w:after="0" w:line="360" w:lineRule="auto"/>
        <w:jc w:val="center"/>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Сильні та слабкі сторони розвитку </w:t>
      </w:r>
      <w:r w:rsidRPr="0093100D">
        <w:rPr>
          <w:rFonts w:ascii="Times New Roman" w:hAnsi="Times New Roman" w:cs="Times New Roman"/>
          <w:color w:val="000000" w:themeColor="text1"/>
          <w:sz w:val="28"/>
          <w:szCs w:val="28"/>
          <w:lang w:val="uk-UA"/>
        </w:rPr>
        <w:t>Теплицької територіальної громади</w:t>
      </w:r>
    </w:p>
    <w:tbl>
      <w:tblPr>
        <w:tblW w:w="97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60"/>
        <w:gridCol w:w="7087"/>
      </w:tblGrid>
      <w:tr w:rsidR="00353E92" w:rsidRPr="00E9607A" w:rsidTr="00E9607A">
        <w:trPr>
          <w:trHeight w:val="500"/>
        </w:trPr>
        <w:tc>
          <w:tcPr>
            <w:tcW w:w="2660" w:type="dxa"/>
            <w:shd w:val="clear" w:color="auto" w:fill="FFE599"/>
          </w:tcPr>
          <w:p w:rsidR="00353E92" w:rsidRPr="00E9607A" w:rsidRDefault="00353E92" w:rsidP="001B7385">
            <w:pPr>
              <w:tabs>
                <w:tab w:val="left" w:pos="8751"/>
                <w:tab w:val="right" w:pos="9921"/>
              </w:tabs>
              <w:spacing w:after="0" w:line="360" w:lineRule="auto"/>
              <w:jc w:val="both"/>
              <w:rPr>
                <w:rFonts w:ascii="Times New Roman" w:hAnsi="Times New Roman" w:cs="Times New Roman"/>
                <w:b/>
                <w:bCs/>
                <w:color w:val="F2F2F2"/>
                <w:sz w:val="28"/>
                <w:szCs w:val="28"/>
                <w:lang w:val="uk-UA"/>
              </w:rPr>
            </w:pPr>
            <w:r w:rsidRPr="00E9607A">
              <w:rPr>
                <w:rFonts w:ascii="Times New Roman" w:hAnsi="Times New Roman" w:cs="Times New Roman"/>
                <w:b/>
                <w:bCs/>
                <w:color w:val="1F4E79"/>
                <w:sz w:val="28"/>
                <w:szCs w:val="28"/>
                <w:lang w:val="uk-UA"/>
              </w:rPr>
              <w:t>Сильні сторони (S)</w:t>
            </w:r>
          </w:p>
        </w:tc>
        <w:tc>
          <w:tcPr>
            <w:tcW w:w="7087" w:type="dxa"/>
            <w:shd w:val="clear" w:color="auto" w:fill="FFE599"/>
          </w:tcPr>
          <w:p w:rsidR="00353E92" w:rsidRPr="00E9607A" w:rsidRDefault="00353E92" w:rsidP="001B7385">
            <w:pPr>
              <w:tabs>
                <w:tab w:val="left" w:pos="8751"/>
                <w:tab w:val="right" w:pos="9921"/>
              </w:tabs>
              <w:spacing w:after="0" w:line="360" w:lineRule="auto"/>
              <w:jc w:val="center"/>
              <w:rPr>
                <w:rFonts w:ascii="Times New Roman" w:hAnsi="Times New Roman" w:cs="Times New Roman"/>
                <w:b/>
                <w:bCs/>
                <w:color w:val="F2F2F2"/>
                <w:sz w:val="28"/>
                <w:szCs w:val="28"/>
                <w:lang w:val="uk-UA"/>
              </w:rPr>
            </w:pPr>
            <w:r w:rsidRPr="00E9607A">
              <w:rPr>
                <w:rFonts w:ascii="Times New Roman" w:hAnsi="Times New Roman" w:cs="Times New Roman"/>
                <w:b/>
                <w:bCs/>
                <w:color w:val="1F4E79"/>
                <w:sz w:val="28"/>
                <w:szCs w:val="28"/>
                <w:lang w:val="uk-UA"/>
              </w:rPr>
              <w:t>Внутрішні переваги</w:t>
            </w:r>
          </w:p>
        </w:tc>
      </w:tr>
      <w:tr w:rsidR="00E9607A" w:rsidRPr="00E9607A" w:rsidTr="00E9607A">
        <w:trPr>
          <w:trHeight w:val="158"/>
        </w:trPr>
        <w:tc>
          <w:tcPr>
            <w:tcW w:w="2660" w:type="dxa"/>
            <w:shd w:val="clear" w:color="auto" w:fill="FFE599"/>
          </w:tcPr>
          <w:p w:rsidR="00E9607A" w:rsidRPr="00E9607A" w:rsidRDefault="00E9607A" w:rsidP="00E9607A">
            <w:pPr>
              <w:tabs>
                <w:tab w:val="left" w:pos="8751"/>
                <w:tab w:val="right" w:pos="9921"/>
              </w:tabs>
              <w:spacing w:after="0" w:line="360" w:lineRule="auto"/>
              <w:jc w:val="center"/>
              <w:rPr>
                <w:rFonts w:ascii="Times New Roman" w:hAnsi="Times New Roman" w:cs="Times New Roman"/>
                <w:b/>
                <w:bCs/>
                <w:color w:val="1F4E79"/>
                <w:sz w:val="28"/>
                <w:szCs w:val="28"/>
                <w:lang w:val="uk-UA"/>
              </w:rPr>
            </w:pPr>
            <w:r w:rsidRPr="00E9607A">
              <w:rPr>
                <w:rFonts w:ascii="Times New Roman" w:hAnsi="Times New Roman" w:cs="Times New Roman"/>
                <w:b/>
                <w:bCs/>
                <w:color w:val="1F4E79"/>
                <w:sz w:val="28"/>
                <w:szCs w:val="28"/>
                <w:lang w:val="uk-UA"/>
              </w:rPr>
              <w:t>1</w:t>
            </w:r>
          </w:p>
        </w:tc>
        <w:tc>
          <w:tcPr>
            <w:tcW w:w="7087" w:type="dxa"/>
            <w:shd w:val="clear" w:color="auto" w:fill="FFE599"/>
          </w:tcPr>
          <w:p w:rsidR="00E9607A" w:rsidRPr="00E9607A" w:rsidRDefault="00E9607A" w:rsidP="00E9607A">
            <w:pPr>
              <w:tabs>
                <w:tab w:val="left" w:pos="8751"/>
                <w:tab w:val="right" w:pos="9921"/>
              </w:tabs>
              <w:spacing w:after="0" w:line="360" w:lineRule="auto"/>
              <w:jc w:val="center"/>
              <w:rPr>
                <w:rFonts w:ascii="Times New Roman" w:hAnsi="Times New Roman" w:cs="Times New Roman"/>
                <w:b/>
                <w:bCs/>
                <w:color w:val="1F4E79"/>
                <w:sz w:val="28"/>
                <w:szCs w:val="28"/>
                <w:lang w:val="uk-UA"/>
              </w:rPr>
            </w:pPr>
            <w:r w:rsidRPr="00E9607A">
              <w:rPr>
                <w:rFonts w:ascii="Times New Roman" w:hAnsi="Times New Roman" w:cs="Times New Roman"/>
                <w:b/>
                <w:bCs/>
                <w:color w:val="1F4E79"/>
                <w:sz w:val="28"/>
                <w:szCs w:val="28"/>
                <w:lang w:val="uk-UA"/>
              </w:rPr>
              <w:t>2</w:t>
            </w:r>
          </w:p>
        </w:tc>
      </w:tr>
      <w:tr w:rsidR="00353E92" w:rsidRPr="008E2CC6" w:rsidTr="001B7385">
        <w:tc>
          <w:tcPr>
            <w:tcW w:w="2660" w:type="dxa"/>
          </w:tcPr>
          <w:p w:rsidR="00353E92" w:rsidRPr="00E9607A" w:rsidRDefault="00353E92" w:rsidP="001B7385">
            <w:pPr>
              <w:tabs>
                <w:tab w:val="left" w:pos="8751"/>
                <w:tab w:val="right" w:pos="9921"/>
              </w:tabs>
              <w:spacing w:after="0" w:line="312" w:lineRule="auto"/>
              <w:jc w:val="center"/>
              <w:rPr>
                <w:rFonts w:ascii="Times New Roman" w:hAnsi="Times New Roman" w:cs="Times New Roman"/>
                <w:b/>
                <w:bCs/>
                <w:sz w:val="28"/>
                <w:szCs w:val="28"/>
                <w:lang w:val="uk-UA"/>
              </w:rPr>
            </w:pPr>
            <w:r w:rsidRPr="00E9607A">
              <w:rPr>
                <w:rFonts w:ascii="Times New Roman" w:hAnsi="Times New Roman" w:cs="Times New Roman"/>
                <w:b/>
                <w:bCs/>
                <w:sz w:val="28"/>
                <w:szCs w:val="28"/>
                <w:lang w:val="uk-UA"/>
              </w:rPr>
              <w:t>S</w:t>
            </w:r>
            <w:r w:rsidRPr="00E9607A">
              <w:rPr>
                <w:rFonts w:ascii="Times New Roman" w:hAnsi="Times New Roman" w:cs="Times New Roman"/>
                <w:b/>
                <w:bCs/>
                <w:sz w:val="28"/>
                <w:szCs w:val="28"/>
                <w:vertAlign w:val="subscript"/>
                <w:lang w:val="uk-UA"/>
              </w:rPr>
              <w:t xml:space="preserve">1 </w:t>
            </w:r>
            <w:r w:rsidRPr="00E9607A">
              <w:rPr>
                <w:rFonts w:ascii="Times New Roman" w:hAnsi="Times New Roman" w:cs="Times New Roman"/>
                <w:b/>
                <w:bCs/>
                <w:sz w:val="28"/>
                <w:szCs w:val="28"/>
                <w:lang w:val="uk-UA"/>
              </w:rPr>
              <w:t xml:space="preserve"> -</w:t>
            </w:r>
          </w:p>
        </w:tc>
        <w:tc>
          <w:tcPr>
            <w:tcW w:w="7087" w:type="dxa"/>
          </w:tcPr>
          <w:p w:rsidR="00353E92" w:rsidRDefault="003376B8" w:rsidP="002C76BF">
            <w:pPr>
              <w:tabs>
                <w:tab w:val="left" w:pos="8751"/>
                <w:tab w:val="right" w:pos="9921"/>
              </w:tabs>
              <w:spacing w:after="0" w:line="312" w:lineRule="auto"/>
              <w:jc w:val="both"/>
              <w:rPr>
                <w:rFonts w:ascii="Times New Roman" w:hAnsi="Times New Roman" w:cs="Times New Roman"/>
                <w:sz w:val="28"/>
                <w:szCs w:val="28"/>
                <w:lang w:val="uk-UA"/>
              </w:rPr>
            </w:pPr>
            <w:r w:rsidRPr="00E9607A">
              <w:rPr>
                <w:rFonts w:ascii="Times New Roman" w:hAnsi="Times New Roman" w:cs="Times New Roman"/>
                <w:sz w:val="28"/>
                <w:szCs w:val="28"/>
                <w:lang w:val="uk-UA"/>
              </w:rPr>
              <w:t xml:space="preserve">Географічне розташування - Теплицька територіальна громада знаходиться в зручному місці, </w:t>
            </w:r>
            <w:r w:rsidR="002C76BF" w:rsidRPr="00E9607A">
              <w:rPr>
                <w:rFonts w:ascii="Times New Roman" w:hAnsi="Times New Roman" w:cs="Times New Roman"/>
                <w:sz w:val="28"/>
                <w:szCs w:val="28"/>
                <w:lang w:val="uk-UA"/>
              </w:rPr>
              <w:t>знаходиться в південній частині Одеської області, поблизу кордону з Молдовою</w:t>
            </w:r>
            <w:r w:rsidR="00F5340C">
              <w:rPr>
                <w:rFonts w:ascii="Times New Roman" w:hAnsi="Times New Roman" w:cs="Times New Roman"/>
                <w:sz w:val="28"/>
                <w:szCs w:val="28"/>
                <w:lang w:val="uk-UA"/>
              </w:rPr>
              <w:t xml:space="preserve"> та Румунією</w:t>
            </w:r>
            <w:r w:rsidR="002C76BF" w:rsidRPr="00E9607A">
              <w:rPr>
                <w:rFonts w:ascii="Times New Roman" w:hAnsi="Times New Roman" w:cs="Times New Roman"/>
                <w:sz w:val="28"/>
                <w:szCs w:val="28"/>
                <w:lang w:val="uk-UA"/>
              </w:rPr>
              <w:t xml:space="preserve">, </w:t>
            </w:r>
            <w:r w:rsidRPr="00E9607A">
              <w:rPr>
                <w:rFonts w:ascii="Times New Roman" w:hAnsi="Times New Roman" w:cs="Times New Roman"/>
                <w:sz w:val="28"/>
                <w:szCs w:val="28"/>
                <w:lang w:val="uk-UA"/>
              </w:rPr>
              <w:t xml:space="preserve">що сприяє розвитку транспортної інфраструктури, </w:t>
            </w:r>
            <w:r w:rsidR="00353E92" w:rsidRPr="00E9607A">
              <w:rPr>
                <w:rFonts w:ascii="Times New Roman" w:hAnsi="Times New Roman" w:cs="Times New Roman"/>
                <w:sz w:val="28"/>
                <w:szCs w:val="28"/>
                <w:lang w:val="uk-UA"/>
              </w:rPr>
              <w:t>наявність поблизу ТГ вузлової залізничної станції, яка забезпечує транспортне сполучення та робочі місця</w:t>
            </w:r>
          </w:p>
          <w:p w:rsidR="00E9607A" w:rsidRPr="00E9607A" w:rsidRDefault="00E9607A" w:rsidP="002C76BF">
            <w:pPr>
              <w:tabs>
                <w:tab w:val="left" w:pos="8751"/>
                <w:tab w:val="right" w:pos="9921"/>
              </w:tabs>
              <w:spacing w:after="0" w:line="312" w:lineRule="auto"/>
              <w:jc w:val="both"/>
              <w:rPr>
                <w:rFonts w:ascii="Times New Roman" w:hAnsi="Times New Roman" w:cs="Times New Roman"/>
                <w:sz w:val="28"/>
                <w:szCs w:val="28"/>
                <w:lang w:val="uk-UA"/>
              </w:rPr>
            </w:pPr>
          </w:p>
        </w:tc>
      </w:tr>
      <w:tr w:rsidR="00353E92" w:rsidRPr="00E9607A" w:rsidTr="001B7385">
        <w:tc>
          <w:tcPr>
            <w:tcW w:w="2660" w:type="dxa"/>
          </w:tcPr>
          <w:p w:rsidR="00353E92" w:rsidRPr="00E9607A" w:rsidRDefault="00353E92" w:rsidP="001B7385">
            <w:pPr>
              <w:tabs>
                <w:tab w:val="left" w:pos="8751"/>
                <w:tab w:val="right" w:pos="9921"/>
              </w:tabs>
              <w:spacing w:after="0" w:line="312" w:lineRule="auto"/>
              <w:jc w:val="center"/>
              <w:rPr>
                <w:rFonts w:ascii="Times New Roman" w:hAnsi="Times New Roman" w:cs="Times New Roman"/>
                <w:b/>
                <w:bCs/>
                <w:sz w:val="28"/>
                <w:szCs w:val="28"/>
                <w:lang w:val="uk-UA"/>
              </w:rPr>
            </w:pPr>
            <w:r w:rsidRPr="00E9607A">
              <w:rPr>
                <w:rFonts w:ascii="Times New Roman" w:hAnsi="Times New Roman" w:cs="Times New Roman"/>
                <w:b/>
                <w:bCs/>
                <w:sz w:val="28"/>
                <w:szCs w:val="28"/>
                <w:lang w:val="uk-UA"/>
              </w:rPr>
              <w:t>S</w:t>
            </w:r>
            <w:r w:rsidRPr="00E9607A">
              <w:rPr>
                <w:rFonts w:ascii="Times New Roman" w:hAnsi="Times New Roman" w:cs="Times New Roman"/>
                <w:b/>
                <w:bCs/>
                <w:sz w:val="28"/>
                <w:szCs w:val="28"/>
                <w:vertAlign w:val="subscript"/>
                <w:lang w:val="uk-UA"/>
              </w:rPr>
              <w:t>2</w:t>
            </w:r>
            <w:r w:rsidRPr="00E9607A">
              <w:rPr>
                <w:rFonts w:ascii="Times New Roman" w:hAnsi="Times New Roman" w:cs="Times New Roman"/>
                <w:b/>
                <w:bCs/>
                <w:sz w:val="28"/>
                <w:szCs w:val="28"/>
                <w:lang w:val="uk-UA"/>
              </w:rPr>
              <w:t xml:space="preserve"> -</w:t>
            </w:r>
          </w:p>
        </w:tc>
        <w:tc>
          <w:tcPr>
            <w:tcW w:w="7087" w:type="dxa"/>
          </w:tcPr>
          <w:p w:rsidR="00353E92" w:rsidRDefault="002C76BF" w:rsidP="002C76BF">
            <w:pPr>
              <w:tabs>
                <w:tab w:val="left" w:pos="8751"/>
                <w:tab w:val="right" w:pos="9921"/>
              </w:tabs>
              <w:spacing w:after="0" w:line="312" w:lineRule="auto"/>
              <w:jc w:val="both"/>
              <w:rPr>
                <w:rFonts w:ascii="Times New Roman" w:hAnsi="Times New Roman" w:cs="Times New Roman"/>
                <w:sz w:val="28"/>
                <w:szCs w:val="28"/>
                <w:lang w:val="uk-UA"/>
              </w:rPr>
            </w:pPr>
            <w:r w:rsidRPr="00E9607A">
              <w:rPr>
                <w:rFonts w:ascii="Times New Roman" w:hAnsi="Times New Roman" w:cs="Times New Roman"/>
                <w:sz w:val="28"/>
                <w:szCs w:val="28"/>
                <w:lang w:val="uk-UA"/>
              </w:rPr>
              <w:t>Потенційна земельна площа: територіальна громада має значну площу землі, що може бути використана для сільськогосподарського виробництва або інших цілей</w:t>
            </w:r>
            <w:r w:rsidR="00F22BE5">
              <w:rPr>
                <w:rFonts w:ascii="Times New Roman" w:hAnsi="Times New Roman" w:cs="Times New Roman"/>
                <w:sz w:val="28"/>
                <w:szCs w:val="28"/>
                <w:lang w:val="uk-UA"/>
              </w:rPr>
              <w:t xml:space="preserve">; сприятливі умови </w:t>
            </w:r>
            <w:r w:rsidR="00F22BE5" w:rsidRPr="00AE5343">
              <w:rPr>
                <w:rFonts w:ascii="Times New Roman" w:hAnsi="Times New Roman" w:cs="Times New Roman"/>
                <w:sz w:val="28"/>
                <w:szCs w:val="28"/>
                <w:lang w:val="uk-UA"/>
              </w:rPr>
              <w:t>розвитку сільського господарства</w:t>
            </w:r>
          </w:p>
          <w:p w:rsidR="00E9607A" w:rsidRPr="00E9607A" w:rsidRDefault="00E9607A" w:rsidP="002C76BF">
            <w:pPr>
              <w:tabs>
                <w:tab w:val="left" w:pos="8751"/>
                <w:tab w:val="right" w:pos="9921"/>
              </w:tabs>
              <w:spacing w:after="0" w:line="312" w:lineRule="auto"/>
              <w:jc w:val="both"/>
              <w:rPr>
                <w:rFonts w:ascii="Times New Roman" w:hAnsi="Times New Roman" w:cs="Times New Roman"/>
                <w:sz w:val="28"/>
                <w:szCs w:val="28"/>
                <w:lang w:val="uk-UA"/>
              </w:rPr>
            </w:pPr>
          </w:p>
        </w:tc>
      </w:tr>
      <w:tr w:rsidR="00353E92" w:rsidRPr="00E9607A" w:rsidTr="001B7385">
        <w:tc>
          <w:tcPr>
            <w:tcW w:w="2660" w:type="dxa"/>
          </w:tcPr>
          <w:p w:rsidR="00353E92" w:rsidRPr="00E9607A" w:rsidRDefault="00353E92" w:rsidP="001B7385">
            <w:pPr>
              <w:tabs>
                <w:tab w:val="left" w:pos="8751"/>
                <w:tab w:val="right" w:pos="9921"/>
              </w:tabs>
              <w:spacing w:after="0" w:line="312" w:lineRule="auto"/>
              <w:jc w:val="center"/>
              <w:rPr>
                <w:rFonts w:ascii="Times New Roman" w:hAnsi="Times New Roman" w:cs="Times New Roman"/>
                <w:b/>
                <w:bCs/>
                <w:sz w:val="28"/>
                <w:szCs w:val="28"/>
                <w:lang w:val="uk-UA"/>
              </w:rPr>
            </w:pPr>
            <w:r w:rsidRPr="00E9607A">
              <w:rPr>
                <w:rFonts w:ascii="Times New Roman" w:hAnsi="Times New Roman" w:cs="Times New Roman"/>
                <w:b/>
                <w:bCs/>
                <w:sz w:val="28"/>
                <w:szCs w:val="28"/>
                <w:lang w:val="uk-UA"/>
              </w:rPr>
              <w:t>S</w:t>
            </w:r>
            <w:r w:rsidRPr="00E9607A">
              <w:rPr>
                <w:rFonts w:ascii="Times New Roman" w:hAnsi="Times New Roman" w:cs="Times New Roman"/>
                <w:b/>
                <w:bCs/>
                <w:sz w:val="28"/>
                <w:szCs w:val="28"/>
                <w:vertAlign w:val="subscript"/>
                <w:lang w:val="uk-UA"/>
              </w:rPr>
              <w:t>3</w:t>
            </w:r>
            <w:r w:rsidRPr="00E9607A">
              <w:rPr>
                <w:rFonts w:ascii="Times New Roman" w:hAnsi="Times New Roman" w:cs="Times New Roman"/>
                <w:b/>
                <w:bCs/>
                <w:sz w:val="28"/>
                <w:szCs w:val="28"/>
                <w:lang w:val="uk-UA"/>
              </w:rPr>
              <w:t xml:space="preserve"> -</w:t>
            </w:r>
          </w:p>
        </w:tc>
        <w:tc>
          <w:tcPr>
            <w:tcW w:w="7087" w:type="dxa"/>
          </w:tcPr>
          <w:p w:rsidR="00E9607A" w:rsidRPr="00E9607A" w:rsidRDefault="00F22BE5" w:rsidP="00793A4F">
            <w:pPr>
              <w:jc w:val="both"/>
              <w:rPr>
                <w:rFonts w:ascii="Times New Roman" w:hAnsi="Times New Roman" w:cs="Times New Roman"/>
                <w:sz w:val="28"/>
                <w:szCs w:val="28"/>
                <w:lang w:val="uk-UA"/>
              </w:rPr>
            </w:pPr>
            <w:r w:rsidRPr="00E550AF">
              <w:rPr>
                <w:rFonts w:ascii="Times New Roman" w:hAnsi="Times New Roman" w:cs="Times New Roman"/>
                <w:sz w:val="28"/>
                <w:szCs w:val="28"/>
                <w:lang w:val="uk-UA"/>
              </w:rPr>
              <w:t>Сприятливе бізнес-середовище для</w:t>
            </w:r>
            <w:r w:rsidR="00CE5B26">
              <w:rPr>
                <w:rFonts w:ascii="Times New Roman" w:hAnsi="Times New Roman" w:cs="Times New Roman"/>
                <w:sz w:val="28"/>
                <w:szCs w:val="28"/>
                <w:lang w:val="uk-UA"/>
              </w:rPr>
              <w:t xml:space="preserve"> </w:t>
            </w:r>
            <w:r w:rsidRPr="00E550AF">
              <w:rPr>
                <w:rFonts w:ascii="Times New Roman" w:hAnsi="Times New Roman" w:cs="Times New Roman"/>
                <w:sz w:val="28"/>
                <w:szCs w:val="28"/>
                <w:lang w:val="uk-UA"/>
              </w:rPr>
              <w:t>сталого розвитку середнього та малого</w:t>
            </w:r>
            <w:r w:rsidR="00CE5B26">
              <w:rPr>
                <w:rFonts w:ascii="Times New Roman" w:hAnsi="Times New Roman" w:cs="Times New Roman"/>
                <w:sz w:val="28"/>
                <w:szCs w:val="28"/>
                <w:lang w:val="uk-UA"/>
              </w:rPr>
              <w:t xml:space="preserve"> </w:t>
            </w:r>
            <w:r w:rsidRPr="00E550AF">
              <w:rPr>
                <w:rFonts w:ascii="Times New Roman" w:hAnsi="Times New Roman" w:cs="Times New Roman"/>
                <w:sz w:val="28"/>
                <w:szCs w:val="28"/>
                <w:lang w:val="uk-UA"/>
              </w:rPr>
              <w:t>підприємництва</w:t>
            </w:r>
            <w:r>
              <w:rPr>
                <w:rFonts w:ascii="Times New Roman" w:hAnsi="Times New Roman" w:cs="Times New Roman"/>
                <w:sz w:val="28"/>
                <w:szCs w:val="28"/>
                <w:lang w:val="uk-UA"/>
              </w:rPr>
              <w:t>.</w:t>
            </w:r>
          </w:p>
        </w:tc>
      </w:tr>
      <w:tr w:rsidR="00353E92" w:rsidRPr="00F82A47" w:rsidTr="001B7385">
        <w:tc>
          <w:tcPr>
            <w:tcW w:w="2660" w:type="dxa"/>
          </w:tcPr>
          <w:p w:rsidR="00353E92" w:rsidRPr="00E9607A" w:rsidRDefault="00353E92" w:rsidP="001B7385">
            <w:pPr>
              <w:tabs>
                <w:tab w:val="left" w:pos="8751"/>
                <w:tab w:val="right" w:pos="9921"/>
              </w:tabs>
              <w:spacing w:after="0" w:line="312" w:lineRule="auto"/>
              <w:jc w:val="center"/>
              <w:rPr>
                <w:rFonts w:ascii="Times New Roman" w:hAnsi="Times New Roman" w:cs="Times New Roman"/>
                <w:b/>
                <w:bCs/>
                <w:sz w:val="28"/>
                <w:szCs w:val="28"/>
                <w:lang w:val="uk-UA"/>
              </w:rPr>
            </w:pPr>
            <w:r w:rsidRPr="00E9607A">
              <w:rPr>
                <w:rFonts w:ascii="Times New Roman" w:hAnsi="Times New Roman" w:cs="Times New Roman"/>
                <w:b/>
                <w:bCs/>
                <w:sz w:val="28"/>
                <w:szCs w:val="28"/>
                <w:lang w:val="uk-UA"/>
              </w:rPr>
              <w:t>S</w:t>
            </w:r>
            <w:r w:rsidRPr="00E9607A">
              <w:rPr>
                <w:rFonts w:ascii="Times New Roman" w:hAnsi="Times New Roman" w:cs="Times New Roman"/>
                <w:b/>
                <w:bCs/>
                <w:sz w:val="28"/>
                <w:szCs w:val="28"/>
                <w:vertAlign w:val="subscript"/>
                <w:lang w:val="uk-UA"/>
              </w:rPr>
              <w:t>4</w:t>
            </w:r>
            <w:r w:rsidRPr="00E9607A">
              <w:rPr>
                <w:rFonts w:ascii="Times New Roman" w:hAnsi="Times New Roman" w:cs="Times New Roman"/>
                <w:b/>
                <w:bCs/>
                <w:sz w:val="28"/>
                <w:szCs w:val="28"/>
                <w:lang w:val="uk-UA"/>
              </w:rPr>
              <w:t xml:space="preserve"> -</w:t>
            </w:r>
          </w:p>
        </w:tc>
        <w:tc>
          <w:tcPr>
            <w:tcW w:w="7087" w:type="dxa"/>
          </w:tcPr>
          <w:p w:rsidR="00E9607A" w:rsidRPr="00E9607A" w:rsidRDefault="00793A4F" w:rsidP="00793A4F">
            <w:pPr>
              <w:jc w:val="both"/>
              <w:rPr>
                <w:rFonts w:ascii="Times New Roman" w:hAnsi="Times New Roman" w:cs="Times New Roman"/>
                <w:sz w:val="28"/>
                <w:szCs w:val="28"/>
                <w:lang w:val="uk-UA"/>
              </w:rPr>
            </w:pPr>
            <w:r w:rsidRPr="00AE5343">
              <w:rPr>
                <w:rFonts w:ascii="Times New Roman" w:hAnsi="Times New Roman" w:cs="Times New Roman"/>
                <w:sz w:val="28"/>
                <w:szCs w:val="28"/>
                <w:lang w:val="uk-UA"/>
              </w:rPr>
              <w:t>Потужний трудовий потенціал</w:t>
            </w:r>
          </w:p>
        </w:tc>
      </w:tr>
      <w:tr w:rsidR="00353E92" w:rsidRPr="008E2CC6" w:rsidTr="001B7385">
        <w:tc>
          <w:tcPr>
            <w:tcW w:w="2660" w:type="dxa"/>
          </w:tcPr>
          <w:p w:rsidR="00353E92" w:rsidRPr="00E9607A" w:rsidRDefault="00353E92" w:rsidP="001B7385">
            <w:pPr>
              <w:tabs>
                <w:tab w:val="left" w:pos="8751"/>
                <w:tab w:val="right" w:pos="9921"/>
              </w:tabs>
              <w:spacing w:after="0" w:line="312" w:lineRule="auto"/>
              <w:jc w:val="center"/>
              <w:rPr>
                <w:rFonts w:ascii="Times New Roman" w:hAnsi="Times New Roman" w:cs="Times New Roman"/>
                <w:b/>
                <w:bCs/>
                <w:sz w:val="28"/>
                <w:szCs w:val="28"/>
                <w:lang w:val="uk-UA"/>
              </w:rPr>
            </w:pPr>
            <w:r w:rsidRPr="00E9607A">
              <w:rPr>
                <w:rFonts w:ascii="Times New Roman" w:hAnsi="Times New Roman" w:cs="Times New Roman"/>
                <w:b/>
                <w:bCs/>
                <w:sz w:val="28"/>
                <w:szCs w:val="28"/>
                <w:lang w:val="uk-UA"/>
              </w:rPr>
              <w:t>S</w:t>
            </w:r>
            <w:r w:rsidRPr="00E9607A">
              <w:rPr>
                <w:rFonts w:ascii="Times New Roman" w:hAnsi="Times New Roman" w:cs="Times New Roman"/>
                <w:b/>
                <w:bCs/>
                <w:sz w:val="28"/>
                <w:szCs w:val="28"/>
                <w:vertAlign w:val="subscript"/>
                <w:lang w:val="uk-UA"/>
              </w:rPr>
              <w:t>5</w:t>
            </w:r>
            <w:r w:rsidRPr="00E9607A">
              <w:rPr>
                <w:rFonts w:ascii="Times New Roman" w:hAnsi="Times New Roman" w:cs="Times New Roman"/>
                <w:b/>
                <w:bCs/>
                <w:sz w:val="28"/>
                <w:szCs w:val="28"/>
                <w:lang w:val="uk-UA"/>
              </w:rPr>
              <w:t xml:space="preserve"> -</w:t>
            </w:r>
          </w:p>
        </w:tc>
        <w:tc>
          <w:tcPr>
            <w:tcW w:w="7087" w:type="dxa"/>
          </w:tcPr>
          <w:p w:rsidR="00E9607A" w:rsidRPr="00793A4F" w:rsidRDefault="00793A4F" w:rsidP="00793A4F">
            <w:pPr>
              <w:jc w:val="both"/>
              <w:rPr>
                <w:rFonts w:ascii="Times New Roman" w:hAnsi="Times New Roman" w:cs="Times New Roman"/>
                <w:sz w:val="28"/>
                <w:szCs w:val="28"/>
                <w:lang w:val="uk-UA"/>
              </w:rPr>
            </w:pPr>
            <w:r w:rsidRPr="00AE5343">
              <w:rPr>
                <w:rFonts w:ascii="Times New Roman" w:hAnsi="Times New Roman" w:cs="Times New Roman"/>
                <w:sz w:val="28"/>
                <w:szCs w:val="28"/>
                <w:lang w:val="uk-UA"/>
              </w:rPr>
              <w:t>Наявність</w:t>
            </w:r>
            <w:r>
              <w:rPr>
                <w:rFonts w:ascii="Times New Roman" w:hAnsi="Times New Roman" w:cs="Times New Roman"/>
                <w:sz w:val="28"/>
                <w:szCs w:val="28"/>
                <w:lang w:val="uk-UA"/>
              </w:rPr>
              <w:t xml:space="preserve"> вільних інвестиційно </w:t>
            </w:r>
            <w:r w:rsidRPr="00AE5343">
              <w:rPr>
                <w:rFonts w:ascii="Times New Roman" w:hAnsi="Times New Roman" w:cs="Times New Roman"/>
                <w:sz w:val="28"/>
                <w:szCs w:val="28"/>
                <w:lang w:val="uk-UA"/>
              </w:rPr>
              <w:t>-</w:t>
            </w:r>
            <w:r w:rsidR="00682546">
              <w:rPr>
                <w:rFonts w:ascii="Times New Roman" w:hAnsi="Times New Roman" w:cs="Times New Roman"/>
                <w:sz w:val="28"/>
                <w:szCs w:val="28"/>
                <w:lang w:val="uk-UA"/>
              </w:rPr>
              <w:t xml:space="preserve"> </w:t>
            </w:r>
            <w:r w:rsidRPr="00AE5343">
              <w:rPr>
                <w:rFonts w:ascii="Times New Roman" w:hAnsi="Times New Roman" w:cs="Times New Roman"/>
                <w:sz w:val="28"/>
                <w:szCs w:val="28"/>
                <w:lang w:val="uk-UA"/>
              </w:rPr>
              <w:t>привабливих земельних ділянок</w:t>
            </w:r>
            <w:r>
              <w:rPr>
                <w:rFonts w:ascii="Times New Roman" w:hAnsi="Times New Roman" w:cs="Times New Roman"/>
                <w:sz w:val="28"/>
                <w:szCs w:val="28"/>
                <w:lang w:val="uk-UA"/>
              </w:rPr>
              <w:t>, що</w:t>
            </w:r>
            <w:r w:rsidR="002C76BF" w:rsidRPr="00E9607A">
              <w:rPr>
                <w:rFonts w:ascii="Times New Roman" w:hAnsi="Times New Roman" w:cs="Times New Roman"/>
                <w:sz w:val="28"/>
                <w:szCs w:val="28"/>
                <w:lang w:val="uk-UA"/>
              </w:rPr>
              <w:t xml:space="preserve"> має великий потенціал для розвитку альтернативної енер</w:t>
            </w:r>
            <w:r w:rsidR="00DD16C3">
              <w:rPr>
                <w:rFonts w:ascii="Times New Roman" w:hAnsi="Times New Roman" w:cs="Times New Roman"/>
                <w:sz w:val="28"/>
                <w:szCs w:val="28"/>
                <w:lang w:val="uk-UA"/>
              </w:rPr>
              <w:t>гетики, зокрема для будівництва сонячних електростанцій</w:t>
            </w:r>
            <w:r w:rsidR="002C76BF" w:rsidRPr="00E9607A">
              <w:rPr>
                <w:rFonts w:ascii="Times New Roman" w:hAnsi="Times New Roman" w:cs="Times New Roman"/>
                <w:sz w:val="28"/>
                <w:szCs w:val="28"/>
                <w:lang w:val="uk-UA"/>
              </w:rPr>
              <w:t xml:space="preserve"> та інших систем виробництва електро</w:t>
            </w:r>
            <w:r>
              <w:rPr>
                <w:rFonts w:ascii="Times New Roman" w:hAnsi="Times New Roman" w:cs="Times New Roman"/>
                <w:sz w:val="28"/>
                <w:szCs w:val="28"/>
                <w:lang w:val="uk-UA"/>
              </w:rPr>
              <w:t>енергії з відновлюваних джерел</w:t>
            </w:r>
          </w:p>
        </w:tc>
      </w:tr>
      <w:tr w:rsidR="00353E92" w:rsidRPr="00DD16C3" w:rsidTr="001B7385">
        <w:tc>
          <w:tcPr>
            <w:tcW w:w="2660" w:type="dxa"/>
          </w:tcPr>
          <w:p w:rsidR="00353E92" w:rsidRPr="00E9607A" w:rsidRDefault="00353E92" w:rsidP="001B7385">
            <w:pPr>
              <w:tabs>
                <w:tab w:val="left" w:pos="8751"/>
                <w:tab w:val="right" w:pos="9921"/>
              </w:tabs>
              <w:spacing w:after="0" w:line="312" w:lineRule="auto"/>
              <w:jc w:val="center"/>
              <w:rPr>
                <w:rFonts w:ascii="Times New Roman" w:hAnsi="Times New Roman" w:cs="Times New Roman"/>
                <w:b/>
                <w:bCs/>
                <w:sz w:val="28"/>
                <w:szCs w:val="28"/>
                <w:lang w:val="uk-UA"/>
              </w:rPr>
            </w:pPr>
            <w:r w:rsidRPr="00E9607A">
              <w:rPr>
                <w:rFonts w:ascii="Times New Roman" w:hAnsi="Times New Roman" w:cs="Times New Roman"/>
                <w:b/>
                <w:bCs/>
                <w:sz w:val="28"/>
                <w:szCs w:val="28"/>
                <w:lang w:val="uk-UA"/>
              </w:rPr>
              <w:t>S</w:t>
            </w:r>
            <w:r w:rsidRPr="00E9607A">
              <w:rPr>
                <w:rFonts w:ascii="Times New Roman" w:hAnsi="Times New Roman" w:cs="Times New Roman"/>
                <w:b/>
                <w:bCs/>
                <w:sz w:val="28"/>
                <w:szCs w:val="28"/>
                <w:vertAlign w:val="subscript"/>
                <w:lang w:val="uk-UA"/>
              </w:rPr>
              <w:t>6</w:t>
            </w:r>
            <w:r w:rsidRPr="00E9607A">
              <w:rPr>
                <w:rFonts w:ascii="Times New Roman" w:hAnsi="Times New Roman" w:cs="Times New Roman"/>
                <w:b/>
                <w:bCs/>
                <w:sz w:val="28"/>
                <w:szCs w:val="28"/>
                <w:lang w:val="uk-UA"/>
              </w:rPr>
              <w:t xml:space="preserve"> -</w:t>
            </w:r>
          </w:p>
        </w:tc>
        <w:tc>
          <w:tcPr>
            <w:tcW w:w="7087" w:type="dxa"/>
          </w:tcPr>
          <w:p w:rsidR="00E9607A" w:rsidRDefault="002C76BF" w:rsidP="001B7385">
            <w:pPr>
              <w:tabs>
                <w:tab w:val="left" w:pos="8751"/>
                <w:tab w:val="right" w:pos="9921"/>
              </w:tabs>
              <w:spacing w:after="0" w:line="312" w:lineRule="auto"/>
              <w:jc w:val="both"/>
              <w:rPr>
                <w:rFonts w:ascii="Times New Roman" w:hAnsi="Times New Roman" w:cs="Times New Roman"/>
                <w:sz w:val="28"/>
                <w:szCs w:val="28"/>
                <w:lang w:val="uk-UA"/>
              </w:rPr>
            </w:pPr>
            <w:r w:rsidRPr="00E9607A">
              <w:rPr>
                <w:rFonts w:ascii="Times New Roman" w:hAnsi="Times New Roman" w:cs="Times New Roman"/>
                <w:sz w:val="28"/>
                <w:szCs w:val="28"/>
                <w:lang w:val="uk-UA"/>
              </w:rPr>
              <w:t>Р</w:t>
            </w:r>
            <w:r w:rsidR="00353E92" w:rsidRPr="00E9607A">
              <w:rPr>
                <w:rFonts w:ascii="Times New Roman" w:hAnsi="Times New Roman" w:cs="Times New Roman"/>
                <w:sz w:val="28"/>
                <w:szCs w:val="28"/>
                <w:lang w:val="uk-UA"/>
              </w:rPr>
              <w:t xml:space="preserve">озвинуте </w:t>
            </w:r>
            <w:r w:rsidR="00DD16C3">
              <w:rPr>
                <w:rFonts w:ascii="Times New Roman" w:hAnsi="Times New Roman" w:cs="Times New Roman"/>
                <w:sz w:val="28"/>
                <w:szCs w:val="28"/>
                <w:lang w:val="uk-UA"/>
              </w:rPr>
              <w:t xml:space="preserve">рослинництво, тваринництво, садівництво та  </w:t>
            </w:r>
            <w:r w:rsidR="00353E92" w:rsidRPr="00E9607A">
              <w:rPr>
                <w:rFonts w:ascii="Times New Roman" w:hAnsi="Times New Roman" w:cs="Times New Roman"/>
                <w:sz w:val="28"/>
                <w:szCs w:val="28"/>
                <w:lang w:val="uk-UA"/>
              </w:rPr>
              <w:t>виног</w:t>
            </w:r>
            <w:r w:rsidRPr="00E9607A">
              <w:rPr>
                <w:rFonts w:ascii="Times New Roman" w:hAnsi="Times New Roman" w:cs="Times New Roman"/>
                <w:sz w:val="28"/>
                <w:szCs w:val="28"/>
                <w:lang w:val="uk-UA"/>
              </w:rPr>
              <w:t xml:space="preserve">радарство, </w:t>
            </w:r>
            <w:r w:rsidR="00353E92" w:rsidRPr="00E9607A">
              <w:rPr>
                <w:rFonts w:ascii="Times New Roman" w:hAnsi="Times New Roman" w:cs="Times New Roman"/>
                <w:sz w:val="28"/>
                <w:szCs w:val="28"/>
                <w:lang w:val="uk-UA"/>
              </w:rPr>
              <w:t xml:space="preserve">наявність умов для створення підприємств </w:t>
            </w:r>
            <w:r w:rsidR="00DD16C3">
              <w:rPr>
                <w:rFonts w:ascii="Times New Roman" w:hAnsi="Times New Roman" w:cs="Times New Roman"/>
                <w:sz w:val="28"/>
                <w:szCs w:val="28"/>
                <w:lang w:val="uk-UA"/>
              </w:rPr>
              <w:t>з переробки сільськогосподарської продукції</w:t>
            </w:r>
          </w:p>
          <w:p w:rsidR="00353E92" w:rsidRPr="00E9607A" w:rsidRDefault="00353E92" w:rsidP="001B7385">
            <w:pPr>
              <w:tabs>
                <w:tab w:val="left" w:pos="8751"/>
                <w:tab w:val="right" w:pos="9921"/>
              </w:tabs>
              <w:spacing w:after="0" w:line="312" w:lineRule="auto"/>
              <w:jc w:val="both"/>
              <w:rPr>
                <w:rFonts w:ascii="Times New Roman" w:hAnsi="Times New Roman" w:cs="Times New Roman"/>
                <w:sz w:val="28"/>
                <w:szCs w:val="28"/>
                <w:lang w:val="uk-UA"/>
              </w:rPr>
            </w:pPr>
          </w:p>
        </w:tc>
      </w:tr>
      <w:tr w:rsidR="00353E92" w:rsidRPr="00E9607A" w:rsidTr="001B7385">
        <w:tc>
          <w:tcPr>
            <w:tcW w:w="2660" w:type="dxa"/>
          </w:tcPr>
          <w:p w:rsidR="00353E92" w:rsidRPr="00E9607A" w:rsidRDefault="00353E92" w:rsidP="001B7385">
            <w:pPr>
              <w:tabs>
                <w:tab w:val="left" w:pos="8751"/>
                <w:tab w:val="right" w:pos="9921"/>
              </w:tabs>
              <w:spacing w:after="0" w:line="312" w:lineRule="auto"/>
              <w:jc w:val="center"/>
              <w:rPr>
                <w:rFonts w:ascii="Times New Roman" w:hAnsi="Times New Roman" w:cs="Times New Roman"/>
                <w:b/>
                <w:bCs/>
                <w:sz w:val="28"/>
                <w:szCs w:val="28"/>
                <w:lang w:val="uk-UA"/>
              </w:rPr>
            </w:pPr>
            <w:r w:rsidRPr="00E9607A">
              <w:rPr>
                <w:rFonts w:ascii="Times New Roman" w:hAnsi="Times New Roman" w:cs="Times New Roman"/>
                <w:b/>
                <w:bCs/>
                <w:sz w:val="28"/>
                <w:szCs w:val="28"/>
                <w:lang w:val="uk-UA"/>
              </w:rPr>
              <w:t>S</w:t>
            </w:r>
            <w:r w:rsidRPr="00E9607A">
              <w:rPr>
                <w:rFonts w:ascii="Times New Roman" w:hAnsi="Times New Roman" w:cs="Times New Roman"/>
                <w:b/>
                <w:bCs/>
                <w:sz w:val="28"/>
                <w:szCs w:val="28"/>
                <w:vertAlign w:val="subscript"/>
                <w:lang w:val="uk-UA"/>
              </w:rPr>
              <w:t>7</w:t>
            </w:r>
            <w:r w:rsidRPr="00E9607A">
              <w:rPr>
                <w:rFonts w:ascii="Times New Roman" w:hAnsi="Times New Roman" w:cs="Times New Roman"/>
                <w:b/>
                <w:bCs/>
                <w:sz w:val="28"/>
                <w:szCs w:val="28"/>
                <w:lang w:val="uk-UA"/>
              </w:rPr>
              <w:t xml:space="preserve"> -</w:t>
            </w:r>
          </w:p>
        </w:tc>
        <w:tc>
          <w:tcPr>
            <w:tcW w:w="7087" w:type="dxa"/>
          </w:tcPr>
          <w:p w:rsidR="00E9607A" w:rsidRPr="00E9607A" w:rsidRDefault="00793A4F" w:rsidP="00536DAB">
            <w:pPr>
              <w:jc w:val="both"/>
              <w:rPr>
                <w:rFonts w:ascii="Times New Roman" w:hAnsi="Times New Roman" w:cs="Times New Roman"/>
                <w:sz w:val="28"/>
                <w:szCs w:val="28"/>
                <w:lang w:val="uk-UA"/>
              </w:rPr>
            </w:pPr>
            <w:r w:rsidRPr="00AE5343">
              <w:rPr>
                <w:rFonts w:ascii="Times New Roman" w:hAnsi="Times New Roman" w:cs="Times New Roman"/>
                <w:sz w:val="28"/>
                <w:szCs w:val="28"/>
                <w:lang w:val="uk-UA"/>
              </w:rPr>
              <w:t>Ефекти</w:t>
            </w:r>
            <w:r>
              <w:rPr>
                <w:rFonts w:ascii="Times New Roman" w:hAnsi="Times New Roman" w:cs="Times New Roman"/>
                <w:sz w:val="28"/>
                <w:szCs w:val="28"/>
                <w:lang w:val="uk-UA"/>
              </w:rPr>
              <w:t xml:space="preserve">вна та згуртована місцева влада </w:t>
            </w:r>
            <w:r w:rsidR="00353E92" w:rsidRPr="00E9607A">
              <w:rPr>
                <w:rFonts w:ascii="Times New Roman" w:hAnsi="Times New Roman" w:cs="Times New Roman"/>
                <w:sz w:val="28"/>
                <w:szCs w:val="28"/>
                <w:lang w:val="uk-UA"/>
              </w:rPr>
              <w:t xml:space="preserve"> та талановита молодь</w:t>
            </w:r>
          </w:p>
        </w:tc>
      </w:tr>
      <w:tr w:rsidR="00353E92" w:rsidRPr="00E9607A" w:rsidTr="00E9607A">
        <w:trPr>
          <w:trHeight w:val="423"/>
        </w:trPr>
        <w:tc>
          <w:tcPr>
            <w:tcW w:w="2660" w:type="dxa"/>
            <w:shd w:val="clear" w:color="auto" w:fill="FFE599"/>
          </w:tcPr>
          <w:p w:rsidR="00353E92" w:rsidRPr="00E9607A" w:rsidRDefault="00353E92" w:rsidP="001B7385">
            <w:pPr>
              <w:tabs>
                <w:tab w:val="left" w:pos="8751"/>
                <w:tab w:val="right" w:pos="9921"/>
              </w:tabs>
              <w:spacing w:after="0" w:line="360" w:lineRule="auto"/>
              <w:jc w:val="both"/>
              <w:rPr>
                <w:rFonts w:ascii="Times New Roman" w:hAnsi="Times New Roman" w:cs="Times New Roman"/>
                <w:b/>
                <w:bCs/>
                <w:color w:val="F2F2F2"/>
                <w:sz w:val="28"/>
                <w:szCs w:val="28"/>
                <w:lang w:val="uk-UA"/>
              </w:rPr>
            </w:pPr>
            <w:r w:rsidRPr="00E9607A">
              <w:rPr>
                <w:rFonts w:ascii="Times New Roman" w:hAnsi="Times New Roman" w:cs="Times New Roman"/>
                <w:b/>
                <w:bCs/>
                <w:color w:val="1F4E79"/>
                <w:sz w:val="28"/>
                <w:szCs w:val="28"/>
                <w:lang w:val="uk-UA"/>
              </w:rPr>
              <w:lastRenderedPageBreak/>
              <w:t>Слабкі сторони (W)</w:t>
            </w:r>
          </w:p>
        </w:tc>
        <w:tc>
          <w:tcPr>
            <w:tcW w:w="7087" w:type="dxa"/>
            <w:shd w:val="clear" w:color="auto" w:fill="FFE599"/>
          </w:tcPr>
          <w:p w:rsidR="00353E92" w:rsidRPr="00E9607A" w:rsidRDefault="00353E92" w:rsidP="001B7385">
            <w:pPr>
              <w:tabs>
                <w:tab w:val="left" w:pos="8751"/>
                <w:tab w:val="right" w:pos="9921"/>
              </w:tabs>
              <w:spacing w:after="0" w:line="360" w:lineRule="auto"/>
              <w:jc w:val="center"/>
              <w:rPr>
                <w:rFonts w:ascii="Times New Roman" w:hAnsi="Times New Roman" w:cs="Times New Roman"/>
                <w:b/>
                <w:bCs/>
                <w:color w:val="F2F2F2"/>
                <w:sz w:val="28"/>
                <w:szCs w:val="28"/>
                <w:lang w:val="uk-UA"/>
              </w:rPr>
            </w:pPr>
            <w:bookmarkStart w:id="4" w:name="_Hlk92718588"/>
            <w:r w:rsidRPr="00E9607A">
              <w:rPr>
                <w:rFonts w:ascii="Times New Roman" w:hAnsi="Times New Roman" w:cs="Times New Roman"/>
                <w:b/>
                <w:bCs/>
                <w:color w:val="1F4E79"/>
                <w:sz w:val="28"/>
                <w:szCs w:val="28"/>
                <w:lang w:val="uk-UA"/>
              </w:rPr>
              <w:t>Внутрішні недоліки</w:t>
            </w:r>
            <w:bookmarkEnd w:id="4"/>
          </w:p>
        </w:tc>
      </w:tr>
      <w:tr w:rsidR="00E9607A" w:rsidRPr="00E9607A" w:rsidTr="001B7385">
        <w:trPr>
          <w:trHeight w:val="158"/>
        </w:trPr>
        <w:tc>
          <w:tcPr>
            <w:tcW w:w="2660" w:type="dxa"/>
            <w:shd w:val="clear" w:color="auto" w:fill="FFE599"/>
          </w:tcPr>
          <w:p w:rsidR="00E9607A" w:rsidRPr="00E9607A" w:rsidRDefault="00E9607A" w:rsidP="001B7385">
            <w:pPr>
              <w:tabs>
                <w:tab w:val="left" w:pos="8751"/>
                <w:tab w:val="right" w:pos="9921"/>
              </w:tabs>
              <w:spacing w:after="0" w:line="360" w:lineRule="auto"/>
              <w:jc w:val="center"/>
              <w:rPr>
                <w:rFonts w:ascii="Times New Roman" w:hAnsi="Times New Roman" w:cs="Times New Roman"/>
                <w:b/>
                <w:bCs/>
                <w:color w:val="1F4E79"/>
                <w:sz w:val="28"/>
                <w:szCs w:val="28"/>
                <w:lang w:val="uk-UA"/>
              </w:rPr>
            </w:pPr>
            <w:r w:rsidRPr="00E9607A">
              <w:rPr>
                <w:rFonts w:ascii="Times New Roman" w:hAnsi="Times New Roman" w:cs="Times New Roman"/>
                <w:b/>
                <w:bCs/>
                <w:color w:val="1F4E79"/>
                <w:sz w:val="28"/>
                <w:szCs w:val="28"/>
                <w:lang w:val="uk-UA"/>
              </w:rPr>
              <w:t>1</w:t>
            </w:r>
          </w:p>
        </w:tc>
        <w:tc>
          <w:tcPr>
            <w:tcW w:w="7087" w:type="dxa"/>
            <w:shd w:val="clear" w:color="auto" w:fill="FFE599"/>
          </w:tcPr>
          <w:p w:rsidR="00E9607A" w:rsidRPr="00E9607A" w:rsidRDefault="00E9607A" w:rsidP="001B7385">
            <w:pPr>
              <w:tabs>
                <w:tab w:val="left" w:pos="8751"/>
                <w:tab w:val="right" w:pos="9921"/>
              </w:tabs>
              <w:spacing w:after="0" w:line="360" w:lineRule="auto"/>
              <w:jc w:val="center"/>
              <w:rPr>
                <w:rFonts w:ascii="Times New Roman" w:hAnsi="Times New Roman" w:cs="Times New Roman"/>
                <w:b/>
                <w:bCs/>
                <w:color w:val="1F4E79"/>
                <w:sz w:val="28"/>
                <w:szCs w:val="28"/>
                <w:lang w:val="uk-UA"/>
              </w:rPr>
            </w:pPr>
            <w:r w:rsidRPr="00E9607A">
              <w:rPr>
                <w:rFonts w:ascii="Times New Roman" w:hAnsi="Times New Roman" w:cs="Times New Roman"/>
                <w:b/>
                <w:bCs/>
                <w:color w:val="1F4E79"/>
                <w:sz w:val="28"/>
                <w:szCs w:val="28"/>
                <w:lang w:val="uk-UA"/>
              </w:rPr>
              <w:t>2</w:t>
            </w:r>
          </w:p>
        </w:tc>
      </w:tr>
      <w:tr w:rsidR="00353E92" w:rsidRPr="008E2CC6" w:rsidTr="001B7385">
        <w:tc>
          <w:tcPr>
            <w:tcW w:w="2660" w:type="dxa"/>
          </w:tcPr>
          <w:p w:rsidR="00353E92" w:rsidRPr="00E9607A" w:rsidRDefault="00353E92" w:rsidP="001B7385">
            <w:pPr>
              <w:tabs>
                <w:tab w:val="left" w:pos="8751"/>
                <w:tab w:val="right" w:pos="9921"/>
              </w:tabs>
              <w:spacing w:after="0" w:line="312" w:lineRule="auto"/>
              <w:jc w:val="center"/>
              <w:rPr>
                <w:rFonts w:ascii="Times New Roman" w:hAnsi="Times New Roman" w:cs="Times New Roman"/>
                <w:b/>
                <w:bCs/>
                <w:sz w:val="28"/>
                <w:szCs w:val="28"/>
                <w:lang w:val="uk-UA"/>
              </w:rPr>
            </w:pPr>
            <w:r w:rsidRPr="00E9607A">
              <w:rPr>
                <w:rFonts w:ascii="Times New Roman" w:hAnsi="Times New Roman" w:cs="Times New Roman"/>
                <w:b/>
                <w:bCs/>
                <w:sz w:val="28"/>
                <w:szCs w:val="28"/>
                <w:lang w:val="uk-UA"/>
              </w:rPr>
              <w:t>W</w:t>
            </w:r>
            <w:r w:rsidRPr="00E9607A">
              <w:rPr>
                <w:rFonts w:ascii="Times New Roman" w:hAnsi="Times New Roman" w:cs="Times New Roman"/>
                <w:b/>
                <w:bCs/>
                <w:sz w:val="28"/>
                <w:szCs w:val="28"/>
                <w:vertAlign w:val="subscript"/>
                <w:lang w:val="uk-UA"/>
              </w:rPr>
              <w:t xml:space="preserve">1 </w:t>
            </w:r>
            <w:r w:rsidRPr="00E9607A">
              <w:rPr>
                <w:rFonts w:ascii="Times New Roman" w:hAnsi="Times New Roman" w:cs="Times New Roman"/>
                <w:b/>
                <w:bCs/>
                <w:sz w:val="28"/>
                <w:szCs w:val="28"/>
                <w:lang w:val="uk-UA"/>
              </w:rPr>
              <w:t xml:space="preserve"> -</w:t>
            </w:r>
          </w:p>
        </w:tc>
        <w:tc>
          <w:tcPr>
            <w:tcW w:w="7087" w:type="dxa"/>
          </w:tcPr>
          <w:p w:rsidR="00E9607A" w:rsidRPr="0033182D" w:rsidRDefault="00682DD3" w:rsidP="00452A18">
            <w:pPr>
              <w:tabs>
                <w:tab w:val="left" w:pos="8751"/>
                <w:tab w:val="right" w:pos="9921"/>
              </w:tabs>
              <w:spacing w:after="0" w:line="312" w:lineRule="auto"/>
              <w:jc w:val="both"/>
              <w:rPr>
                <w:rFonts w:ascii="Times New Roman" w:hAnsi="Times New Roman" w:cs="Times New Roman"/>
                <w:sz w:val="28"/>
                <w:szCs w:val="28"/>
                <w:lang w:val="uk-UA"/>
              </w:rPr>
            </w:pPr>
            <w:r w:rsidRPr="00E9607A">
              <w:rPr>
                <w:rFonts w:ascii="Times New Roman" w:hAnsi="Times New Roman" w:cs="Times New Roman"/>
                <w:sz w:val="28"/>
                <w:szCs w:val="28"/>
                <w:lang w:val="uk-UA"/>
              </w:rPr>
              <w:t>С</w:t>
            </w:r>
            <w:r w:rsidR="00353E92" w:rsidRPr="00E9607A">
              <w:rPr>
                <w:rFonts w:ascii="Times New Roman" w:hAnsi="Times New Roman" w:cs="Times New Roman"/>
                <w:sz w:val="28"/>
                <w:szCs w:val="28"/>
                <w:lang w:val="uk-UA"/>
              </w:rPr>
              <w:t>корочення чисельності населення гр</w:t>
            </w:r>
            <w:r w:rsidR="00DD16C3">
              <w:rPr>
                <w:rFonts w:ascii="Times New Roman" w:hAnsi="Times New Roman" w:cs="Times New Roman"/>
                <w:sz w:val="28"/>
                <w:szCs w:val="28"/>
                <w:lang w:val="uk-UA"/>
              </w:rPr>
              <w:t xml:space="preserve">омади; </w:t>
            </w:r>
            <w:r w:rsidR="00353E92" w:rsidRPr="00E9607A">
              <w:rPr>
                <w:rFonts w:ascii="Times New Roman" w:hAnsi="Times New Roman" w:cs="Times New Roman"/>
                <w:sz w:val="28"/>
                <w:szCs w:val="28"/>
                <w:lang w:val="uk-UA"/>
              </w:rPr>
              <w:t xml:space="preserve"> трудова міграція, дефіцит робочих місць; значний рівень недовикористання трудового потенціалу на території  </w:t>
            </w:r>
            <w:r w:rsidR="00452A18">
              <w:rPr>
                <w:rFonts w:ascii="Times New Roman" w:hAnsi="Times New Roman" w:cs="Times New Roman"/>
                <w:sz w:val="28"/>
                <w:szCs w:val="28"/>
                <w:lang w:val="uk-UA"/>
              </w:rPr>
              <w:t>грома</w:t>
            </w:r>
            <w:r w:rsidR="00353E92" w:rsidRPr="00E9607A">
              <w:rPr>
                <w:rFonts w:ascii="Times New Roman" w:hAnsi="Times New Roman" w:cs="Times New Roman"/>
                <w:sz w:val="28"/>
                <w:szCs w:val="28"/>
                <w:lang w:val="uk-UA"/>
              </w:rPr>
              <w:t>ди; замала кількість осі</w:t>
            </w:r>
            <w:r w:rsidR="00793A4F">
              <w:rPr>
                <w:rFonts w:ascii="Times New Roman" w:hAnsi="Times New Roman" w:cs="Times New Roman"/>
                <w:sz w:val="28"/>
                <w:szCs w:val="28"/>
                <w:lang w:val="uk-UA"/>
              </w:rPr>
              <w:t>б з офіційним працевлаштуванням</w:t>
            </w:r>
          </w:p>
        </w:tc>
      </w:tr>
      <w:tr w:rsidR="00353E92" w:rsidRPr="00452A18" w:rsidTr="001B7385">
        <w:tc>
          <w:tcPr>
            <w:tcW w:w="2660" w:type="dxa"/>
          </w:tcPr>
          <w:p w:rsidR="00353E92" w:rsidRPr="00E9607A" w:rsidRDefault="00353E92" w:rsidP="001B7385">
            <w:pPr>
              <w:tabs>
                <w:tab w:val="left" w:pos="8751"/>
                <w:tab w:val="right" w:pos="9921"/>
              </w:tabs>
              <w:spacing w:after="0" w:line="312" w:lineRule="auto"/>
              <w:jc w:val="center"/>
              <w:rPr>
                <w:rFonts w:ascii="Times New Roman" w:hAnsi="Times New Roman" w:cs="Times New Roman"/>
                <w:b/>
                <w:bCs/>
                <w:sz w:val="28"/>
                <w:szCs w:val="28"/>
                <w:lang w:val="uk-UA"/>
              </w:rPr>
            </w:pPr>
            <w:r w:rsidRPr="00E9607A">
              <w:rPr>
                <w:rFonts w:ascii="Times New Roman" w:hAnsi="Times New Roman" w:cs="Times New Roman"/>
                <w:b/>
                <w:bCs/>
                <w:sz w:val="28"/>
                <w:szCs w:val="28"/>
                <w:lang w:val="uk-UA"/>
              </w:rPr>
              <w:t>W</w:t>
            </w:r>
            <w:r w:rsidRPr="00E9607A">
              <w:rPr>
                <w:rFonts w:ascii="Times New Roman" w:hAnsi="Times New Roman" w:cs="Times New Roman"/>
                <w:b/>
                <w:bCs/>
                <w:sz w:val="28"/>
                <w:szCs w:val="28"/>
                <w:vertAlign w:val="subscript"/>
                <w:lang w:val="uk-UA"/>
              </w:rPr>
              <w:t>2</w:t>
            </w:r>
            <w:r w:rsidRPr="00E9607A">
              <w:rPr>
                <w:rFonts w:ascii="Times New Roman" w:hAnsi="Times New Roman" w:cs="Times New Roman"/>
                <w:b/>
                <w:bCs/>
                <w:sz w:val="28"/>
                <w:szCs w:val="28"/>
                <w:lang w:val="uk-UA"/>
              </w:rPr>
              <w:t xml:space="preserve"> -</w:t>
            </w:r>
          </w:p>
        </w:tc>
        <w:tc>
          <w:tcPr>
            <w:tcW w:w="7087" w:type="dxa"/>
          </w:tcPr>
          <w:p w:rsidR="00E9607A" w:rsidRPr="00E9607A" w:rsidRDefault="007030CC" w:rsidP="00826414">
            <w:pPr>
              <w:tabs>
                <w:tab w:val="left" w:pos="8751"/>
                <w:tab w:val="right" w:pos="9921"/>
              </w:tabs>
              <w:spacing w:after="0" w:line="312"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Застаріли (з</w:t>
            </w:r>
            <w:r w:rsidR="00353E92" w:rsidRPr="00E9607A">
              <w:rPr>
                <w:rFonts w:ascii="Times New Roman" w:hAnsi="Times New Roman" w:cs="Times New Roman"/>
                <w:sz w:val="28"/>
                <w:szCs w:val="28"/>
                <w:lang w:val="uk-UA"/>
              </w:rPr>
              <w:t>ношені</w:t>
            </w:r>
            <w:r>
              <w:rPr>
                <w:rFonts w:ascii="Times New Roman" w:hAnsi="Times New Roman" w:cs="Times New Roman"/>
                <w:sz w:val="28"/>
                <w:szCs w:val="28"/>
                <w:lang w:val="uk-UA"/>
              </w:rPr>
              <w:t>)</w:t>
            </w:r>
            <w:r w:rsidR="00353E92" w:rsidRPr="00E9607A">
              <w:rPr>
                <w:rFonts w:ascii="Times New Roman" w:hAnsi="Times New Roman" w:cs="Times New Roman"/>
                <w:sz w:val="28"/>
                <w:szCs w:val="28"/>
                <w:lang w:val="uk-UA"/>
              </w:rPr>
              <w:t xml:space="preserve"> об’єкти комунальної власності, особливо  водогони в селах громади; відсут</w:t>
            </w:r>
            <w:r w:rsidR="00452A18">
              <w:rPr>
                <w:rFonts w:ascii="Times New Roman" w:hAnsi="Times New Roman" w:cs="Times New Roman"/>
                <w:sz w:val="28"/>
                <w:szCs w:val="28"/>
                <w:lang w:val="uk-UA"/>
              </w:rPr>
              <w:t>ність якісної питної води</w:t>
            </w:r>
          </w:p>
        </w:tc>
      </w:tr>
      <w:tr w:rsidR="00353E92" w:rsidRPr="008E2CC6" w:rsidTr="001B7385">
        <w:tc>
          <w:tcPr>
            <w:tcW w:w="2660" w:type="dxa"/>
          </w:tcPr>
          <w:p w:rsidR="00353E92" w:rsidRPr="00E9607A" w:rsidRDefault="00353E92" w:rsidP="001B7385">
            <w:pPr>
              <w:tabs>
                <w:tab w:val="left" w:pos="8751"/>
                <w:tab w:val="right" w:pos="9921"/>
              </w:tabs>
              <w:spacing w:after="0" w:line="312" w:lineRule="auto"/>
              <w:jc w:val="center"/>
              <w:rPr>
                <w:rFonts w:ascii="Times New Roman" w:hAnsi="Times New Roman" w:cs="Times New Roman"/>
                <w:b/>
                <w:bCs/>
                <w:sz w:val="28"/>
                <w:szCs w:val="28"/>
                <w:lang w:val="uk-UA"/>
              </w:rPr>
            </w:pPr>
            <w:r w:rsidRPr="00E9607A">
              <w:rPr>
                <w:rFonts w:ascii="Times New Roman" w:hAnsi="Times New Roman" w:cs="Times New Roman"/>
                <w:b/>
                <w:bCs/>
                <w:sz w:val="28"/>
                <w:szCs w:val="28"/>
                <w:lang w:val="uk-UA"/>
              </w:rPr>
              <w:t>W</w:t>
            </w:r>
            <w:r w:rsidRPr="00E9607A">
              <w:rPr>
                <w:rFonts w:ascii="Times New Roman" w:hAnsi="Times New Roman" w:cs="Times New Roman"/>
                <w:b/>
                <w:bCs/>
                <w:sz w:val="28"/>
                <w:szCs w:val="28"/>
                <w:vertAlign w:val="subscript"/>
                <w:lang w:val="uk-UA"/>
              </w:rPr>
              <w:t>3</w:t>
            </w:r>
            <w:r w:rsidRPr="00E9607A">
              <w:rPr>
                <w:rFonts w:ascii="Times New Roman" w:hAnsi="Times New Roman" w:cs="Times New Roman"/>
                <w:b/>
                <w:bCs/>
                <w:sz w:val="28"/>
                <w:szCs w:val="28"/>
                <w:lang w:val="uk-UA"/>
              </w:rPr>
              <w:t xml:space="preserve"> -</w:t>
            </w:r>
          </w:p>
        </w:tc>
        <w:tc>
          <w:tcPr>
            <w:tcW w:w="7087" w:type="dxa"/>
          </w:tcPr>
          <w:p w:rsidR="00E9607A" w:rsidRPr="00E9607A" w:rsidRDefault="00682DD3" w:rsidP="00826414">
            <w:pPr>
              <w:jc w:val="both"/>
              <w:rPr>
                <w:rFonts w:ascii="Times New Roman" w:hAnsi="Times New Roman" w:cs="Times New Roman"/>
                <w:sz w:val="28"/>
                <w:szCs w:val="28"/>
                <w:lang w:val="uk-UA"/>
              </w:rPr>
            </w:pPr>
            <w:r w:rsidRPr="00E9607A">
              <w:rPr>
                <w:rFonts w:ascii="Times New Roman" w:hAnsi="Times New Roman" w:cs="Times New Roman"/>
                <w:sz w:val="28"/>
                <w:szCs w:val="28"/>
                <w:lang w:val="uk-UA"/>
              </w:rPr>
              <w:t>Н</w:t>
            </w:r>
            <w:r w:rsidR="007030CC">
              <w:rPr>
                <w:rFonts w:ascii="Times New Roman" w:hAnsi="Times New Roman" w:cs="Times New Roman"/>
                <w:sz w:val="28"/>
                <w:szCs w:val="28"/>
                <w:lang w:val="uk-UA"/>
              </w:rPr>
              <w:t>едостатній розвиток</w:t>
            </w:r>
            <w:r w:rsidR="00353E92" w:rsidRPr="00E9607A">
              <w:rPr>
                <w:rFonts w:ascii="Times New Roman" w:hAnsi="Times New Roman" w:cs="Times New Roman"/>
                <w:sz w:val="28"/>
                <w:szCs w:val="28"/>
                <w:lang w:val="uk-UA"/>
              </w:rPr>
              <w:t xml:space="preserve"> малого підприємництва, зокрема діяльності фізичних осіб</w:t>
            </w:r>
            <w:r w:rsidR="00826414">
              <w:rPr>
                <w:rFonts w:ascii="Times New Roman" w:hAnsi="Times New Roman" w:cs="Times New Roman"/>
                <w:sz w:val="28"/>
                <w:szCs w:val="28"/>
                <w:lang w:val="uk-UA"/>
              </w:rPr>
              <w:t xml:space="preserve"> -</w:t>
            </w:r>
            <w:r w:rsidR="00353E92" w:rsidRPr="00E9607A">
              <w:rPr>
                <w:rFonts w:ascii="Times New Roman" w:hAnsi="Times New Roman" w:cs="Times New Roman"/>
                <w:sz w:val="28"/>
                <w:szCs w:val="28"/>
                <w:lang w:val="uk-UA"/>
              </w:rPr>
              <w:t xml:space="preserve"> підприємців</w:t>
            </w:r>
            <w:r w:rsidR="007030CC" w:rsidRPr="00E9607A">
              <w:rPr>
                <w:rFonts w:ascii="Times New Roman" w:hAnsi="Times New Roman" w:cs="Times New Roman"/>
                <w:sz w:val="28"/>
                <w:szCs w:val="28"/>
                <w:lang w:val="uk-UA"/>
              </w:rPr>
              <w:t xml:space="preserve"> у сфері послуг, у сфері розваг, транспортної діяльності</w:t>
            </w:r>
            <w:r w:rsidR="007030CC">
              <w:rPr>
                <w:rFonts w:ascii="Times New Roman" w:hAnsi="Times New Roman" w:cs="Times New Roman"/>
                <w:sz w:val="28"/>
                <w:szCs w:val="28"/>
                <w:lang w:val="uk-UA"/>
              </w:rPr>
              <w:t xml:space="preserve"> (відсутність</w:t>
            </w:r>
            <w:r w:rsidR="007030CC" w:rsidRPr="00AE5343">
              <w:rPr>
                <w:rFonts w:ascii="Times New Roman" w:hAnsi="Times New Roman" w:cs="Times New Roman"/>
                <w:sz w:val="28"/>
                <w:szCs w:val="28"/>
                <w:lang w:val="uk-UA"/>
              </w:rPr>
              <w:t xml:space="preserve"> регу</w:t>
            </w:r>
            <w:r w:rsidR="007030CC">
              <w:rPr>
                <w:rFonts w:ascii="Times New Roman" w:hAnsi="Times New Roman" w:cs="Times New Roman"/>
                <w:sz w:val="28"/>
                <w:szCs w:val="28"/>
                <w:lang w:val="uk-UA"/>
              </w:rPr>
              <w:t xml:space="preserve">лярного автобусного сполучення </w:t>
            </w:r>
            <w:r w:rsidR="007030CC" w:rsidRPr="00AE5343">
              <w:rPr>
                <w:rFonts w:ascii="Times New Roman" w:hAnsi="Times New Roman" w:cs="Times New Roman"/>
                <w:sz w:val="28"/>
                <w:szCs w:val="28"/>
                <w:lang w:val="uk-UA"/>
              </w:rPr>
              <w:t>між населеними пунктами громади</w:t>
            </w:r>
            <w:r w:rsidR="007030CC">
              <w:rPr>
                <w:rFonts w:ascii="Times New Roman" w:hAnsi="Times New Roman" w:cs="Times New Roman"/>
                <w:sz w:val="28"/>
                <w:szCs w:val="28"/>
                <w:lang w:val="uk-UA"/>
              </w:rPr>
              <w:t>)</w:t>
            </w:r>
          </w:p>
        </w:tc>
      </w:tr>
      <w:tr w:rsidR="00353E92" w:rsidRPr="00F82A47" w:rsidTr="001B7385">
        <w:tc>
          <w:tcPr>
            <w:tcW w:w="2660" w:type="dxa"/>
          </w:tcPr>
          <w:p w:rsidR="00353E92" w:rsidRPr="00E9607A" w:rsidRDefault="00353E92" w:rsidP="001B7385">
            <w:pPr>
              <w:tabs>
                <w:tab w:val="left" w:pos="8751"/>
                <w:tab w:val="right" w:pos="9921"/>
              </w:tabs>
              <w:spacing w:after="0" w:line="312" w:lineRule="auto"/>
              <w:jc w:val="center"/>
              <w:rPr>
                <w:rFonts w:ascii="Times New Roman" w:hAnsi="Times New Roman" w:cs="Times New Roman"/>
                <w:b/>
                <w:bCs/>
                <w:sz w:val="28"/>
                <w:szCs w:val="28"/>
                <w:lang w:val="uk-UA"/>
              </w:rPr>
            </w:pPr>
            <w:r w:rsidRPr="00E9607A">
              <w:rPr>
                <w:rFonts w:ascii="Times New Roman" w:hAnsi="Times New Roman" w:cs="Times New Roman"/>
                <w:b/>
                <w:bCs/>
                <w:sz w:val="28"/>
                <w:szCs w:val="28"/>
                <w:lang w:val="uk-UA"/>
              </w:rPr>
              <w:t>W</w:t>
            </w:r>
            <w:r w:rsidRPr="00E9607A">
              <w:rPr>
                <w:rFonts w:ascii="Times New Roman" w:hAnsi="Times New Roman" w:cs="Times New Roman"/>
                <w:b/>
                <w:bCs/>
                <w:sz w:val="28"/>
                <w:szCs w:val="28"/>
                <w:vertAlign w:val="subscript"/>
                <w:lang w:val="uk-UA"/>
              </w:rPr>
              <w:t>4</w:t>
            </w:r>
            <w:r w:rsidRPr="00E9607A">
              <w:rPr>
                <w:rFonts w:ascii="Times New Roman" w:hAnsi="Times New Roman" w:cs="Times New Roman"/>
                <w:b/>
                <w:bCs/>
                <w:sz w:val="28"/>
                <w:szCs w:val="28"/>
                <w:lang w:val="uk-UA"/>
              </w:rPr>
              <w:t xml:space="preserve"> -</w:t>
            </w:r>
          </w:p>
        </w:tc>
        <w:tc>
          <w:tcPr>
            <w:tcW w:w="7087" w:type="dxa"/>
          </w:tcPr>
          <w:p w:rsidR="00E9607A" w:rsidRPr="00E9607A" w:rsidRDefault="007030CC" w:rsidP="000464ED">
            <w:pPr>
              <w:tabs>
                <w:tab w:val="left" w:pos="8751"/>
                <w:tab w:val="right" w:pos="9921"/>
              </w:tabs>
              <w:spacing w:after="0" w:line="312"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Недостатня захищеність агробізнесу від негативних умов зони ризикованого землеробства </w:t>
            </w:r>
          </w:p>
        </w:tc>
      </w:tr>
      <w:tr w:rsidR="00353E92" w:rsidRPr="00E9607A" w:rsidTr="001B7385">
        <w:tc>
          <w:tcPr>
            <w:tcW w:w="2660" w:type="dxa"/>
          </w:tcPr>
          <w:p w:rsidR="00353E92" w:rsidRPr="00E9607A" w:rsidRDefault="00353E92" w:rsidP="001B7385">
            <w:pPr>
              <w:tabs>
                <w:tab w:val="left" w:pos="8751"/>
                <w:tab w:val="right" w:pos="9921"/>
              </w:tabs>
              <w:spacing w:after="0" w:line="312" w:lineRule="auto"/>
              <w:jc w:val="center"/>
              <w:rPr>
                <w:rFonts w:ascii="Times New Roman" w:hAnsi="Times New Roman" w:cs="Times New Roman"/>
                <w:b/>
                <w:bCs/>
                <w:sz w:val="28"/>
                <w:szCs w:val="28"/>
                <w:lang w:val="uk-UA"/>
              </w:rPr>
            </w:pPr>
            <w:r w:rsidRPr="00E9607A">
              <w:rPr>
                <w:rFonts w:ascii="Times New Roman" w:hAnsi="Times New Roman" w:cs="Times New Roman"/>
                <w:b/>
                <w:bCs/>
                <w:sz w:val="28"/>
                <w:szCs w:val="28"/>
                <w:lang w:val="uk-UA"/>
              </w:rPr>
              <w:t>W</w:t>
            </w:r>
            <w:r w:rsidRPr="00E9607A">
              <w:rPr>
                <w:rFonts w:ascii="Times New Roman" w:hAnsi="Times New Roman" w:cs="Times New Roman"/>
                <w:b/>
                <w:bCs/>
                <w:sz w:val="28"/>
                <w:szCs w:val="28"/>
                <w:vertAlign w:val="subscript"/>
                <w:lang w:val="uk-UA"/>
              </w:rPr>
              <w:t>5</w:t>
            </w:r>
            <w:r w:rsidRPr="00E9607A">
              <w:rPr>
                <w:rFonts w:ascii="Times New Roman" w:hAnsi="Times New Roman" w:cs="Times New Roman"/>
                <w:b/>
                <w:bCs/>
                <w:sz w:val="28"/>
                <w:szCs w:val="28"/>
                <w:lang w:val="uk-UA"/>
              </w:rPr>
              <w:t xml:space="preserve"> -</w:t>
            </w:r>
          </w:p>
        </w:tc>
        <w:tc>
          <w:tcPr>
            <w:tcW w:w="7087" w:type="dxa"/>
          </w:tcPr>
          <w:p w:rsidR="00353E92" w:rsidRPr="00E9607A" w:rsidRDefault="00536DAB" w:rsidP="00536DAB">
            <w:pPr>
              <w:jc w:val="both"/>
              <w:rPr>
                <w:rFonts w:ascii="Times New Roman" w:hAnsi="Times New Roman" w:cs="Times New Roman"/>
                <w:sz w:val="28"/>
                <w:szCs w:val="28"/>
                <w:lang w:val="uk-UA"/>
              </w:rPr>
            </w:pPr>
            <w:r>
              <w:rPr>
                <w:sz w:val="28"/>
                <w:szCs w:val="28"/>
                <w:lang w:val="uk-UA"/>
              </w:rPr>
              <w:t>Н</w:t>
            </w:r>
            <w:r w:rsidR="00614AE0" w:rsidRPr="00E9607A">
              <w:rPr>
                <w:sz w:val="28"/>
                <w:szCs w:val="28"/>
                <w:lang w:val="uk-UA"/>
              </w:rPr>
              <w:t>изький рівень доходів населення</w:t>
            </w:r>
            <w:r w:rsidR="00826414">
              <w:rPr>
                <w:sz w:val="28"/>
                <w:szCs w:val="28"/>
                <w:lang w:val="uk-UA"/>
              </w:rPr>
              <w:t xml:space="preserve">, </w:t>
            </w:r>
            <w:r w:rsidR="00826414">
              <w:rPr>
                <w:rFonts w:ascii="Times New Roman" w:hAnsi="Times New Roman" w:cs="Times New Roman"/>
                <w:sz w:val="28"/>
                <w:szCs w:val="28"/>
                <w:lang w:val="uk-UA"/>
              </w:rPr>
              <w:t>н</w:t>
            </w:r>
            <w:r w:rsidR="00826414" w:rsidRPr="00AE5343">
              <w:rPr>
                <w:rFonts w:ascii="Times New Roman" w:hAnsi="Times New Roman" w:cs="Times New Roman"/>
                <w:sz w:val="28"/>
                <w:szCs w:val="28"/>
                <w:lang w:val="uk-UA"/>
              </w:rPr>
              <w:t>изька активність населення</w:t>
            </w:r>
            <w:r w:rsidR="00826414">
              <w:rPr>
                <w:rFonts w:ascii="Times New Roman" w:hAnsi="Times New Roman" w:cs="Times New Roman"/>
                <w:sz w:val="28"/>
                <w:szCs w:val="28"/>
                <w:lang w:val="uk-UA"/>
              </w:rPr>
              <w:t>, н</w:t>
            </w:r>
            <w:r w:rsidR="00826414" w:rsidRPr="00AE5343">
              <w:rPr>
                <w:rFonts w:ascii="Times New Roman" w:hAnsi="Times New Roman" w:cs="Times New Roman"/>
                <w:sz w:val="28"/>
                <w:szCs w:val="28"/>
                <w:lang w:val="uk-UA"/>
              </w:rPr>
              <w:t>изька свідомість платників податків</w:t>
            </w:r>
          </w:p>
        </w:tc>
      </w:tr>
      <w:tr w:rsidR="00353E92" w:rsidRPr="00452A18" w:rsidTr="001B7385">
        <w:tc>
          <w:tcPr>
            <w:tcW w:w="2660" w:type="dxa"/>
          </w:tcPr>
          <w:p w:rsidR="00353E92" w:rsidRPr="00E9607A" w:rsidRDefault="00353E92" w:rsidP="001B7385">
            <w:pPr>
              <w:tabs>
                <w:tab w:val="left" w:pos="8751"/>
                <w:tab w:val="right" w:pos="9921"/>
              </w:tabs>
              <w:spacing w:after="0" w:line="312" w:lineRule="auto"/>
              <w:jc w:val="center"/>
              <w:rPr>
                <w:rFonts w:ascii="Times New Roman" w:hAnsi="Times New Roman" w:cs="Times New Roman"/>
                <w:b/>
                <w:bCs/>
                <w:sz w:val="28"/>
                <w:szCs w:val="28"/>
                <w:lang w:val="uk-UA"/>
              </w:rPr>
            </w:pPr>
            <w:r w:rsidRPr="00E9607A">
              <w:rPr>
                <w:rFonts w:ascii="Times New Roman" w:hAnsi="Times New Roman" w:cs="Times New Roman"/>
                <w:b/>
                <w:bCs/>
                <w:sz w:val="28"/>
                <w:szCs w:val="28"/>
                <w:lang w:val="uk-UA"/>
              </w:rPr>
              <w:t>W</w:t>
            </w:r>
            <w:r w:rsidRPr="00E9607A">
              <w:rPr>
                <w:rFonts w:ascii="Times New Roman" w:hAnsi="Times New Roman" w:cs="Times New Roman"/>
                <w:b/>
                <w:bCs/>
                <w:sz w:val="28"/>
                <w:szCs w:val="28"/>
                <w:vertAlign w:val="subscript"/>
                <w:lang w:val="uk-UA"/>
              </w:rPr>
              <w:t>6</w:t>
            </w:r>
            <w:r w:rsidRPr="00E9607A">
              <w:rPr>
                <w:rFonts w:ascii="Times New Roman" w:hAnsi="Times New Roman" w:cs="Times New Roman"/>
                <w:b/>
                <w:bCs/>
                <w:sz w:val="28"/>
                <w:szCs w:val="28"/>
                <w:lang w:val="uk-UA"/>
              </w:rPr>
              <w:t xml:space="preserve"> -</w:t>
            </w:r>
          </w:p>
        </w:tc>
        <w:tc>
          <w:tcPr>
            <w:tcW w:w="7087" w:type="dxa"/>
          </w:tcPr>
          <w:p w:rsidR="008A1623" w:rsidRPr="00E9607A" w:rsidRDefault="00536DAB" w:rsidP="00536DAB">
            <w:pPr>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Відсутність промислових </w:t>
            </w:r>
            <w:r w:rsidRPr="00AE5343">
              <w:rPr>
                <w:rFonts w:ascii="Times New Roman" w:hAnsi="Times New Roman" w:cs="Times New Roman"/>
                <w:sz w:val="28"/>
                <w:szCs w:val="28"/>
                <w:lang w:val="uk-UA"/>
              </w:rPr>
              <w:t>підприємств</w:t>
            </w:r>
            <w:r>
              <w:rPr>
                <w:rFonts w:ascii="Times New Roman" w:hAnsi="Times New Roman" w:cs="Times New Roman"/>
                <w:sz w:val="28"/>
                <w:szCs w:val="28"/>
                <w:lang w:val="uk-UA"/>
              </w:rPr>
              <w:t xml:space="preserve"> (особливо переробних підприємств сільськогосподарської продукції)</w:t>
            </w:r>
          </w:p>
        </w:tc>
      </w:tr>
      <w:tr w:rsidR="00353E92" w:rsidRPr="008E2CC6" w:rsidTr="001B7385">
        <w:tc>
          <w:tcPr>
            <w:tcW w:w="2660" w:type="dxa"/>
          </w:tcPr>
          <w:p w:rsidR="00353E92" w:rsidRPr="00E9607A" w:rsidRDefault="00353E92" w:rsidP="001B7385">
            <w:pPr>
              <w:tabs>
                <w:tab w:val="left" w:pos="8751"/>
                <w:tab w:val="right" w:pos="9921"/>
              </w:tabs>
              <w:spacing w:after="0" w:line="312" w:lineRule="auto"/>
              <w:jc w:val="center"/>
              <w:rPr>
                <w:rFonts w:ascii="Times New Roman" w:hAnsi="Times New Roman" w:cs="Times New Roman"/>
                <w:b/>
                <w:bCs/>
                <w:sz w:val="28"/>
                <w:szCs w:val="28"/>
                <w:lang w:val="uk-UA"/>
              </w:rPr>
            </w:pPr>
            <w:r w:rsidRPr="00E9607A">
              <w:rPr>
                <w:rFonts w:ascii="Times New Roman" w:hAnsi="Times New Roman" w:cs="Times New Roman"/>
                <w:b/>
                <w:bCs/>
                <w:sz w:val="28"/>
                <w:szCs w:val="28"/>
                <w:lang w:val="uk-UA"/>
              </w:rPr>
              <w:t>W</w:t>
            </w:r>
            <w:r w:rsidRPr="00E9607A">
              <w:rPr>
                <w:rFonts w:ascii="Times New Roman" w:hAnsi="Times New Roman" w:cs="Times New Roman"/>
                <w:b/>
                <w:bCs/>
                <w:sz w:val="28"/>
                <w:szCs w:val="28"/>
                <w:vertAlign w:val="subscript"/>
                <w:lang w:val="uk-UA"/>
              </w:rPr>
              <w:t>7</w:t>
            </w:r>
            <w:r w:rsidRPr="00E9607A">
              <w:rPr>
                <w:rFonts w:ascii="Times New Roman" w:hAnsi="Times New Roman" w:cs="Times New Roman"/>
                <w:b/>
                <w:bCs/>
                <w:sz w:val="28"/>
                <w:szCs w:val="28"/>
                <w:lang w:val="uk-UA"/>
              </w:rPr>
              <w:t xml:space="preserve"> -</w:t>
            </w:r>
          </w:p>
        </w:tc>
        <w:tc>
          <w:tcPr>
            <w:tcW w:w="7087" w:type="dxa"/>
          </w:tcPr>
          <w:p w:rsidR="008A1623" w:rsidRPr="00E9607A" w:rsidRDefault="00682DD3" w:rsidP="001B7385">
            <w:pPr>
              <w:tabs>
                <w:tab w:val="left" w:pos="8751"/>
                <w:tab w:val="right" w:pos="9921"/>
              </w:tabs>
              <w:spacing w:after="0" w:line="312" w:lineRule="auto"/>
              <w:jc w:val="both"/>
              <w:rPr>
                <w:rFonts w:ascii="Times New Roman" w:hAnsi="Times New Roman" w:cs="Times New Roman"/>
                <w:sz w:val="28"/>
                <w:szCs w:val="28"/>
                <w:lang w:val="uk-UA"/>
              </w:rPr>
            </w:pPr>
            <w:r w:rsidRPr="00E9607A">
              <w:rPr>
                <w:rFonts w:ascii="Times New Roman" w:hAnsi="Times New Roman" w:cs="Times New Roman"/>
                <w:sz w:val="28"/>
                <w:szCs w:val="28"/>
                <w:lang w:val="uk-UA"/>
              </w:rPr>
              <w:t>В</w:t>
            </w:r>
            <w:r w:rsidR="00353E92" w:rsidRPr="00E9607A">
              <w:rPr>
                <w:rFonts w:ascii="Times New Roman" w:hAnsi="Times New Roman" w:cs="Times New Roman"/>
                <w:sz w:val="28"/>
                <w:szCs w:val="28"/>
                <w:lang w:val="uk-UA"/>
              </w:rPr>
              <w:t>ід</w:t>
            </w:r>
            <w:r w:rsidR="00350BD5">
              <w:rPr>
                <w:rFonts w:ascii="Times New Roman" w:hAnsi="Times New Roman" w:cs="Times New Roman"/>
                <w:sz w:val="28"/>
                <w:szCs w:val="28"/>
                <w:lang w:val="uk-UA"/>
              </w:rPr>
              <w:t>сутність генплану розвитку сіл</w:t>
            </w:r>
            <w:r w:rsidR="00353E92" w:rsidRPr="00E9607A">
              <w:rPr>
                <w:rFonts w:ascii="Times New Roman" w:hAnsi="Times New Roman" w:cs="Times New Roman"/>
                <w:sz w:val="28"/>
                <w:szCs w:val="28"/>
                <w:lang w:val="uk-UA"/>
              </w:rPr>
              <w:t xml:space="preserve"> та прилеглих територій; відсутність робіт із будівництва доріг місцевого значення</w:t>
            </w:r>
          </w:p>
        </w:tc>
      </w:tr>
      <w:tr w:rsidR="00353E92" w:rsidRPr="00E9607A" w:rsidTr="001B7385">
        <w:tc>
          <w:tcPr>
            <w:tcW w:w="2660" w:type="dxa"/>
          </w:tcPr>
          <w:p w:rsidR="00353E92" w:rsidRPr="00E9607A" w:rsidRDefault="00353E92" w:rsidP="001B7385">
            <w:pPr>
              <w:tabs>
                <w:tab w:val="left" w:pos="8751"/>
                <w:tab w:val="right" w:pos="9921"/>
              </w:tabs>
              <w:spacing w:after="0" w:line="312" w:lineRule="auto"/>
              <w:jc w:val="center"/>
              <w:rPr>
                <w:rFonts w:ascii="Times New Roman" w:hAnsi="Times New Roman" w:cs="Times New Roman"/>
                <w:b/>
                <w:bCs/>
                <w:sz w:val="28"/>
                <w:szCs w:val="28"/>
                <w:lang w:val="uk-UA"/>
              </w:rPr>
            </w:pPr>
            <w:r w:rsidRPr="00E9607A">
              <w:rPr>
                <w:rFonts w:ascii="Times New Roman" w:hAnsi="Times New Roman" w:cs="Times New Roman"/>
                <w:b/>
                <w:bCs/>
                <w:sz w:val="28"/>
                <w:szCs w:val="28"/>
                <w:lang w:val="uk-UA"/>
              </w:rPr>
              <w:t>W</w:t>
            </w:r>
            <w:r w:rsidRPr="00E9607A">
              <w:rPr>
                <w:rFonts w:ascii="Times New Roman" w:hAnsi="Times New Roman" w:cs="Times New Roman"/>
                <w:b/>
                <w:bCs/>
                <w:sz w:val="28"/>
                <w:szCs w:val="28"/>
                <w:vertAlign w:val="subscript"/>
                <w:lang w:val="uk-UA"/>
              </w:rPr>
              <w:t xml:space="preserve">8 </w:t>
            </w:r>
            <w:r w:rsidRPr="00E9607A">
              <w:rPr>
                <w:rFonts w:ascii="Times New Roman" w:hAnsi="Times New Roman" w:cs="Times New Roman"/>
                <w:b/>
                <w:bCs/>
                <w:sz w:val="28"/>
                <w:szCs w:val="28"/>
                <w:lang w:val="uk-UA"/>
              </w:rPr>
              <w:t xml:space="preserve"> -</w:t>
            </w:r>
          </w:p>
        </w:tc>
        <w:tc>
          <w:tcPr>
            <w:tcW w:w="7087" w:type="dxa"/>
          </w:tcPr>
          <w:p w:rsidR="008A1623" w:rsidRPr="00E9607A" w:rsidRDefault="00682DD3" w:rsidP="00682DD3">
            <w:pPr>
              <w:tabs>
                <w:tab w:val="left" w:pos="8751"/>
                <w:tab w:val="right" w:pos="9921"/>
              </w:tabs>
              <w:spacing w:after="0" w:line="312" w:lineRule="auto"/>
              <w:jc w:val="both"/>
              <w:rPr>
                <w:rFonts w:ascii="Times New Roman" w:hAnsi="Times New Roman" w:cs="Times New Roman"/>
                <w:sz w:val="28"/>
                <w:szCs w:val="28"/>
                <w:lang w:val="uk-UA"/>
              </w:rPr>
            </w:pPr>
            <w:r w:rsidRPr="00E9607A">
              <w:rPr>
                <w:rFonts w:ascii="Times New Roman" w:hAnsi="Times New Roman" w:cs="Times New Roman"/>
                <w:sz w:val="28"/>
                <w:szCs w:val="28"/>
                <w:lang w:val="uk-UA"/>
              </w:rPr>
              <w:t>Н</w:t>
            </w:r>
            <w:r w:rsidR="00353E92" w:rsidRPr="00E9607A">
              <w:rPr>
                <w:rFonts w:ascii="Times New Roman" w:hAnsi="Times New Roman" w:cs="Times New Roman"/>
                <w:sz w:val="28"/>
                <w:szCs w:val="28"/>
                <w:lang w:val="uk-UA"/>
              </w:rPr>
              <w:t>едостатній рівень матеріально-технічного забезпечення навчального процесу в закладах освіти; відсутність якісного та сучасного медичного обладнання для належного медичного обслуговування, низький рівень медичного обслуговування; відсутність активних громадських організацій</w:t>
            </w:r>
          </w:p>
        </w:tc>
      </w:tr>
    </w:tbl>
    <w:p w:rsidR="00353E92" w:rsidRDefault="00353E92" w:rsidP="00353E92">
      <w:pPr>
        <w:pStyle w:val="a5"/>
        <w:spacing w:before="0" w:beforeAutospacing="0" w:after="0" w:afterAutospacing="0" w:line="360" w:lineRule="auto"/>
        <w:ind w:firstLine="708"/>
        <w:jc w:val="both"/>
        <w:rPr>
          <w:color w:val="000000"/>
          <w:sz w:val="27"/>
          <w:szCs w:val="27"/>
        </w:rPr>
      </w:pPr>
    </w:p>
    <w:p w:rsidR="00E9607A" w:rsidRDefault="00E9607A" w:rsidP="00353E92">
      <w:pPr>
        <w:pStyle w:val="a5"/>
        <w:spacing w:before="0" w:beforeAutospacing="0" w:after="0" w:afterAutospacing="0" w:line="360" w:lineRule="auto"/>
        <w:ind w:firstLine="708"/>
        <w:jc w:val="both"/>
        <w:rPr>
          <w:color w:val="000000"/>
          <w:sz w:val="27"/>
          <w:szCs w:val="27"/>
        </w:rPr>
      </w:pPr>
      <w:r w:rsidRPr="00F824A8">
        <w:rPr>
          <w:color w:val="000000"/>
          <w:sz w:val="28"/>
          <w:szCs w:val="28"/>
        </w:rPr>
        <w:lastRenderedPageBreak/>
        <w:t>Співвідношення внутрішніх переваг та недоліків (реальні переваги перевищують накопичені недоліки, однак, останн</w:t>
      </w:r>
      <w:r w:rsidR="00227C18" w:rsidRPr="00F824A8">
        <w:rPr>
          <w:color w:val="000000"/>
          <w:sz w:val="28"/>
          <w:szCs w:val="28"/>
        </w:rPr>
        <w:t>і</w:t>
      </w:r>
      <w:r w:rsidRPr="00F824A8">
        <w:rPr>
          <w:color w:val="000000"/>
          <w:sz w:val="28"/>
          <w:szCs w:val="28"/>
        </w:rPr>
        <w:t xml:space="preserve"> форм</w:t>
      </w:r>
      <w:r w:rsidR="00227C18" w:rsidRPr="00F824A8">
        <w:rPr>
          <w:color w:val="000000"/>
          <w:sz w:val="28"/>
          <w:szCs w:val="28"/>
        </w:rPr>
        <w:t>ують</w:t>
      </w:r>
      <w:r w:rsidRPr="00F824A8">
        <w:rPr>
          <w:color w:val="000000"/>
          <w:sz w:val="28"/>
          <w:szCs w:val="28"/>
        </w:rPr>
        <w:t xml:space="preserve"> стабільн</w:t>
      </w:r>
      <w:r w:rsidR="00227C18" w:rsidRPr="00F824A8">
        <w:rPr>
          <w:color w:val="000000"/>
          <w:sz w:val="28"/>
          <w:szCs w:val="28"/>
        </w:rPr>
        <w:t>і</w:t>
      </w:r>
      <w:r w:rsidRPr="00F824A8">
        <w:rPr>
          <w:color w:val="000000"/>
          <w:sz w:val="28"/>
          <w:szCs w:val="28"/>
        </w:rPr>
        <w:t xml:space="preserve"> негативн</w:t>
      </w:r>
      <w:r w:rsidR="00227C18" w:rsidRPr="00F824A8">
        <w:rPr>
          <w:color w:val="000000"/>
          <w:sz w:val="28"/>
          <w:szCs w:val="28"/>
        </w:rPr>
        <w:t>і</w:t>
      </w:r>
      <w:r w:rsidRPr="00F824A8">
        <w:rPr>
          <w:color w:val="000000"/>
          <w:sz w:val="28"/>
          <w:szCs w:val="28"/>
        </w:rPr>
        <w:t xml:space="preserve"> тенденці</w:t>
      </w:r>
      <w:r w:rsidR="00227C18" w:rsidRPr="00F824A8">
        <w:rPr>
          <w:color w:val="000000"/>
          <w:sz w:val="28"/>
          <w:szCs w:val="28"/>
        </w:rPr>
        <w:t>ї в житті громади</w:t>
      </w:r>
      <w:r w:rsidRPr="00F824A8">
        <w:rPr>
          <w:color w:val="000000"/>
          <w:sz w:val="28"/>
          <w:szCs w:val="28"/>
        </w:rPr>
        <w:t>) дає певні можливості припинити негативні тенденції в діяльності громади</w:t>
      </w:r>
      <w:r w:rsidRPr="00E9607A">
        <w:rPr>
          <w:color w:val="000000"/>
          <w:sz w:val="27"/>
          <w:szCs w:val="27"/>
        </w:rPr>
        <w:t>.</w:t>
      </w:r>
    </w:p>
    <w:p w:rsidR="00E9607A" w:rsidRDefault="00E9607A" w:rsidP="00353E92">
      <w:pPr>
        <w:pStyle w:val="a5"/>
        <w:spacing w:before="0" w:beforeAutospacing="0" w:after="0" w:afterAutospacing="0" w:line="360" w:lineRule="auto"/>
        <w:ind w:firstLine="708"/>
        <w:jc w:val="both"/>
        <w:rPr>
          <w:color w:val="000000"/>
          <w:sz w:val="27"/>
          <w:szCs w:val="27"/>
        </w:rPr>
      </w:pPr>
    </w:p>
    <w:p w:rsidR="00D7436A" w:rsidRPr="001A0DE2" w:rsidRDefault="00D7436A" w:rsidP="00D7436A">
      <w:pPr>
        <w:spacing w:after="0" w:line="240" w:lineRule="auto"/>
        <w:jc w:val="center"/>
        <w:rPr>
          <w:rFonts w:ascii="Times New Roman" w:hAnsi="Times New Roman" w:cs="Times New Roman"/>
          <w:b/>
          <w:bCs/>
          <w:color w:val="2E74B5"/>
          <w:sz w:val="28"/>
          <w:szCs w:val="28"/>
          <w:lang w:val="uk-UA"/>
        </w:rPr>
      </w:pPr>
      <w:r>
        <w:rPr>
          <w:rFonts w:ascii="Times New Roman" w:hAnsi="Times New Roman" w:cs="Times New Roman"/>
          <w:b/>
          <w:bCs/>
          <w:color w:val="2E74B5"/>
          <w:sz w:val="28"/>
          <w:szCs w:val="28"/>
          <w:lang w:val="uk-UA"/>
        </w:rPr>
        <w:t xml:space="preserve">2.3. </w:t>
      </w:r>
      <w:r w:rsidRPr="001A0DE2">
        <w:rPr>
          <w:rFonts w:ascii="Times New Roman" w:hAnsi="Times New Roman" w:cs="Times New Roman"/>
          <w:b/>
          <w:bCs/>
          <w:color w:val="2E74B5"/>
          <w:sz w:val="28"/>
          <w:szCs w:val="28"/>
          <w:lang w:val="uk-UA"/>
        </w:rPr>
        <w:t>Можливості та загрози розвитку</w:t>
      </w:r>
    </w:p>
    <w:p w:rsidR="00D7436A" w:rsidRPr="00862D94" w:rsidRDefault="00D7436A" w:rsidP="00353E92">
      <w:pPr>
        <w:pStyle w:val="a5"/>
        <w:spacing w:before="0" w:beforeAutospacing="0" w:after="0" w:afterAutospacing="0" w:line="360" w:lineRule="auto"/>
        <w:ind w:firstLine="708"/>
        <w:jc w:val="both"/>
        <w:rPr>
          <w:color w:val="000000"/>
          <w:sz w:val="27"/>
          <w:szCs w:val="27"/>
        </w:rPr>
      </w:pPr>
    </w:p>
    <w:p w:rsidR="007906A4" w:rsidRPr="00F47E98" w:rsidRDefault="007906A4" w:rsidP="00F20461">
      <w:pPr>
        <w:spacing w:after="0" w:line="360" w:lineRule="auto"/>
        <w:ind w:firstLine="708"/>
        <w:jc w:val="both"/>
        <w:rPr>
          <w:rFonts w:ascii="Times New Roman" w:hAnsi="Times New Roman" w:cs="Times New Roman"/>
          <w:sz w:val="28"/>
          <w:szCs w:val="28"/>
          <w:lang w:val="uk-UA"/>
        </w:rPr>
      </w:pPr>
      <w:r w:rsidRPr="00F47E98">
        <w:rPr>
          <w:rFonts w:ascii="Times New Roman" w:hAnsi="Times New Roman" w:cs="Times New Roman"/>
          <w:sz w:val="28"/>
          <w:szCs w:val="28"/>
          <w:lang w:val="uk-UA"/>
        </w:rPr>
        <w:t xml:space="preserve">Можливості та загрози розвитку </w:t>
      </w:r>
      <w:r w:rsidRPr="0093100D">
        <w:rPr>
          <w:rFonts w:ascii="Times New Roman" w:hAnsi="Times New Roman" w:cs="Times New Roman"/>
          <w:color w:val="000000" w:themeColor="text1"/>
          <w:sz w:val="28"/>
          <w:szCs w:val="28"/>
          <w:lang w:val="uk-UA"/>
        </w:rPr>
        <w:t>Теплицької територіальної громади</w:t>
      </w:r>
      <w:r w:rsidRPr="00F47E98">
        <w:rPr>
          <w:rFonts w:ascii="Times New Roman" w:hAnsi="Times New Roman" w:cs="Times New Roman"/>
          <w:sz w:val="28"/>
          <w:szCs w:val="28"/>
          <w:lang w:val="uk-UA"/>
        </w:rPr>
        <w:t xml:space="preserve"> наведені в табл. 2.2.</w:t>
      </w:r>
    </w:p>
    <w:p w:rsidR="007906A4" w:rsidRPr="00F47E98" w:rsidRDefault="007906A4" w:rsidP="007906A4">
      <w:pPr>
        <w:spacing w:after="0"/>
        <w:ind w:firstLine="709"/>
        <w:jc w:val="right"/>
        <w:rPr>
          <w:rFonts w:ascii="Times New Roman" w:hAnsi="Times New Roman" w:cs="Times New Roman"/>
          <w:sz w:val="28"/>
          <w:szCs w:val="28"/>
          <w:lang w:val="uk-UA"/>
        </w:rPr>
      </w:pPr>
      <w:r w:rsidRPr="00F47E98">
        <w:rPr>
          <w:rFonts w:ascii="Times New Roman" w:hAnsi="Times New Roman" w:cs="Times New Roman"/>
          <w:sz w:val="28"/>
          <w:szCs w:val="28"/>
          <w:lang w:val="uk-UA"/>
        </w:rPr>
        <w:t>Таблиця 2.2</w:t>
      </w:r>
    </w:p>
    <w:p w:rsidR="00353E92" w:rsidRPr="00862D94" w:rsidRDefault="00F20461" w:rsidP="00F20461">
      <w:pPr>
        <w:spacing w:after="0" w:line="360" w:lineRule="auto"/>
        <w:ind w:firstLine="709"/>
        <w:jc w:val="both"/>
        <w:rPr>
          <w:sz w:val="28"/>
          <w:szCs w:val="28"/>
          <w:lang w:val="uk-UA"/>
        </w:rPr>
      </w:pPr>
      <w:r w:rsidRPr="00F47E98">
        <w:rPr>
          <w:rFonts w:ascii="Times New Roman" w:hAnsi="Times New Roman" w:cs="Times New Roman"/>
          <w:sz w:val="28"/>
          <w:szCs w:val="28"/>
          <w:lang w:val="uk-UA"/>
        </w:rPr>
        <w:t xml:space="preserve">Можливості та загрози розвитку </w:t>
      </w:r>
      <w:r w:rsidRPr="0093100D">
        <w:rPr>
          <w:rFonts w:ascii="Times New Roman" w:hAnsi="Times New Roman" w:cs="Times New Roman"/>
          <w:color w:val="000000" w:themeColor="text1"/>
          <w:sz w:val="28"/>
          <w:szCs w:val="28"/>
          <w:lang w:val="uk-UA"/>
        </w:rPr>
        <w:t>Теплицької територіальної громади</w:t>
      </w:r>
    </w:p>
    <w:tbl>
      <w:tblPr>
        <w:tblW w:w="9747"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76"/>
        <w:gridCol w:w="7371"/>
      </w:tblGrid>
      <w:tr w:rsidR="00227C18" w:rsidRPr="0098518B" w:rsidTr="008A1623">
        <w:trPr>
          <w:trHeight w:val="328"/>
        </w:trPr>
        <w:tc>
          <w:tcPr>
            <w:tcW w:w="2376" w:type="dxa"/>
            <w:shd w:val="clear" w:color="auto" w:fill="FFE599"/>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FFFFFF"/>
                <w:sz w:val="24"/>
                <w:szCs w:val="24"/>
                <w:lang w:val="uk-UA"/>
              </w:rPr>
            </w:pPr>
            <w:r w:rsidRPr="0098518B">
              <w:rPr>
                <w:rFonts w:ascii="Times New Roman" w:hAnsi="Times New Roman" w:cs="Times New Roman"/>
                <w:b/>
                <w:bCs/>
                <w:color w:val="1F4E79"/>
                <w:sz w:val="24"/>
                <w:szCs w:val="24"/>
                <w:lang w:val="uk-UA"/>
              </w:rPr>
              <w:t>Можливості (Q)</w:t>
            </w:r>
          </w:p>
        </w:tc>
        <w:tc>
          <w:tcPr>
            <w:tcW w:w="7371" w:type="dxa"/>
            <w:shd w:val="clear" w:color="auto" w:fill="FFE599"/>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FFFFFF"/>
                <w:sz w:val="24"/>
                <w:szCs w:val="24"/>
                <w:lang w:val="uk-UA"/>
              </w:rPr>
            </w:pPr>
            <w:r w:rsidRPr="0098518B">
              <w:rPr>
                <w:rFonts w:ascii="Times New Roman" w:hAnsi="Times New Roman" w:cs="Times New Roman"/>
                <w:b/>
                <w:bCs/>
                <w:color w:val="1F4E79"/>
                <w:sz w:val="24"/>
                <w:szCs w:val="24"/>
                <w:lang w:val="uk-UA"/>
              </w:rPr>
              <w:t>Резерви внутрішні та зовнішні</w:t>
            </w:r>
          </w:p>
        </w:tc>
      </w:tr>
      <w:tr w:rsidR="00227C18" w:rsidRPr="00AE6455" w:rsidTr="001B7385">
        <w:tc>
          <w:tcPr>
            <w:tcW w:w="2376" w:type="dxa"/>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70AD47"/>
                <w:sz w:val="24"/>
                <w:szCs w:val="24"/>
                <w:lang w:val="uk-UA"/>
              </w:rPr>
            </w:pPr>
            <w:r w:rsidRPr="0098518B">
              <w:rPr>
                <w:rFonts w:ascii="Times New Roman" w:hAnsi="Times New Roman" w:cs="Times New Roman"/>
                <w:b/>
                <w:bCs/>
                <w:color w:val="70AD47"/>
                <w:sz w:val="24"/>
                <w:szCs w:val="24"/>
                <w:lang w:val="uk-UA"/>
              </w:rPr>
              <w:t>Q</w:t>
            </w:r>
            <w:r w:rsidRPr="0098518B">
              <w:rPr>
                <w:rFonts w:ascii="Times New Roman" w:hAnsi="Times New Roman" w:cs="Times New Roman"/>
                <w:b/>
                <w:bCs/>
                <w:color w:val="70AD47"/>
                <w:sz w:val="24"/>
                <w:szCs w:val="24"/>
                <w:vertAlign w:val="subscript"/>
                <w:lang w:val="uk-UA"/>
              </w:rPr>
              <w:t xml:space="preserve">1 </w:t>
            </w:r>
            <w:r w:rsidRPr="0098518B">
              <w:rPr>
                <w:rFonts w:ascii="Times New Roman" w:hAnsi="Times New Roman" w:cs="Times New Roman"/>
                <w:b/>
                <w:bCs/>
                <w:color w:val="70AD47"/>
                <w:sz w:val="24"/>
                <w:szCs w:val="24"/>
                <w:lang w:val="uk-UA"/>
              </w:rPr>
              <w:t xml:space="preserve"> -</w:t>
            </w:r>
          </w:p>
        </w:tc>
        <w:tc>
          <w:tcPr>
            <w:tcW w:w="7371" w:type="dxa"/>
          </w:tcPr>
          <w:p w:rsidR="00227C18" w:rsidRPr="0098518B" w:rsidRDefault="001C4815" w:rsidP="00981C37">
            <w:pPr>
              <w:jc w:val="both"/>
              <w:rPr>
                <w:rFonts w:ascii="Times New Roman" w:hAnsi="Times New Roman" w:cs="Times New Roman"/>
                <w:sz w:val="24"/>
                <w:szCs w:val="24"/>
                <w:lang w:val="uk-UA"/>
              </w:rPr>
            </w:pPr>
            <w:r w:rsidRPr="001C4815">
              <w:rPr>
                <w:sz w:val="24"/>
                <w:szCs w:val="24"/>
                <w:lang w:val="uk-UA"/>
              </w:rPr>
              <w:t xml:space="preserve">Розвиток сільського господарства - використання природних ресурсів для розвитку сільського господарства та вирощування </w:t>
            </w:r>
            <w:r>
              <w:rPr>
                <w:sz w:val="24"/>
                <w:szCs w:val="24"/>
                <w:lang w:val="uk-UA"/>
              </w:rPr>
              <w:t xml:space="preserve">продукції, </w:t>
            </w:r>
            <w:r w:rsidR="00227C18" w:rsidRPr="0098518B">
              <w:rPr>
                <w:rFonts w:ascii="Times New Roman" w:hAnsi="Times New Roman" w:cs="Times New Roman"/>
                <w:sz w:val="24"/>
                <w:szCs w:val="24"/>
                <w:lang w:val="uk-UA"/>
              </w:rPr>
              <w:t>цільове та ефективне використання вільних ділянок та територій розвитку громади</w:t>
            </w:r>
            <w:r w:rsidR="00981C37">
              <w:rPr>
                <w:rFonts w:ascii="Times New Roman" w:hAnsi="Times New Roman" w:cs="Times New Roman"/>
                <w:sz w:val="24"/>
                <w:szCs w:val="24"/>
                <w:lang w:val="uk-UA"/>
              </w:rPr>
              <w:t>; з</w:t>
            </w:r>
            <w:r w:rsidR="00981C37" w:rsidRPr="00981C37">
              <w:rPr>
                <w:rFonts w:ascii="Times New Roman" w:hAnsi="Times New Roman" w:cs="Times New Roman"/>
                <w:sz w:val="24"/>
                <w:szCs w:val="24"/>
                <w:lang w:val="uk-UA"/>
              </w:rPr>
              <w:t xml:space="preserve">ростання попиту на продовольство на світовому </w:t>
            </w:r>
            <w:r w:rsidR="00981C37">
              <w:rPr>
                <w:rFonts w:ascii="Times New Roman" w:hAnsi="Times New Roman" w:cs="Times New Roman"/>
                <w:sz w:val="24"/>
                <w:szCs w:val="24"/>
                <w:lang w:val="uk-UA"/>
              </w:rPr>
              <w:t>ринку</w:t>
            </w:r>
            <w:r w:rsidR="00981C37" w:rsidRPr="00981C37">
              <w:rPr>
                <w:rFonts w:ascii="Times New Roman" w:hAnsi="Times New Roman" w:cs="Times New Roman"/>
                <w:sz w:val="24"/>
                <w:szCs w:val="24"/>
                <w:lang w:val="uk-UA"/>
              </w:rPr>
              <w:t xml:space="preserve"> стимулюватиме розвиток основної галузі економіки громади – сільського господарства.</w:t>
            </w:r>
          </w:p>
        </w:tc>
      </w:tr>
      <w:tr w:rsidR="00227C18" w:rsidRPr="0098518B" w:rsidTr="001B7385">
        <w:tc>
          <w:tcPr>
            <w:tcW w:w="2376" w:type="dxa"/>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70AD47"/>
                <w:sz w:val="24"/>
                <w:szCs w:val="24"/>
                <w:lang w:val="uk-UA"/>
              </w:rPr>
            </w:pPr>
            <w:r w:rsidRPr="0098518B">
              <w:rPr>
                <w:rFonts w:ascii="Times New Roman" w:hAnsi="Times New Roman" w:cs="Times New Roman"/>
                <w:b/>
                <w:bCs/>
                <w:color w:val="70AD47"/>
                <w:sz w:val="24"/>
                <w:szCs w:val="24"/>
                <w:lang w:val="uk-UA"/>
              </w:rPr>
              <w:t>Q</w:t>
            </w:r>
            <w:r w:rsidRPr="0098518B">
              <w:rPr>
                <w:rFonts w:ascii="Times New Roman" w:hAnsi="Times New Roman" w:cs="Times New Roman"/>
                <w:b/>
                <w:bCs/>
                <w:color w:val="70AD47"/>
                <w:sz w:val="24"/>
                <w:szCs w:val="24"/>
                <w:vertAlign w:val="subscript"/>
                <w:lang w:val="uk-UA"/>
              </w:rPr>
              <w:t>2</w:t>
            </w:r>
            <w:r w:rsidRPr="0098518B">
              <w:rPr>
                <w:rFonts w:ascii="Times New Roman" w:hAnsi="Times New Roman" w:cs="Times New Roman"/>
                <w:b/>
                <w:bCs/>
                <w:color w:val="70AD47"/>
                <w:sz w:val="24"/>
                <w:szCs w:val="24"/>
                <w:lang w:val="uk-UA"/>
              </w:rPr>
              <w:t xml:space="preserve"> -</w:t>
            </w:r>
          </w:p>
        </w:tc>
        <w:tc>
          <w:tcPr>
            <w:tcW w:w="7371" w:type="dxa"/>
          </w:tcPr>
          <w:p w:rsidR="00227C18" w:rsidRPr="00D27F2F" w:rsidRDefault="00981C37" w:rsidP="008B773D">
            <w:pPr>
              <w:jc w:val="both"/>
              <w:rPr>
                <w:rFonts w:ascii="Times New Roman" w:hAnsi="Times New Roman" w:cs="Times New Roman"/>
                <w:sz w:val="24"/>
                <w:szCs w:val="24"/>
                <w:lang w:val="uk-UA"/>
              </w:rPr>
            </w:pPr>
            <w:r w:rsidRPr="00981C37">
              <w:rPr>
                <w:rFonts w:ascii="Times New Roman" w:hAnsi="Times New Roman" w:cs="Times New Roman"/>
                <w:sz w:val="24"/>
                <w:szCs w:val="24"/>
                <w:lang w:val="uk-UA"/>
              </w:rPr>
              <w:t>Посилення державних програм, спрямованих на поліпшення якості мереж автодоріг та транспортної</w:t>
            </w:r>
            <w:r w:rsidR="00CE5B26">
              <w:rPr>
                <w:rFonts w:ascii="Times New Roman" w:hAnsi="Times New Roman" w:cs="Times New Roman"/>
                <w:sz w:val="24"/>
                <w:szCs w:val="24"/>
                <w:lang w:val="uk-UA"/>
              </w:rPr>
              <w:t xml:space="preserve"> </w:t>
            </w:r>
            <w:r w:rsidRPr="00981C37">
              <w:rPr>
                <w:rFonts w:ascii="Times New Roman" w:hAnsi="Times New Roman" w:cs="Times New Roman"/>
                <w:sz w:val="24"/>
                <w:szCs w:val="24"/>
                <w:lang w:val="uk-UA"/>
              </w:rPr>
              <w:t>інфраструктури</w:t>
            </w:r>
            <w:r>
              <w:rPr>
                <w:rFonts w:ascii="Times New Roman" w:hAnsi="Times New Roman" w:cs="Times New Roman"/>
                <w:sz w:val="24"/>
                <w:szCs w:val="24"/>
                <w:lang w:val="uk-UA"/>
              </w:rPr>
              <w:t xml:space="preserve"> надасть можливість </w:t>
            </w:r>
            <w:r w:rsidR="00D27F2F">
              <w:rPr>
                <w:rFonts w:ascii="Times New Roman" w:hAnsi="Times New Roman" w:cs="Times New Roman"/>
                <w:sz w:val="24"/>
                <w:szCs w:val="24"/>
                <w:lang w:val="uk-UA"/>
              </w:rPr>
              <w:t xml:space="preserve">вирішити питання щодо </w:t>
            </w:r>
            <w:r w:rsidR="00D27F2F">
              <w:rPr>
                <w:rFonts w:ascii="Times New Roman" w:eastAsia="Calibri" w:hAnsi="Times New Roman" w:cs="Times New Roman"/>
                <w:sz w:val="24"/>
                <w:szCs w:val="24"/>
                <w:lang w:val="uk-UA" w:eastAsia="en-US"/>
              </w:rPr>
              <w:t>створення належного,</w:t>
            </w:r>
            <w:r w:rsidR="00D27F2F" w:rsidRPr="00F001B0">
              <w:rPr>
                <w:rFonts w:ascii="Times New Roman" w:eastAsia="Calibri" w:hAnsi="Times New Roman" w:cs="Times New Roman"/>
                <w:sz w:val="24"/>
                <w:szCs w:val="24"/>
                <w:lang w:val="uk-UA" w:eastAsia="en-US"/>
              </w:rPr>
              <w:t xml:space="preserve"> безпечного сполучення між населеними пунктами</w:t>
            </w:r>
            <w:r w:rsidR="00D27F2F">
              <w:rPr>
                <w:rFonts w:ascii="Times New Roman" w:eastAsia="Calibri" w:hAnsi="Times New Roman" w:cs="Times New Roman"/>
                <w:sz w:val="24"/>
                <w:szCs w:val="24"/>
                <w:lang w:val="uk-UA" w:eastAsia="en-US"/>
              </w:rPr>
              <w:t xml:space="preserve"> громади</w:t>
            </w:r>
          </w:p>
        </w:tc>
      </w:tr>
      <w:tr w:rsidR="00227C18" w:rsidRPr="0098518B" w:rsidTr="001B7385">
        <w:tc>
          <w:tcPr>
            <w:tcW w:w="2376" w:type="dxa"/>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70AD47"/>
                <w:sz w:val="24"/>
                <w:szCs w:val="24"/>
                <w:lang w:val="uk-UA"/>
              </w:rPr>
            </w:pPr>
            <w:r w:rsidRPr="0098518B">
              <w:rPr>
                <w:rFonts w:ascii="Times New Roman" w:hAnsi="Times New Roman" w:cs="Times New Roman"/>
                <w:b/>
                <w:bCs/>
                <w:color w:val="70AD47"/>
                <w:sz w:val="24"/>
                <w:szCs w:val="24"/>
                <w:lang w:val="uk-UA"/>
              </w:rPr>
              <w:t>Q</w:t>
            </w:r>
            <w:r w:rsidRPr="0098518B">
              <w:rPr>
                <w:rFonts w:ascii="Times New Roman" w:hAnsi="Times New Roman" w:cs="Times New Roman"/>
                <w:b/>
                <w:bCs/>
                <w:color w:val="70AD47"/>
                <w:sz w:val="24"/>
                <w:szCs w:val="24"/>
                <w:vertAlign w:val="subscript"/>
                <w:lang w:val="uk-UA"/>
              </w:rPr>
              <w:t>3</w:t>
            </w:r>
            <w:r w:rsidRPr="0098518B">
              <w:rPr>
                <w:rFonts w:ascii="Times New Roman" w:hAnsi="Times New Roman" w:cs="Times New Roman"/>
                <w:b/>
                <w:bCs/>
                <w:color w:val="70AD47"/>
                <w:sz w:val="24"/>
                <w:szCs w:val="24"/>
                <w:lang w:val="uk-UA"/>
              </w:rPr>
              <w:t xml:space="preserve"> -</w:t>
            </w:r>
          </w:p>
        </w:tc>
        <w:tc>
          <w:tcPr>
            <w:tcW w:w="7371" w:type="dxa"/>
          </w:tcPr>
          <w:p w:rsidR="00227C18" w:rsidRPr="0098518B" w:rsidRDefault="001C4815" w:rsidP="001C4815">
            <w:pPr>
              <w:tabs>
                <w:tab w:val="left" w:pos="8751"/>
                <w:tab w:val="right" w:pos="9921"/>
              </w:tabs>
              <w:spacing w:after="0" w:line="360" w:lineRule="auto"/>
              <w:jc w:val="both"/>
              <w:rPr>
                <w:rFonts w:ascii="Times New Roman" w:hAnsi="Times New Roman" w:cs="Times New Roman"/>
                <w:sz w:val="24"/>
                <w:szCs w:val="24"/>
                <w:lang w:val="uk-UA"/>
              </w:rPr>
            </w:pPr>
            <w:r w:rsidRPr="001C4815">
              <w:rPr>
                <w:rFonts w:ascii="Times New Roman" w:hAnsi="Times New Roman" w:cs="Times New Roman"/>
                <w:sz w:val="24"/>
                <w:szCs w:val="24"/>
                <w:lang w:val="uk-UA"/>
              </w:rPr>
              <w:t xml:space="preserve">Торгівля: </w:t>
            </w:r>
            <w:r>
              <w:rPr>
                <w:rFonts w:ascii="Times New Roman" w:hAnsi="Times New Roman" w:cs="Times New Roman"/>
                <w:sz w:val="24"/>
                <w:szCs w:val="24"/>
                <w:lang w:val="uk-UA"/>
              </w:rPr>
              <w:t>р</w:t>
            </w:r>
            <w:r w:rsidRPr="001C4815">
              <w:rPr>
                <w:rFonts w:ascii="Times New Roman" w:hAnsi="Times New Roman" w:cs="Times New Roman"/>
                <w:sz w:val="24"/>
                <w:szCs w:val="24"/>
                <w:lang w:val="uk-UA"/>
              </w:rPr>
              <w:t>озташування біля кордону може створювати можливості для розвитку торгівлі з Молдовою</w:t>
            </w:r>
            <w:r w:rsidR="000A431A">
              <w:rPr>
                <w:rFonts w:ascii="Times New Roman" w:hAnsi="Times New Roman" w:cs="Times New Roman"/>
                <w:sz w:val="24"/>
                <w:szCs w:val="24"/>
                <w:lang w:val="uk-UA"/>
              </w:rPr>
              <w:t xml:space="preserve">, Румунією </w:t>
            </w:r>
            <w:r w:rsidRPr="001C4815">
              <w:rPr>
                <w:rFonts w:ascii="Times New Roman" w:hAnsi="Times New Roman" w:cs="Times New Roman"/>
                <w:sz w:val="24"/>
                <w:szCs w:val="24"/>
                <w:lang w:val="uk-UA"/>
              </w:rPr>
              <w:t xml:space="preserve"> та іншими країнами</w:t>
            </w:r>
          </w:p>
        </w:tc>
      </w:tr>
      <w:tr w:rsidR="00227C18" w:rsidRPr="0098518B" w:rsidTr="001B7385">
        <w:tc>
          <w:tcPr>
            <w:tcW w:w="2376" w:type="dxa"/>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70AD47"/>
                <w:sz w:val="24"/>
                <w:szCs w:val="24"/>
                <w:lang w:val="uk-UA"/>
              </w:rPr>
            </w:pPr>
            <w:r w:rsidRPr="0098518B">
              <w:rPr>
                <w:rFonts w:ascii="Times New Roman" w:hAnsi="Times New Roman" w:cs="Times New Roman"/>
                <w:b/>
                <w:bCs/>
                <w:color w:val="70AD47"/>
                <w:sz w:val="24"/>
                <w:szCs w:val="24"/>
                <w:lang w:val="uk-UA"/>
              </w:rPr>
              <w:t>Q</w:t>
            </w:r>
            <w:r w:rsidRPr="0098518B">
              <w:rPr>
                <w:rFonts w:ascii="Times New Roman" w:hAnsi="Times New Roman" w:cs="Times New Roman"/>
                <w:b/>
                <w:bCs/>
                <w:color w:val="70AD47"/>
                <w:sz w:val="24"/>
                <w:szCs w:val="24"/>
                <w:vertAlign w:val="subscript"/>
                <w:lang w:val="uk-UA"/>
              </w:rPr>
              <w:t>4</w:t>
            </w:r>
            <w:r w:rsidRPr="0098518B">
              <w:rPr>
                <w:rFonts w:ascii="Times New Roman" w:hAnsi="Times New Roman" w:cs="Times New Roman"/>
                <w:b/>
                <w:bCs/>
                <w:color w:val="70AD47"/>
                <w:sz w:val="24"/>
                <w:szCs w:val="24"/>
                <w:lang w:val="uk-UA"/>
              </w:rPr>
              <w:t xml:space="preserve"> -</w:t>
            </w:r>
          </w:p>
        </w:tc>
        <w:tc>
          <w:tcPr>
            <w:tcW w:w="7371" w:type="dxa"/>
          </w:tcPr>
          <w:p w:rsidR="00227C18" w:rsidRPr="0098518B" w:rsidRDefault="001C4815" w:rsidP="001B7385">
            <w:pPr>
              <w:tabs>
                <w:tab w:val="left" w:pos="8751"/>
                <w:tab w:val="right" w:pos="9921"/>
              </w:tabs>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М</w:t>
            </w:r>
            <w:r w:rsidRPr="0098518B">
              <w:rPr>
                <w:rFonts w:ascii="Times New Roman" w:hAnsi="Times New Roman" w:cs="Times New Roman"/>
                <w:sz w:val="24"/>
                <w:szCs w:val="24"/>
                <w:lang w:val="uk-UA"/>
              </w:rPr>
              <w:t>ожливості залучення молоді до стартапів та кваліфікованої праці;</w:t>
            </w:r>
            <w:r w:rsidR="00227C18" w:rsidRPr="0098518B">
              <w:rPr>
                <w:rFonts w:ascii="Times New Roman" w:hAnsi="Times New Roman" w:cs="Times New Roman"/>
                <w:sz w:val="24"/>
                <w:szCs w:val="24"/>
                <w:lang w:val="uk-UA"/>
              </w:rPr>
              <w:t>залучення до підприємництва всіх верств населення громади;</w:t>
            </w:r>
          </w:p>
        </w:tc>
      </w:tr>
      <w:tr w:rsidR="00227C18" w:rsidRPr="008E2CC6" w:rsidTr="001B7385">
        <w:tc>
          <w:tcPr>
            <w:tcW w:w="2376" w:type="dxa"/>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70AD47"/>
                <w:sz w:val="24"/>
                <w:szCs w:val="24"/>
                <w:lang w:val="uk-UA"/>
              </w:rPr>
            </w:pPr>
            <w:r w:rsidRPr="0098518B">
              <w:rPr>
                <w:rFonts w:ascii="Times New Roman" w:hAnsi="Times New Roman" w:cs="Times New Roman"/>
                <w:b/>
                <w:bCs/>
                <w:color w:val="70AD47"/>
                <w:sz w:val="24"/>
                <w:szCs w:val="24"/>
                <w:lang w:val="uk-UA"/>
              </w:rPr>
              <w:t>Q</w:t>
            </w:r>
            <w:r w:rsidRPr="0098518B">
              <w:rPr>
                <w:rFonts w:ascii="Times New Roman" w:hAnsi="Times New Roman" w:cs="Times New Roman"/>
                <w:b/>
                <w:bCs/>
                <w:color w:val="70AD47"/>
                <w:sz w:val="24"/>
                <w:szCs w:val="24"/>
                <w:vertAlign w:val="subscript"/>
                <w:lang w:val="uk-UA"/>
              </w:rPr>
              <w:t>5</w:t>
            </w:r>
            <w:r w:rsidRPr="0098518B">
              <w:rPr>
                <w:rFonts w:ascii="Times New Roman" w:hAnsi="Times New Roman" w:cs="Times New Roman"/>
                <w:b/>
                <w:bCs/>
                <w:color w:val="70AD47"/>
                <w:sz w:val="24"/>
                <w:szCs w:val="24"/>
                <w:lang w:val="uk-UA"/>
              </w:rPr>
              <w:t xml:space="preserve"> -</w:t>
            </w:r>
          </w:p>
        </w:tc>
        <w:tc>
          <w:tcPr>
            <w:tcW w:w="7371" w:type="dxa"/>
          </w:tcPr>
          <w:p w:rsidR="00227C18" w:rsidRPr="0098518B" w:rsidRDefault="00FA565A" w:rsidP="001C4815">
            <w:pPr>
              <w:tabs>
                <w:tab w:val="left" w:pos="8751"/>
                <w:tab w:val="right" w:pos="9921"/>
              </w:tabs>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Відновлення меліорації (зрошува</w:t>
            </w:r>
            <w:r w:rsidR="00D27F2F" w:rsidRPr="00D27F2F">
              <w:rPr>
                <w:rFonts w:ascii="Times New Roman" w:hAnsi="Times New Roman" w:cs="Times New Roman"/>
                <w:sz w:val="24"/>
                <w:szCs w:val="24"/>
                <w:lang w:val="uk-UA"/>
              </w:rPr>
              <w:t>ння) на території громади</w:t>
            </w:r>
            <w:r w:rsidR="00227C18">
              <w:rPr>
                <w:rFonts w:ascii="Times New Roman" w:hAnsi="Times New Roman" w:cs="Times New Roman"/>
                <w:sz w:val="24"/>
                <w:szCs w:val="24"/>
                <w:lang w:val="uk-UA"/>
              </w:rPr>
              <w:t>; н</w:t>
            </w:r>
            <w:r w:rsidR="00227C18" w:rsidRPr="008C282B">
              <w:rPr>
                <w:rFonts w:ascii="Times New Roman" w:hAnsi="Times New Roman" w:cs="Times New Roman"/>
                <w:sz w:val="24"/>
                <w:szCs w:val="24"/>
                <w:lang w:val="uk-UA"/>
              </w:rPr>
              <w:t>аявність умов та площі для</w:t>
            </w:r>
            <w:r w:rsidR="00136BF4">
              <w:rPr>
                <w:rFonts w:ascii="Times New Roman" w:hAnsi="Times New Roman" w:cs="Times New Roman"/>
                <w:sz w:val="24"/>
                <w:szCs w:val="24"/>
                <w:lang w:val="uk-UA"/>
              </w:rPr>
              <w:t xml:space="preserve"> розвитку овочівництва та </w:t>
            </w:r>
            <w:r w:rsidR="00227C18" w:rsidRPr="008C282B">
              <w:rPr>
                <w:rFonts w:ascii="Times New Roman" w:hAnsi="Times New Roman" w:cs="Times New Roman"/>
                <w:sz w:val="24"/>
                <w:szCs w:val="24"/>
                <w:lang w:val="uk-UA"/>
              </w:rPr>
              <w:t xml:space="preserve"> вирощування різних видів</w:t>
            </w:r>
            <w:r w:rsidR="006813DD">
              <w:rPr>
                <w:rFonts w:ascii="Times New Roman" w:hAnsi="Times New Roman" w:cs="Times New Roman"/>
                <w:sz w:val="24"/>
                <w:szCs w:val="24"/>
                <w:lang w:val="uk-UA"/>
              </w:rPr>
              <w:t xml:space="preserve"> садівничих культур,</w:t>
            </w:r>
            <w:r w:rsidR="00227C18" w:rsidRPr="008C282B">
              <w:rPr>
                <w:rFonts w:ascii="Times New Roman" w:hAnsi="Times New Roman" w:cs="Times New Roman"/>
                <w:sz w:val="24"/>
                <w:szCs w:val="24"/>
                <w:lang w:val="uk-UA"/>
              </w:rPr>
              <w:t xml:space="preserve"> горіхів, ягідництва, вирощування кущових багаторічних культур</w:t>
            </w:r>
            <w:r w:rsidR="006A656B">
              <w:rPr>
                <w:rFonts w:ascii="Times New Roman" w:hAnsi="Times New Roman" w:cs="Times New Roman"/>
                <w:sz w:val="24"/>
                <w:szCs w:val="24"/>
                <w:lang w:val="uk-UA"/>
              </w:rPr>
              <w:t xml:space="preserve"> </w:t>
            </w:r>
          </w:p>
        </w:tc>
      </w:tr>
      <w:tr w:rsidR="00227C18" w:rsidRPr="0098518B" w:rsidTr="001B7385">
        <w:tc>
          <w:tcPr>
            <w:tcW w:w="2376" w:type="dxa"/>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70AD47"/>
                <w:sz w:val="24"/>
                <w:szCs w:val="24"/>
                <w:lang w:val="uk-UA"/>
              </w:rPr>
            </w:pPr>
            <w:r w:rsidRPr="0098518B">
              <w:rPr>
                <w:rFonts w:ascii="Times New Roman" w:hAnsi="Times New Roman" w:cs="Times New Roman"/>
                <w:b/>
                <w:bCs/>
                <w:color w:val="70AD47"/>
                <w:sz w:val="24"/>
                <w:szCs w:val="24"/>
                <w:lang w:val="uk-UA"/>
              </w:rPr>
              <w:t>Q</w:t>
            </w:r>
            <w:r w:rsidRPr="0098518B">
              <w:rPr>
                <w:rFonts w:ascii="Times New Roman" w:hAnsi="Times New Roman" w:cs="Times New Roman"/>
                <w:b/>
                <w:bCs/>
                <w:color w:val="70AD47"/>
                <w:sz w:val="24"/>
                <w:szCs w:val="24"/>
                <w:vertAlign w:val="subscript"/>
                <w:lang w:val="uk-UA"/>
              </w:rPr>
              <w:t>6</w:t>
            </w:r>
            <w:r w:rsidRPr="0098518B">
              <w:rPr>
                <w:rFonts w:ascii="Times New Roman" w:hAnsi="Times New Roman" w:cs="Times New Roman"/>
                <w:b/>
                <w:bCs/>
                <w:color w:val="70AD47"/>
                <w:sz w:val="24"/>
                <w:szCs w:val="24"/>
                <w:lang w:val="uk-UA"/>
              </w:rPr>
              <w:t xml:space="preserve"> -</w:t>
            </w:r>
          </w:p>
        </w:tc>
        <w:tc>
          <w:tcPr>
            <w:tcW w:w="7371" w:type="dxa"/>
          </w:tcPr>
          <w:p w:rsidR="00227C18" w:rsidRPr="0098518B" w:rsidRDefault="001C4815" w:rsidP="001B7385">
            <w:pPr>
              <w:tabs>
                <w:tab w:val="left" w:pos="8751"/>
                <w:tab w:val="right" w:pos="9921"/>
              </w:tabs>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w:t>
            </w:r>
            <w:r w:rsidR="00227C18">
              <w:rPr>
                <w:rFonts w:ascii="Times New Roman" w:hAnsi="Times New Roman" w:cs="Times New Roman"/>
                <w:sz w:val="24"/>
                <w:szCs w:val="24"/>
                <w:lang w:val="uk-UA"/>
              </w:rPr>
              <w:t>озробка генплану розвитку сіл та територій</w:t>
            </w:r>
            <w:r w:rsidR="00FA565A">
              <w:rPr>
                <w:rFonts w:ascii="Times New Roman" w:hAnsi="Times New Roman" w:cs="Times New Roman"/>
                <w:sz w:val="24"/>
                <w:szCs w:val="24"/>
                <w:lang w:val="uk-UA"/>
              </w:rPr>
              <w:t>: фінансова підтримка міжнародних партнерів надасть можливість</w:t>
            </w:r>
            <w:r w:rsidR="00CE5B26">
              <w:rPr>
                <w:rFonts w:ascii="Times New Roman" w:hAnsi="Times New Roman" w:cs="Times New Roman"/>
                <w:sz w:val="24"/>
                <w:szCs w:val="24"/>
                <w:lang w:val="uk-UA"/>
              </w:rPr>
              <w:t xml:space="preserve"> </w:t>
            </w:r>
            <w:r w:rsidR="00FA565A">
              <w:rPr>
                <w:rFonts w:ascii="Times New Roman" w:hAnsi="Times New Roman" w:cs="Times New Roman"/>
                <w:sz w:val="24"/>
                <w:szCs w:val="24"/>
                <w:lang w:val="uk-UA"/>
              </w:rPr>
              <w:t>р</w:t>
            </w:r>
            <w:r w:rsidR="006813DD">
              <w:rPr>
                <w:rFonts w:ascii="Times New Roman" w:hAnsi="Times New Roman" w:cs="Times New Roman"/>
                <w:sz w:val="24"/>
                <w:szCs w:val="24"/>
                <w:lang w:val="uk-UA"/>
              </w:rPr>
              <w:t>озроб</w:t>
            </w:r>
            <w:r w:rsidR="00FA565A">
              <w:rPr>
                <w:rFonts w:ascii="Times New Roman" w:hAnsi="Times New Roman" w:cs="Times New Roman"/>
                <w:sz w:val="24"/>
                <w:szCs w:val="24"/>
                <w:lang w:val="uk-UA"/>
              </w:rPr>
              <w:t>ити</w:t>
            </w:r>
            <w:r w:rsidR="006813DD">
              <w:rPr>
                <w:rFonts w:ascii="Times New Roman" w:hAnsi="Times New Roman" w:cs="Times New Roman"/>
                <w:sz w:val="24"/>
                <w:szCs w:val="24"/>
                <w:lang w:val="uk-UA"/>
              </w:rPr>
              <w:t xml:space="preserve"> КППР (комплексний план просторо</w:t>
            </w:r>
            <w:r w:rsidR="00FA565A">
              <w:rPr>
                <w:rFonts w:ascii="Times New Roman" w:hAnsi="Times New Roman" w:cs="Times New Roman"/>
                <w:sz w:val="24"/>
                <w:szCs w:val="24"/>
                <w:lang w:val="uk-UA"/>
              </w:rPr>
              <w:t>вого розвитку)</w:t>
            </w:r>
          </w:p>
        </w:tc>
      </w:tr>
      <w:tr w:rsidR="00227C18" w:rsidRPr="008E2CC6" w:rsidTr="001B7385">
        <w:tc>
          <w:tcPr>
            <w:tcW w:w="2376" w:type="dxa"/>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70AD47"/>
                <w:sz w:val="24"/>
                <w:szCs w:val="24"/>
                <w:lang w:val="uk-UA"/>
              </w:rPr>
            </w:pPr>
            <w:r w:rsidRPr="0098518B">
              <w:rPr>
                <w:rFonts w:ascii="Times New Roman" w:hAnsi="Times New Roman" w:cs="Times New Roman"/>
                <w:b/>
                <w:bCs/>
                <w:color w:val="70AD47"/>
                <w:sz w:val="24"/>
                <w:szCs w:val="24"/>
                <w:lang w:val="uk-UA"/>
              </w:rPr>
              <w:t>Q</w:t>
            </w:r>
            <w:r w:rsidRPr="0098518B">
              <w:rPr>
                <w:rFonts w:ascii="Times New Roman" w:hAnsi="Times New Roman" w:cs="Times New Roman"/>
                <w:b/>
                <w:bCs/>
                <w:color w:val="70AD47"/>
                <w:sz w:val="24"/>
                <w:szCs w:val="24"/>
                <w:vertAlign w:val="subscript"/>
                <w:lang w:val="uk-UA"/>
              </w:rPr>
              <w:t>7</w:t>
            </w:r>
            <w:r w:rsidRPr="0098518B">
              <w:rPr>
                <w:rFonts w:ascii="Times New Roman" w:hAnsi="Times New Roman" w:cs="Times New Roman"/>
                <w:b/>
                <w:bCs/>
                <w:color w:val="70AD47"/>
                <w:sz w:val="24"/>
                <w:szCs w:val="24"/>
                <w:lang w:val="uk-UA"/>
              </w:rPr>
              <w:t xml:space="preserve"> -</w:t>
            </w:r>
          </w:p>
        </w:tc>
        <w:tc>
          <w:tcPr>
            <w:tcW w:w="7371" w:type="dxa"/>
          </w:tcPr>
          <w:p w:rsidR="00227C18" w:rsidRPr="0098518B" w:rsidRDefault="001C4815" w:rsidP="008F340D">
            <w:pPr>
              <w:tabs>
                <w:tab w:val="left" w:pos="8751"/>
                <w:tab w:val="right" w:pos="9921"/>
              </w:tabs>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Інвестиції:</w:t>
            </w:r>
            <w:r w:rsidRPr="001C4815">
              <w:rPr>
                <w:rFonts w:ascii="Times New Roman" w:hAnsi="Times New Roman" w:cs="Times New Roman"/>
                <w:sz w:val="24"/>
                <w:szCs w:val="24"/>
                <w:lang w:val="uk-UA"/>
              </w:rPr>
              <w:t xml:space="preserve"> залучення інвестицій для розвитку інфраструктури</w:t>
            </w:r>
            <w:r w:rsidR="000A431A">
              <w:rPr>
                <w:rFonts w:ascii="Times New Roman" w:hAnsi="Times New Roman" w:cs="Times New Roman"/>
                <w:sz w:val="24"/>
                <w:szCs w:val="24"/>
                <w:lang w:val="uk-UA"/>
              </w:rPr>
              <w:t xml:space="preserve"> та підтримки переробних</w:t>
            </w:r>
            <w:r>
              <w:rPr>
                <w:rFonts w:ascii="Times New Roman" w:hAnsi="Times New Roman" w:cs="Times New Roman"/>
                <w:sz w:val="24"/>
                <w:szCs w:val="24"/>
                <w:lang w:val="uk-UA"/>
              </w:rPr>
              <w:t xml:space="preserve"> підприємств</w:t>
            </w:r>
          </w:p>
        </w:tc>
      </w:tr>
      <w:tr w:rsidR="00227C18" w:rsidRPr="0098518B" w:rsidTr="001B7385">
        <w:trPr>
          <w:trHeight w:val="396"/>
        </w:trPr>
        <w:tc>
          <w:tcPr>
            <w:tcW w:w="2376" w:type="dxa"/>
            <w:shd w:val="clear" w:color="auto" w:fill="FFE599"/>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FFFFFF"/>
                <w:sz w:val="24"/>
                <w:szCs w:val="24"/>
                <w:lang w:val="uk-UA"/>
              </w:rPr>
            </w:pPr>
            <w:r w:rsidRPr="0098518B">
              <w:rPr>
                <w:rFonts w:ascii="Times New Roman" w:hAnsi="Times New Roman" w:cs="Times New Roman"/>
                <w:b/>
                <w:bCs/>
                <w:color w:val="1F4E79"/>
                <w:sz w:val="24"/>
                <w:szCs w:val="24"/>
                <w:lang w:val="uk-UA"/>
              </w:rPr>
              <w:lastRenderedPageBreak/>
              <w:t>Загрози (T)</w:t>
            </w:r>
          </w:p>
        </w:tc>
        <w:tc>
          <w:tcPr>
            <w:tcW w:w="7371" w:type="dxa"/>
            <w:shd w:val="clear" w:color="auto" w:fill="FFE599"/>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FFFFFF"/>
                <w:sz w:val="24"/>
                <w:szCs w:val="24"/>
                <w:lang w:val="uk-UA"/>
              </w:rPr>
            </w:pPr>
            <w:r w:rsidRPr="0098518B">
              <w:rPr>
                <w:rFonts w:ascii="Times New Roman" w:hAnsi="Times New Roman" w:cs="Times New Roman"/>
                <w:b/>
                <w:bCs/>
                <w:color w:val="1F4E79"/>
                <w:sz w:val="24"/>
                <w:szCs w:val="24"/>
                <w:lang w:val="uk-UA"/>
              </w:rPr>
              <w:t>Зовнішні чинники</w:t>
            </w:r>
          </w:p>
        </w:tc>
      </w:tr>
      <w:tr w:rsidR="00227C18" w:rsidRPr="0098518B" w:rsidTr="008A1623">
        <w:trPr>
          <w:trHeight w:val="330"/>
        </w:trPr>
        <w:tc>
          <w:tcPr>
            <w:tcW w:w="2376" w:type="dxa"/>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FF0000"/>
                <w:sz w:val="24"/>
                <w:szCs w:val="24"/>
                <w:lang w:val="uk-UA"/>
              </w:rPr>
            </w:pPr>
            <w:r w:rsidRPr="0098518B">
              <w:rPr>
                <w:rFonts w:ascii="Times New Roman" w:hAnsi="Times New Roman" w:cs="Times New Roman"/>
                <w:b/>
                <w:bCs/>
                <w:color w:val="FF0000"/>
                <w:sz w:val="24"/>
                <w:szCs w:val="24"/>
                <w:lang w:val="uk-UA"/>
              </w:rPr>
              <w:t>T</w:t>
            </w:r>
            <w:r w:rsidRPr="0098518B">
              <w:rPr>
                <w:rFonts w:ascii="Times New Roman" w:hAnsi="Times New Roman" w:cs="Times New Roman"/>
                <w:b/>
                <w:bCs/>
                <w:color w:val="FF0000"/>
                <w:sz w:val="24"/>
                <w:szCs w:val="24"/>
                <w:vertAlign w:val="subscript"/>
                <w:lang w:val="uk-UA"/>
              </w:rPr>
              <w:t xml:space="preserve">1 </w:t>
            </w:r>
            <w:r w:rsidRPr="0098518B">
              <w:rPr>
                <w:rFonts w:ascii="Times New Roman" w:hAnsi="Times New Roman" w:cs="Times New Roman"/>
                <w:b/>
                <w:bCs/>
                <w:color w:val="FF0000"/>
                <w:sz w:val="24"/>
                <w:szCs w:val="24"/>
                <w:lang w:val="uk-UA"/>
              </w:rPr>
              <w:t xml:space="preserve"> -</w:t>
            </w:r>
          </w:p>
        </w:tc>
        <w:tc>
          <w:tcPr>
            <w:tcW w:w="7371" w:type="dxa"/>
          </w:tcPr>
          <w:p w:rsidR="00227C18" w:rsidRPr="0098518B" w:rsidRDefault="004D0D2F" w:rsidP="004D0D2F">
            <w:pPr>
              <w:jc w:val="both"/>
              <w:rPr>
                <w:rFonts w:ascii="Times New Roman" w:hAnsi="Times New Roman" w:cs="Times New Roman"/>
                <w:sz w:val="24"/>
                <w:szCs w:val="24"/>
                <w:lang w:val="uk-UA"/>
              </w:rPr>
            </w:pPr>
            <w:r w:rsidRPr="004D0D2F">
              <w:rPr>
                <w:rFonts w:ascii="Times New Roman" w:hAnsi="Times New Roman" w:cs="Times New Roman"/>
                <w:sz w:val="24"/>
                <w:szCs w:val="24"/>
                <w:lang w:val="uk-UA"/>
              </w:rPr>
              <w:t>Ескалація військового конфлікту в</w:t>
            </w:r>
            <w:r w:rsidR="00CE5B26">
              <w:rPr>
                <w:rFonts w:ascii="Times New Roman" w:hAnsi="Times New Roman" w:cs="Times New Roman"/>
                <w:sz w:val="24"/>
                <w:szCs w:val="24"/>
                <w:lang w:val="uk-UA"/>
              </w:rPr>
              <w:t xml:space="preserve"> </w:t>
            </w:r>
            <w:r w:rsidR="006B67A6">
              <w:rPr>
                <w:rFonts w:ascii="Times New Roman" w:hAnsi="Times New Roman" w:cs="Times New Roman"/>
                <w:sz w:val="24"/>
                <w:szCs w:val="24"/>
                <w:lang w:val="uk-UA"/>
              </w:rPr>
              <w:t>Україні</w:t>
            </w:r>
            <w:r w:rsidRPr="004D0D2F">
              <w:rPr>
                <w:rFonts w:ascii="Times New Roman" w:hAnsi="Times New Roman" w:cs="Times New Roman"/>
                <w:sz w:val="24"/>
                <w:szCs w:val="24"/>
                <w:lang w:val="uk-UA"/>
              </w:rPr>
              <w:t>,</w:t>
            </w:r>
            <w:r>
              <w:rPr>
                <w:rFonts w:ascii="Times New Roman" w:hAnsi="Times New Roman" w:cs="Times New Roman"/>
                <w:color w:val="222222"/>
                <w:sz w:val="24"/>
                <w:szCs w:val="24"/>
                <w:shd w:val="clear" w:color="auto" w:fill="F8F9FA"/>
                <w:lang w:val="uk-UA"/>
              </w:rPr>
              <w:t>н</w:t>
            </w:r>
            <w:r w:rsidR="008A1623" w:rsidRPr="008A1623">
              <w:rPr>
                <w:rFonts w:ascii="Times New Roman" w:hAnsi="Times New Roman" w:cs="Times New Roman"/>
                <w:color w:val="222222"/>
                <w:sz w:val="24"/>
                <w:szCs w:val="24"/>
                <w:shd w:val="clear" w:color="auto" w:fill="F8F9FA"/>
                <w:lang w:val="uk-UA"/>
              </w:rPr>
              <w:t>аслідки бойових дій в Україні</w:t>
            </w:r>
          </w:p>
        </w:tc>
      </w:tr>
      <w:tr w:rsidR="00227C18" w:rsidRPr="008E2CC6" w:rsidTr="001B7385">
        <w:tc>
          <w:tcPr>
            <w:tcW w:w="2376" w:type="dxa"/>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FF0000"/>
                <w:sz w:val="24"/>
                <w:szCs w:val="24"/>
                <w:lang w:val="uk-UA"/>
              </w:rPr>
            </w:pPr>
            <w:r w:rsidRPr="0098518B">
              <w:rPr>
                <w:rFonts w:ascii="Times New Roman" w:hAnsi="Times New Roman" w:cs="Times New Roman"/>
                <w:b/>
                <w:bCs/>
                <w:color w:val="FF0000"/>
                <w:sz w:val="24"/>
                <w:szCs w:val="24"/>
                <w:lang w:val="uk-UA"/>
              </w:rPr>
              <w:t>T</w:t>
            </w:r>
            <w:r w:rsidRPr="0098518B">
              <w:rPr>
                <w:rFonts w:ascii="Times New Roman" w:hAnsi="Times New Roman" w:cs="Times New Roman"/>
                <w:b/>
                <w:bCs/>
                <w:color w:val="FF0000"/>
                <w:sz w:val="24"/>
                <w:szCs w:val="24"/>
                <w:vertAlign w:val="subscript"/>
                <w:lang w:val="uk-UA"/>
              </w:rPr>
              <w:t>2</w:t>
            </w:r>
            <w:r w:rsidRPr="0098518B">
              <w:rPr>
                <w:rFonts w:ascii="Times New Roman" w:hAnsi="Times New Roman" w:cs="Times New Roman"/>
                <w:b/>
                <w:bCs/>
                <w:color w:val="FF0000"/>
                <w:sz w:val="24"/>
                <w:szCs w:val="24"/>
                <w:lang w:val="uk-UA"/>
              </w:rPr>
              <w:t xml:space="preserve"> -</w:t>
            </w:r>
          </w:p>
        </w:tc>
        <w:tc>
          <w:tcPr>
            <w:tcW w:w="7371" w:type="dxa"/>
          </w:tcPr>
          <w:p w:rsidR="00227C18" w:rsidRPr="00FB2814" w:rsidRDefault="008A1623" w:rsidP="008A1623">
            <w:pPr>
              <w:tabs>
                <w:tab w:val="left" w:pos="8751"/>
                <w:tab w:val="right" w:pos="9921"/>
              </w:tabs>
              <w:spacing w:after="0" w:line="360" w:lineRule="auto"/>
              <w:jc w:val="both"/>
              <w:rPr>
                <w:rFonts w:ascii="Times New Roman" w:hAnsi="Times New Roman" w:cs="Times New Roman"/>
                <w:sz w:val="24"/>
                <w:szCs w:val="24"/>
                <w:lang w:val="uk-UA"/>
              </w:rPr>
            </w:pPr>
            <w:r w:rsidRPr="008A1623">
              <w:rPr>
                <w:rFonts w:ascii="Times New Roman" w:hAnsi="Times New Roman" w:cs="Times New Roman"/>
                <w:sz w:val="24"/>
                <w:szCs w:val="24"/>
                <w:lang w:val="uk-UA"/>
              </w:rPr>
              <w:t xml:space="preserve">Політичні та економічні нестабільності: </w:t>
            </w:r>
            <w:r>
              <w:rPr>
                <w:rFonts w:ascii="Times New Roman" w:hAnsi="Times New Roman" w:cs="Times New Roman"/>
                <w:sz w:val="24"/>
                <w:szCs w:val="24"/>
                <w:lang w:val="uk-UA"/>
              </w:rPr>
              <w:t>Т</w:t>
            </w:r>
            <w:r w:rsidRPr="008A1623">
              <w:rPr>
                <w:rFonts w:ascii="Times New Roman" w:hAnsi="Times New Roman" w:cs="Times New Roman"/>
                <w:sz w:val="24"/>
                <w:szCs w:val="24"/>
                <w:lang w:val="uk-UA"/>
              </w:rPr>
              <w:t>еплицька ТГ може страждати від впливу політичних та економічних нестабільностей в країні та на кордоні з Молдовою</w:t>
            </w:r>
          </w:p>
        </w:tc>
      </w:tr>
      <w:tr w:rsidR="00227C18" w:rsidRPr="0098518B" w:rsidTr="001B7385">
        <w:tc>
          <w:tcPr>
            <w:tcW w:w="2376" w:type="dxa"/>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FF0000"/>
                <w:sz w:val="24"/>
                <w:szCs w:val="24"/>
                <w:lang w:val="uk-UA"/>
              </w:rPr>
            </w:pPr>
            <w:r w:rsidRPr="0098518B">
              <w:rPr>
                <w:rFonts w:ascii="Times New Roman" w:hAnsi="Times New Roman" w:cs="Times New Roman"/>
                <w:b/>
                <w:bCs/>
                <w:color w:val="FF0000"/>
                <w:sz w:val="24"/>
                <w:szCs w:val="24"/>
                <w:lang w:val="uk-UA"/>
              </w:rPr>
              <w:t>T</w:t>
            </w:r>
            <w:r w:rsidRPr="0098518B">
              <w:rPr>
                <w:rFonts w:ascii="Times New Roman" w:hAnsi="Times New Roman" w:cs="Times New Roman"/>
                <w:b/>
                <w:bCs/>
                <w:color w:val="FF0000"/>
                <w:sz w:val="24"/>
                <w:szCs w:val="24"/>
                <w:vertAlign w:val="subscript"/>
                <w:lang w:val="uk-UA"/>
              </w:rPr>
              <w:t>3</w:t>
            </w:r>
            <w:r w:rsidRPr="0098518B">
              <w:rPr>
                <w:rFonts w:ascii="Times New Roman" w:hAnsi="Times New Roman" w:cs="Times New Roman"/>
                <w:b/>
                <w:bCs/>
                <w:color w:val="FF0000"/>
                <w:sz w:val="24"/>
                <w:szCs w:val="24"/>
                <w:lang w:val="uk-UA"/>
              </w:rPr>
              <w:t xml:space="preserve"> -</w:t>
            </w:r>
          </w:p>
        </w:tc>
        <w:tc>
          <w:tcPr>
            <w:tcW w:w="7371" w:type="dxa"/>
          </w:tcPr>
          <w:p w:rsidR="00227C18" w:rsidRPr="0098518B" w:rsidRDefault="008A1623" w:rsidP="008A1623">
            <w:pPr>
              <w:tabs>
                <w:tab w:val="left" w:pos="8751"/>
                <w:tab w:val="right" w:pos="9921"/>
              </w:tabs>
              <w:spacing w:after="0" w:line="360" w:lineRule="auto"/>
              <w:jc w:val="both"/>
              <w:rPr>
                <w:rFonts w:ascii="Times New Roman" w:hAnsi="Times New Roman" w:cs="Times New Roman"/>
                <w:sz w:val="24"/>
                <w:szCs w:val="24"/>
                <w:lang w:val="uk-UA"/>
              </w:rPr>
            </w:pPr>
            <w:r>
              <w:rPr>
                <w:rFonts w:ascii="Times New Roman" w:hAnsi="Times New Roman" w:cs="Times New Roman"/>
                <w:sz w:val="24"/>
                <w:szCs w:val="24"/>
                <w:lang w:val="uk-UA"/>
              </w:rPr>
              <w:t>Р</w:t>
            </w:r>
            <w:r w:rsidRPr="00FB2814">
              <w:rPr>
                <w:rFonts w:ascii="Times New Roman" w:hAnsi="Times New Roman" w:cs="Times New Roman"/>
                <w:sz w:val="24"/>
                <w:szCs w:val="24"/>
                <w:lang w:val="uk-UA"/>
              </w:rPr>
              <w:t>ізке падіння платоспроможності населення;</w:t>
            </w:r>
            <w:r>
              <w:rPr>
                <w:rFonts w:ascii="Times New Roman" w:hAnsi="Times New Roman" w:cs="Times New Roman"/>
                <w:sz w:val="24"/>
                <w:szCs w:val="24"/>
                <w:lang w:val="uk-UA"/>
              </w:rPr>
              <w:t xml:space="preserve"> з</w:t>
            </w:r>
            <w:r w:rsidRPr="007530A9">
              <w:rPr>
                <w:rFonts w:ascii="Times New Roman" w:hAnsi="Times New Roman" w:cs="Times New Roman"/>
                <w:sz w:val="24"/>
                <w:szCs w:val="24"/>
                <w:lang w:val="uk-UA"/>
              </w:rPr>
              <w:t xml:space="preserve">акриття </w:t>
            </w:r>
            <w:proofErr w:type="spellStart"/>
            <w:r w:rsidRPr="007530A9">
              <w:rPr>
                <w:rFonts w:ascii="Times New Roman" w:hAnsi="Times New Roman" w:cs="Times New Roman"/>
                <w:sz w:val="24"/>
                <w:szCs w:val="24"/>
                <w:lang w:val="uk-UA"/>
              </w:rPr>
              <w:t>ФОПів</w:t>
            </w:r>
            <w:proofErr w:type="spellEnd"/>
            <w:r w:rsidRPr="007530A9">
              <w:rPr>
                <w:rFonts w:ascii="Times New Roman" w:hAnsi="Times New Roman" w:cs="Times New Roman"/>
                <w:sz w:val="24"/>
                <w:szCs w:val="24"/>
                <w:lang w:val="uk-UA"/>
              </w:rPr>
              <w:t>, через недосконалу законодавчу базу</w:t>
            </w:r>
          </w:p>
        </w:tc>
      </w:tr>
      <w:tr w:rsidR="00227C18" w:rsidRPr="004D0D2F" w:rsidTr="001B7385">
        <w:tc>
          <w:tcPr>
            <w:tcW w:w="2376" w:type="dxa"/>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FF0000"/>
                <w:sz w:val="24"/>
                <w:szCs w:val="24"/>
                <w:lang w:val="uk-UA"/>
              </w:rPr>
            </w:pPr>
            <w:r w:rsidRPr="0098518B">
              <w:rPr>
                <w:rFonts w:ascii="Times New Roman" w:hAnsi="Times New Roman" w:cs="Times New Roman"/>
                <w:b/>
                <w:bCs/>
                <w:color w:val="FF0000"/>
                <w:sz w:val="24"/>
                <w:szCs w:val="24"/>
                <w:lang w:val="uk-UA"/>
              </w:rPr>
              <w:t>T</w:t>
            </w:r>
            <w:r w:rsidRPr="0098518B">
              <w:rPr>
                <w:rFonts w:ascii="Times New Roman" w:hAnsi="Times New Roman" w:cs="Times New Roman"/>
                <w:b/>
                <w:bCs/>
                <w:color w:val="FF0000"/>
                <w:sz w:val="24"/>
                <w:szCs w:val="24"/>
                <w:vertAlign w:val="subscript"/>
                <w:lang w:val="uk-UA"/>
              </w:rPr>
              <w:t>4</w:t>
            </w:r>
            <w:r w:rsidRPr="0098518B">
              <w:rPr>
                <w:rFonts w:ascii="Times New Roman" w:hAnsi="Times New Roman" w:cs="Times New Roman"/>
                <w:b/>
                <w:bCs/>
                <w:color w:val="FF0000"/>
                <w:sz w:val="24"/>
                <w:szCs w:val="24"/>
                <w:lang w:val="uk-UA"/>
              </w:rPr>
              <w:t xml:space="preserve"> -</w:t>
            </w:r>
          </w:p>
        </w:tc>
        <w:tc>
          <w:tcPr>
            <w:tcW w:w="7371" w:type="dxa"/>
          </w:tcPr>
          <w:p w:rsidR="00227C18" w:rsidRPr="0098518B" w:rsidRDefault="008A1623" w:rsidP="004D0D2F">
            <w:pPr>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Pr="0098518B">
              <w:rPr>
                <w:rFonts w:ascii="Times New Roman" w:hAnsi="Times New Roman" w:cs="Times New Roman"/>
                <w:sz w:val="24"/>
                <w:szCs w:val="24"/>
                <w:lang w:val="uk-UA"/>
              </w:rPr>
              <w:t>огіршення погодно-кліматичних умов</w:t>
            </w:r>
            <w:r w:rsidR="000A431A">
              <w:rPr>
                <w:rFonts w:ascii="Times New Roman" w:hAnsi="Times New Roman" w:cs="Times New Roman"/>
                <w:sz w:val="24"/>
                <w:szCs w:val="24"/>
                <w:lang w:val="uk-UA"/>
              </w:rPr>
              <w:t xml:space="preserve"> у </w:t>
            </w:r>
            <w:r>
              <w:rPr>
                <w:rFonts w:ascii="Times New Roman" w:hAnsi="Times New Roman" w:cs="Times New Roman"/>
                <w:sz w:val="24"/>
                <w:szCs w:val="24"/>
                <w:lang w:val="uk-UA"/>
              </w:rPr>
              <w:t>П</w:t>
            </w:r>
            <w:r w:rsidRPr="008A1623">
              <w:rPr>
                <w:rFonts w:ascii="Times New Roman" w:hAnsi="Times New Roman" w:cs="Times New Roman"/>
                <w:sz w:val="24"/>
                <w:szCs w:val="24"/>
                <w:lang w:val="uk-UA"/>
              </w:rPr>
              <w:t>івденному регіоні</w:t>
            </w:r>
            <w:r w:rsidR="004D0D2F">
              <w:rPr>
                <w:rFonts w:ascii="Times New Roman" w:hAnsi="Times New Roman" w:cs="Times New Roman"/>
                <w:sz w:val="24"/>
                <w:szCs w:val="24"/>
                <w:lang w:val="uk-UA"/>
              </w:rPr>
              <w:t xml:space="preserve"> :</w:t>
            </w:r>
            <w:r w:rsidR="000A431A">
              <w:rPr>
                <w:rFonts w:ascii="Times New Roman" w:hAnsi="Times New Roman" w:cs="Times New Roman"/>
                <w:sz w:val="24"/>
                <w:szCs w:val="24"/>
                <w:lang w:val="uk-UA"/>
              </w:rPr>
              <w:t xml:space="preserve"> </w:t>
            </w:r>
            <w:r w:rsidR="004D0D2F">
              <w:rPr>
                <w:rFonts w:ascii="Times New Roman" w:hAnsi="Times New Roman" w:cs="Times New Roman"/>
                <w:sz w:val="24"/>
                <w:szCs w:val="24"/>
                <w:lang w:val="uk-UA"/>
              </w:rPr>
              <w:t>п</w:t>
            </w:r>
            <w:r w:rsidR="004D0D2F" w:rsidRPr="004D0D2F">
              <w:rPr>
                <w:rFonts w:ascii="Times New Roman" w:hAnsi="Times New Roman" w:cs="Times New Roman"/>
                <w:sz w:val="24"/>
                <w:szCs w:val="24"/>
                <w:lang w:val="uk-UA"/>
              </w:rPr>
              <w:t>одальш</w:t>
            </w:r>
            <w:r w:rsidR="004D0D2F">
              <w:rPr>
                <w:rFonts w:ascii="Times New Roman" w:hAnsi="Times New Roman" w:cs="Times New Roman"/>
                <w:sz w:val="24"/>
                <w:szCs w:val="24"/>
                <w:lang w:val="uk-UA"/>
              </w:rPr>
              <w:t xml:space="preserve">а </w:t>
            </w:r>
            <w:r w:rsidR="004D0D2F" w:rsidRPr="004D0D2F">
              <w:rPr>
                <w:rFonts w:ascii="Times New Roman" w:hAnsi="Times New Roman" w:cs="Times New Roman"/>
                <w:sz w:val="24"/>
                <w:szCs w:val="24"/>
                <w:lang w:val="uk-UA"/>
              </w:rPr>
              <w:t>необхідність адаптування</w:t>
            </w:r>
            <w:r w:rsidR="004D0D2F">
              <w:rPr>
                <w:rFonts w:ascii="Times New Roman" w:hAnsi="Times New Roman" w:cs="Times New Roman"/>
                <w:sz w:val="24"/>
                <w:szCs w:val="24"/>
                <w:lang w:val="uk-UA"/>
              </w:rPr>
              <w:t xml:space="preserve"> сільсько</w:t>
            </w:r>
            <w:r w:rsidR="004D0D2F" w:rsidRPr="004D0D2F">
              <w:rPr>
                <w:rFonts w:ascii="Times New Roman" w:hAnsi="Times New Roman" w:cs="Times New Roman"/>
                <w:sz w:val="24"/>
                <w:szCs w:val="24"/>
                <w:lang w:val="uk-UA"/>
              </w:rPr>
              <w:t>господарської діяльності до нових погодних умов.</w:t>
            </w:r>
          </w:p>
        </w:tc>
      </w:tr>
      <w:tr w:rsidR="00227C18" w:rsidRPr="0098518B" w:rsidTr="001B7385">
        <w:tc>
          <w:tcPr>
            <w:tcW w:w="2376" w:type="dxa"/>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FF0000"/>
                <w:sz w:val="24"/>
                <w:szCs w:val="24"/>
                <w:lang w:val="uk-UA"/>
              </w:rPr>
            </w:pPr>
            <w:r w:rsidRPr="0098518B">
              <w:rPr>
                <w:rFonts w:ascii="Times New Roman" w:hAnsi="Times New Roman" w:cs="Times New Roman"/>
                <w:b/>
                <w:bCs/>
                <w:color w:val="FF0000"/>
                <w:sz w:val="24"/>
                <w:szCs w:val="24"/>
                <w:lang w:val="uk-UA"/>
              </w:rPr>
              <w:t>T</w:t>
            </w:r>
            <w:r w:rsidRPr="0098518B">
              <w:rPr>
                <w:rFonts w:ascii="Times New Roman" w:hAnsi="Times New Roman" w:cs="Times New Roman"/>
                <w:b/>
                <w:bCs/>
                <w:color w:val="FF0000"/>
                <w:sz w:val="24"/>
                <w:szCs w:val="24"/>
                <w:vertAlign w:val="subscript"/>
                <w:lang w:val="uk-UA"/>
              </w:rPr>
              <w:t>5</w:t>
            </w:r>
            <w:r w:rsidRPr="0098518B">
              <w:rPr>
                <w:rFonts w:ascii="Times New Roman" w:hAnsi="Times New Roman" w:cs="Times New Roman"/>
                <w:b/>
                <w:bCs/>
                <w:color w:val="FF0000"/>
                <w:sz w:val="24"/>
                <w:szCs w:val="24"/>
                <w:lang w:val="uk-UA"/>
              </w:rPr>
              <w:t xml:space="preserve"> -</w:t>
            </w:r>
          </w:p>
        </w:tc>
        <w:tc>
          <w:tcPr>
            <w:tcW w:w="7371" w:type="dxa"/>
          </w:tcPr>
          <w:p w:rsidR="00227C18" w:rsidRPr="0098518B" w:rsidRDefault="004D0D2F" w:rsidP="004D0D2F">
            <w:pPr>
              <w:jc w:val="both"/>
              <w:rPr>
                <w:rFonts w:ascii="Times New Roman" w:hAnsi="Times New Roman" w:cs="Times New Roman"/>
                <w:sz w:val="24"/>
                <w:szCs w:val="24"/>
                <w:lang w:val="uk-UA"/>
              </w:rPr>
            </w:pPr>
            <w:r w:rsidRPr="004D0D2F">
              <w:rPr>
                <w:rFonts w:ascii="Times New Roman" w:hAnsi="Times New Roman" w:cs="Times New Roman"/>
                <w:sz w:val="24"/>
                <w:szCs w:val="24"/>
                <w:lang w:val="uk-UA"/>
              </w:rPr>
              <w:t>Недостатнє державне фінансування</w:t>
            </w:r>
            <w:r w:rsidR="00682546">
              <w:rPr>
                <w:rFonts w:ascii="Times New Roman" w:hAnsi="Times New Roman" w:cs="Times New Roman"/>
                <w:sz w:val="24"/>
                <w:szCs w:val="24"/>
                <w:lang w:val="uk-UA"/>
              </w:rPr>
              <w:t xml:space="preserve"> </w:t>
            </w:r>
            <w:r w:rsidRPr="004D0D2F">
              <w:rPr>
                <w:rFonts w:ascii="Times New Roman" w:hAnsi="Times New Roman" w:cs="Times New Roman"/>
                <w:sz w:val="24"/>
                <w:szCs w:val="24"/>
                <w:lang w:val="uk-UA"/>
              </w:rPr>
              <w:t xml:space="preserve">закладів освіти, науки, культури, охорони здоров’я, житлово-комунального та </w:t>
            </w:r>
            <w:r>
              <w:rPr>
                <w:rFonts w:ascii="Times New Roman" w:hAnsi="Times New Roman" w:cs="Times New Roman"/>
                <w:sz w:val="24"/>
                <w:szCs w:val="24"/>
                <w:lang w:val="uk-UA"/>
              </w:rPr>
              <w:t>дорожнього господарства</w:t>
            </w:r>
          </w:p>
        </w:tc>
      </w:tr>
      <w:tr w:rsidR="00227C18" w:rsidRPr="0098518B" w:rsidTr="001B7385">
        <w:tc>
          <w:tcPr>
            <w:tcW w:w="2376" w:type="dxa"/>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FF0000"/>
                <w:sz w:val="24"/>
                <w:szCs w:val="24"/>
                <w:lang w:val="uk-UA"/>
              </w:rPr>
            </w:pPr>
            <w:r w:rsidRPr="0098518B">
              <w:rPr>
                <w:rFonts w:ascii="Times New Roman" w:hAnsi="Times New Roman" w:cs="Times New Roman"/>
                <w:b/>
                <w:bCs/>
                <w:color w:val="FF0000"/>
                <w:sz w:val="24"/>
                <w:szCs w:val="24"/>
                <w:lang w:val="uk-UA"/>
              </w:rPr>
              <w:t>T</w:t>
            </w:r>
            <w:r w:rsidRPr="0098518B">
              <w:rPr>
                <w:rFonts w:ascii="Times New Roman" w:hAnsi="Times New Roman" w:cs="Times New Roman"/>
                <w:b/>
                <w:bCs/>
                <w:color w:val="FF0000"/>
                <w:sz w:val="24"/>
                <w:szCs w:val="24"/>
                <w:vertAlign w:val="subscript"/>
                <w:lang w:val="uk-UA"/>
              </w:rPr>
              <w:t>6</w:t>
            </w:r>
            <w:r w:rsidRPr="0098518B">
              <w:rPr>
                <w:rFonts w:ascii="Times New Roman" w:hAnsi="Times New Roman" w:cs="Times New Roman"/>
                <w:b/>
                <w:bCs/>
                <w:color w:val="FF0000"/>
                <w:sz w:val="24"/>
                <w:szCs w:val="24"/>
                <w:lang w:val="uk-UA"/>
              </w:rPr>
              <w:t xml:space="preserve"> -</w:t>
            </w:r>
          </w:p>
        </w:tc>
        <w:tc>
          <w:tcPr>
            <w:tcW w:w="7371" w:type="dxa"/>
          </w:tcPr>
          <w:p w:rsidR="00227C18" w:rsidRPr="0098518B" w:rsidRDefault="00666BD9" w:rsidP="00666BD9">
            <w:pPr>
              <w:jc w:val="both"/>
              <w:rPr>
                <w:rFonts w:ascii="Times New Roman" w:hAnsi="Times New Roman" w:cs="Times New Roman"/>
                <w:sz w:val="24"/>
                <w:szCs w:val="24"/>
                <w:lang w:val="uk-UA"/>
              </w:rPr>
            </w:pPr>
            <w:r w:rsidRPr="00666BD9">
              <w:rPr>
                <w:rFonts w:ascii="Times New Roman" w:hAnsi="Times New Roman" w:cs="Times New Roman"/>
                <w:sz w:val="24"/>
                <w:szCs w:val="24"/>
                <w:lang w:val="uk-UA"/>
              </w:rPr>
              <w:t>Зниження рівня ґрунтових вод, що матиме негативний наслідок для забезпечення населення якісною питною водою.</w:t>
            </w:r>
          </w:p>
        </w:tc>
      </w:tr>
      <w:tr w:rsidR="00227C18" w:rsidRPr="0098518B" w:rsidTr="001B7385">
        <w:tc>
          <w:tcPr>
            <w:tcW w:w="2376" w:type="dxa"/>
          </w:tcPr>
          <w:p w:rsidR="00227C18" w:rsidRPr="0098518B" w:rsidRDefault="00227C18" w:rsidP="001B7385">
            <w:pPr>
              <w:tabs>
                <w:tab w:val="left" w:pos="8751"/>
                <w:tab w:val="right" w:pos="9921"/>
              </w:tabs>
              <w:spacing w:after="0" w:line="360" w:lineRule="auto"/>
              <w:jc w:val="center"/>
              <w:rPr>
                <w:rFonts w:ascii="Times New Roman" w:hAnsi="Times New Roman" w:cs="Times New Roman"/>
                <w:b/>
                <w:bCs/>
                <w:color w:val="FF0000"/>
                <w:sz w:val="24"/>
                <w:szCs w:val="24"/>
                <w:lang w:val="uk-UA"/>
              </w:rPr>
            </w:pPr>
            <w:r w:rsidRPr="0098518B">
              <w:rPr>
                <w:rFonts w:ascii="Times New Roman" w:hAnsi="Times New Roman" w:cs="Times New Roman"/>
                <w:b/>
                <w:bCs/>
                <w:color w:val="FF0000"/>
                <w:sz w:val="24"/>
                <w:szCs w:val="24"/>
                <w:lang w:val="uk-UA"/>
              </w:rPr>
              <w:t>T</w:t>
            </w:r>
            <w:r w:rsidRPr="0098518B">
              <w:rPr>
                <w:rFonts w:ascii="Times New Roman" w:hAnsi="Times New Roman" w:cs="Times New Roman"/>
                <w:b/>
                <w:bCs/>
                <w:color w:val="FF0000"/>
                <w:sz w:val="24"/>
                <w:szCs w:val="24"/>
                <w:vertAlign w:val="subscript"/>
                <w:lang w:val="uk-UA"/>
              </w:rPr>
              <w:t>7</w:t>
            </w:r>
            <w:r w:rsidRPr="0098518B">
              <w:rPr>
                <w:rFonts w:ascii="Times New Roman" w:hAnsi="Times New Roman" w:cs="Times New Roman"/>
                <w:b/>
                <w:bCs/>
                <w:color w:val="FF0000"/>
                <w:sz w:val="24"/>
                <w:szCs w:val="24"/>
                <w:lang w:val="uk-UA"/>
              </w:rPr>
              <w:t xml:space="preserve"> -</w:t>
            </w:r>
          </w:p>
        </w:tc>
        <w:tc>
          <w:tcPr>
            <w:tcW w:w="7371" w:type="dxa"/>
            <w:shd w:val="clear" w:color="auto" w:fill="FFFFFF"/>
          </w:tcPr>
          <w:p w:rsidR="00227C18" w:rsidRPr="007640AF" w:rsidRDefault="008A1623" w:rsidP="001B7385">
            <w:pPr>
              <w:tabs>
                <w:tab w:val="left" w:pos="8751"/>
                <w:tab w:val="right" w:pos="9921"/>
              </w:tabs>
              <w:spacing w:after="0" w:line="360" w:lineRule="auto"/>
              <w:jc w:val="both"/>
              <w:rPr>
                <w:rFonts w:ascii="Times New Roman" w:hAnsi="Times New Roman" w:cs="Times New Roman"/>
                <w:sz w:val="24"/>
                <w:szCs w:val="24"/>
                <w:lang w:val="uk-UA"/>
              </w:rPr>
            </w:pPr>
            <w:r>
              <w:rPr>
                <w:rFonts w:ascii="Times New Roman" w:hAnsi="Times New Roman"/>
                <w:sz w:val="24"/>
                <w:szCs w:val="24"/>
                <w:lang w:val="uk-UA"/>
              </w:rPr>
              <w:t>З</w:t>
            </w:r>
            <w:r w:rsidR="00227C18" w:rsidRPr="007640AF">
              <w:rPr>
                <w:rFonts w:ascii="Times New Roman" w:hAnsi="Times New Roman"/>
                <w:sz w:val="24"/>
                <w:szCs w:val="24"/>
                <w:lang w:val="uk-UA"/>
              </w:rPr>
              <w:t>ростання вартості енергоресурсів</w:t>
            </w:r>
            <w:r>
              <w:rPr>
                <w:rFonts w:ascii="Times New Roman" w:hAnsi="Times New Roman"/>
                <w:sz w:val="24"/>
                <w:szCs w:val="24"/>
                <w:lang w:val="uk-UA"/>
              </w:rPr>
              <w:t>, палива та водопостачання</w:t>
            </w:r>
          </w:p>
        </w:tc>
      </w:tr>
    </w:tbl>
    <w:p w:rsidR="00780CC4" w:rsidRPr="001B5D91" w:rsidRDefault="00564E3E" w:rsidP="00780CC4">
      <w:pPr>
        <w:spacing w:after="0" w:line="360" w:lineRule="auto"/>
        <w:ind w:firstLine="708"/>
        <w:jc w:val="both"/>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Наведений</w:t>
      </w:r>
      <w:r w:rsidR="00682546">
        <w:rPr>
          <w:rFonts w:ascii="Times New Roman" w:hAnsi="Times New Roman" w:cs="Times New Roman"/>
          <w:bCs/>
          <w:color w:val="000000" w:themeColor="text1"/>
          <w:sz w:val="28"/>
          <w:szCs w:val="28"/>
          <w:lang w:val="uk-UA"/>
        </w:rPr>
        <w:t xml:space="preserve"> </w:t>
      </w:r>
      <w:r>
        <w:rPr>
          <w:rFonts w:ascii="Times New Roman" w:hAnsi="Times New Roman" w:cs="Times New Roman"/>
          <w:sz w:val="28"/>
          <w:szCs w:val="28"/>
          <w:lang w:val="uk-UA"/>
        </w:rPr>
        <w:t>SWOT</w:t>
      </w:r>
      <w:r w:rsidR="00682546">
        <w:rPr>
          <w:rFonts w:ascii="Times New Roman" w:hAnsi="Times New Roman" w:cs="Times New Roman"/>
          <w:sz w:val="28"/>
          <w:szCs w:val="28"/>
          <w:lang w:val="uk-UA"/>
        </w:rPr>
        <w:t xml:space="preserve"> </w:t>
      </w:r>
      <w:r w:rsidR="005F3215">
        <w:rPr>
          <w:rFonts w:ascii="Times New Roman" w:hAnsi="Times New Roman" w:cs="Times New Roman"/>
          <w:sz w:val="28"/>
          <w:szCs w:val="28"/>
          <w:lang w:val="uk-UA"/>
        </w:rPr>
        <w:t>–</w:t>
      </w:r>
      <w:r w:rsidR="00682546">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аналіз</w:t>
      </w:r>
      <w:r w:rsidR="005F3215">
        <w:rPr>
          <w:rFonts w:ascii="Times New Roman" w:hAnsi="Times New Roman" w:cs="Times New Roman"/>
          <w:sz w:val="28"/>
          <w:szCs w:val="28"/>
          <w:lang w:val="uk-UA"/>
        </w:rPr>
        <w:t xml:space="preserve"> </w:t>
      </w:r>
      <w:r w:rsidR="00780CC4" w:rsidRPr="00780CC4">
        <w:rPr>
          <w:rFonts w:ascii="Times New Roman" w:hAnsi="Times New Roman" w:cs="Times New Roman"/>
          <w:bCs/>
          <w:color w:val="000000" w:themeColor="text1"/>
          <w:sz w:val="28"/>
          <w:szCs w:val="28"/>
          <w:lang w:val="uk-UA"/>
        </w:rPr>
        <w:t>дозволяє формувати певну пропозицію</w:t>
      </w:r>
      <w:r w:rsidR="00682546">
        <w:rPr>
          <w:rFonts w:ascii="Times New Roman" w:hAnsi="Times New Roman" w:cs="Times New Roman"/>
          <w:bCs/>
          <w:color w:val="000000" w:themeColor="text1"/>
          <w:sz w:val="28"/>
          <w:szCs w:val="28"/>
          <w:lang w:val="uk-UA"/>
        </w:rPr>
        <w:t xml:space="preserve"> </w:t>
      </w:r>
      <w:r w:rsidR="00780CC4" w:rsidRPr="00193AB5">
        <w:rPr>
          <w:rFonts w:ascii="Times New Roman" w:hAnsi="Times New Roman" w:cs="Times New Roman"/>
          <w:sz w:val="28"/>
          <w:szCs w:val="28"/>
          <w:lang w:val="uk-UA"/>
        </w:rPr>
        <w:t xml:space="preserve">перетворення слабких місць діяльності </w:t>
      </w:r>
      <w:r w:rsidR="00780CC4" w:rsidRPr="0093100D">
        <w:rPr>
          <w:rFonts w:ascii="Times New Roman" w:hAnsi="Times New Roman" w:cs="Times New Roman"/>
          <w:color w:val="000000" w:themeColor="text1"/>
          <w:sz w:val="28"/>
          <w:szCs w:val="28"/>
          <w:lang w:val="uk-UA"/>
        </w:rPr>
        <w:t xml:space="preserve">Теплицької територіальної громади в </w:t>
      </w:r>
      <w:r w:rsidR="00780CC4">
        <w:rPr>
          <w:rFonts w:ascii="Times New Roman" w:hAnsi="Times New Roman" w:cs="Times New Roman"/>
          <w:color w:val="000000" w:themeColor="text1"/>
          <w:sz w:val="28"/>
          <w:szCs w:val="28"/>
          <w:lang w:val="uk-UA"/>
        </w:rPr>
        <w:t xml:space="preserve">її </w:t>
      </w:r>
      <w:r w:rsidR="00780CC4" w:rsidRPr="0093100D">
        <w:rPr>
          <w:rFonts w:ascii="Times New Roman" w:hAnsi="Times New Roman" w:cs="Times New Roman"/>
          <w:color w:val="000000" w:themeColor="text1"/>
          <w:sz w:val="28"/>
          <w:szCs w:val="28"/>
          <w:lang w:val="uk-UA"/>
        </w:rPr>
        <w:t>конкурентні переваги</w:t>
      </w:r>
      <w:r w:rsidR="00780CC4">
        <w:rPr>
          <w:rFonts w:ascii="Times New Roman" w:hAnsi="Times New Roman" w:cs="Times New Roman"/>
          <w:color w:val="000000" w:themeColor="text1"/>
          <w:sz w:val="28"/>
          <w:szCs w:val="28"/>
          <w:lang w:val="uk-UA"/>
        </w:rPr>
        <w:t>.</w:t>
      </w:r>
    </w:p>
    <w:p w:rsidR="00780CC4" w:rsidRDefault="00780CC4" w:rsidP="00780CC4">
      <w:pPr>
        <w:spacing w:after="0" w:line="360" w:lineRule="auto"/>
        <w:ind w:firstLine="708"/>
        <w:jc w:val="both"/>
        <w:rPr>
          <w:rFonts w:ascii="Times New Roman" w:hAnsi="Times New Roman" w:cs="Times New Roman"/>
          <w:b/>
          <w:bCs/>
          <w:color w:val="2E74B5"/>
          <w:sz w:val="28"/>
          <w:szCs w:val="28"/>
          <w:lang w:val="uk-UA"/>
        </w:rPr>
      </w:pPr>
    </w:p>
    <w:p w:rsidR="00A62C27" w:rsidRPr="00F001B0" w:rsidRDefault="00780CC4" w:rsidP="00780CC4">
      <w:pPr>
        <w:spacing w:after="0" w:line="360" w:lineRule="auto"/>
        <w:ind w:firstLine="708"/>
        <w:jc w:val="center"/>
        <w:rPr>
          <w:sz w:val="28"/>
          <w:szCs w:val="28"/>
          <w:lang w:val="uk-UA"/>
        </w:rPr>
      </w:pPr>
      <w:r>
        <w:rPr>
          <w:rFonts w:ascii="Times New Roman" w:hAnsi="Times New Roman" w:cs="Times New Roman"/>
          <w:b/>
          <w:bCs/>
          <w:color w:val="2E74B5"/>
          <w:sz w:val="28"/>
          <w:szCs w:val="28"/>
          <w:lang w:val="uk-UA"/>
        </w:rPr>
        <w:t xml:space="preserve">2.4. </w:t>
      </w:r>
      <w:r w:rsidRPr="001A0DE2">
        <w:rPr>
          <w:rFonts w:ascii="Times New Roman" w:hAnsi="Times New Roman" w:cs="Times New Roman"/>
          <w:b/>
          <w:bCs/>
          <w:color w:val="2E74B5"/>
          <w:sz w:val="28"/>
          <w:szCs w:val="28"/>
          <w:lang w:val="uk-UA"/>
        </w:rPr>
        <w:t>Рекомендації та заходи щодо усунення можливих ризиків та загроз розвитку громади</w:t>
      </w:r>
    </w:p>
    <w:p w:rsidR="004807CC" w:rsidRDefault="004807CC" w:rsidP="004807CC">
      <w:pPr>
        <w:spacing w:after="0" w:line="360" w:lineRule="auto"/>
        <w:ind w:firstLine="708"/>
        <w:jc w:val="both"/>
        <w:rPr>
          <w:rFonts w:ascii="Times New Roman" w:hAnsi="Times New Roman" w:cs="Times New Roman"/>
          <w:sz w:val="28"/>
          <w:szCs w:val="28"/>
          <w:lang w:val="uk-UA" w:eastAsia="ar-SA"/>
        </w:rPr>
      </w:pPr>
    </w:p>
    <w:p w:rsidR="004807CC" w:rsidRDefault="004807CC" w:rsidP="004807CC">
      <w:pPr>
        <w:spacing w:after="0" w:line="360" w:lineRule="auto"/>
        <w:ind w:firstLine="708"/>
        <w:jc w:val="both"/>
        <w:rPr>
          <w:rFonts w:ascii="Times New Roman" w:hAnsi="Times New Roman" w:cs="Times New Roman"/>
          <w:sz w:val="28"/>
          <w:szCs w:val="28"/>
          <w:lang w:val="uk-UA"/>
        </w:rPr>
      </w:pPr>
      <w:r w:rsidRPr="00193AB5">
        <w:rPr>
          <w:rFonts w:ascii="Times New Roman" w:hAnsi="Times New Roman" w:cs="Times New Roman"/>
          <w:sz w:val="28"/>
          <w:szCs w:val="28"/>
          <w:lang w:val="uk-UA" w:eastAsia="ar-SA"/>
        </w:rPr>
        <w:t xml:space="preserve">Підсумки SWOT-аналізу </w:t>
      </w:r>
      <w:r w:rsidRPr="0093100D">
        <w:rPr>
          <w:rFonts w:ascii="Times New Roman" w:hAnsi="Times New Roman" w:cs="Times New Roman"/>
          <w:color w:val="000000" w:themeColor="text1"/>
          <w:sz w:val="28"/>
          <w:szCs w:val="28"/>
          <w:lang w:val="uk-UA"/>
        </w:rPr>
        <w:t xml:space="preserve">Теплицької територіальної громади </w:t>
      </w:r>
      <w:r w:rsidRPr="00193AB5">
        <w:rPr>
          <w:rFonts w:ascii="Times New Roman" w:hAnsi="Times New Roman" w:cs="Times New Roman"/>
          <w:sz w:val="28"/>
          <w:szCs w:val="28"/>
          <w:lang w:val="uk-UA" w:eastAsia="ar-SA"/>
        </w:rPr>
        <w:t xml:space="preserve">дозволили розробити  </w:t>
      </w:r>
      <w:r w:rsidRPr="000A431A">
        <w:rPr>
          <w:rFonts w:ascii="Times New Roman" w:hAnsi="Times New Roman" w:cs="Times New Roman"/>
          <w:b/>
          <w:sz w:val="28"/>
          <w:szCs w:val="28"/>
          <w:lang w:val="uk-UA" w:eastAsia="ar-SA"/>
        </w:rPr>
        <w:t>р</w:t>
      </w:r>
      <w:r w:rsidRPr="000A431A">
        <w:rPr>
          <w:rFonts w:ascii="Times New Roman" w:hAnsi="Times New Roman" w:cs="Times New Roman"/>
          <w:b/>
          <w:sz w:val="28"/>
          <w:szCs w:val="28"/>
          <w:lang w:val="uk-UA"/>
        </w:rPr>
        <w:t>екомендації</w:t>
      </w:r>
      <w:r w:rsidRPr="00193AB5">
        <w:rPr>
          <w:rFonts w:ascii="Times New Roman" w:hAnsi="Times New Roman" w:cs="Times New Roman"/>
          <w:sz w:val="28"/>
          <w:szCs w:val="28"/>
          <w:lang w:val="uk-UA"/>
        </w:rPr>
        <w:t xml:space="preserve"> з підтримки сильних сторін на основі посилення можливостей </w:t>
      </w:r>
      <w:r>
        <w:rPr>
          <w:rFonts w:ascii="Times New Roman" w:hAnsi="Times New Roman" w:cs="Times New Roman"/>
          <w:sz w:val="28"/>
          <w:szCs w:val="28"/>
          <w:lang w:val="uk-UA"/>
        </w:rPr>
        <w:t>громади</w:t>
      </w:r>
      <w:r w:rsidRPr="00193AB5">
        <w:rPr>
          <w:rFonts w:ascii="Times New Roman" w:hAnsi="Times New Roman" w:cs="Times New Roman"/>
          <w:sz w:val="28"/>
          <w:szCs w:val="28"/>
          <w:lang w:val="uk-UA"/>
        </w:rPr>
        <w:t xml:space="preserve">, зменшення впливу слабких сторін і зниження впливу виявлених загроз: </w:t>
      </w:r>
    </w:p>
    <w:p w:rsidR="004807CC" w:rsidRPr="00EA6B4A" w:rsidRDefault="004807CC" w:rsidP="004807CC">
      <w:pPr>
        <w:shd w:val="clear" w:color="auto" w:fill="FFFFFF"/>
        <w:tabs>
          <w:tab w:val="left" w:pos="8751"/>
          <w:tab w:val="right" w:pos="9921"/>
        </w:tabs>
        <w:spacing w:after="0" w:line="360" w:lineRule="auto"/>
        <w:ind w:firstLine="709"/>
        <w:jc w:val="both"/>
        <w:rPr>
          <w:rFonts w:ascii="Times New Roman" w:hAnsi="Times New Roman" w:cs="Times New Roman"/>
          <w:sz w:val="28"/>
          <w:szCs w:val="28"/>
          <w:lang w:val="uk-UA"/>
        </w:rPr>
      </w:pPr>
      <w:r w:rsidRPr="00EA6B4A">
        <w:rPr>
          <w:rFonts w:ascii="Times New Roman" w:hAnsi="Times New Roman" w:cs="Times New Roman"/>
          <w:sz w:val="28"/>
          <w:szCs w:val="28"/>
          <w:lang w:val="uk-UA"/>
        </w:rPr>
        <w:t xml:space="preserve">С1 – З метою активізації участі громадськості у постановці та вирішенні питань місцевого економічного </w:t>
      </w:r>
      <w:r w:rsidR="000A431A">
        <w:rPr>
          <w:rFonts w:ascii="Times New Roman" w:hAnsi="Times New Roman" w:cs="Times New Roman"/>
          <w:sz w:val="28"/>
          <w:szCs w:val="28"/>
          <w:lang w:val="uk-UA"/>
        </w:rPr>
        <w:t>розвитку громади (МЕР) рекомендується</w:t>
      </w:r>
      <w:r w:rsidRPr="00EA6B4A">
        <w:rPr>
          <w:rFonts w:ascii="Times New Roman" w:hAnsi="Times New Roman" w:cs="Times New Roman"/>
          <w:sz w:val="28"/>
          <w:szCs w:val="28"/>
          <w:lang w:val="uk-UA"/>
        </w:rPr>
        <w:t xml:space="preserve"> створити на засадах партнерства місцевої влади, підприємців та представників недержавних громадських установ (організацій)  постійно </w:t>
      </w:r>
      <w:r w:rsidRPr="00EA6B4A">
        <w:rPr>
          <w:rFonts w:ascii="Times New Roman" w:hAnsi="Times New Roman" w:cs="Times New Roman"/>
          <w:sz w:val="28"/>
          <w:szCs w:val="28"/>
          <w:lang w:val="uk-UA"/>
        </w:rPr>
        <w:lastRenderedPageBreak/>
        <w:t xml:space="preserve">діючу робочу групу </w:t>
      </w:r>
      <w:bookmarkStart w:id="5" w:name="_Hlk153868848"/>
      <w:r w:rsidRPr="00EA6B4A">
        <w:rPr>
          <w:rFonts w:ascii="Times New Roman" w:hAnsi="Times New Roman" w:cs="Times New Roman"/>
          <w:sz w:val="28"/>
          <w:szCs w:val="28"/>
          <w:lang w:val="uk-UA"/>
        </w:rPr>
        <w:t>з МЕР. У відповідному розділі «Стратегії» передбачити компетенції та відповідал</w:t>
      </w:r>
      <w:r w:rsidR="000A431A">
        <w:rPr>
          <w:rFonts w:ascii="Times New Roman" w:hAnsi="Times New Roman" w:cs="Times New Roman"/>
          <w:sz w:val="28"/>
          <w:szCs w:val="28"/>
          <w:lang w:val="uk-UA"/>
        </w:rPr>
        <w:t xml:space="preserve">ьність членів робочої групи </w:t>
      </w:r>
      <w:r w:rsidRPr="00EA6B4A">
        <w:rPr>
          <w:rFonts w:ascii="Times New Roman" w:hAnsi="Times New Roman" w:cs="Times New Roman"/>
          <w:sz w:val="28"/>
          <w:szCs w:val="28"/>
          <w:lang w:val="uk-UA"/>
        </w:rPr>
        <w:t xml:space="preserve"> за аналіз стану МЕР та заходів з його суттєвого поліпшення.</w:t>
      </w:r>
    </w:p>
    <w:bookmarkEnd w:id="5"/>
    <w:p w:rsidR="00EA6B4A" w:rsidRDefault="00EA6B4A" w:rsidP="00EA6B4A">
      <w:pPr>
        <w:shd w:val="clear" w:color="auto" w:fill="FFFFFF"/>
        <w:tabs>
          <w:tab w:val="left" w:pos="8751"/>
          <w:tab w:val="right" w:pos="9921"/>
        </w:tabs>
        <w:spacing w:after="0" w:line="360" w:lineRule="auto"/>
        <w:ind w:firstLine="709"/>
        <w:jc w:val="both"/>
        <w:rPr>
          <w:rFonts w:ascii="Times New Roman" w:hAnsi="Times New Roman" w:cs="Times New Roman"/>
          <w:color w:val="000000" w:themeColor="text1"/>
          <w:sz w:val="28"/>
          <w:szCs w:val="28"/>
          <w:lang w:val="uk-UA"/>
        </w:rPr>
      </w:pPr>
      <w:r w:rsidRPr="00EA6B4A">
        <w:rPr>
          <w:rFonts w:ascii="Times New Roman" w:hAnsi="Times New Roman" w:cs="Times New Roman"/>
          <w:color w:val="000000" w:themeColor="text1"/>
          <w:sz w:val="28"/>
          <w:szCs w:val="28"/>
          <w:lang w:val="uk-UA"/>
        </w:rPr>
        <w:t xml:space="preserve">С2 </w:t>
      </w:r>
      <w:r w:rsidR="00F74213" w:rsidRPr="00F74213">
        <w:rPr>
          <w:rFonts w:ascii="Times New Roman" w:hAnsi="Times New Roman" w:cs="Times New Roman"/>
          <w:color w:val="000000" w:themeColor="text1"/>
          <w:sz w:val="28"/>
          <w:szCs w:val="28"/>
          <w:lang w:val="uk-UA"/>
        </w:rPr>
        <w:t>–</w:t>
      </w:r>
      <w:r w:rsidR="00682546">
        <w:rPr>
          <w:rFonts w:ascii="Times New Roman" w:hAnsi="Times New Roman" w:cs="Times New Roman"/>
          <w:color w:val="000000" w:themeColor="text1"/>
          <w:sz w:val="28"/>
          <w:szCs w:val="28"/>
          <w:lang w:val="uk-UA"/>
        </w:rPr>
        <w:t xml:space="preserve"> </w:t>
      </w:r>
      <w:r w:rsidR="000A431A">
        <w:rPr>
          <w:rFonts w:ascii="Times New Roman" w:hAnsi="Times New Roman" w:cs="Times New Roman"/>
          <w:color w:val="000000" w:themeColor="text1"/>
          <w:sz w:val="28"/>
          <w:szCs w:val="28"/>
          <w:lang w:val="uk-UA"/>
        </w:rPr>
        <w:t>Сприяння створенню</w:t>
      </w:r>
      <w:r w:rsidRPr="00A767BA">
        <w:rPr>
          <w:rFonts w:ascii="Times New Roman" w:hAnsi="Times New Roman" w:cs="Times New Roman"/>
          <w:color w:val="000000" w:themeColor="text1"/>
          <w:sz w:val="28"/>
          <w:szCs w:val="28"/>
          <w:lang w:val="uk-UA"/>
        </w:rPr>
        <w:t xml:space="preserve"> нових підприємств з переробки сільськогосподарської продукції.</w:t>
      </w:r>
    </w:p>
    <w:p w:rsidR="00EA6B4A" w:rsidRDefault="00EA6B4A" w:rsidP="00EA6B4A">
      <w:pPr>
        <w:shd w:val="clear" w:color="auto" w:fill="FFFFFF"/>
        <w:tabs>
          <w:tab w:val="left" w:pos="8751"/>
          <w:tab w:val="right" w:pos="9921"/>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С3 </w:t>
      </w:r>
      <w:r w:rsidR="00F74213" w:rsidRPr="00F74213">
        <w:rPr>
          <w:rFonts w:ascii="Times New Roman" w:hAnsi="Times New Roman" w:cs="Times New Roman"/>
          <w:color w:val="000000" w:themeColor="text1"/>
          <w:sz w:val="28"/>
          <w:szCs w:val="28"/>
          <w:lang w:val="uk-UA"/>
        </w:rPr>
        <w:t>–</w:t>
      </w:r>
      <w:r w:rsidR="00682546">
        <w:rPr>
          <w:rFonts w:ascii="Times New Roman" w:hAnsi="Times New Roman" w:cs="Times New Roman"/>
          <w:color w:val="000000" w:themeColor="text1"/>
          <w:sz w:val="28"/>
          <w:szCs w:val="28"/>
          <w:lang w:val="uk-UA"/>
        </w:rPr>
        <w:t xml:space="preserve"> </w:t>
      </w:r>
      <w:r w:rsidRPr="00A767BA">
        <w:rPr>
          <w:rFonts w:ascii="Times New Roman" w:hAnsi="Times New Roman" w:cs="Times New Roman"/>
          <w:color w:val="000000" w:themeColor="text1"/>
          <w:sz w:val="28"/>
          <w:szCs w:val="28"/>
          <w:lang w:val="uk-UA"/>
        </w:rPr>
        <w:t>Стимулювання підприємців громади до створення та розвитку бізнесу в сфері овочівництва (тепличні господарства), садівництва та виноградарства.</w:t>
      </w:r>
    </w:p>
    <w:p w:rsidR="00EA6B4A" w:rsidRPr="00EA6B4A" w:rsidRDefault="00EA6B4A" w:rsidP="00EA6B4A">
      <w:pPr>
        <w:shd w:val="clear" w:color="auto" w:fill="FFFFFF"/>
        <w:tabs>
          <w:tab w:val="left" w:pos="8751"/>
          <w:tab w:val="right" w:pos="9921"/>
        </w:tabs>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С4 </w:t>
      </w:r>
      <w:r w:rsidR="00F74213" w:rsidRPr="00F74213">
        <w:rPr>
          <w:rFonts w:ascii="Times New Roman" w:hAnsi="Times New Roman" w:cs="Times New Roman"/>
          <w:color w:val="000000" w:themeColor="text1"/>
          <w:sz w:val="28"/>
          <w:szCs w:val="28"/>
          <w:lang w:val="uk-UA"/>
        </w:rPr>
        <w:t>–</w:t>
      </w:r>
      <w:r w:rsidR="00682546">
        <w:rPr>
          <w:rFonts w:ascii="Times New Roman" w:hAnsi="Times New Roman" w:cs="Times New Roman"/>
          <w:color w:val="000000" w:themeColor="text1"/>
          <w:sz w:val="28"/>
          <w:szCs w:val="28"/>
          <w:lang w:val="uk-UA"/>
        </w:rPr>
        <w:t xml:space="preserve"> </w:t>
      </w:r>
      <w:r w:rsidRPr="00A767BA">
        <w:rPr>
          <w:rFonts w:ascii="Times New Roman" w:hAnsi="Times New Roman" w:cs="Times New Roman"/>
          <w:color w:val="000000" w:themeColor="text1"/>
          <w:sz w:val="28"/>
          <w:szCs w:val="28"/>
          <w:lang w:val="uk-UA"/>
        </w:rPr>
        <w:t>Сприяння створенню на території громади сільськогосподарських кооперативів.</w:t>
      </w:r>
    </w:p>
    <w:p w:rsidR="00EA6B4A" w:rsidRPr="00930AA1" w:rsidRDefault="00EA6B4A" w:rsidP="00EA6B4A">
      <w:pPr>
        <w:shd w:val="clear" w:color="auto" w:fill="FFFFFF"/>
        <w:tabs>
          <w:tab w:val="left" w:pos="8751"/>
          <w:tab w:val="right" w:pos="9921"/>
        </w:tabs>
        <w:spacing w:after="0" w:line="360" w:lineRule="auto"/>
        <w:ind w:firstLine="709"/>
        <w:jc w:val="both"/>
        <w:rPr>
          <w:rFonts w:ascii="Times New Roman" w:hAnsi="Times New Roman" w:cs="Times New Roman"/>
          <w:sz w:val="28"/>
          <w:szCs w:val="28"/>
          <w:lang w:val="uk-UA"/>
        </w:rPr>
      </w:pPr>
      <w:r w:rsidRPr="00930AA1">
        <w:rPr>
          <w:rFonts w:ascii="Times New Roman" w:hAnsi="Times New Roman" w:cs="Times New Roman"/>
          <w:sz w:val="28"/>
          <w:szCs w:val="28"/>
          <w:lang w:val="uk-UA"/>
        </w:rPr>
        <w:t>С</w:t>
      </w:r>
      <w:r>
        <w:rPr>
          <w:rFonts w:ascii="Times New Roman" w:hAnsi="Times New Roman" w:cs="Times New Roman"/>
          <w:sz w:val="28"/>
          <w:szCs w:val="28"/>
          <w:lang w:val="uk-UA"/>
        </w:rPr>
        <w:t>5</w:t>
      </w:r>
      <w:r w:rsidR="00682546">
        <w:rPr>
          <w:rFonts w:ascii="Times New Roman" w:hAnsi="Times New Roman" w:cs="Times New Roman"/>
          <w:sz w:val="28"/>
          <w:szCs w:val="28"/>
          <w:lang w:val="uk-UA"/>
        </w:rPr>
        <w:t xml:space="preserve"> </w:t>
      </w:r>
      <w:r w:rsidRPr="00F74213">
        <w:rPr>
          <w:rFonts w:ascii="Times New Roman" w:hAnsi="Times New Roman" w:cs="Times New Roman"/>
          <w:sz w:val="28"/>
          <w:szCs w:val="28"/>
          <w:lang w:val="uk-UA"/>
        </w:rPr>
        <w:t>–</w:t>
      </w:r>
      <w:r w:rsidR="00682546">
        <w:rPr>
          <w:rFonts w:ascii="Times New Roman" w:hAnsi="Times New Roman" w:cs="Times New Roman"/>
          <w:sz w:val="28"/>
          <w:szCs w:val="28"/>
          <w:lang w:val="uk-UA"/>
        </w:rPr>
        <w:t xml:space="preserve"> </w:t>
      </w:r>
      <w:r w:rsidRPr="00930AA1">
        <w:rPr>
          <w:rFonts w:ascii="Times New Roman" w:hAnsi="Times New Roman" w:cs="Times New Roman"/>
          <w:sz w:val="28"/>
          <w:szCs w:val="28"/>
          <w:lang w:val="uk-UA"/>
        </w:rPr>
        <w:t>П</w:t>
      </w:r>
      <w:r w:rsidR="00946A93">
        <w:rPr>
          <w:rFonts w:ascii="Times New Roman" w:hAnsi="Times New Roman" w:cs="Times New Roman"/>
          <w:sz w:val="28"/>
          <w:szCs w:val="28"/>
          <w:lang w:val="uk-UA"/>
        </w:rPr>
        <w:t>ередбачити підтримку проектів зі</w:t>
      </w:r>
      <w:r w:rsidRPr="00930AA1">
        <w:rPr>
          <w:rFonts w:ascii="Times New Roman" w:hAnsi="Times New Roman" w:cs="Times New Roman"/>
          <w:sz w:val="28"/>
          <w:szCs w:val="28"/>
          <w:lang w:val="uk-UA"/>
        </w:rPr>
        <w:t xml:space="preserve"> створенням нових робочих місць для обслуговування </w:t>
      </w:r>
      <w:r>
        <w:rPr>
          <w:rFonts w:ascii="Times New Roman" w:hAnsi="Times New Roman" w:cs="Times New Roman"/>
          <w:sz w:val="28"/>
          <w:szCs w:val="28"/>
          <w:lang w:val="uk-UA"/>
        </w:rPr>
        <w:t>(задоволення) потреб мешканців громади</w:t>
      </w:r>
      <w:r w:rsidRPr="00930AA1">
        <w:rPr>
          <w:rFonts w:ascii="Times New Roman" w:hAnsi="Times New Roman" w:cs="Times New Roman"/>
          <w:sz w:val="28"/>
          <w:szCs w:val="28"/>
          <w:lang w:val="uk-UA"/>
        </w:rPr>
        <w:t>.</w:t>
      </w:r>
    </w:p>
    <w:p w:rsidR="00EA6B4A" w:rsidRPr="00930AA1" w:rsidRDefault="00EA6B4A" w:rsidP="00EA6B4A">
      <w:pPr>
        <w:shd w:val="clear" w:color="auto" w:fill="FFFFFF"/>
        <w:tabs>
          <w:tab w:val="left" w:pos="8751"/>
          <w:tab w:val="right" w:pos="9921"/>
        </w:tabs>
        <w:spacing w:after="0" w:line="360" w:lineRule="auto"/>
        <w:ind w:firstLine="709"/>
        <w:jc w:val="both"/>
        <w:rPr>
          <w:rFonts w:ascii="Times New Roman" w:hAnsi="Times New Roman" w:cs="Times New Roman"/>
          <w:sz w:val="28"/>
          <w:szCs w:val="28"/>
          <w:lang w:val="uk-UA"/>
        </w:rPr>
      </w:pPr>
      <w:r w:rsidRPr="00930AA1">
        <w:rPr>
          <w:rFonts w:ascii="Times New Roman" w:hAnsi="Times New Roman" w:cs="Times New Roman"/>
          <w:sz w:val="28"/>
          <w:szCs w:val="28"/>
          <w:lang w:val="uk-UA"/>
        </w:rPr>
        <w:t>С</w:t>
      </w:r>
      <w:r>
        <w:rPr>
          <w:rFonts w:ascii="Times New Roman" w:hAnsi="Times New Roman" w:cs="Times New Roman"/>
          <w:sz w:val="28"/>
          <w:szCs w:val="28"/>
          <w:lang w:val="uk-UA"/>
        </w:rPr>
        <w:t>6</w:t>
      </w:r>
      <w:r w:rsidRPr="00930AA1">
        <w:rPr>
          <w:rFonts w:ascii="Times New Roman" w:hAnsi="Times New Roman" w:cs="Times New Roman"/>
          <w:sz w:val="28"/>
          <w:szCs w:val="28"/>
          <w:lang w:val="uk-UA"/>
        </w:rPr>
        <w:t xml:space="preserve"> – З метою поліпшення структури видатків та надходжень місцевого бюджету та забезпечення зростання його обсягів, передбачити в 2024-2028 р.р. перегляд можливостей формування частки бюджету розвитку громади питомою вагою не менше 15%  загального бюджету. Головним критерієм при розгляді та затвердженні проектів розвитку, ініційованих членами громади, передбачити відповідність пріоритетним напрямкам Стратегії економічного та соціального розвитку громади на період до 2028 року. Серед цих напрямків особливу увагу зосередити на підвищенні розвитку підприємництва, енергозбереження, економічного використання природних ресурсів, санітарно-екологічного благоустрою громади, створення нових робочих місць та суттєвого покращання інженерно-ком</w:t>
      </w:r>
      <w:r w:rsidR="00591B41">
        <w:rPr>
          <w:rFonts w:ascii="Times New Roman" w:hAnsi="Times New Roman" w:cs="Times New Roman"/>
          <w:sz w:val="28"/>
          <w:szCs w:val="28"/>
          <w:lang w:val="uk-UA"/>
        </w:rPr>
        <w:t>унікативної інфраструктури сіл</w:t>
      </w:r>
      <w:r w:rsidRPr="00930AA1">
        <w:rPr>
          <w:rFonts w:ascii="Times New Roman" w:hAnsi="Times New Roman" w:cs="Times New Roman"/>
          <w:sz w:val="28"/>
          <w:szCs w:val="28"/>
          <w:lang w:val="uk-UA"/>
        </w:rPr>
        <w:t>.</w:t>
      </w:r>
    </w:p>
    <w:p w:rsidR="00EA6B4A" w:rsidRDefault="00EA6B4A" w:rsidP="00EA6B4A">
      <w:pPr>
        <w:shd w:val="clear" w:color="auto" w:fill="FFFFFF"/>
        <w:tabs>
          <w:tab w:val="left" w:pos="8751"/>
          <w:tab w:val="right" w:pos="9921"/>
        </w:tabs>
        <w:spacing w:after="0" w:line="360" w:lineRule="auto"/>
        <w:ind w:firstLine="709"/>
        <w:jc w:val="both"/>
        <w:rPr>
          <w:rFonts w:ascii="Times New Roman" w:hAnsi="Times New Roman" w:cs="Times New Roman"/>
          <w:sz w:val="28"/>
          <w:szCs w:val="28"/>
          <w:lang w:val="uk-UA"/>
        </w:rPr>
      </w:pPr>
      <w:r w:rsidRPr="00930AA1">
        <w:rPr>
          <w:rFonts w:ascii="Times New Roman" w:hAnsi="Times New Roman" w:cs="Times New Roman"/>
          <w:sz w:val="28"/>
          <w:szCs w:val="28"/>
          <w:lang w:val="uk-UA"/>
        </w:rPr>
        <w:t>С</w:t>
      </w:r>
      <w:r>
        <w:rPr>
          <w:rFonts w:ascii="Times New Roman" w:hAnsi="Times New Roman" w:cs="Times New Roman"/>
          <w:sz w:val="28"/>
          <w:szCs w:val="28"/>
          <w:lang w:val="uk-UA"/>
        </w:rPr>
        <w:t>7</w:t>
      </w:r>
      <w:r w:rsidRPr="00930AA1">
        <w:rPr>
          <w:rFonts w:ascii="Times New Roman" w:hAnsi="Times New Roman" w:cs="Times New Roman"/>
          <w:sz w:val="28"/>
          <w:szCs w:val="28"/>
          <w:lang w:val="uk-UA"/>
        </w:rPr>
        <w:t xml:space="preserve"> – З метою збільшення додаткових надходжень до місцевого бю</w:t>
      </w:r>
      <w:r>
        <w:rPr>
          <w:rFonts w:ascii="Times New Roman" w:hAnsi="Times New Roman" w:cs="Times New Roman"/>
          <w:sz w:val="28"/>
          <w:szCs w:val="28"/>
          <w:lang w:val="uk-UA"/>
        </w:rPr>
        <w:t>джету передбачити створення інвестиційних пропозицій</w:t>
      </w:r>
      <w:r w:rsidRPr="00930AA1">
        <w:rPr>
          <w:rFonts w:ascii="Times New Roman" w:hAnsi="Times New Roman" w:cs="Times New Roman"/>
          <w:sz w:val="28"/>
          <w:szCs w:val="28"/>
          <w:lang w:val="uk-UA"/>
        </w:rPr>
        <w:t xml:space="preserve">, привабливих для розміщення на території громади нових підприємств </w:t>
      </w:r>
      <w:r>
        <w:rPr>
          <w:rFonts w:ascii="Times New Roman" w:hAnsi="Times New Roman" w:cs="Times New Roman"/>
          <w:sz w:val="28"/>
          <w:szCs w:val="28"/>
          <w:lang w:val="uk-UA"/>
        </w:rPr>
        <w:t xml:space="preserve">за рахунок </w:t>
      </w:r>
      <w:r w:rsidRPr="00930AA1">
        <w:rPr>
          <w:rFonts w:ascii="Times New Roman" w:hAnsi="Times New Roman" w:cs="Times New Roman"/>
          <w:sz w:val="28"/>
          <w:szCs w:val="28"/>
          <w:lang w:val="uk-UA"/>
        </w:rPr>
        <w:t xml:space="preserve"> інвестицій.</w:t>
      </w:r>
    </w:p>
    <w:p w:rsidR="00EA6B4A" w:rsidRPr="00591B41" w:rsidRDefault="00EA6B4A" w:rsidP="00EA6B4A">
      <w:pPr>
        <w:shd w:val="clear" w:color="auto" w:fill="FFFFFF"/>
        <w:tabs>
          <w:tab w:val="left" w:pos="8751"/>
          <w:tab w:val="right" w:pos="9921"/>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С8 </w:t>
      </w:r>
      <w:r w:rsidR="00F74213" w:rsidRPr="00F74213">
        <w:rPr>
          <w:rFonts w:ascii="Times New Roman" w:hAnsi="Times New Roman" w:cs="Times New Roman"/>
          <w:sz w:val="28"/>
          <w:szCs w:val="28"/>
          <w:lang w:val="uk-UA"/>
        </w:rPr>
        <w:t>–</w:t>
      </w:r>
      <w:r w:rsidR="00682546">
        <w:rPr>
          <w:rFonts w:ascii="Times New Roman" w:hAnsi="Times New Roman" w:cs="Times New Roman"/>
          <w:sz w:val="28"/>
          <w:szCs w:val="28"/>
          <w:lang w:val="uk-UA"/>
        </w:rPr>
        <w:t xml:space="preserve"> </w:t>
      </w:r>
      <w:r w:rsidRPr="00A767BA">
        <w:rPr>
          <w:rFonts w:ascii="Times New Roman" w:hAnsi="Times New Roman" w:cs="Times New Roman"/>
          <w:sz w:val="28"/>
          <w:szCs w:val="28"/>
          <w:lang w:val="uk-UA"/>
        </w:rPr>
        <w:t xml:space="preserve">Створення інвестиційних пропозицій (анкети інвестиційних майданчиків </w:t>
      </w:r>
      <w:r w:rsidR="00F74213">
        <w:rPr>
          <w:rFonts w:ascii="Times New Roman" w:hAnsi="Times New Roman" w:cs="Times New Roman"/>
          <w:sz w:val="28"/>
          <w:szCs w:val="28"/>
          <w:lang w:val="uk-UA"/>
        </w:rPr>
        <w:t>типу *GREENFIELD та *BROWNFIELD</w:t>
      </w:r>
      <w:r w:rsidRPr="00A767BA">
        <w:rPr>
          <w:rFonts w:ascii="Times New Roman" w:hAnsi="Times New Roman" w:cs="Times New Roman"/>
          <w:sz w:val="28"/>
          <w:szCs w:val="28"/>
          <w:lang w:val="uk-UA"/>
        </w:rPr>
        <w:t xml:space="preserve">) </w:t>
      </w:r>
      <w:r w:rsidR="00591B41">
        <w:rPr>
          <w:rFonts w:ascii="Times New Roman" w:hAnsi="Times New Roman" w:cs="Times New Roman"/>
          <w:sz w:val="20"/>
          <w:szCs w:val="20"/>
          <w:lang w:val="uk-UA"/>
        </w:rPr>
        <w:t xml:space="preserve"> </w:t>
      </w:r>
      <w:r w:rsidR="00591B41">
        <w:rPr>
          <w:rFonts w:ascii="Times New Roman" w:hAnsi="Times New Roman" w:cs="Times New Roman"/>
          <w:sz w:val="28"/>
          <w:szCs w:val="28"/>
          <w:lang w:val="uk-UA"/>
        </w:rPr>
        <w:t>з метою залучення інвесторів.</w:t>
      </w:r>
    </w:p>
    <w:p w:rsidR="004807CC" w:rsidRDefault="004807CC" w:rsidP="004807CC">
      <w:pPr>
        <w:shd w:val="clear" w:color="auto" w:fill="FFFFFF"/>
        <w:tabs>
          <w:tab w:val="left" w:pos="8751"/>
          <w:tab w:val="right" w:pos="9921"/>
        </w:tabs>
        <w:spacing w:after="0" w:line="360" w:lineRule="auto"/>
        <w:ind w:firstLine="709"/>
        <w:jc w:val="both"/>
        <w:rPr>
          <w:rFonts w:ascii="Times New Roman" w:hAnsi="Times New Roman" w:cs="Times New Roman"/>
          <w:sz w:val="28"/>
          <w:szCs w:val="28"/>
          <w:lang w:val="uk-UA"/>
        </w:rPr>
      </w:pPr>
    </w:p>
    <w:tbl>
      <w:tblPr>
        <w:tblW w:w="9039" w:type="dxa"/>
        <w:tblInd w:w="2" w:type="dxa"/>
        <w:tblLayout w:type="fixed"/>
        <w:tblLook w:val="00A0"/>
      </w:tblPr>
      <w:tblGrid>
        <w:gridCol w:w="1809"/>
        <w:gridCol w:w="7230"/>
      </w:tblGrid>
      <w:tr w:rsidR="004807CC" w:rsidRPr="001A0DE2" w:rsidTr="004807CC">
        <w:tc>
          <w:tcPr>
            <w:tcW w:w="1809" w:type="dxa"/>
          </w:tcPr>
          <w:p w:rsidR="004807CC" w:rsidRPr="001A0DE2" w:rsidRDefault="004807CC" w:rsidP="004807CC">
            <w:pPr>
              <w:spacing w:after="0" w:line="360" w:lineRule="auto"/>
              <w:rPr>
                <w:rFonts w:ascii="Times New Roman" w:hAnsi="Times New Roman" w:cs="Times New Roman"/>
                <w:color w:val="BF8F00"/>
                <w:sz w:val="28"/>
                <w:szCs w:val="28"/>
                <w:lang w:val="uk-UA"/>
              </w:rPr>
            </w:pPr>
            <w:r w:rsidRPr="001A0DE2">
              <w:rPr>
                <w:rFonts w:ascii="Times New Roman" w:hAnsi="Times New Roman" w:cs="Times New Roman"/>
                <w:b/>
                <w:bCs/>
                <w:caps/>
                <w:color w:val="BF8F00"/>
                <w:sz w:val="28"/>
                <w:szCs w:val="28"/>
                <w:lang w:val="uk-UA"/>
              </w:rPr>
              <w:t>Розділ 3.</w:t>
            </w:r>
          </w:p>
        </w:tc>
        <w:tc>
          <w:tcPr>
            <w:tcW w:w="7230" w:type="dxa"/>
          </w:tcPr>
          <w:p w:rsidR="004807CC" w:rsidRPr="001A0DE2" w:rsidRDefault="004807CC" w:rsidP="004807CC">
            <w:pPr>
              <w:spacing w:after="0" w:line="360" w:lineRule="auto"/>
              <w:rPr>
                <w:rFonts w:ascii="Times New Roman" w:hAnsi="Times New Roman" w:cs="Times New Roman"/>
                <w:color w:val="BF8F00"/>
                <w:sz w:val="28"/>
                <w:szCs w:val="28"/>
                <w:lang w:val="uk-UA"/>
              </w:rPr>
            </w:pPr>
            <w:r w:rsidRPr="001A0DE2">
              <w:rPr>
                <w:rFonts w:ascii="Times New Roman" w:hAnsi="Times New Roman" w:cs="Times New Roman"/>
                <w:b/>
                <w:bCs/>
                <w:caps/>
                <w:color w:val="BF8F00"/>
                <w:sz w:val="28"/>
                <w:szCs w:val="28"/>
                <w:lang w:val="uk-UA"/>
              </w:rPr>
              <w:t>Бачення майбутнього</w:t>
            </w:r>
          </w:p>
        </w:tc>
      </w:tr>
      <w:tr w:rsidR="004807CC" w:rsidRPr="001A0DE2" w:rsidTr="004807CC">
        <w:tc>
          <w:tcPr>
            <w:tcW w:w="1809" w:type="dxa"/>
          </w:tcPr>
          <w:p w:rsidR="004807CC" w:rsidRPr="001A0DE2" w:rsidRDefault="004807CC" w:rsidP="004807CC">
            <w:pPr>
              <w:spacing w:after="0" w:line="360" w:lineRule="auto"/>
              <w:jc w:val="right"/>
              <w:rPr>
                <w:rFonts w:ascii="Times New Roman" w:hAnsi="Times New Roman" w:cs="Times New Roman"/>
                <w:b/>
                <w:bCs/>
                <w:caps/>
                <w:color w:val="2E74B5"/>
                <w:sz w:val="28"/>
                <w:szCs w:val="28"/>
                <w:lang w:val="uk-UA"/>
              </w:rPr>
            </w:pPr>
            <w:r w:rsidRPr="001A0DE2">
              <w:rPr>
                <w:rFonts w:ascii="Times New Roman" w:hAnsi="Times New Roman" w:cs="Times New Roman"/>
                <w:b/>
                <w:bCs/>
                <w:caps/>
                <w:color w:val="2E74B5"/>
                <w:sz w:val="28"/>
                <w:szCs w:val="28"/>
                <w:lang w:val="uk-UA"/>
              </w:rPr>
              <w:t>3.1.</w:t>
            </w:r>
          </w:p>
        </w:tc>
        <w:tc>
          <w:tcPr>
            <w:tcW w:w="7230" w:type="dxa"/>
          </w:tcPr>
          <w:p w:rsidR="004807CC" w:rsidRPr="001A0DE2" w:rsidRDefault="004807CC" w:rsidP="004807CC">
            <w:pPr>
              <w:spacing w:after="0" w:line="360" w:lineRule="auto"/>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Бачення та місія громади. SMART-модель розвитку</w:t>
            </w:r>
          </w:p>
        </w:tc>
      </w:tr>
    </w:tbl>
    <w:p w:rsidR="00F47976" w:rsidRDefault="00F47976" w:rsidP="00F47976">
      <w:pPr>
        <w:ind w:firstLine="709"/>
        <w:jc w:val="both"/>
        <w:rPr>
          <w:rFonts w:ascii="Times New Roman" w:eastAsia="Calibri" w:hAnsi="Times New Roman" w:cs="Times New Roman"/>
          <w:sz w:val="28"/>
          <w:szCs w:val="28"/>
          <w:lang w:val="uk-UA" w:eastAsia="en-US"/>
        </w:rPr>
      </w:pPr>
    </w:p>
    <w:p w:rsidR="00BF360B" w:rsidRPr="00727B80" w:rsidRDefault="00F47976" w:rsidP="00BF360B">
      <w:pPr>
        <w:spacing w:after="0" w:line="360" w:lineRule="auto"/>
        <w:ind w:firstLine="709"/>
        <w:jc w:val="both"/>
        <w:rPr>
          <w:rFonts w:ascii="Times New Roman" w:hAnsi="Times New Roman" w:cs="Times New Roman"/>
          <w:b/>
          <w:bCs/>
          <w:i/>
          <w:color w:val="215868" w:themeColor="accent5" w:themeShade="80"/>
          <w:sz w:val="28"/>
          <w:szCs w:val="28"/>
          <w:lang w:val="uk-UA"/>
        </w:rPr>
      </w:pPr>
      <w:r w:rsidRPr="00F47976">
        <w:rPr>
          <w:rFonts w:ascii="Times New Roman" w:eastAsia="Calibri" w:hAnsi="Times New Roman" w:cs="Times New Roman"/>
          <w:sz w:val="28"/>
          <w:szCs w:val="28"/>
          <w:lang w:val="uk-UA" w:eastAsia="en-US"/>
        </w:rPr>
        <w:t>Стратегія розвитку територіальних утворень передбачає стратегічні видіння напрямів їх економічного та соціального розвитку</w:t>
      </w:r>
      <w:r w:rsidR="000D310D">
        <w:rPr>
          <w:rFonts w:ascii="Times New Roman" w:eastAsia="Calibri" w:hAnsi="Times New Roman" w:cs="Times New Roman"/>
          <w:sz w:val="28"/>
          <w:szCs w:val="28"/>
          <w:lang w:val="uk-UA" w:eastAsia="en-US"/>
        </w:rPr>
        <w:t xml:space="preserve">. </w:t>
      </w:r>
      <w:r w:rsidR="001228C4" w:rsidRPr="001228C4">
        <w:rPr>
          <w:rFonts w:ascii="Times New Roman" w:eastAsia="Calibri" w:hAnsi="Times New Roman" w:cs="Times New Roman"/>
          <w:sz w:val="28"/>
          <w:szCs w:val="28"/>
          <w:lang w:val="uk-UA" w:eastAsia="en-US"/>
        </w:rPr>
        <w:t>Взаємопов'язання цілей стратегії, їх вимір, значущість, умови та терміни досягнення можна описати у вигляді</w:t>
      </w:r>
      <w:r w:rsidR="005F3215">
        <w:rPr>
          <w:rFonts w:ascii="Times New Roman" w:eastAsia="Calibri" w:hAnsi="Times New Roman" w:cs="Times New Roman"/>
          <w:sz w:val="28"/>
          <w:szCs w:val="28"/>
          <w:lang w:val="uk-UA" w:eastAsia="en-US"/>
        </w:rPr>
        <w:t xml:space="preserve"> </w:t>
      </w:r>
      <w:r w:rsidR="001228C4" w:rsidRPr="00136D82">
        <w:rPr>
          <w:rFonts w:ascii="Times New Roman" w:hAnsi="Times New Roman" w:cs="Times New Roman"/>
          <w:sz w:val="28"/>
          <w:szCs w:val="28"/>
        </w:rPr>
        <w:t>SMART</w:t>
      </w:r>
      <w:r w:rsidR="001228C4" w:rsidRPr="001228C4">
        <w:rPr>
          <w:rFonts w:ascii="Times New Roman" w:hAnsi="Times New Roman" w:cs="Times New Roman"/>
          <w:sz w:val="28"/>
          <w:szCs w:val="28"/>
          <w:lang w:val="uk-UA"/>
        </w:rPr>
        <w:t>-</w:t>
      </w:r>
      <w:r w:rsidR="005F3215">
        <w:rPr>
          <w:rFonts w:ascii="Times New Roman" w:hAnsi="Times New Roman" w:cs="Times New Roman"/>
          <w:sz w:val="28"/>
          <w:szCs w:val="28"/>
          <w:lang w:val="uk-UA"/>
        </w:rPr>
        <w:t xml:space="preserve"> </w:t>
      </w:r>
      <w:r w:rsidR="001228C4" w:rsidRPr="001228C4">
        <w:rPr>
          <w:rFonts w:ascii="Times New Roman" w:hAnsi="Times New Roman" w:cs="Times New Roman"/>
          <w:sz w:val="28"/>
          <w:szCs w:val="28"/>
          <w:lang w:val="uk-UA"/>
        </w:rPr>
        <w:t xml:space="preserve">моделі </w:t>
      </w:r>
      <w:r w:rsidR="001228C4" w:rsidRPr="000741DE">
        <w:rPr>
          <w:rFonts w:ascii="Times New Roman" w:hAnsi="Times New Roman" w:cs="Times New Roman"/>
          <w:sz w:val="28"/>
          <w:szCs w:val="28"/>
          <w:lang w:val="uk-UA"/>
        </w:rPr>
        <w:t xml:space="preserve">управління </w:t>
      </w:r>
      <w:r w:rsidR="001228C4">
        <w:rPr>
          <w:rFonts w:ascii="Times New Roman" w:hAnsi="Times New Roman" w:cs="Times New Roman"/>
          <w:sz w:val="28"/>
          <w:szCs w:val="28"/>
          <w:lang w:val="uk-UA"/>
        </w:rPr>
        <w:t>громадою</w:t>
      </w:r>
      <w:r w:rsidR="001228C4" w:rsidRPr="001228C4">
        <w:rPr>
          <w:rFonts w:ascii="Times New Roman" w:eastAsia="Calibri" w:hAnsi="Times New Roman" w:cs="Times New Roman"/>
          <w:sz w:val="28"/>
          <w:szCs w:val="28"/>
          <w:lang w:val="uk-UA" w:eastAsia="en-US"/>
        </w:rPr>
        <w:t xml:space="preserve">, яка представлена на </w:t>
      </w:r>
      <w:r w:rsidR="001228C4">
        <w:rPr>
          <w:rFonts w:ascii="Times New Roman" w:eastAsia="Calibri" w:hAnsi="Times New Roman" w:cs="Times New Roman"/>
          <w:sz w:val="28"/>
          <w:szCs w:val="28"/>
          <w:lang w:val="uk-UA" w:eastAsia="en-US"/>
        </w:rPr>
        <w:t>рис.</w:t>
      </w:r>
      <w:r w:rsidR="001228C4" w:rsidRPr="001228C4">
        <w:rPr>
          <w:rFonts w:ascii="Times New Roman" w:eastAsia="Calibri" w:hAnsi="Times New Roman" w:cs="Times New Roman"/>
          <w:sz w:val="28"/>
          <w:szCs w:val="28"/>
          <w:lang w:val="uk-UA" w:eastAsia="en-US"/>
        </w:rPr>
        <w:t xml:space="preserve"> 3.1.</w:t>
      </w:r>
      <w:r w:rsidR="00BF360B" w:rsidRPr="00136D82">
        <w:rPr>
          <w:rFonts w:ascii="Times New Roman" w:hAnsi="Times New Roman" w:cs="Times New Roman"/>
          <w:sz w:val="28"/>
          <w:szCs w:val="28"/>
        </w:rPr>
        <w:t>SMART</w:t>
      </w:r>
      <w:r w:rsidR="00BF360B" w:rsidRPr="00BF360B">
        <w:rPr>
          <w:rFonts w:ascii="Times New Roman" w:hAnsi="Times New Roman" w:cs="Times New Roman"/>
          <w:sz w:val="28"/>
          <w:szCs w:val="28"/>
          <w:lang w:val="uk-UA"/>
        </w:rPr>
        <w:t>-</w:t>
      </w:r>
      <w:r w:rsidR="005F3215">
        <w:rPr>
          <w:rFonts w:ascii="Times New Roman" w:hAnsi="Times New Roman" w:cs="Times New Roman"/>
          <w:sz w:val="28"/>
          <w:szCs w:val="28"/>
          <w:lang w:val="uk-UA"/>
        </w:rPr>
        <w:t xml:space="preserve"> </w:t>
      </w:r>
      <w:r w:rsidR="00BF360B" w:rsidRPr="00BF360B">
        <w:rPr>
          <w:rFonts w:ascii="Times New Roman" w:hAnsi="Times New Roman" w:cs="Times New Roman"/>
          <w:sz w:val="28"/>
          <w:szCs w:val="28"/>
          <w:lang w:val="uk-UA"/>
        </w:rPr>
        <w:t xml:space="preserve">модель </w:t>
      </w:r>
      <w:r w:rsidR="00BF360B" w:rsidRPr="000741DE">
        <w:rPr>
          <w:rFonts w:ascii="Times New Roman" w:hAnsi="Times New Roman" w:cs="Times New Roman"/>
          <w:sz w:val="28"/>
          <w:szCs w:val="28"/>
          <w:lang w:val="uk-UA"/>
        </w:rPr>
        <w:t xml:space="preserve">управління </w:t>
      </w:r>
      <w:r w:rsidR="00BF360B">
        <w:rPr>
          <w:rFonts w:ascii="Times New Roman" w:hAnsi="Times New Roman" w:cs="Times New Roman"/>
          <w:sz w:val="28"/>
          <w:szCs w:val="28"/>
          <w:lang w:val="uk-UA"/>
        </w:rPr>
        <w:t xml:space="preserve">розвитком </w:t>
      </w:r>
      <w:r w:rsidR="00BF360B" w:rsidRPr="001228C4">
        <w:rPr>
          <w:rFonts w:ascii="Times New Roman" w:hAnsi="Times New Roman" w:cs="Times New Roman"/>
          <w:sz w:val="28"/>
          <w:szCs w:val="28"/>
          <w:lang w:val="uk-UA"/>
        </w:rPr>
        <w:t>Теплицько</w:t>
      </w:r>
      <w:r w:rsidR="00BF360B">
        <w:rPr>
          <w:rFonts w:ascii="Times New Roman" w:hAnsi="Times New Roman" w:cs="Times New Roman"/>
          <w:sz w:val="28"/>
          <w:szCs w:val="28"/>
          <w:lang w:val="uk-UA"/>
        </w:rPr>
        <w:t>ї</w:t>
      </w:r>
      <w:r w:rsidR="005F3215">
        <w:rPr>
          <w:rFonts w:ascii="Times New Roman" w:hAnsi="Times New Roman" w:cs="Times New Roman"/>
          <w:sz w:val="28"/>
          <w:szCs w:val="28"/>
          <w:lang w:val="uk-UA"/>
        </w:rPr>
        <w:t xml:space="preserve"> </w:t>
      </w:r>
      <w:r w:rsidR="00BF360B">
        <w:rPr>
          <w:rFonts w:ascii="Times New Roman" w:hAnsi="Times New Roman" w:cs="Times New Roman"/>
          <w:sz w:val="28"/>
          <w:szCs w:val="28"/>
          <w:lang w:val="uk-UA"/>
        </w:rPr>
        <w:t xml:space="preserve">територіальної громади </w:t>
      </w:r>
      <w:r w:rsidR="00BF360B" w:rsidRPr="000F1925">
        <w:rPr>
          <w:rFonts w:ascii="Times New Roman" w:hAnsi="Times New Roman" w:cs="Times New Roman"/>
          <w:sz w:val="28"/>
          <w:szCs w:val="28"/>
          <w:lang w:val="uk-UA"/>
        </w:rPr>
        <w:t>включає такі поняття, як</w:t>
      </w:r>
      <w:r w:rsidR="005F3215">
        <w:rPr>
          <w:rFonts w:ascii="Times New Roman" w:hAnsi="Times New Roman" w:cs="Times New Roman"/>
          <w:sz w:val="28"/>
          <w:szCs w:val="28"/>
          <w:lang w:val="uk-UA"/>
        </w:rPr>
        <w:t xml:space="preserve"> </w:t>
      </w:r>
      <w:r w:rsidR="00BF360B" w:rsidRPr="00727B80">
        <w:rPr>
          <w:rFonts w:ascii="Times New Roman" w:hAnsi="Times New Roman"/>
          <w:b/>
          <w:i/>
          <w:color w:val="215868" w:themeColor="accent5" w:themeShade="80"/>
          <w:sz w:val="28"/>
          <w:szCs w:val="28"/>
          <w:lang w:val="uk-UA"/>
        </w:rPr>
        <w:t xml:space="preserve">Бачення, </w:t>
      </w:r>
      <w:r w:rsidR="00BF360B" w:rsidRPr="00727B80">
        <w:rPr>
          <w:rFonts w:ascii="Times New Roman" w:hAnsi="Times New Roman" w:cs="Times New Roman"/>
          <w:b/>
          <w:i/>
          <w:color w:val="215868" w:themeColor="accent5" w:themeShade="80"/>
          <w:sz w:val="28"/>
          <w:szCs w:val="28"/>
          <w:lang w:val="uk-UA"/>
        </w:rPr>
        <w:t>Місія</w:t>
      </w:r>
      <w:r w:rsidR="00BF360B" w:rsidRPr="00727B80">
        <w:rPr>
          <w:rFonts w:ascii="Times New Roman" w:hAnsi="Times New Roman"/>
          <w:b/>
          <w:i/>
          <w:color w:val="215868" w:themeColor="accent5" w:themeShade="80"/>
          <w:sz w:val="28"/>
          <w:szCs w:val="28"/>
          <w:lang w:val="uk-UA"/>
        </w:rPr>
        <w:t xml:space="preserve">, </w:t>
      </w:r>
      <w:r w:rsidR="00BF360B" w:rsidRPr="00727B80">
        <w:rPr>
          <w:rFonts w:ascii="Times New Roman" w:hAnsi="Times New Roman" w:cs="Times New Roman"/>
          <w:b/>
          <w:bCs/>
          <w:i/>
          <w:color w:val="215868" w:themeColor="accent5" w:themeShade="80"/>
          <w:sz w:val="28"/>
          <w:szCs w:val="28"/>
          <w:lang w:val="uk-UA"/>
        </w:rPr>
        <w:t>Основна мета розвитку громади, Основні пріоритети, Стратегічні та Операційні цілі, Завдання, Програми та Проекти розвитку.</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4536"/>
        <w:gridCol w:w="4820"/>
      </w:tblGrid>
      <w:tr w:rsidR="00186235" w:rsidRPr="001A0DE2" w:rsidTr="00186235">
        <w:trPr>
          <w:trHeight w:val="3421"/>
        </w:trPr>
        <w:tc>
          <w:tcPr>
            <w:tcW w:w="4536" w:type="dxa"/>
            <w:shd w:val="clear" w:color="auto" w:fill="C45911"/>
          </w:tcPr>
          <w:p w:rsidR="00186235" w:rsidRPr="001A0DE2" w:rsidRDefault="00186235" w:rsidP="001B7385">
            <w:pPr>
              <w:autoSpaceDE w:val="0"/>
              <w:autoSpaceDN w:val="0"/>
              <w:adjustRightInd w:val="0"/>
              <w:spacing w:after="0" w:line="240" w:lineRule="auto"/>
              <w:jc w:val="both"/>
              <w:rPr>
                <w:rFonts w:ascii="Times New Roman" w:hAnsi="Times New Roman" w:cs="Times New Roman"/>
                <w:b/>
                <w:bCs/>
                <w:color w:val="FFFFFF"/>
                <w:sz w:val="28"/>
                <w:szCs w:val="28"/>
                <w:lang w:val="uk-UA"/>
              </w:rPr>
            </w:pPr>
            <w:proofErr w:type="spellStart"/>
            <w:r w:rsidRPr="001A0DE2">
              <w:rPr>
                <w:rFonts w:ascii="Times New Roman" w:hAnsi="Times New Roman" w:cs="Times New Roman"/>
                <w:b/>
                <w:bCs/>
                <w:color w:val="FFFFFF"/>
                <w:sz w:val="28"/>
                <w:szCs w:val="28"/>
                <w:lang w:val="uk-UA"/>
              </w:rPr>
              <w:t>Бачення–</w:t>
            </w:r>
            <w:r w:rsidRPr="001A0DE2">
              <w:rPr>
                <w:rFonts w:ascii="Times New Roman" w:hAnsi="Times New Roman" w:cs="Times New Roman"/>
                <w:color w:val="FFFFFF"/>
                <w:sz w:val="28"/>
                <w:szCs w:val="28"/>
                <w:lang w:val="uk-UA"/>
              </w:rPr>
              <w:t>стратегічне</w:t>
            </w:r>
            <w:proofErr w:type="spellEnd"/>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бачення</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економічного і соціального</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розвитку</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території</w:t>
            </w:r>
            <w:r w:rsidRPr="001A0DE2">
              <w:rPr>
                <w:rFonts w:ascii="Times New Roman" w:hAnsi="Times New Roman" w:cs="Times New Roman"/>
                <w:b/>
                <w:bCs/>
                <w:color w:val="FFFFFF"/>
                <w:sz w:val="28"/>
                <w:szCs w:val="28"/>
                <w:lang w:val="uk-UA"/>
              </w:rPr>
              <w:t>.</w:t>
            </w:r>
          </w:p>
          <w:p w:rsidR="00186235" w:rsidRPr="001A0DE2" w:rsidRDefault="00186235" w:rsidP="001B7385">
            <w:pPr>
              <w:autoSpaceDE w:val="0"/>
              <w:autoSpaceDN w:val="0"/>
              <w:adjustRightInd w:val="0"/>
              <w:spacing w:after="0" w:line="240" w:lineRule="auto"/>
              <w:jc w:val="both"/>
              <w:rPr>
                <w:rFonts w:ascii="Times New Roman" w:hAnsi="Times New Roman" w:cs="Times New Roman"/>
                <w:b/>
                <w:bCs/>
                <w:sz w:val="28"/>
                <w:szCs w:val="28"/>
                <w:lang w:val="uk-UA"/>
              </w:rPr>
            </w:pPr>
            <w:r w:rsidRPr="001A0DE2">
              <w:rPr>
                <w:rFonts w:ascii="Times New Roman" w:hAnsi="Times New Roman" w:cs="Times New Roman"/>
                <w:b/>
                <w:bCs/>
                <w:color w:val="FFFFFF"/>
                <w:sz w:val="28"/>
                <w:szCs w:val="28"/>
                <w:lang w:val="uk-UA"/>
              </w:rPr>
              <w:t>Місія</w:t>
            </w:r>
            <w:r w:rsidR="005F3215">
              <w:rPr>
                <w:rFonts w:ascii="Times New Roman" w:hAnsi="Times New Roman" w:cs="Times New Roman"/>
                <w:b/>
                <w:bCs/>
                <w:color w:val="FFFFFF"/>
                <w:sz w:val="28"/>
                <w:szCs w:val="28"/>
                <w:lang w:val="uk-UA"/>
              </w:rPr>
              <w:t xml:space="preserve"> </w:t>
            </w:r>
            <w:proofErr w:type="spellStart"/>
            <w:r w:rsidRPr="001A0DE2">
              <w:rPr>
                <w:rFonts w:ascii="Times New Roman" w:hAnsi="Times New Roman" w:cs="Times New Roman"/>
                <w:b/>
                <w:bCs/>
                <w:color w:val="FFFFFF"/>
                <w:sz w:val="28"/>
                <w:szCs w:val="28"/>
                <w:lang w:val="uk-UA"/>
              </w:rPr>
              <w:t>громади</w:t>
            </w:r>
            <w:r w:rsidRPr="001A0DE2">
              <w:rPr>
                <w:rFonts w:ascii="Times New Roman" w:hAnsi="Times New Roman" w:cs="Times New Roman"/>
                <w:color w:val="FFFFFF"/>
                <w:sz w:val="28"/>
                <w:szCs w:val="28"/>
                <w:lang w:val="uk-UA"/>
              </w:rPr>
              <w:t>–це</w:t>
            </w:r>
            <w:proofErr w:type="spellEnd"/>
            <w:r w:rsidR="008C0381">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сукупність</w:t>
            </w:r>
            <w:r w:rsidR="008C0381">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унікальних</w:t>
            </w:r>
            <w:r w:rsidR="008C0381">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історичних і сучасних</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особливостей</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та</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конкурентних</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переваг,</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які у громаді</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вже</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є, та які громада</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хотіла б зберегти</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для</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подальшого</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розвитку, або</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здобути</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свідомо</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у</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процесі</w:t>
            </w:r>
            <w:r w:rsidR="005F3215">
              <w:rPr>
                <w:rFonts w:ascii="Times New Roman" w:hAnsi="Times New Roman" w:cs="Times New Roman"/>
                <w:color w:val="FFFFFF"/>
                <w:sz w:val="28"/>
                <w:szCs w:val="28"/>
                <w:lang w:val="uk-UA"/>
              </w:rPr>
              <w:t xml:space="preserve"> </w:t>
            </w:r>
            <w:r w:rsidRPr="001A0DE2">
              <w:rPr>
                <w:rFonts w:ascii="Times New Roman" w:hAnsi="Times New Roman" w:cs="Times New Roman"/>
                <w:color w:val="FFFFFF"/>
                <w:sz w:val="28"/>
                <w:szCs w:val="28"/>
                <w:lang w:val="uk-UA"/>
              </w:rPr>
              <w:t>розвитку.</w:t>
            </w:r>
          </w:p>
        </w:tc>
        <w:tc>
          <w:tcPr>
            <w:tcW w:w="4820" w:type="dxa"/>
          </w:tcPr>
          <w:p w:rsidR="00186235" w:rsidRPr="001A0DE2" w:rsidRDefault="00186235" w:rsidP="001B7385">
            <w:pPr>
              <w:autoSpaceDE w:val="0"/>
              <w:autoSpaceDN w:val="0"/>
              <w:adjustRightInd w:val="0"/>
              <w:spacing w:after="0" w:line="240" w:lineRule="auto"/>
              <w:jc w:val="center"/>
              <w:rPr>
                <w:rFonts w:ascii="Times New Roman" w:hAnsi="Times New Roman" w:cs="Times New Roman"/>
                <w:sz w:val="20"/>
                <w:szCs w:val="20"/>
                <w:lang w:val="uk-UA"/>
              </w:rPr>
            </w:pPr>
          </w:p>
          <w:p w:rsidR="00186235" w:rsidRPr="001A0DE2" w:rsidRDefault="00186235" w:rsidP="001B7385">
            <w:pPr>
              <w:pStyle w:val="a4"/>
              <w:tabs>
                <w:tab w:val="left" w:pos="8751"/>
                <w:tab w:val="right" w:pos="9921"/>
              </w:tabs>
              <w:ind w:left="0"/>
              <w:jc w:val="both"/>
              <w:rPr>
                <w:rFonts w:ascii="Times New Roman" w:hAnsi="Times New Roman" w:cs="Times New Roman"/>
                <w:i/>
                <w:iCs/>
                <w:color w:val="C00000"/>
                <w:sz w:val="28"/>
                <w:szCs w:val="28"/>
                <w:lang w:val="uk-UA"/>
              </w:rPr>
            </w:pPr>
            <w:r w:rsidRPr="001A0DE2">
              <w:rPr>
                <w:rFonts w:ascii="Times New Roman" w:hAnsi="Times New Roman" w:cs="Times New Roman"/>
                <w:b/>
                <w:bCs/>
                <w:i/>
                <w:iCs/>
                <w:color w:val="C00000"/>
                <w:sz w:val="28"/>
                <w:szCs w:val="28"/>
                <w:lang w:val="uk-UA"/>
              </w:rPr>
              <w:t xml:space="preserve">Бачення: </w:t>
            </w:r>
            <w:r w:rsidRPr="00186235">
              <w:rPr>
                <w:rFonts w:ascii="Times New Roman" w:hAnsi="Times New Roman"/>
                <w:i/>
                <w:color w:val="C00000"/>
                <w:sz w:val="28"/>
                <w:szCs w:val="28"/>
                <w:lang w:val="uk-UA"/>
              </w:rPr>
              <w:t>забезпечення сталого зростання при гармонійному та комплексному розвитку громади</w:t>
            </w:r>
            <w:r w:rsidRPr="001A0DE2">
              <w:rPr>
                <w:rFonts w:ascii="Times New Roman" w:hAnsi="Times New Roman" w:cs="Times New Roman"/>
                <w:i/>
                <w:iCs/>
                <w:color w:val="C00000"/>
                <w:sz w:val="28"/>
                <w:szCs w:val="28"/>
                <w:lang w:val="uk-UA"/>
              </w:rPr>
              <w:t>.</w:t>
            </w:r>
          </w:p>
          <w:p w:rsidR="00186235" w:rsidRPr="001A0DE2" w:rsidRDefault="00186235" w:rsidP="001B7385">
            <w:pPr>
              <w:pStyle w:val="a4"/>
              <w:tabs>
                <w:tab w:val="left" w:pos="8751"/>
                <w:tab w:val="right" w:pos="9921"/>
              </w:tabs>
              <w:ind w:left="0"/>
              <w:jc w:val="both"/>
              <w:rPr>
                <w:b/>
                <w:bCs/>
                <w:sz w:val="28"/>
                <w:szCs w:val="28"/>
                <w:lang w:val="uk-UA"/>
              </w:rPr>
            </w:pPr>
            <w:r w:rsidRPr="001A0DE2">
              <w:rPr>
                <w:rFonts w:ascii="Times New Roman" w:hAnsi="Times New Roman" w:cs="Times New Roman"/>
                <w:b/>
                <w:bCs/>
                <w:i/>
                <w:iCs/>
                <w:color w:val="C00000"/>
                <w:sz w:val="28"/>
                <w:szCs w:val="28"/>
                <w:lang w:val="uk-UA"/>
              </w:rPr>
              <w:t xml:space="preserve">Місія: </w:t>
            </w:r>
            <w:r w:rsidRPr="00186235">
              <w:rPr>
                <w:rFonts w:ascii="Times New Roman" w:hAnsi="Times New Roman"/>
                <w:i/>
                <w:color w:val="C00000"/>
                <w:sz w:val="28"/>
                <w:szCs w:val="28"/>
                <w:lang w:val="uk-UA"/>
              </w:rPr>
              <w:t>забезпечення задоволення потреб мешканців та підвищенні якості життя громадян на основі ефективного розвитку території громади.</w:t>
            </w:r>
          </w:p>
        </w:tc>
      </w:tr>
      <w:tr w:rsidR="00186235" w:rsidRPr="001A0DE2" w:rsidTr="00186235">
        <w:trPr>
          <w:trHeight w:val="2803"/>
        </w:trPr>
        <w:tc>
          <w:tcPr>
            <w:tcW w:w="9356" w:type="dxa"/>
            <w:gridSpan w:val="2"/>
            <w:shd w:val="clear" w:color="auto" w:fill="FFFFFF"/>
          </w:tcPr>
          <w:p w:rsidR="00186235" w:rsidRPr="001A0DE2" w:rsidRDefault="00186235" w:rsidP="00186235">
            <w:pPr>
              <w:autoSpaceDE w:val="0"/>
              <w:autoSpaceDN w:val="0"/>
              <w:adjustRightInd w:val="0"/>
              <w:spacing w:after="0" w:line="240" w:lineRule="auto"/>
              <w:ind w:left="-142"/>
              <w:jc w:val="both"/>
              <w:rPr>
                <w:rFonts w:ascii="Times New Roman" w:hAnsi="Times New Roman" w:cs="Times New Roman"/>
                <w:sz w:val="20"/>
                <w:szCs w:val="20"/>
                <w:lang w:val="uk-UA"/>
              </w:rPr>
            </w:pPr>
            <w:r w:rsidRPr="00190270">
              <w:rPr>
                <w:i/>
                <w:noProof/>
                <w:color w:val="33CC33"/>
              </w:rPr>
              <w:drawing>
                <wp:inline distT="0" distB="0" distL="0" distR="0">
                  <wp:extent cx="3525599" cy="1979930"/>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43727" cy="1990111"/>
                          </a:xfrm>
                          <a:prstGeom prst="rect">
                            <a:avLst/>
                          </a:prstGeom>
                        </pic:spPr>
                      </pic:pic>
                    </a:graphicData>
                  </a:graphic>
                </wp:inline>
              </w:drawing>
            </w:r>
            <w:r w:rsidRPr="00190270">
              <w:rPr>
                <w:i/>
                <w:noProof/>
                <w:color w:val="33CC33"/>
              </w:rPr>
              <w:drawing>
                <wp:inline distT="0" distB="0" distL="0" distR="0">
                  <wp:extent cx="2341033" cy="1979295"/>
                  <wp:effectExtent l="0" t="0" r="254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341456" cy="1979653"/>
                          </a:xfrm>
                          <a:prstGeom prst="rect">
                            <a:avLst/>
                          </a:prstGeom>
                        </pic:spPr>
                      </pic:pic>
                    </a:graphicData>
                  </a:graphic>
                </wp:inline>
              </w:drawing>
            </w:r>
          </w:p>
        </w:tc>
      </w:tr>
    </w:tbl>
    <w:p w:rsidR="00186235" w:rsidRPr="00F47976" w:rsidRDefault="00BF360B" w:rsidP="001228C4">
      <w:pPr>
        <w:spacing w:after="0" w:line="360" w:lineRule="auto"/>
        <w:ind w:firstLine="709"/>
        <w:jc w:val="both"/>
        <w:rPr>
          <w:rFonts w:ascii="Times New Roman" w:eastAsia="Calibri" w:hAnsi="Times New Roman" w:cs="Times New Roman"/>
          <w:sz w:val="28"/>
          <w:szCs w:val="28"/>
          <w:lang w:val="uk-UA" w:eastAsia="en-US"/>
        </w:rPr>
      </w:pPr>
      <w:r w:rsidRPr="00F47E98">
        <w:rPr>
          <w:rStyle w:val="21"/>
          <w:rFonts w:ascii="Times New Roman" w:eastAsia="Calibri" w:hAnsi="Times New Roman" w:cs="Times New Roman"/>
          <w:i w:val="0"/>
          <w:iCs w:val="0"/>
          <w:sz w:val="28"/>
          <w:szCs w:val="28"/>
        </w:rPr>
        <w:t xml:space="preserve">Згідно з вимогами до сучасного управління економічним та соціальним розвитком громади, дуже важливе місце посідає формування бачення цього розвитку, тому постає питання: </w:t>
      </w:r>
      <w:r w:rsidRPr="00F47E98">
        <w:rPr>
          <w:rStyle w:val="21"/>
          <w:rFonts w:ascii="Times New Roman" w:eastAsia="Calibri" w:hAnsi="Times New Roman" w:cs="Times New Roman"/>
          <w:b/>
          <w:bCs/>
          <w:color w:val="00B050"/>
          <w:sz w:val="28"/>
          <w:szCs w:val="28"/>
        </w:rPr>
        <w:t>Чому і навіщо потрібно зазирати в майбутнє, що це дасть ТГ?</w:t>
      </w:r>
    </w:p>
    <w:p w:rsidR="00682546" w:rsidRDefault="00682546" w:rsidP="00186235">
      <w:pPr>
        <w:ind w:firstLine="709"/>
        <w:rPr>
          <w:rFonts w:ascii="Times New Roman" w:hAnsi="Times New Roman" w:cs="Times New Roman"/>
          <w:sz w:val="28"/>
          <w:szCs w:val="28"/>
          <w:lang w:val="uk-UA"/>
        </w:rPr>
      </w:pPr>
    </w:p>
    <w:p w:rsidR="000D310D" w:rsidRDefault="00D540F8" w:rsidP="00186235">
      <w:pPr>
        <w:ind w:firstLine="709"/>
        <w:rPr>
          <w:rFonts w:ascii="Times New Roman" w:hAnsi="Times New Roman" w:cs="Times New Roman"/>
          <w:sz w:val="28"/>
          <w:szCs w:val="28"/>
          <w:lang w:val="uk-UA"/>
        </w:rPr>
      </w:pPr>
      <w:r w:rsidRPr="00D540F8">
        <w:rPr>
          <w:noProof/>
        </w:rPr>
        <w:pict>
          <v:shape id="Надпись 38" o:spid="_x0000_s1065" type="#_x0000_t202" style="position:absolute;left:0;text-align:left;margin-left:-31.05pt;margin-top:666.55pt;width:516.65pt;height:36pt;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" stroked="f">
            <v:textbox>
              <w:txbxContent>
                <w:p w:rsidR="00946A93" w:rsidRPr="001228C4" w:rsidRDefault="00946A93" w:rsidP="000D310D">
                  <w:pPr>
                    <w:rPr>
                      <w:lang w:val="uk-UA"/>
                    </w:rPr>
                  </w:pPr>
                  <w:r>
                    <w:rPr>
                      <w:rFonts w:ascii="Times New Roman" w:hAnsi="Times New Roman" w:cs="Times New Roman"/>
                      <w:sz w:val="28"/>
                      <w:szCs w:val="28"/>
                    </w:rPr>
                    <w:t xml:space="preserve">Рис. 3.1. </w:t>
                  </w:r>
                  <w:r w:rsidRPr="00136D82">
                    <w:rPr>
                      <w:rFonts w:ascii="Times New Roman" w:hAnsi="Times New Roman" w:cs="Times New Roman"/>
                      <w:sz w:val="28"/>
                      <w:szCs w:val="28"/>
                    </w:rPr>
                    <w:t xml:space="preserve">SMART-модель </w:t>
                  </w:r>
                  <w:r w:rsidRPr="000741DE">
                    <w:rPr>
                      <w:rFonts w:ascii="Times New Roman" w:hAnsi="Times New Roman" w:cs="Times New Roman"/>
                      <w:sz w:val="28"/>
                      <w:szCs w:val="28"/>
                      <w:lang w:val="uk-UA"/>
                    </w:rPr>
                    <w:t xml:space="preserve">управління </w:t>
                  </w:r>
                  <w:r>
                    <w:rPr>
                      <w:rFonts w:ascii="Times New Roman" w:hAnsi="Times New Roman" w:cs="Times New Roman"/>
                      <w:sz w:val="28"/>
                      <w:szCs w:val="28"/>
                      <w:lang w:val="uk-UA"/>
                    </w:rPr>
                    <w:t xml:space="preserve">розвитком </w:t>
                  </w:r>
                  <w:r w:rsidRPr="001228C4">
                    <w:rPr>
                      <w:rFonts w:ascii="Times New Roman" w:hAnsi="Times New Roman" w:cs="Times New Roman"/>
                      <w:sz w:val="28"/>
                      <w:szCs w:val="28"/>
                      <w:lang w:val="uk-UA"/>
                    </w:rPr>
                    <w:t>Теплицько</w:t>
                  </w:r>
                  <w:r>
                    <w:rPr>
                      <w:rFonts w:ascii="Times New Roman" w:hAnsi="Times New Roman" w:cs="Times New Roman"/>
                      <w:sz w:val="28"/>
                      <w:szCs w:val="28"/>
                      <w:lang w:val="uk-UA"/>
                    </w:rPr>
                    <w:t>ї територіальної громади</w:t>
                  </w:r>
                </w:p>
              </w:txbxContent>
            </v:textbox>
          </v:shape>
        </w:pict>
      </w:r>
      <w:r w:rsidRPr="00D540F8">
        <w:rPr>
          <w:noProof/>
        </w:rPr>
        <w:pict>
          <v:rect id="Прямоугольник 37" o:spid="_x0000_s1066" style="position:absolute;left:0;text-align:left;margin-left:116.95pt;margin-top:106.2pt;width:361.25pt;height:71.65pt;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">
            <v:textbox>
              <w:txbxContent>
                <w:p w:rsidR="00946A93" w:rsidRPr="00826010" w:rsidRDefault="00946A93" w:rsidP="000D310D">
                  <w:pPr>
                    <w:spacing w:after="0" w:line="240" w:lineRule="auto"/>
                    <w:rPr>
                      <w:rFonts w:ascii="Times New Roman" w:hAnsi="Times New Roman" w:cs="Times New Roman"/>
                      <w:color w:val="3366FF"/>
                      <w:sz w:val="24"/>
                      <w:szCs w:val="24"/>
                      <w:lang w:val="uk-UA"/>
                    </w:rPr>
                  </w:pPr>
                  <w:r w:rsidRPr="00826010">
                    <w:rPr>
                      <w:rFonts w:ascii="Times New Roman" w:hAnsi="Times New Roman" w:cs="Times New Roman"/>
                      <w:color w:val="3366FF"/>
                      <w:sz w:val="24"/>
                      <w:szCs w:val="24"/>
                      <w:lang w:val="uk-UA"/>
                    </w:rPr>
                    <w:t>формування головної мети;</w:t>
                  </w:r>
                </w:p>
                <w:p w:rsidR="00946A93" w:rsidRPr="001228C4" w:rsidRDefault="00946A93" w:rsidP="001228C4">
                  <w:pPr>
                    <w:rPr>
                      <w:sz w:val="24"/>
                      <w:szCs w:val="24"/>
                      <w:lang w:val="uk-UA"/>
                    </w:rPr>
                  </w:pPr>
                  <w:r w:rsidRPr="001228C4">
                    <w:rPr>
                      <w:rFonts w:ascii="Times New Roman" w:hAnsi="Times New Roman" w:cs="Times New Roman"/>
                      <w:sz w:val="24"/>
                      <w:szCs w:val="24"/>
                      <w:lang w:val="uk-UA"/>
                    </w:rPr>
                    <w:t>З</w:t>
                  </w:r>
                  <w:r w:rsidRPr="001228C4">
                    <w:rPr>
                      <w:rFonts w:ascii="Times New Roman" w:hAnsi="Times New Roman" w:cs="Times New Roman"/>
                      <w:i/>
                      <w:iCs/>
                      <w:sz w:val="24"/>
                      <w:szCs w:val="24"/>
                      <w:lang w:val="uk-UA"/>
                    </w:rPr>
                    <w:t xml:space="preserve">дійснити </w:t>
                  </w:r>
                  <w:r w:rsidRPr="001228C4">
                    <w:rPr>
                      <w:rFonts w:ascii="Times New Roman" w:hAnsi="Times New Roman" w:cs="Times New Roman"/>
                      <w:i/>
                      <w:iCs/>
                      <w:sz w:val="24"/>
                      <w:szCs w:val="24"/>
                      <w:lang w:val="uk-UA" w:eastAsia="zh-CN"/>
                    </w:rPr>
                    <w:t xml:space="preserve">реальні зміни на краще у житті кожної людини, що мешкає у громаді, забезпечити </w:t>
                  </w:r>
                  <w:r w:rsidRPr="001228C4">
                    <w:rPr>
                      <w:rFonts w:ascii="Times New Roman" w:hAnsi="Times New Roman" w:cs="Times New Roman"/>
                      <w:i/>
                      <w:iCs/>
                      <w:sz w:val="24"/>
                      <w:szCs w:val="24"/>
                      <w:lang w:val="uk-UA"/>
                    </w:rPr>
                    <w:t>ефективний розвиток економіки громади</w:t>
                  </w:r>
                </w:p>
              </w:txbxContent>
            </v:textbox>
          </v:rect>
        </w:pict>
      </w:r>
      <w:r w:rsidRPr="00D540F8">
        <w:rPr>
          <w:noProof/>
        </w:rPr>
        <w:pict>
          <v:rect id="Прямоугольник 36" o:spid="_x0000_s1067" style="position:absolute;left:0;text-align:left;margin-left:144.65pt;margin-top:450.65pt;width:320.05pt;height:69.55pt;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">
            <v:textbox>
              <w:txbxContent>
                <w:p w:rsidR="00946A93" w:rsidRPr="001A1486" w:rsidRDefault="00946A93" w:rsidP="000D310D">
                  <w:pPr>
                    <w:jc w:val="both"/>
                    <w:rPr>
                      <w:rFonts w:ascii="Times New Roman" w:hAnsi="Times New Roman" w:cs="Times New Roman"/>
                      <w:color w:val="3366FF"/>
                      <w:sz w:val="24"/>
                      <w:szCs w:val="24"/>
                      <w:lang w:val="uk-UA"/>
                    </w:rPr>
                  </w:pPr>
                  <w:r>
                    <w:rPr>
                      <w:rFonts w:ascii="Times New Roman" w:hAnsi="Times New Roman" w:cs="Times New Roman"/>
                      <w:color w:val="3366FF"/>
                      <w:sz w:val="24"/>
                      <w:szCs w:val="24"/>
                      <w:lang w:val="uk-UA"/>
                    </w:rPr>
                    <w:t>В</w:t>
                  </w:r>
                  <w:r w:rsidRPr="001A1486">
                    <w:rPr>
                      <w:rFonts w:ascii="Times New Roman" w:hAnsi="Times New Roman" w:cs="Times New Roman"/>
                      <w:color w:val="3366FF"/>
                      <w:sz w:val="24"/>
                      <w:szCs w:val="24"/>
                      <w:lang w:val="uk-UA"/>
                    </w:rPr>
                    <w:t>изнач</w:t>
                  </w:r>
                  <w:r>
                    <w:rPr>
                      <w:rFonts w:ascii="Times New Roman" w:hAnsi="Times New Roman" w:cs="Times New Roman"/>
                      <w:color w:val="3366FF"/>
                      <w:sz w:val="24"/>
                      <w:szCs w:val="24"/>
                      <w:lang w:val="uk-UA"/>
                    </w:rPr>
                    <w:t xml:space="preserve">ення методів </w:t>
                  </w:r>
                  <w:r w:rsidRPr="001A1486">
                    <w:rPr>
                      <w:rFonts w:ascii="Times New Roman" w:hAnsi="Times New Roman" w:cs="Times New Roman"/>
                      <w:color w:val="3366FF"/>
                      <w:sz w:val="24"/>
                      <w:szCs w:val="24"/>
                      <w:lang w:val="uk-UA"/>
                    </w:rPr>
                    <w:t>контрол</w:t>
                  </w:r>
                  <w:r>
                    <w:rPr>
                      <w:rFonts w:ascii="Times New Roman" w:hAnsi="Times New Roman" w:cs="Times New Roman"/>
                      <w:color w:val="3366FF"/>
                      <w:sz w:val="24"/>
                      <w:szCs w:val="24"/>
                      <w:lang w:val="uk-UA"/>
                    </w:rPr>
                    <w:t xml:space="preserve">ю за </w:t>
                  </w:r>
                  <w:r w:rsidRPr="001A1486">
                    <w:rPr>
                      <w:rFonts w:ascii="Times New Roman" w:hAnsi="Times New Roman" w:cs="Times New Roman"/>
                      <w:color w:val="3366FF"/>
                      <w:sz w:val="24"/>
                      <w:szCs w:val="24"/>
                      <w:lang w:val="uk-UA"/>
                    </w:rPr>
                    <w:t>етап</w:t>
                  </w:r>
                  <w:r>
                    <w:rPr>
                      <w:rFonts w:ascii="Times New Roman" w:hAnsi="Times New Roman" w:cs="Times New Roman"/>
                      <w:color w:val="3366FF"/>
                      <w:sz w:val="24"/>
                      <w:szCs w:val="24"/>
                      <w:lang w:val="uk-UA"/>
                    </w:rPr>
                    <w:t>ами та ц</w:t>
                  </w:r>
                  <w:r w:rsidRPr="001A1486">
                    <w:rPr>
                      <w:rFonts w:ascii="Times New Roman" w:hAnsi="Times New Roman" w:cs="Times New Roman"/>
                      <w:color w:val="3366FF"/>
                      <w:sz w:val="24"/>
                      <w:szCs w:val="24"/>
                      <w:lang w:val="uk-UA"/>
                    </w:rPr>
                    <w:t>ільови</w:t>
                  </w:r>
                  <w:r>
                    <w:rPr>
                      <w:rFonts w:ascii="Times New Roman" w:hAnsi="Times New Roman" w:cs="Times New Roman"/>
                      <w:color w:val="3366FF"/>
                      <w:sz w:val="24"/>
                      <w:szCs w:val="24"/>
                      <w:lang w:val="uk-UA"/>
                    </w:rPr>
                    <w:t>ми</w:t>
                  </w:r>
                  <w:r w:rsidRPr="001A1486">
                    <w:rPr>
                      <w:rFonts w:ascii="Times New Roman" w:hAnsi="Times New Roman" w:cs="Times New Roman"/>
                      <w:color w:val="3366FF"/>
                      <w:sz w:val="24"/>
                      <w:szCs w:val="24"/>
                      <w:lang w:val="uk-UA"/>
                    </w:rPr>
                    <w:t xml:space="preserve"> індикатори Стратегії економічного та соціального розвитку реалізації стратегії розвитку </w:t>
                  </w:r>
                  <w:r w:rsidRPr="001228C4">
                    <w:rPr>
                      <w:rFonts w:ascii="Times New Roman" w:hAnsi="Times New Roman" w:cs="Times New Roman"/>
                      <w:color w:val="3366FF"/>
                      <w:sz w:val="24"/>
                      <w:szCs w:val="24"/>
                      <w:lang w:val="uk-UA"/>
                    </w:rPr>
                    <w:t xml:space="preserve">Теплицької </w:t>
                  </w:r>
                  <w:r w:rsidRPr="001A1486">
                    <w:rPr>
                      <w:rFonts w:ascii="Times New Roman" w:hAnsi="Times New Roman" w:cs="Times New Roman"/>
                      <w:color w:val="3366FF"/>
                      <w:sz w:val="24"/>
                      <w:szCs w:val="24"/>
                      <w:lang w:val="uk-UA"/>
                    </w:rPr>
                    <w:t>громади</w:t>
                  </w:r>
                </w:p>
              </w:txbxContent>
            </v:textbox>
          </v:rect>
        </w:pict>
      </w:r>
      <w:r w:rsidRPr="00D540F8">
        <w:rPr>
          <w:noProof/>
        </w:rPr>
        <w:pict>
          <v:rect id="Прямоугольник 35" o:spid="_x0000_s1068" style="position:absolute;left:0;text-align:left;margin-left:144.65pt;margin-top:354.3pt;width:322.3pt;height:93pt;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">
            <v:textbox>
              <w:txbxContent>
                <w:p w:rsidR="00946A93" w:rsidRPr="00225E1D" w:rsidRDefault="00946A93" w:rsidP="000D310D">
                  <w:pPr>
                    <w:jc w:val="both"/>
                    <w:rPr>
                      <w:rFonts w:ascii="Times New Roman" w:eastAsia="Times New Roman" w:hAnsi="Times New Roman" w:cs="Times New Roman"/>
                      <w:color w:val="0066FF"/>
                      <w:sz w:val="24"/>
                      <w:szCs w:val="24"/>
                      <w:lang w:val="uk-UA"/>
                    </w:rPr>
                  </w:pPr>
                  <w:r w:rsidRPr="00225E1D">
                    <w:rPr>
                      <w:rFonts w:ascii="Times New Roman" w:hAnsi="Times New Roman" w:cs="Times New Roman"/>
                      <w:color w:val="0066FF"/>
                      <w:sz w:val="24"/>
                      <w:szCs w:val="24"/>
                      <w:lang w:val="uk-UA"/>
                    </w:rPr>
                    <w:t xml:space="preserve">Впровадження розробленого Плану дій (удосконалення проектів, пошук інвесторів, джерел фінансування проектів, складання Програм розвитку, </w:t>
                  </w:r>
                  <w:r w:rsidRPr="00225E1D">
                    <w:rPr>
                      <w:rFonts w:ascii="Times New Roman" w:eastAsia="Times New Roman" w:hAnsi="Times New Roman" w:cs="Times New Roman"/>
                      <w:color w:val="0066FF"/>
                      <w:sz w:val="24"/>
                      <w:szCs w:val="24"/>
                      <w:lang w:val="uk-UA"/>
                    </w:rPr>
                    <w:t>участь у Європейських проектах розвитку громад, інвестиційних форумах, семінарах, виставках, фестивалях та конкурсах</w:t>
                  </w:r>
                </w:p>
                <w:p w:rsidR="00946A93" w:rsidRPr="00826010" w:rsidRDefault="00946A93" w:rsidP="000D310D">
                  <w:pPr>
                    <w:rPr>
                      <w:rFonts w:ascii="Times New Roman" w:hAnsi="Times New Roman" w:cs="Times New Roman"/>
                      <w:color w:val="3366FF"/>
                      <w:sz w:val="24"/>
                      <w:szCs w:val="24"/>
                      <w:lang w:val="uk-UA"/>
                    </w:rPr>
                  </w:pPr>
                </w:p>
              </w:txbxContent>
            </v:textbox>
          </v:rect>
        </w:pict>
      </w:r>
      <w:r w:rsidRPr="00D540F8">
        <w:rPr>
          <w:noProof/>
        </w:rPr>
        <w:pict>
          <v:rect id="Прямоугольник 34" o:spid="_x0000_s1069" style="position:absolute;left:0;text-align:left;margin-left:144.3pt;margin-top:283.65pt;width:322.5pt;height:61.6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">
            <v:textbox>
              <w:txbxContent>
                <w:p w:rsidR="00946A93" w:rsidRPr="00826010" w:rsidRDefault="00946A93" w:rsidP="000D310D">
                  <w:pPr>
                    <w:spacing w:after="0"/>
                    <w:rPr>
                      <w:rFonts w:ascii="Times New Roman" w:hAnsi="Times New Roman" w:cs="Times New Roman"/>
                      <w:color w:val="3366FF"/>
                      <w:sz w:val="24"/>
                      <w:szCs w:val="24"/>
                    </w:rPr>
                  </w:pPr>
                  <w:r>
                    <w:rPr>
                      <w:rFonts w:ascii="Times New Roman" w:hAnsi="Times New Roman" w:cs="Times New Roman"/>
                      <w:color w:val="3366FF"/>
                      <w:sz w:val="24"/>
                      <w:szCs w:val="24"/>
                      <w:lang w:val="uk-UA"/>
                    </w:rPr>
                    <w:t>Р</w:t>
                  </w:r>
                  <w:r w:rsidRPr="00826010">
                    <w:rPr>
                      <w:rFonts w:ascii="Times New Roman" w:hAnsi="Times New Roman" w:cs="Times New Roman"/>
                      <w:color w:val="3366FF"/>
                      <w:sz w:val="24"/>
                      <w:szCs w:val="24"/>
                      <w:lang w:val="uk-UA"/>
                    </w:rPr>
                    <w:t xml:space="preserve">озробка покрокового Плану місцевого економічного розвитку (МЕР), розробка пріоритетних проектів розвитку </w:t>
                  </w:r>
                  <w:r w:rsidRPr="001228C4">
                    <w:rPr>
                      <w:rFonts w:ascii="Times New Roman" w:hAnsi="Times New Roman" w:cs="Times New Roman"/>
                      <w:color w:val="3366FF"/>
                      <w:sz w:val="24"/>
                      <w:szCs w:val="24"/>
                      <w:lang w:val="uk-UA"/>
                    </w:rPr>
                    <w:t xml:space="preserve">Теплицької </w:t>
                  </w:r>
                  <w:r w:rsidRPr="00225E1D">
                    <w:rPr>
                      <w:rFonts w:ascii="Times New Roman" w:hAnsi="Times New Roman" w:cs="Times New Roman"/>
                      <w:color w:val="0066FF"/>
                      <w:sz w:val="24"/>
                      <w:szCs w:val="24"/>
                      <w:lang w:val="uk-UA"/>
                    </w:rPr>
                    <w:t>громади</w:t>
                  </w:r>
                </w:p>
              </w:txbxContent>
            </v:textbox>
          </v:rect>
        </w:pict>
      </w:r>
      <w:r w:rsidRPr="00D540F8">
        <w:rPr>
          <w:noProof/>
        </w:rPr>
        <w:pict>
          <v:rect id="Прямоугольник 33" o:spid="_x0000_s1070" style="position:absolute;left:0;text-align:left;margin-left:147.65pt;margin-top:539.3pt;width:316.35pt;height:48pt;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">
            <v:textbox>
              <w:txbxContent>
                <w:p w:rsidR="00946A93" w:rsidRPr="001A1486" w:rsidRDefault="00946A93" w:rsidP="000D310D">
                  <w:pPr>
                    <w:jc w:val="both"/>
                    <w:rPr>
                      <w:rFonts w:ascii="Times New Roman" w:hAnsi="Times New Roman" w:cs="Times New Roman"/>
                      <w:color w:val="3366FF"/>
                      <w:sz w:val="24"/>
                      <w:szCs w:val="24"/>
                      <w:lang w:val="uk-UA"/>
                    </w:rPr>
                  </w:pPr>
                  <w:r w:rsidRPr="001A1486">
                    <w:rPr>
                      <w:rFonts w:ascii="Times New Roman" w:hAnsi="Times New Roman" w:cs="Times New Roman"/>
                      <w:color w:val="3366FF"/>
                      <w:sz w:val="24"/>
                      <w:szCs w:val="24"/>
                      <w:lang w:val="uk-UA"/>
                    </w:rPr>
                    <w:t xml:space="preserve">Моніторинг </w:t>
                  </w:r>
                  <w:r>
                    <w:rPr>
                      <w:rFonts w:ascii="Times New Roman" w:hAnsi="Times New Roman" w:cs="Times New Roman"/>
                      <w:color w:val="3366FF"/>
                      <w:sz w:val="24"/>
                      <w:szCs w:val="24"/>
                      <w:lang w:val="uk-UA"/>
                    </w:rPr>
                    <w:t xml:space="preserve">оптимізації </w:t>
                  </w:r>
                  <w:r w:rsidRPr="001A1486">
                    <w:rPr>
                      <w:rFonts w:ascii="Times New Roman" w:hAnsi="Times New Roman" w:cs="Times New Roman"/>
                      <w:color w:val="3366FF"/>
                      <w:sz w:val="24"/>
                      <w:szCs w:val="24"/>
                      <w:lang w:val="uk-UA"/>
                    </w:rPr>
                    <w:t xml:space="preserve">можливих сценаріїв реалізації стратегії розвитку </w:t>
                  </w:r>
                  <w:r w:rsidRPr="001228C4">
                    <w:rPr>
                      <w:rFonts w:ascii="Times New Roman" w:hAnsi="Times New Roman" w:cs="Times New Roman"/>
                      <w:color w:val="3366FF"/>
                      <w:sz w:val="24"/>
                      <w:szCs w:val="24"/>
                      <w:lang w:val="uk-UA"/>
                    </w:rPr>
                    <w:t xml:space="preserve">Теплицької </w:t>
                  </w:r>
                  <w:r w:rsidRPr="001A1486">
                    <w:rPr>
                      <w:rFonts w:ascii="Times New Roman" w:hAnsi="Times New Roman" w:cs="Times New Roman"/>
                      <w:color w:val="3366FF"/>
                      <w:sz w:val="24"/>
                      <w:szCs w:val="24"/>
                      <w:lang w:val="uk-UA"/>
                    </w:rPr>
                    <w:t>громади</w:t>
                  </w:r>
                </w:p>
                <w:p w:rsidR="00946A93" w:rsidRPr="001A1486" w:rsidRDefault="00946A93" w:rsidP="000D310D">
                  <w:pPr>
                    <w:jc w:val="center"/>
                    <w:rPr>
                      <w:rFonts w:ascii="Times New Roman" w:hAnsi="Times New Roman" w:cs="Times New Roman"/>
                      <w:color w:val="3366FF"/>
                      <w:sz w:val="28"/>
                      <w:szCs w:val="28"/>
                      <w:lang w:val="uk-UA"/>
                    </w:rPr>
                  </w:pPr>
                </w:p>
              </w:txbxContent>
            </v:textbox>
          </v:rect>
        </w:pict>
      </w:r>
      <w:r w:rsidRPr="00D540F8">
        <w:rPr>
          <w:noProof/>
        </w:rPr>
        <w:pict>
          <v:shape id="Прямая со стрелкой 77" o:spid="_x0000_s1137" type="#_x0000_t32" style="position:absolute;left:0;text-align:left;margin-left:94.95pt;margin-top:318.3pt;width:49pt;height:.65pt;flip:y;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" strokecolor="black [3040]">
            <v:stroke endarrow="block"/>
            <o:lock v:ext="edit" shapetype="f"/>
          </v:shape>
        </w:pict>
      </w:r>
      <w:r w:rsidRPr="00D540F8">
        <w:rPr>
          <w:noProof/>
        </w:rPr>
        <w:pict>
          <v:shape id="Прямая со стрелкой 76" o:spid="_x0000_s1136" type="#_x0000_t32" style="position:absolute;left:0;text-align:left;margin-left:45.65pt;margin-top:337.65pt;width:.35pt;height:26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" strokecolor="black [3040]">
            <v:stroke endarrow="block"/>
            <o:lock v:ext="edit" shapetype="f"/>
          </v:shape>
        </w:pict>
      </w:r>
      <w:r w:rsidRPr="00D540F8">
        <w:rPr>
          <w:noProof/>
        </w:rPr>
        <w:pict>
          <v:shape id="Прямая со стрелкой 75" o:spid="_x0000_s1135" type="#_x0000_t32" style="position:absolute;left:0;text-align:left;margin-left:43.6pt;margin-top:496.95pt;width:.85pt;height:42.25pt;flip:x;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">
            <v:stroke endarrow="block"/>
          </v:shape>
        </w:pict>
      </w:r>
      <w:r w:rsidRPr="00D540F8">
        <w:rPr>
          <w:noProof/>
        </w:rPr>
        <w:pict>
          <v:roundrect id="Прямоугольник: скругленные углы 32" o:spid="_x0000_s1071" style="position:absolute;left:0;text-align:left;margin-left:-11.25pt;margin-top:299.1pt;width:105.7pt;height:38.1pt;z-index:2516474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">
            <v:textbox>
              <w:txbxContent>
                <w:p w:rsidR="00946A93" w:rsidRPr="00157523" w:rsidRDefault="00946A93" w:rsidP="000D310D">
                  <w:pPr>
                    <w:jc w:val="center"/>
                    <w:rPr>
                      <w:rFonts w:ascii="Times New Roman" w:hAnsi="Times New Roman" w:cs="Times New Roman"/>
                      <w:b/>
                      <w:bCs/>
                      <w:color w:val="FF0000"/>
                      <w:sz w:val="36"/>
                      <w:szCs w:val="36"/>
                    </w:rPr>
                  </w:pPr>
                  <w:r w:rsidRPr="00157523">
                    <w:rPr>
                      <w:rFonts w:ascii="Times New Roman" w:hAnsi="Times New Roman" w:cs="Times New Roman"/>
                      <w:b/>
                      <w:bCs/>
                      <w:color w:val="FF0000"/>
                      <w:sz w:val="36"/>
                      <w:szCs w:val="36"/>
                    </w:rPr>
                    <w:t xml:space="preserve">План </w:t>
                  </w:r>
                  <w:r w:rsidRPr="00BA078B">
                    <w:rPr>
                      <w:rFonts w:ascii="Times New Roman" w:hAnsi="Times New Roman" w:cs="Times New Roman"/>
                      <w:b/>
                      <w:bCs/>
                      <w:color w:val="FF0000"/>
                      <w:sz w:val="36"/>
                      <w:szCs w:val="36"/>
                      <w:lang w:val="uk-UA"/>
                    </w:rPr>
                    <w:t>дій</w:t>
                  </w:r>
                </w:p>
              </w:txbxContent>
            </v:textbox>
          </v:roundrect>
        </w:pict>
      </w:r>
      <w:r w:rsidRPr="00D540F8">
        <w:rPr>
          <w:noProof/>
        </w:rPr>
        <w:pict>
          <v:rect id="Прямоугольник 31" o:spid="_x0000_s1072" style="position:absolute;left:0;text-align:left;margin-left:124.3pt;margin-top:197.65pt;width:327pt;height:53.6pt;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">
            <v:textbox>
              <w:txbxContent>
                <w:p w:rsidR="00946A93" w:rsidRPr="00826010" w:rsidRDefault="00946A93" w:rsidP="000D310D">
                  <w:pPr>
                    <w:spacing w:after="0"/>
                    <w:jc w:val="both"/>
                    <w:rPr>
                      <w:rFonts w:ascii="Times New Roman" w:hAnsi="Times New Roman" w:cs="Times New Roman"/>
                      <w:color w:val="3366FF"/>
                      <w:sz w:val="24"/>
                      <w:szCs w:val="24"/>
                      <w:lang w:val="uk-UA"/>
                    </w:rPr>
                  </w:pPr>
                  <w:r>
                    <w:rPr>
                      <w:rFonts w:ascii="Times New Roman" w:hAnsi="Times New Roman" w:cs="Times New Roman"/>
                      <w:color w:val="3366FF"/>
                      <w:sz w:val="24"/>
                      <w:szCs w:val="24"/>
                      <w:lang w:val="uk-UA"/>
                    </w:rPr>
                    <w:t>Р</w:t>
                  </w:r>
                  <w:r w:rsidRPr="00826010">
                    <w:rPr>
                      <w:rFonts w:ascii="Times New Roman" w:hAnsi="Times New Roman" w:cs="Times New Roman"/>
                      <w:color w:val="3366FF"/>
                      <w:sz w:val="24"/>
                      <w:szCs w:val="24"/>
                      <w:lang w:val="uk-UA"/>
                    </w:rPr>
                    <w:t>озробка Стратегії  досягнення</w:t>
                  </w:r>
                </w:p>
                <w:p w:rsidR="00946A93" w:rsidRPr="00826010" w:rsidRDefault="00946A93" w:rsidP="000D310D">
                  <w:pPr>
                    <w:spacing w:after="0"/>
                    <w:jc w:val="both"/>
                    <w:rPr>
                      <w:rFonts w:ascii="Times New Roman" w:hAnsi="Times New Roman" w:cs="Times New Roman"/>
                      <w:color w:val="3366FF"/>
                      <w:sz w:val="24"/>
                      <w:szCs w:val="24"/>
                      <w:lang w:val="uk-UA"/>
                    </w:rPr>
                  </w:pPr>
                  <w:r w:rsidRPr="00826010">
                    <w:rPr>
                      <w:rFonts w:ascii="Times New Roman" w:hAnsi="Times New Roman" w:cs="Times New Roman"/>
                      <w:color w:val="3366FF"/>
                      <w:sz w:val="24"/>
                      <w:szCs w:val="24"/>
                      <w:lang w:val="uk-UA"/>
                    </w:rPr>
                    <w:t>поставленої мети, а саме економічного та соціального розвитку ТГ</w:t>
                  </w:r>
                </w:p>
              </w:txbxContent>
            </v:textbox>
          </v:rect>
        </w:pict>
      </w:r>
      <w:r w:rsidRPr="00D540F8">
        <w:rPr>
          <w:noProof/>
        </w:rPr>
        <w:pict>
          <v:shape id="Прямая со стрелкой 72" o:spid="_x0000_s1134" type="#_x0000_t32" style="position:absolute;left:0;text-align:left;margin-left:451.3pt;margin-top:224.75pt;width:31.4pt;height:0;rotation:180;z-index:25166182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">
            <v:stroke endarrow="block"/>
          </v:shape>
        </w:pict>
      </w:r>
      <w:r w:rsidRPr="00D540F8">
        <w:rPr>
          <w:noProof/>
        </w:rPr>
        <w:pict>
          <v:shape id="Прямая со стрелкой 71" o:spid="_x0000_s1133" type="#_x0000_t32" style="position:absolute;left:0;text-align:left;margin-left:92.05pt;margin-top:47.45pt;width:52.45pt;height:0;z-index:25165568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">
            <v:stroke endarrow="block"/>
          </v:shape>
        </w:pict>
      </w:r>
      <w:r w:rsidRPr="00D540F8">
        <w:rPr>
          <w:noProof/>
        </w:rPr>
        <w:pict>
          <v:rect id="Прямоугольник 30" o:spid="_x0000_s1073" style="position:absolute;left:0;text-align:left;margin-left:142.7pt;margin-top:28.2pt;width:333.75pt;height:60.7pt;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">
            <v:textbox>
              <w:txbxContent>
                <w:p w:rsidR="00946A93" w:rsidRPr="00826010" w:rsidRDefault="00946A93" w:rsidP="000D310D">
                  <w:pPr>
                    <w:pStyle w:val="12"/>
                    <w:spacing w:after="0" w:line="240" w:lineRule="auto"/>
                    <w:ind w:left="0"/>
                    <w:rPr>
                      <w:rFonts w:ascii="Times New Roman" w:hAnsi="Times New Roman" w:cs="Times New Roman"/>
                      <w:color w:val="3366FF"/>
                      <w:sz w:val="24"/>
                      <w:szCs w:val="24"/>
                    </w:rPr>
                  </w:pPr>
                  <w:r w:rsidRPr="00826010">
                    <w:rPr>
                      <w:rFonts w:ascii="Times New Roman" w:hAnsi="Times New Roman" w:cs="Times New Roman"/>
                      <w:color w:val="3366FF"/>
                      <w:sz w:val="24"/>
                      <w:szCs w:val="24"/>
                    </w:rPr>
                    <w:t>бачення шляхів вдосконалення;</w:t>
                  </w:r>
                </w:p>
                <w:p w:rsidR="00946A93" w:rsidRPr="001228C4" w:rsidRDefault="00946A93" w:rsidP="000D310D">
                  <w:pPr>
                    <w:pStyle w:val="12"/>
                    <w:spacing w:after="0" w:line="240" w:lineRule="auto"/>
                    <w:ind w:left="0"/>
                    <w:jc w:val="both"/>
                    <w:rPr>
                      <w:color w:val="3366FF"/>
                      <w:sz w:val="24"/>
                      <w:szCs w:val="24"/>
                    </w:rPr>
                  </w:pPr>
                  <w:r w:rsidRPr="001228C4">
                    <w:rPr>
                      <w:rFonts w:ascii="Times New Roman" w:hAnsi="Times New Roman"/>
                      <w:i/>
                      <w:color w:val="000000" w:themeColor="text1"/>
                      <w:sz w:val="24"/>
                      <w:szCs w:val="24"/>
                    </w:rPr>
                    <w:t>забезпечення сталого зростання при гармонійному та комплексному розвитку громади</w:t>
                  </w:r>
                </w:p>
              </w:txbxContent>
            </v:textbox>
          </v:rect>
        </w:pict>
      </w:r>
      <w:r w:rsidRPr="00D540F8">
        <w:rPr>
          <w:noProof/>
        </w:rPr>
        <w:pict>
          <v:roundrect id="Прямоугольник: скругленные углы 29" o:spid="_x0000_s1074" style="position:absolute;left:0;text-align:left;margin-left:-25.2pt;margin-top:615.3pt;width:129.6pt;height:45.5pt;z-index:2516341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">
            <v:textbox>
              <w:txbxContent>
                <w:p w:rsidR="00946A93" w:rsidRPr="001A1486" w:rsidRDefault="00946A93" w:rsidP="000D310D">
                  <w:pPr>
                    <w:jc w:val="center"/>
                    <w:rPr>
                      <w:rFonts w:ascii="Times New Roman" w:hAnsi="Times New Roman" w:cs="Times New Roman"/>
                      <w:b/>
                      <w:bCs/>
                      <w:sz w:val="32"/>
                      <w:szCs w:val="32"/>
                      <w:lang w:val="uk-UA"/>
                    </w:rPr>
                  </w:pPr>
                  <w:r w:rsidRPr="001A1486">
                    <w:rPr>
                      <w:rFonts w:ascii="Times New Roman" w:hAnsi="Times New Roman" w:cs="Times New Roman"/>
                      <w:b/>
                      <w:bCs/>
                      <w:color w:val="FF0000"/>
                      <w:sz w:val="32"/>
                      <w:szCs w:val="32"/>
                      <w:lang w:val="uk-UA"/>
                    </w:rPr>
                    <w:t>Виправлення</w:t>
                  </w:r>
                </w:p>
              </w:txbxContent>
            </v:textbox>
          </v:roundrect>
        </w:pict>
      </w:r>
      <w:r w:rsidRPr="00D540F8">
        <w:rPr>
          <w:noProof/>
        </w:rPr>
        <w:pict>
          <v:shape id="Соединитель: уступ 67" o:spid="_x0000_s1132" type="#_x0000_t34" style="position:absolute;left:0;text-align:left;margin-left:107.55pt;margin-top:640.8pt;width:36.95pt;height:.05pt;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" adj="10785">
            <v:stroke endarrow="block"/>
          </v:shape>
        </w:pict>
      </w:r>
      <w:r w:rsidRPr="00D540F8">
        <w:rPr>
          <w:noProof/>
        </w:rPr>
        <w:pict>
          <v:roundrect id="Прямоугольник: скругленные углы 28" o:spid="_x0000_s1075" style="position:absolute;left:0;text-align:left;margin-left:-22.05pt;margin-top:539.2pt;width:119.1pt;height:46.3pt;z-index:2516382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">
            <v:textbox>
              <w:txbxContent>
                <w:p w:rsidR="00946A93" w:rsidRPr="00826010" w:rsidRDefault="00946A93" w:rsidP="000D310D">
                  <w:pPr>
                    <w:jc w:val="center"/>
                    <w:rPr>
                      <w:rFonts w:ascii="Times New Roman" w:hAnsi="Times New Roman" w:cs="Times New Roman"/>
                      <w:b/>
                      <w:bCs/>
                      <w:color w:val="FF0000"/>
                      <w:sz w:val="36"/>
                      <w:szCs w:val="36"/>
                      <w:lang w:val="uk-UA"/>
                    </w:rPr>
                  </w:pPr>
                  <w:r w:rsidRPr="00826010">
                    <w:rPr>
                      <w:rFonts w:ascii="Times New Roman" w:hAnsi="Times New Roman" w:cs="Times New Roman"/>
                      <w:b/>
                      <w:bCs/>
                      <w:color w:val="FF0000"/>
                      <w:sz w:val="36"/>
                      <w:szCs w:val="36"/>
                      <w:lang w:val="uk-UA"/>
                    </w:rPr>
                    <w:t>Моніторинг</w:t>
                  </w:r>
                </w:p>
              </w:txbxContent>
            </v:textbox>
          </v:roundrect>
        </w:pict>
      </w:r>
      <w:r w:rsidRPr="00D540F8">
        <w:rPr>
          <w:noProof/>
        </w:rPr>
        <w:pict>
          <v:roundrect id="Прямоугольник: скругленные углы 27" o:spid="_x0000_s1076" style="position:absolute;left:0;text-align:left;margin-left:-18.2pt;margin-top:456.4pt;width:120.2pt;height:40.55pt;z-index:2516423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">
            <v:textbox>
              <w:txbxContent>
                <w:p w:rsidR="00946A93" w:rsidRPr="00826010" w:rsidRDefault="00946A93" w:rsidP="000D310D">
                  <w:pPr>
                    <w:jc w:val="center"/>
                    <w:rPr>
                      <w:rFonts w:ascii="Times New Roman" w:hAnsi="Times New Roman" w:cs="Times New Roman"/>
                      <w:b/>
                      <w:bCs/>
                      <w:color w:val="FF0000"/>
                      <w:sz w:val="36"/>
                      <w:szCs w:val="36"/>
                      <w:lang w:val="uk-UA"/>
                    </w:rPr>
                  </w:pPr>
                  <w:proofErr w:type="spellStart"/>
                  <w:r w:rsidRPr="00826010">
                    <w:rPr>
                      <w:rFonts w:ascii="Times New Roman" w:hAnsi="Times New Roman" w:cs="Times New Roman"/>
                      <w:b/>
                      <w:bCs/>
                      <w:color w:val="FF0000"/>
                      <w:sz w:val="36"/>
                      <w:szCs w:val="36"/>
                      <w:lang w:val="uk-UA"/>
                    </w:rPr>
                    <w:t>Контролінг</w:t>
                  </w:r>
                  <w:proofErr w:type="spellEnd"/>
                </w:p>
              </w:txbxContent>
            </v:textbox>
          </v:roundrect>
        </w:pict>
      </w:r>
      <w:r w:rsidRPr="00D540F8">
        <w:rPr>
          <w:noProof/>
        </w:rPr>
        <w:pict>
          <v:shape id="Прямая со стрелкой 64" o:spid="_x0000_s1131" type="#_x0000_t32" style="position:absolute;left:0;text-align:left;margin-left:43.75pt;margin-top:412.55pt;width:0;height:43.85pt;z-index:251643392;visibility:visible;mso-wrap-distance-left:3.17483mm;mso-wrap-distance-right:3.1748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">
            <v:stroke endarrow="block"/>
          </v:shape>
        </w:pict>
      </w:r>
      <w:r w:rsidRPr="00D540F8">
        <w:rPr>
          <w:noProof/>
        </w:rPr>
        <w:pict>
          <v:roundrect id="Прямоугольник: скругленные углы 26" o:spid="_x0000_s1077" style="position:absolute;left:0;text-align:left;margin-left:-14.15pt;margin-top:364.55pt;width:138.45pt;height:48pt;z-index:2516464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">
            <v:textbox>
              <w:txbxContent>
                <w:p w:rsidR="00946A93" w:rsidRPr="00826010" w:rsidRDefault="00946A93" w:rsidP="000D310D">
                  <w:pPr>
                    <w:spacing w:after="0"/>
                    <w:jc w:val="center"/>
                    <w:rPr>
                      <w:rFonts w:ascii="Times New Roman" w:hAnsi="Times New Roman" w:cs="Times New Roman"/>
                      <w:b/>
                      <w:bCs/>
                      <w:color w:val="FF0000"/>
                      <w:sz w:val="36"/>
                      <w:szCs w:val="36"/>
                      <w:lang w:val="uk-UA"/>
                    </w:rPr>
                  </w:pPr>
                  <w:r w:rsidRPr="00826010">
                    <w:rPr>
                      <w:rFonts w:ascii="Times New Roman" w:hAnsi="Times New Roman" w:cs="Times New Roman"/>
                      <w:b/>
                      <w:bCs/>
                      <w:color w:val="FF0000"/>
                      <w:sz w:val="36"/>
                      <w:szCs w:val="36"/>
                      <w:lang w:val="uk-UA"/>
                    </w:rPr>
                    <w:t>Виконання</w:t>
                  </w:r>
                </w:p>
              </w:txbxContent>
            </v:textbox>
          </v:roundrect>
        </w:pict>
      </w:r>
      <w:r w:rsidRPr="00D540F8">
        <w:rPr>
          <w:noProof/>
        </w:rPr>
        <w:pict>
          <v:shape id="Прямая со стрелкой 62" o:spid="_x0000_s1130" type="#_x0000_t32" style="position:absolute;left:0;text-align:left;margin-left:47.1pt;margin-top:240.8pt;width:0;height:55.45pt;z-index:251648512;visibility:visible;mso-wrap-distance-left:3.17483mm;mso-wrap-distance-right:3.1748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">
            <v:stroke endarrow="block"/>
          </v:shape>
        </w:pict>
      </w:r>
      <w:r w:rsidRPr="00D540F8">
        <w:rPr>
          <w:noProof/>
        </w:rPr>
        <w:pict>
          <v:roundrect id="Прямоугольник: скругленные углы 25" o:spid="_x0000_s1078" style="position:absolute;left:0;text-align:left;margin-left:-8.5pt;margin-top:202.2pt;width:100.55pt;height:36.4pt;z-index:25165056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">
            <v:textbox>
              <w:txbxContent>
                <w:p w:rsidR="00946A93" w:rsidRPr="00826010" w:rsidRDefault="00946A93" w:rsidP="000D310D">
                  <w:pPr>
                    <w:jc w:val="center"/>
                    <w:rPr>
                      <w:b/>
                      <w:bCs/>
                      <w:color w:val="FF0000"/>
                      <w:sz w:val="36"/>
                      <w:szCs w:val="36"/>
                      <w:lang w:val="uk-UA"/>
                    </w:rPr>
                  </w:pPr>
                  <w:r w:rsidRPr="00826010">
                    <w:rPr>
                      <w:rFonts w:ascii="Times New Roman" w:hAnsi="Times New Roman" w:cs="Times New Roman"/>
                      <w:b/>
                      <w:bCs/>
                      <w:color w:val="FF0000"/>
                      <w:sz w:val="36"/>
                      <w:szCs w:val="36"/>
                      <w:lang w:val="uk-UA"/>
                    </w:rPr>
                    <w:t>Стратегія</w:t>
                  </w:r>
                </w:p>
              </w:txbxContent>
            </v:textbox>
          </v:roundrect>
        </w:pict>
      </w:r>
      <w:r w:rsidRPr="00D540F8">
        <w:rPr>
          <w:noProof/>
        </w:rPr>
        <w:pict>
          <v:shape id="Прямая со стрелкой 60" o:spid="_x0000_s1129" type="#_x0000_t32" style="position:absolute;left:0;text-align:left;margin-left:87.1pt;margin-top:220.35pt;width:38.85pt;height:0;z-index:25164953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">
            <v:stroke endarrow="block"/>
          </v:shape>
        </w:pict>
      </w:r>
      <w:r w:rsidRPr="00D540F8">
        <w:rPr>
          <w:noProof/>
        </w:rPr>
        <w:pict>
          <v:shape id="Прямая со стрелкой 59" o:spid="_x0000_s1128" type="#_x0000_t32" style="position:absolute;left:0;text-align:left;margin-left:49.1pt;margin-top:61.5pt;width:0;height:53.8pt;z-index:251654656;visibility:visible;mso-wrap-distance-left:3.17483mm;mso-wrap-distance-right:3.1748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">
            <v:stroke endarrow="block"/>
          </v:shape>
        </w:pict>
      </w:r>
      <w:r w:rsidRPr="00D540F8">
        <w:rPr>
          <w:noProof/>
        </w:rPr>
        <w:pict>
          <v:shape id="Прямая со стрелкой 58" o:spid="_x0000_s1127" type="#_x0000_t32" style="position:absolute;left:0;text-align:left;margin-left:49.1pt;margin-top:145.05pt;width:0;height:57.15pt;z-index:251651584;visibility:visible;mso-wrap-distance-left:3.17483mm;mso-wrap-distance-right:3.1748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">
            <v:stroke endarrow="block"/>
          </v:shape>
        </w:pict>
      </w:r>
      <w:r w:rsidRPr="00D540F8">
        <w:rPr>
          <w:noProof/>
        </w:rPr>
        <w:pict>
          <v:roundrect id="Прямоугольник: скругленные углы 24" o:spid="_x0000_s1079" style="position:absolute;left:0;text-align:left;margin-left:.9pt;margin-top:115.3pt;width:91.15pt;height:32.25pt;z-index:251653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">
            <v:textbox>
              <w:txbxContent>
                <w:p w:rsidR="00946A93" w:rsidRPr="00826010" w:rsidRDefault="00946A93" w:rsidP="000D310D">
                  <w:pPr>
                    <w:jc w:val="center"/>
                    <w:rPr>
                      <w:b/>
                      <w:bCs/>
                      <w:color w:val="FF0000"/>
                      <w:sz w:val="36"/>
                      <w:szCs w:val="36"/>
                      <w:lang w:val="uk-UA"/>
                    </w:rPr>
                  </w:pPr>
                  <w:r w:rsidRPr="00826010">
                    <w:rPr>
                      <w:rFonts w:ascii="Times New Roman" w:hAnsi="Times New Roman" w:cs="Times New Roman"/>
                      <w:b/>
                      <w:bCs/>
                      <w:color w:val="FF0000"/>
                      <w:sz w:val="36"/>
                      <w:szCs w:val="36"/>
                      <w:lang w:val="uk-UA"/>
                    </w:rPr>
                    <w:t>Місія</w:t>
                  </w:r>
                </w:p>
              </w:txbxContent>
            </v:textbox>
          </v:roundrect>
        </w:pict>
      </w:r>
      <w:r w:rsidRPr="00D540F8">
        <w:rPr>
          <w:noProof/>
        </w:rPr>
        <w:pict>
          <v:roundrect id="Прямоугольник: скругленные углы 23" o:spid="_x0000_s1080" style="position:absolute;left:0;text-align:left;margin-left:3.9pt;margin-top:34.2pt;width:88.15pt;height:27.3pt;z-index:2516577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">
            <v:textbox>
              <w:txbxContent>
                <w:p w:rsidR="00946A93" w:rsidRPr="00157523" w:rsidRDefault="00946A93" w:rsidP="000D310D">
                  <w:pPr>
                    <w:jc w:val="center"/>
                    <w:rPr>
                      <w:rFonts w:ascii="Times New Roman" w:hAnsi="Times New Roman" w:cs="Times New Roman"/>
                      <w:b/>
                      <w:bCs/>
                      <w:color w:val="FF0000"/>
                      <w:sz w:val="36"/>
                      <w:szCs w:val="36"/>
                    </w:rPr>
                  </w:pPr>
                  <w:proofErr w:type="spellStart"/>
                  <w:r w:rsidRPr="00157523">
                    <w:rPr>
                      <w:rFonts w:ascii="Times New Roman" w:hAnsi="Times New Roman" w:cs="Times New Roman"/>
                      <w:b/>
                      <w:bCs/>
                      <w:color w:val="FF0000"/>
                      <w:sz w:val="36"/>
                      <w:szCs w:val="36"/>
                    </w:rPr>
                    <w:t>Бачення</w:t>
                  </w:r>
                  <w:proofErr w:type="spellEnd"/>
                </w:p>
              </w:txbxContent>
            </v:textbox>
          </v:roundrect>
        </w:pict>
      </w:r>
      <w:r w:rsidRPr="00D540F8">
        <w:rPr>
          <w:noProof/>
        </w:rPr>
        <w:pict>
          <v:shape id="Прямая со стрелкой 55" o:spid="_x0000_s1126" type="#_x0000_t32" style="position:absolute;left:0;text-align:left;margin-left:92.05pt;margin-top:135.45pt;width:24.95pt;height:0;z-index:251652608;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">
            <v:stroke endarrow="block"/>
          </v:shape>
        </w:pict>
      </w:r>
      <w:r w:rsidRPr="00D540F8">
        <w:rPr>
          <w:noProof/>
        </w:rPr>
        <w:pict>
          <v:roundrect id="Прямоугольник: скругленные углы 22" o:spid="_x0000_s1081" style="position:absolute;left:0;text-align:left;margin-left:61.95pt;margin-top:-24.6pt;width:317.25pt;height:44.25pt;z-index:2516648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" fillcolor="#bfe3bf" strokecolor="#00b050" strokeweight="1pt">
            <v:stroke joinstyle="miter"/>
            <v:path arrowok="t"/>
            <v:textbox>
              <w:txbxContent>
                <w:p w:rsidR="00946A93" w:rsidRPr="00887E86" w:rsidRDefault="00946A93" w:rsidP="000D310D">
                  <w:pPr>
                    <w:suppressLineNumbers/>
                    <w:spacing w:after="0"/>
                    <w:jc w:val="center"/>
                    <w:rPr>
                      <w:rFonts w:ascii="Arial Narrow" w:hAnsi="Arial Narrow" w:cs="Arial Narrow"/>
                      <w:b/>
                      <w:bCs/>
                      <w:color w:val="02AE75"/>
                      <w:sz w:val="36"/>
                      <w:szCs w:val="36"/>
                    </w:rPr>
                  </w:pPr>
                  <w:r w:rsidRPr="00887E86">
                    <w:rPr>
                      <w:rFonts w:ascii="Arial Narrow" w:hAnsi="Arial Narrow" w:cs="Arial Narrow"/>
                      <w:b/>
                      <w:bCs/>
                      <w:color w:val="00B050"/>
                      <w:sz w:val="36"/>
                      <w:szCs w:val="36"/>
                      <w:lang w:val="en-US"/>
                    </w:rPr>
                    <w:t>SMART</w:t>
                  </w:r>
                  <w:r w:rsidRPr="00887E86">
                    <w:rPr>
                      <w:rFonts w:ascii="Arial Narrow" w:hAnsi="Arial Narrow" w:cs="Arial Narrow"/>
                      <w:b/>
                      <w:bCs/>
                      <w:color w:val="00B050"/>
                      <w:sz w:val="36"/>
                      <w:szCs w:val="36"/>
                    </w:rPr>
                    <w:t xml:space="preserve">-модель </w:t>
                  </w:r>
                  <w:r w:rsidRPr="00F34F80">
                    <w:rPr>
                      <w:rFonts w:ascii="Arial Narrow" w:hAnsi="Arial Narrow" w:cs="Arial Narrow"/>
                      <w:b/>
                      <w:bCs/>
                      <w:color w:val="00B050"/>
                      <w:sz w:val="36"/>
                      <w:szCs w:val="36"/>
                      <w:lang w:val="uk-UA"/>
                    </w:rPr>
                    <w:t>управління</w:t>
                  </w:r>
                  <w:r w:rsidRPr="00887E86">
                    <w:rPr>
                      <w:rFonts w:ascii="Arial Narrow" w:hAnsi="Arial Narrow" w:cs="Arial Narrow"/>
                      <w:b/>
                      <w:bCs/>
                      <w:color w:val="00B050"/>
                      <w:sz w:val="36"/>
                      <w:szCs w:val="36"/>
                    </w:rPr>
                    <w:t xml:space="preserve"> громадою</w:t>
                  </w:r>
                </w:p>
              </w:txbxContent>
            </v:textbox>
          </v:roundrect>
        </w:pict>
      </w:r>
      <w:r w:rsidRPr="00D540F8">
        <w:rPr>
          <w:noProof/>
        </w:rPr>
        <w:pict>
          <v:rect id="Прямоугольник 21" o:spid="_x0000_s1082" style="position:absolute;left:0;text-align:left;margin-left:144.5pt;margin-top:615.3pt;width:282.2pt;height:38.05pt;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">
            <v:textbox>
              <w:txbxContent>
                <w:p w:rsidR="00946A93" w:rsidRPr="001A1486" w:rsidRDefault="00946A93" w:rsidP="000D310D">
                  <w:pPr>
                    <w:jc w:val="both"/>
                    <w:rPr>
                      <w:rFonts w:ascii="Times New Roman" w:hAnsi="Times New Roman" w:cs="Times New Roman"/>
                      <w:color w:val="3366FF"/>
                      <w:sz w:val="24"/>
                      <w:szCs w:val="24"/>
                      <w:lang w:val="uk-UA"/>
                    </w:rPr>
                  </w:pPr>
                  <w:r w:rsidRPr="001A1486">
                    <w:rPr>
                      <w:rFonts w:ascii="Times New Roman" w:hAnsi="Times New Roman" w:cs="Times New Roman"/>
                      <w:color w:val="3366FF"/>
                      <w:sz w:val="24"/>
                      <w:szCs w:val="24"/>
                      <w:lang w:val="uk-UA"/>
                    </w:rPr>
                    <w:t xml:space="preserve">Корегування </w:t>
                  </w:r>
                  <w:r>
                    <w:rPr>
                      <w:rFonts w:ascii="Times New Roman" w:hAnsi="Times New Roman" w:cs="Times New Roman"/>
                      <w:color w:val="3366FF"/>
                      <w:sz w:val="24"/>
                      <w:szCs w:val="24"/>
                      <w:lang w:val="uk-UA"/>
                    </w:rPr>
                    <w:t>ц</w:t>
                  </w:r>
                  <w:r w:rsidRPr="001A1486">
                    <w:rPr>
                      <w:rFonts w:ascii="Times New Roman" w:hAnsi="Times New Roman" w:cs="Times New Roman"/>
                      <w:color w:val="3366FF"/>
                      <w:sz w:val="24"/>
                      <w:szCs w:val="24"/>
                      <w:lang w:val="uk-UA"/>
                    </w:rPr>
                    <w:t>ільов</w:t>
                  </w:r>
                  <w:r>
                    <w:rPr>
                      <w:rFonts w:ascii="Times New Roman" w:hAnsi="Times New Roman" w:cs="Times New Roman"/>
                      <w:color w:val="3366FF"/>
                      <w:sz w:val="24"/>
                      <w:szCs w:val="24"/>
                      <w:lang w:val="uk-UA"/>
                    </w:rPr>
                    <w:t>их</w:t>
                  </w:r>
                  <w:r w:rsidRPr="001A1486">
                    <w:rPr>
                      <w:rFonts w:ascii="Times New Roman" w:hAnsi="Times New Roman" w:cs="Times New Roman"/>
                      <w:color w:val="3366FF"/>
                      <w:sz w:val="24"/>
                      <w:szCs w:val="24"/>
                      <w:lang w:val="uk-UA"/>
                    </w:rPr>
                    <w:t xml:space="preserve"> індикатор</w:t>
                  </w:r>
                  <w:r>
                    <w:rPr>
                      <w:rFonts w:ascii="Times New Roman" w:hAnsi="Times New Roman" w:cs="Times New Roman"/>
                      <w:color w:val="3366FF"/>
                      <w:sz w:val="24"/>
                      <w:szCs w:val="24"/>
                      <w:lang w:val="uk-UA"/>
                    </w:rPr>
                    <w:t xml:space="preserve">ів та </w:t>
                  </w:r>
                  <w:r w:rsidRPr="001A1486">
                    <w:rPr>
                      <w:rFonts w:ascii="Times New Roman" w:hAnsi="Times New Roman" w:cs="Times New Roman"/>
                      <w:color w:val="3366FF"/>
                      <w:sz w:val="24"/>
                      <w:szCs w:val="24"/>
                      <w:lang w:val="uk-UA"/>
                    </w:rPr>
                    <w:t xml:space="preserve">сценаріїв реалізації стратегії розвитку </w:t>
                  </w:r>
                  <w:r w:rsidRPr="001228C4">
                    <w:rPr>
                      <w:rFonts w:ascii="Times New Roman" w:hAnsi="Times New Roman" w:cs="Times New Roman"/>
                      <w:color w:val="3366FF"/>
                      <w:sz w:val="24"/>
                      <w:szCs w:val="24"/>
                      <w:lang w:val="uk-UA"/>
                    </w:rPr>
                    <w:t xml:space="preserve">Теплицької </w:t>
                  </w:r>
                  <w:r w:rsidRPr="001A1486">
                    <w:rPr>
                      <w:rFonts w:ascii="Times New Roman" w:hAnsi="Times New Roman" w:cs="Times New Roman"/>
                      <w:color w:val="3366FF"/>
                      <w:sz w:val="24"/>
                      <w:szCs w:val="24"/>
                      <w:lang w:val="uk-UA"/>
                    </w:rPr>
                    <w:t>громади</w:t>
                  </w:r>
                </w:p>
                <w:p w:rsidR="00946A93" w:rsidRPr="001A1486" w:rsidRDefault="00946A93" w:rsidP="000D310D">
                  <w:pPr>
                    <w:jc w:val="center"/>
                    <w:rPr>
                      <w:rFonts w:ascii="Times New Roman" w:hAnsi="Times New Roman" w:cs="Times New Roman"/>
                      <w:color w:val="3366FF"/>
                      <w:sz w:val="24"/>
                      <w:szCs w:val="24"/>
                      <w:lang w:val="uk-UA"/>
                    </w:rPr>
                  </w:pPr>
                </w:p>
              </w:txbxContent>
            </v:textbox>
          </v:rect>
        </w:pict>
      </w:r>
      <w:r w:rsidRPr="00D540F8">
        <w:rPr>
          <w:noProof/>
        </w:rPr>
        <w:pict>
          <v:shape id="Прямая со стрелкой 51" o:spid="_x0000_s1125" type="#_x0000_t32" style="position:absolute;left:0;text-align:left;margin-left:29.15pt;margin-top:585.5pt;width:0;height:29.8pt;z-index:251635200;visibility:visible;mso-wrap-distance-left:3.17483mm;mso-wrap-distance-right:3.1748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">
            <v:stroke endarrow="block"/>
          </v:shape>
        </w:pict>
      </w:r>
      <w:r w:rsidRPr="00D540F8">
        <w:rPr>
          <w:noProof/>
        </w:rPr>
        <w:pict>
          <v:shape id="Прямая со стрелкой 50" o:spid="_x0000_s1124" type="#_x0000_t32" style="position:absolute;left:0;text-align:left;margin-left:97.05pt;margin-top:561.6pt;width:50.45pt;height:0;z-index:25163622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">
            <v:stroke endarrow="block"/>
          </v:shape>
        </w:pict>
      </w:r>
      <w:r w:rsidRPr="00D540F8">
        <w:rPr>
          <w:noProof/>
        </w:rPr>
        <w:pict>
          <v:shape id="Прямая со стрелкой 49" o:spid="_x0000_s1123" type="#_x0000_t32" style="position:absolute;left:0;text-align:left;margin-left:102pt;margin-top:476.75pt;width:45.5pt;height:0;z-index:25164032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">
            <v:stroke endarrow="block"/>
          </v:shape>
        </w:pict>
      </w:r>
      <w:r w:rsidRPr="00D540F8">
        <w:rPr>
          <w:noProof/>
        </w:rPr>
        <w:pict>
          <v:shape id="Прямая со стрелкой 48" o:spid="_x0000_s1122" type="#_x0000_t32" style="position:absolute;left:0;text-align:left;margin-left:124.3pt;margin-top:390.35pt;width:23.2pt;height:0;z-index:25164441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">
            <v:stroke endarrow="block"/>
          </v:shape>
        </w:pict>
      </w:r>
      <w:r w:rsidRPr="00D540F8">
        <w:rPr>
          <w:noProof/>
        </w:rPr>
        <w:pict>
          <v:shape id="Прямая со стрелкой 47" o:spid="_x0000_s1121" type="#_x0000_t32" style="position:absolute;left:0;text-align:left;margin-left:482.7pt;margin-top:224.75pt;width:0;height:402pt;flip:y;z-index:251660800;visibility:visible;mso-wrap-distance-left:3.17483mm;mso-wrap-distance-right:3.1748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"/>
        </w:pict>
      </w:r>
      <w:r w:rsidRPr="00D540F8">
        <w:rPr>
          <w:noProof/>
        </w:rPr>
        <w:pict>
          <v:shape id="Прямая со стрелкой 46" o:spid="_x0000_s1120" type="#_x0000_t32" style="position:absolute;left:0;text-align:left;margin-left:457.95pt;margin-top:626.75pt;width:24.75pt;height:0;z-index:25165977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"/>
        </w:pict>
      </w:r>
      <w:r w:rsidRPr="00D540F8">
        <w:rPr>
          <w:noProof/>
        </w:rPr>
        <w:pict>
          <v:shape id="Прямая со стрелкой 45" o:spid="_x0000_s1119" type="#_x0000_t32" style="position:absolute;left:0;text-align:left;margin-left:429.7pt;margin-top:626.75pt;width:28.25pt;height:0;z-index:25165875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"/>
        </w:pict>
      </w:r>
      <w:r w:rsidR="000D310D" w:rsidRPr="00193AB5">
        <w:rPr>
          <w:rFonts w:ascii="Times New Roman" w:hAnsi="Times New Roman" w:cs="Times New Roman"/>
          <w:sz w:val="28"/>
          <w:szCs w:val="28"/>
          <w:lang w:val="uk-UA"/>
        </w:rPr>
        <w:br w:type="page"/>
      </w:r>
    </w:p>
    <w:p w:rsidR="003F28B9" w:rsidRPr="005C25B1" w:rsidRDefault="003F28B9" w:rsidP="003F28B9">
      <w:pPr>
        <w:spacing w:after="0" w:line="360" w:lineRule="auto"/>
        <w:ind w:firstLine="709"/>
        <w:jc w:val="both"/>
        <w:rPr>
          <w:rFonts w:ascii="Times New Roman" w:hAnsi="Times New Roman" w:cs="Times New Roman"/>
          <w:b/>
          <w:bCs/>
          <w:i/>
          <w:iCs/>
          <w:color w:val="FF0000"/>
          <w:sz w:val="28"/>
          <w:szCs w:val="28"/>
          <w:lang w:val="uk-UA" w:eastAsia="zh-CN"/>
        </w:rPr>
      </w:pPr>
      <w:r w:rsidRPr="003F28B9">
        <w:rPr>
          <w:rFonts w:ascii="Times New Roman" w:hAnsi="Times New Roman" w:cs="Times New Roman"/>
          <w:b/>
          <w:bCs/>
          <w:i/>
          <w:color w:val="00B050"/>
          <w:sz w:val="28"/>
          <w:szCs w:val="28"/>
          <w:lang w:val="uk-UA"/>
        </w:rPr>
        <w:lastRenderedPageBreak/>
        <w:t xml:space="preserve">Основна мета розвитку </w:t>
      </w:r>
      <w:r w:rsidR="004A4781" w:rsidRPr="003F28B9">
        <w:rPr>
          <w:rFonts w:ascii="Times New Roman" w:hAnsi="Times New Roman" w:cs="Times New Roman"/>
          <w:b/>
          <w:bCs/>
          <w:i/>
          <w:color w:val="00B050"/>
          <w:sz w:val="28"/>
          <w:szCs w:val="28"/>
          <w:lang w:val="uk-UA"/>
        </w:rPr>
        <w:t>громади</w:t>
      </w:r>
      <w:r w:rsidR="004A4781" w:rsidRPr="00193AB5">
        <w:rPr>
          <w:rFonts w:ascii="Times New Roman" w:hAnsi="Times New Roman" w:cs="Times New Roman"/>
          <w:color w:val="70AD47"/>
          <w:sz w:val="28"/>
          <w:szCs w:val="28"/>
          <w:lang w:val="uk-UA"/>
        </w:rPr>
        <w:t xml:space="preserve"> –</w:t>
      </w:r>
      <w:r w:rsidR="005F3215">
        <w:rPr>
          <w:rFonts w:ascii="Times New Roman" w:hAnsi="Times New Roman" w:cs="Times New Roman"/>
          <w:color w:val="70AD47"/>
          <w:sz w:val="28"/>
          <w:szCs w:val="28"/>
          <w:lang w:val="uk-UA"/>
        </w:rPr>
        <w:t xml:space="preserve"> </w:t>
      </w:r>
      <w:r w:rsidRPr="005C25B1">
        <w:rPr>
          <w:rFonts w:ascii="Times New Roman" w:hAnsi="Times New Roman" w:cs="Times New Roman"/>
          <w:b/>
          <w:bCs/>
          <w:color w:val="FF0000"/>
          <w:sz w:val="28"/>
          <w:szCs w:val="28"/>
          <w:lang w:val="uk-UA"/>
        </w:rPr>
        <w:t>«З</w:t>
      </w:r>
      <w:r w:rsidRPr="005C25B1">
        <w:rPr>
          <w:rFonts w:ascii="Times New Roman" w:hAnsi="Times New Roman" w:cs="Times New Roman"/>
          <w:b/>
          <w:bCs/>
          <w:i/>
          <w:iCs/>
          <w:color w:val="FF0000"/>
          <w:sz w:val="28"/>
          <w:szCs w:val="28"/>
          <w:lang w:val="uk-UA"/>
        </w:rPr>
        <w:t xml:space="preserve">дійснити </w:t>
      </w:r>
      <w:r w:rsidRPr="005C25B1">
        <w:rPr>
          <w:rFonts w:ascii="Times New Roman" w:hAnsi="Times New Roman" w:cs="Times New Roman"/>
          <w:b/>
          <w:bCs/>
          <w:i/>
          <w:iCs/>
          <w:color w:val="FF0000"/>
          <w:sz w:val="28"/>
          <w:szCs w:val="28"/>
          <w:lang w:val="uk-UA" w:eastAsia="zh-CN"/>
        </w:rPr>
        <w:t xml:space="preserve">реальні зміни на краще у житті кожної людини, що мешкає у громаді, забезпечити </w:t>
      </w:r>
      <w:r w:rsidRPr="005C25B1">
        <w:rPr>
          <w:rFonts w:ascii="Times New Roman" w:hAnsi="Times New Roman" w:cs="Times New Roman"/>
          <w:b/>
          <w:bCs/>
          <w:i/>
          <w:iCs/>
          <w:color w:val="FF0000"/>
          <w:sz w:val="28"/>
          <w:szCs w:val="28"/>
          <w:lang w:val="uk-UA"/>
        </w:rPr>
        <w:t>ефективний розвиток економіки громади</w:t>
      </w:r>
      <w:r w:rsidRPr="005C25B1">
        <w:rPr>
          <w:rFonts w:ascii="Times New Roman" w:hAnsi="Times New Roman" w:cs="Times New Roman"/>
          <w:b/>
          <w:bCs/>
          <w:i/>
          <w:iCs/>
          <w:color w:val="FF0000"/>
          <w:sz w:val="28"/>
          <w:szCs w:val="28"/>
          <w:lang w:val="uk-UA" w:eastAsia="zh-CN"/>
        </w:rPr>
        <w:t>».</w:t>
      </w:r>
    </w:p>
    <w:p w:rsidR="003F28B9" w:rsidRDefault="003F28B9" w:rsidP="003F28B9">
      <w:pPr>
        <w:spacing w:after="0" w:line="360" w:lineRule="auto"/>
        <w:ind w:firstLine="709"/>
        <w:jc w:val="both"/>
        <w:rPr>
          <w:rFonts w:ascii="Times New Roman" w:hAnsi="Times New Roman" w:cs="Times New Roman"/>
          <w:iCs/>
          <w:color w:val="000000" w:themeColor="text1"/>
          <w:sz w:val="28"/>
          <w:szCs w:val="28"/>
          <w:lang w:val="uk-UA"/>
        </w:rPr>
      </w:pPr>
      <w:r w:rsidRPr="00316FBA">
        <w:rPr>
          <w:rFonts w:ascii="Times New Roman" w:hAnsi="Times New Roman" w:cs="Times New Roman"/>
          <w:iCs/>
          <w:color w:val="000000" w:themeColor="text1"/>
          <w:sz w:val="28"/>
          <w:szCs w:val="28"/>
          <w:lang w:val="uk-UA"/>
        </w:rPr>
        <w:t>У відповідності із запропонованою схемою управління (рис. 3.1) діяльністю громади, наступним етапом формування стратегії її розвитку, після визначення бачення та місії є визначення пріоритетних напрямків розвитку громади. Пріоритети розвитку випливають з аналізу сучасного стану розвитку громади.</w:t>
      </w:r>
    </w:p>
    <w:p w:rsidR="001B7385" w:rsidRPr="00316FBA" w:rsidRDefault="001B7385" w:rsidP="003F28B9">
      <w:pPr>
        <w:spacing w:after="0" w:line="360" w:lineRule="auto"/>
        <w:ind w:firstLine="709"/>
        <w:jc w:val="both"/>
        <w:rPr>
          <w:rFonts w:ascii="Times New Roman" w:hAnsi="Times New Roman" w:cs="Times New Roman"/>
          <w:iCs/>
          <w:color w:val="000000" w:themeColor="text1"/>
          <w:sz w:val="28"/>
          <w:szCs w:val="28"/>
          <w:lang w:val="uk-UA"/>
        </w:rPr>
      </w:pPr>
    </w:p>
    <w:p w:rsidR="001B7385" w:rsidRDefault="001B7385" w:rsidP="001B7385">
      <w:pPr>
        <w:tabs>
          <w:tab w:val="left" w:pos="284"/>
        </w:tabs>
        <w:spacing w:after="0" w:line="360" w:lineRule="auto"/>
        <w:ind w:firstLine="709"/>
        <w:jc w:val="center"/>
        <w:rPr>
          <w:rFonts w:ascii="Times New Roman" w:hAnsi="Times New Roman" w:cs="Times New Roman"/>
          <w:b/>
          <w:bCs/>
          <w:color w:val="0070C0"/>
          <w:sz w:val="28"/>
          <w:szCs w:val="28"/>
          <w:lang w:val="uk-UA"/>
        </w:rPr>
      </w:pPr>
      <w:r w:rsidRPr="000741DE">
        <w:rPr>
          <w:rFonts w:ascii="Times New Roman" w:hAnsi="Times New Roman" w:cs="Times New Roman"/>
          <w:b/>
          <w:bCs/>
          <w:color w:val="0070C0"/>
          <w:sz w:val="28"/>
          <w:szCs w:val="28"/>
          <w:lang w:val="uk-UA"/>
        </w:rPr>
        <w:t>3.2. Пріоритетні напрями розвитку</w:t>
      </w:r>
    </w:p>
    <w:p w:rsidR="001B7385" w:rsidRPr="000741DE" w:rsidRDefault="001B7385" w:rsidP="001B7385">
      <w:pPr>
        <w:tabs>
          <w:tab w:val="left" w:pos="284"/>
        </w:tabs>
        <w:spacing w:after="0" w:line="360" w:lineRule="auto"/>
        <w:ind w:firstLine="709"/>
        <w:rPr>
          <w:rFonts w:ascii="Times New Roman" w:hAnsi="Times New Roman" w:cs="Times New Roman"/>
          <w:b/>
          <w:bCs/>
          <w:color w:val="0070C0"/>
          <w:sz w:val="28"/>
          <w:szCs w:val="28"/>
          <w:lang w:val="uk-UA"/>
        </w:rPr>
      </w:pPr>
    </w:p>
    <w:p w:rsidR="001B7385" w:rsidRPr="000741DE" w:rsidRDefault="001B7385" w:rsidP="001B7385">
      <w:pPr>
        <w:tabs>
          <w:tab w:val="left" w:pos="284"/>
        </w:tabs>
        <w:spacing w:after="0" w:line="360" w:lineRule="auto"/>
        <w:ind w:firstLine="709"/>
        <w:jc w:val="both"/>
        <w:rPr>
          <w:rFonts w:ascii="Times New Roman" w:hAnsi="Times New Roman" w:cs="Times New Roman"/>
          <w:sz w:val="28"/>
          <w:szCs w:val="28"/>
          <w:lang w:val="uk-UA"/>
        </w:rPr>
      </w:pPr>
      <w:r w:rsidRPr="000741DE">
        <w:rPr>
          <w:rFonts w:ascii="Times New Roman" w:hAnsi="Times New Roman" w:cs="Times New Roman"/>
          <w:sz w:val="28"/>
          <w:szCs w:val="28"/>
          <w:lang w:val="uk-UA"/>
        </w:rPr>
        <w:t xml:space="preserve">Забезпечити досягнення поставленої мети та виконання моделі управління </w:t>
      </w:r>
      <w:r w:rsidR="008E3097">
        <w:rPr>
          <w:rFonts w:ascii="Times New Roman" w:hAnsi="Times New Roman" w:cs="Times New Roman"/>
          <w:sz w:val="28"/>
          <w:szCs w:val="28"/>
          <w:lang w:val="uk-UA"/>
        </w:rPr>
        <w:t>територіальної громади</w:t>
      </w:r>
      <w:r w:rsidRPr="000741DE">
        <w:rPr>
          <w:rFonts w:ascii="Times New Roman" w:hAnsi="Times New Roman" w:cs="Times New Roman"/>
          <w:sz w:val="28"/>
          <w:szCs w:val="28"/>
          <w:lang w:val="uk-UA"/>
        </w:rPr>
        <w:t xml:space="preserve"> неможливо без визначення в часових та просторових межах головних стратегічних складових розвитку. Тому дуже важливо визначити головні пріоритети розвитку </w:t>
      </w:r>
      <w:r w:rsidR="008E3097">
        <w:rPr>
          <w:rFonts w:ascii="Times New Roman" w:hAnsi="Times New Roman" w:cs="Times New Roman"/>
          <w:sz w:val="28"/>
          <w:szCs w:val="28"/>
          <w:lang w:val="uk-UA"/>
        </w:rPr>
        <w:t>територіальної громади</w:t>
      </w:r>
      <w:r w:rsidRPr="000741DE">
        <w:rPr>
          <w:rFonts w:ascii="Times New Roman" w:hAnsi="Times New Roman" w:cs="Times New Roman"/>
          <w:sz w:val="28"/>
          <w:szCs w:val="28"/>
          <w:lang w:val="uk-UA"/>
        </w:rPr>
        <w:t xml:space="preserve">. </w:t>
      </w:r>
    </w:p>
    <w:p w:rsidR="001B7385" w:rsidRPr="000741DE" w:rsidRDefault="001B7385" w:rsidP="001B7385">
      <w:pPr>
        <w:autoSpaceDE w:val="0"/>
        <w:autoSpaceDN w:val="0"/>
        <w:adjustRightInd w:val="0"/>
        <w:spacing w:after="0" w:line="360" w:lineRule="auto"/>
        <w:ind w:firstLine="709"/>
        <w:jc w:val="both"/>
        <w:rPr>
          <w:rFonts w:ascii="Times New Roman" w:hAnsi="Times New Roman" w:cs="Times New Roman"/>
          <w:sz w:val="28"/>
          <w:szCs w:val="28"/>
          <w:lang w:val="uk-UA"/>
        </w:rPr>
      </w:pPr>
      <w:r w:rsidRPr="000741DE">
        <w:rPr>
          <w:rFonts w:ascii="Times New Roman" w:hAnsi="Times New Roman" w:cs="Times New Roman"/>
          <w:sz w:val="28"/>
          <w:szCs w:val="28"/>
          <w:lang w:val="uk-UA"/>
        </w:rPr>
        <w:t>Розробка Стратегічного плану</w:t>
      </w:r>
      <w:r w:rsidR="00727B80">
        <w:rPr>
          <w:rFonts w:ascii="Times New Roman" w:hAnsi="Times New Roman" w:cs="Times New Roman"/>
          <w:sz w:val="28"/>
          <w:szCs w:val="28"/>
          <w:lang w:val="uk-UA"/>
        </w:rPr>
        <w:t xml:space="preserve"> розвитку</w:t>
      </w:r>
      <w:r w:rsidRPr="000741DE">
        <w:rPr>
          <w:rFonts w:ascii="Times New Roman" w:hAnsi="Times New Roman" w:cs="Times New Roman"/>
          <w:sz w:val="28"/>
          <w:szCs w:val="28"/>
          <w:lang w:val="uk-UA"/>
        </w:rPr>
        <w:t xml:space="preserve"> </w:t>
      </w:r>
      <w:r w:rsidR="008E3097" w:rsidRPr="001228C4">
        <w:rPr>
          <w:rFonts w:ascii="Times New Roman" w:hAnsi="Times New Roman" w:cs="Times New Roman"/>
          <w:sz w:val="28"/>
          <w:szCs w:val="28"/>
          <w:lang w:val="uk-UA"/>
        </w:rPr>
        <w:t>Теплицько</w:t>
      </w:r>
      <w:r w:rsidR="008E3097">
        <w:rPr>
          <w:rFonts w:ascii="Times New Roman" w:hAnsi="Times New Roman" w:cs="Times New Roman"/>
          <w:sz w:val="28"/>
          <w:szCs w:val="28"/>
          <w:lang w:val="uk-UA"/>
        </w:rPr>
        <w:t>ї</w:t>
      </w:r>
      <w:r w:rsidR="00682546">
        <w:rPr>
          <w:rFonts w:ascii="Times New Roman" w:hAnsi="Times New Roman" w:cs="Times New Roman"/>
          <w:sz w:val="28"/>
          <w:szCs w:val="28"/>
          <w:lang w:val="uk-UA"/>
        </w:rPr>
        <w:t xml:space="preserve"> </w:t>
      </w:r>
      <w:r w:rsidR="008E3097">
        <w:rPr>
          <w:rFonts w:ascii="Times New Roman" w:hAnsi="Times New Roman" w:cs="Times New Roman"/>
          <w:sz w:val="28"/>
          <w:szCs w:val="28"/>
          <w:lang w:val="uk-UA"/>
        </w:rPr>
        <w:t>територіальної громади</w:t>
      </w:r>
      <w:r w:rsidR="00682546">
        <w:rPr>
          <w:rFonts w:ascii="Times New Roman" w:hAnsi="Times New Roman" w:cs="Times New Roman"/>
          <w:sz w:val="28"/>
          <w:szCs w:val="28"/>
          <w:lang w:val="uk-UA"/>
        </w:rPr>
        <w:t xml:space="preserve"> </w:t>
      </w:r>
      <w:r w:rsidRPr="000741DE">
        <w:rPr>
          <w:rFonts w:ascii="Times New Roman" w:hAnsi="Times New Roman" w:cs="Times New Roman"/>
          <w:sz w:val="28"/>
          <w:szCs w:val="28"/>
          <w:lang w:val="uk-UA"/>
        </w:rPr>
        <w:t>до 202</w:t>
      </w:r>
      <w:r w:rsidR="008E3097">
        <w:rPr>
          <w:rFonts w:ascii="Times New Roman" w:hAnsi="Times New Roman" w:cs="Times New Roman"/>
          <w:sz w:val="28"/>
          <w:szCs w:val="28"/>
          <w:lang w:val="uk-UA"/>
        </w:rPr>
        <w:t>8</w:t>
      </w:r>
      <w:r w:rsidR="00591B41">
        <w:rPr>
          <w:rFonts w:ascii="Times New Roman" w:hAnsi="Times New Roman" w:cs="Times New Roman"/>
          <w:sz w:val="28"/>
          <w:szCs w:val="28"/>
          <w:lang w:val="uk-UA"/>
        </w:rPr>
        <w:t xml:space="preserve"> року </w:t>
      </w:r>
      <w:r w:rsidRPr="000741DE">
        <w:rPr>
          <w:rFonts w:ascii="Times New Roman" w:hAnsi="Times New Roman" w:cs="Times New Roman"/>
          <w:sz w:val="28"/>
          <w:szCs w:val="28"/>
          <w:lang w:val="uk-UA"/>
        </w:rPr>
        <w:t xml:space="preserve"> базується на наступних основних принципах:</w:t>
      </w:r>
    </w:p>
    <w:p w:rsidR="001B7385" w:rsidRPr="000741DE" w:rsidRDefault="001B7385" w:rsidP="008E3097">
      <w:pPr>
        <w:pStyle w:val="a4"/>
        <w:widowControl w:val="0"/>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sz w:val="28"/>
          <w:szCs w:val="28"/>
          <w:lang w:val="uk-UA"/>
        </w:rPr>
      </w:pPr>
      <w:r w:rsidRPr="000741DE">
        <w:rPr>
          <w:rFonts w:ascii="Times New Roman" w:hAnsi="Times New Roman" w:cs="Times New Roman"/>
          <w:b/>
          <w:bCs/>
          <w:i/>
          <w:iCs/>
          <w:sz w:val="28"/>
          <w:szCs w:val="28"/>
          <w:lang w:val="uk-UA"/>
        </w:rPr>
        <w:t xml:space="preserve">Партнерство. </w:t>
      </w:r>
      <w:r w:rsidRPr="000741DE">
        <w:rPr>
          <w:rFonts w:ascii="Times New Roman" w:hAnsi="Times New Roman" w:cs="Times New Roman"/>
          <w:sz w:val="28"/>
          <w:szCs w:val="28"/>
          <w:lang w:val="uk-UA"/>
        </w:rPr>
        <w:t xml:space="preserve">Стратегічне планування передбачало проведення різних консультацій, спрямованих на розбудову консенсусу, а також на обґрунтовані очікування громади від владних структур. До участі в ухваленні рішень і розробці стратегічних цілей було запрошено всі зацікавлені сторони –  </w:t>
      </w:r>
      <w:r w:rsidRPr="00562764">
        <w:rPr>
          <w:rFonts w:ascii="Times New Roman" w:hAnsi="Times New Roman" w:cs="Times New Roman"/>
          <w:sz w:val="28"/>
          <w:szCs w:val="28"/>
          <w:lang w:val="uk-UA"/>
        </w:rPr>
        <w:t>представники в</w:t>
      </w:r>
      <w:r w:rsidRPr="000741DE">
        <w:rPr>
          <w:rFonts w:ascii="Times New Roman" w:hAnsi="Times New Roman" w:cs="Times New Roman"/>
          <w:sz w:val="28"/>
          <w:szCs w:val="28"/>
          <w:lang w:val="uk-UA"/>
        </w:rPr>
        <w:t>лади, наукових установ, асоціацій підприємців, підприємств та громадянського суспільства.</w:t>
      </w:r>
    </w:p>
    <w:p w:rsidR="001B7385" w:rsidRDefault="001B7385" w:rsidP="001B7385">
      <w:pPr>
        <w:spacing w:after="0" w:line="360" w:lineRule="auto"/>
        <w:ind w:firstLine="709"/>
        <w:jc w:val="both"/>
        <w:rPr>
          <w:b/>
          <w:bCs/>
          <w:i/>
          <w:iCs/>
          <w:noProof/>
        </w:rPr>
      </w:pPr>
      <w:r w:rsidRPr="000741DE">
        <w:rPr>
          <w:rFonts w:ascii="Times New Roman" w:hAnsi="Times New Roman" w:cs="Times New Roman"/>
          <w:b/>
          <w:bCs/>
          <w:i/>
          <w:iCs/>
          <w:sz w:val="28"/>
          <w:szCs w:val="28"/>
          <w:lang w:val="uk-UA"/>
        </w:rPr>
        <w:t>Життєздатність.</w:t>
      </w:r>
      <w:r w:rsidRPr="000741DE">
        <w:rPr>
          <w:rFonts w:ascii="Times New Roman" w:hAnsi="Times New Roman" w:cs="Times New Roman"/>
          <w:sz w:val="28"/>
          <w:szCs w:val="28"/>
          <w:lang w:val="uk-UA"/>
        </w:rPr>
        <w:t xml:space="preserve"> Забезпечення розвитку порівняльних переваг, визначених за результатами SWOT-аналізу (розбудова можливостей, котрі послаблюють гостроту вад і проблем). Крім того, для виявлення синергії між вадами та загрозами, яка загрожує життєздатності (для ризик-менеджменту), застосовується матриця слабких сторін та загроз.</w:t>
      </w:r>
    </w:p>
    <w:p w:rsidR="008E3097" w:rsidRPr="000741DE" w:rsidRDefault="008E3097" w:rsidP="008E3097">
      <w:pPr>
        <w:pStyle w:val="a4"/>
        <w:widowControl w:val="0"/>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sz w:val="28"/>
          <w:szCs w:val="28"/>
          <w:lang w:val="uk-UA"/>
        </w:rPr>
      </w:pPr>
      <w:r w:rsidRPr="000741DE">
        <w:rPr>
          <w:rFonts w:ascii="Times New Roman" w:hAnsi="Times New Roman" w:cs="Times New Roman"/>
          <w:b/>
          <w:bCs/>
          <w:i/>
          <w:iCs/>
          <w:sz w:val="28"/>
          <w:szCs w:val="28"/>
          <w:lang w:val="uk-UA"/>
        </w:rPr>
        <w:t xml:space="preserve">Інтеграція. </w:t>
      </w:r>
      <w:r w:rsidRPr="000741DE">
        <w:rPr>
          <w:rFonts w:ascii="Times New Roman" w:hAnsi="Times New Roman" w:cs="Times New Roman"/>
          <w:sz w:val="28"/>
          <w:szCs w:val="28"/>
          <w:lang w:val="uk-UA"/>
        </w:rPr>
        <w:t xml:space="preserve">Забезпечується шляхом активної участі всіх зацікавлених сторін. Інтеграція, як багатомірний план розвитку пріоритетних секторів і </w:t>
      </w:r>
      <w:r w:rsidRPr="000741DE">
        <w:rPr>
          <w:rFonts w:ascii="Times New Roman" w:hAnsi="Times New Roman" w:cs="Times New Roman"/>
          <w:sz w:val="28"/>
          <w:szCs w:val="28"/>
          <w:lang w:val="uk-UA"/>
        </w:rPr>
        <w:lastRenderedPageBreak/>
        <w:t>напрямків діяльності, забезпечує усунення конфліктів та негативних впливів, а також забезпечує зосередження на сумісності та синергії заходів.</w:t>
      </w:r>
    </w:p>
    <w:p w:rsidR="008E3097" w:rsidRPr="000741DE" w:rsidRDefault="008E3097" w:rsidP="008E3097">
      <w:pPr>
        <w:pStyle w:val="a4"/>
        <w:widowControl w:val="0"/>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sz w:val="28"/>
          <w:szCs w:val="28"/>
          <w:lang w:val="uk-UA"/>
        </w:rPr>
      </w:pPr>
      <w:r w:rsidRPr="000741DE">
        <w:rPr>
          <w:rFonts w:ascii="Times New Roman" w:hAnsi="Times New Roman" w:cs="Times New Roman"/>
          <w:b/>
          <w:bCs/>
          <w:i/>
          <w:iCs/>
          <w:sz w:val="28"/>
          <w:szCs w:val="28"/>
          <w:lang w:val="uk-UA"/>
        </w:rPr>
        <w:t>Інновація.</w:t>
      </w:r>
      <w:r w:rsidRPr="000741DE">
        <w:rPr>
          <w:rFonts w:ascii="Times New Roman" w:hAnsi="Times New Roman" w:cs="Times New Roman"/>
          <w:sz w:val="28"/>
          <w:szCs w:val="28"/>
          <w:lang w:val="uk-UA"/>
        </w:rPr>
        <w:t xml:space="preserve"> Застосовується як принцип у процесі ідентифікації проектів, і стосується, головним чином, запропонованого підходу </w:t>
      </w:r>
      <w:r w:rsidRPr="00562764">
        <w:rPr>
          <w:rFonts w:ascii="Times New Roman" w:hAnsi="Times New Roman" w:cs="Times New Roman"/>
          <w:sz w:val="28"/>
          <w:szCs w:val="28"/>
          <w:lang w:val="uk-UA"/>
        </w:rPr>
        <w:t>як</w:t>
      </w:r>
      <w:r w:rsidRPr="000741DE">
        <w:rPr>
          <w:rFonts w:ascii="Times New Roman" w:hAnsi="Times New Roman" w:cs="Times New Roman"/>
          <w:sz w:val="28"/>
          <w:szCs w:val="28"/>
          <w:lang w:val="uk-UA"/>
        </w:rPr>
        <w:t xml:space="preserve"> найефективнішого використання наявних ресурсів.</w:t>
      </w:r>
    </w:p>
    <w:p w:rsidR="008E3097" w:rsidRPr="000741DE" w:rsidRDefault="008E3097" w:rsidP="008E3097">
      <w:pPr>
        <w:pStyle w:val="a4"/>
        <w:widowControl w:val="0"/>
        <w:shd w:val="clear" w:color="auto" w:fill="FFFFFF"/>
        <w:autoSpaceDE w:val="0"/>
        <w:autoSpaceDN w:val="0"/>
        <w:adjustRightInd w:val="0"/>
        <w:spacing w:after="0" w:line="360" w:lineRule="auto"/>
        <w:ind w:left="0" w:firstLine="709"/>
        <w:contextualSpacing w:val="0"/>
        <w:jc w:val="both"/>
        <w:rPr>
          <w:rFonts w:ascii="Times New Roman" w:hAnsi="Times New Roman" w:cs="Times New Roman"/>
          <w:sz w:val="28"/>
          <w:szCs w:val="28"/>
          <w:lang w:val="uk-UA"/>
        </w:rPr>
      </w:pPr>
      <w:r w:rsidRPr="000741DE">
        <w:rPr>
          <w:rFonts w:ascii="Times New Roman" w:hAnsi="Times New Roman" w:cs="Times New Roman"/>
          <w:b/>
          <w:bCs/>
          <w:i/>
          <w:iCs/>
          <w:sz w:val="28"/>
          <w:szCs w:val="28"/>
          <w:lang w:val="uk-UA"/>
        </w:rPr>
        <w:t>Субсидіарність.</w:t>
      </w:r>
      <w:r w:rsidRPr="000741DE">
        <w:rPr>
          <w:rFonts w:ascii="Times New Roman" w:hAnsi="Times New Roman" w:cs="Times New Roman"/>
          <w:sz w:val="28"/>
          <w:szCs w:val="28"/>
          <w:lang w:val="uk-UA"/>
        </w:rPr>
        <w:t xml:space="preserve"> Визначення стратегічних заходів, починаючи з найнижчого рівня (на основі потреб місцевих громад), </w:t>
      </w:r>
      <w:r w:rsidRPr="00562764">
        <w:rPr>
          <w:rFonts w:ascii="Times New Roman" w:hAnsi="Times New Roman" w:cs="Times New Roman"/>
          <w:sz w:val="28"/>
          <w:szCs w:val="28"/>
          <w:lang w:val="uk-UA"/>
        </w:rPr>
        <w:t>здійснювалось</w:t>
      </w:r>
      <w:r w:rsidRPr="000741DE">
        <w:rPr>
          <w:rFonts w:ascii="Times New Roman" w:hAnsi="Times New Roman" w:cs="Times New Roman"/>
          <w:sz w:val="28"/>
          <w:szCs w:val="28"/>
          <w:lang w:val="uk-UA"/>
        </w:rPr>
        <w:t xml:space="preserve"> із використанням ресурсів місцевого економічного розвитку.</w:t>
      </w:r>
    </w:p>
    <w:p w:rsidR="008E3097" w:rsidRDefault="008E3097" w:rsidP="008E3097">
      <w:pPr>
        <w:pStyle w:val="a4"/>
        <w:shd w:val="clear" w:color="auto" w:fill="FFFFFF"/>
        <w:adjustRightInd w:val="0"/>
        <w:spacing w:after="0" w:line="360" w:lineRule="auto"/>
        <w:ind w:left="0" w:firstLine="709"/>
        <w:jc w:val="both"/>
        <w:rPr>
          <w:rFonts w:ascii="Times New Roman" w:hAnsi="Times New Roman" w:cs="Times New Roman"/>
          <w:sz w:val="28"/>
          <w:szCs w:val="28"/>
          <w:lang w:val="uk-UA"/>
        </w:rPr>
      </w:pPr>
      <w:r w:rsidRPr="000741DE">
        <w:rPr>
          <w:rFonts w:ascii="Times New Roman" w:hAnsi="Times New Roman" w:cs="Times New Roman"/>
          <w:sz w:val="28"/>
          <w:szCs w:val="28"/>
          <w:lang w:val="uk-UA"/>
        </w:rPr>
        <w:t xml:space="preserve">На підставі наведеного аналізу діяльності та діагностування сильних та слабких сторін </w:t>
      </w:r>
      <w:r>
        <w:rPr>
          <w:rFonts w:ascii="Times New Roman" w:hAnsi="Times New Roman" w:cs="Times New Roman"/>
          <w:sz w:val="28"/>
          <w:szCs w:val="28"/>
          <w:lang w:val="uk-UA"/>
        </w:rPr>
        <w:t>територіальної громади</w:t>
      </w:r>
      <w:r w:rsidRPr="000741DE">
        <w:rPr>
          <w:rFonts w:ascii="Times New Roman" w:hAnsi="Times New Roman" w:cs="Times New Roman"/>
          <w:sz w:val="28"/>
          <w:szCs w:val="28"/>
          <w:lang w:val="uk-UA"/>
        </w:rPr>
        <w:t>, врахування макро</w:t>
      </w:r>
      <w:r w:rsidR="005F3215">
        <w:rPr>
          <w:rFonts w:ascii="Times New Roman" w:hAnsi="Times New Roman" w:cs="Times New Roman"/>
          <w:sz w:val="28"/>
          <w:szCs w:val="28"/>
          <w:lang w:val="uk-UA"/>
        </w:rPr>
        <w:t xml:space="preserve"> </w:t>
      </w:r>
      <w:r w:rsidRPr="000741DE">
        <w:rPr>
          <w:rFonts w:ascii="Times New Roman" w:hAnsi="Times New Roman" w:cs="Times New Roman"/>
          <w:sz w:val="28"/>
          <w:szCs w:val="28"/>
          <w:lang w:val="uk-UA"/>
        </w:rPr>
        <w:t>- та мезоекономічних чинників, стає можливим визначити наступні пріоритети (рис. 3.2 "дерево цілей" реалізації Стратегії економічного і соціального розвитку громади).</w:t>
      </w:r>
    </w:p>
    <w:p w:rsidR="008E3097" w:rsidRDefault="008E3097" w:rsidP="008E3097">
      <w:pPr>
        <w:pStyle w:val="af"/>
        <w:spacing w:line="360" w:lineRule="auto"/>
        <w:ind w:firstLine="851"/>
        <w:rPr>
          <w:bCs/>
          <w:iCs/>
          <w:lang w:bidi="uk-UA"/>
        </w:rPr>
      </w:pPr>
      <w:r w:rsidRPr="00864A0B">
        <w:rPr>
          <w:bCs/>
          <w:iCs/>
          <w:lang w:bidi="uk-UA"/>
        </w:rPr>
        <w:t xml:space="preserve">Пріоритети розвитку </w:t>
      </w:r>
      <w:r w:rsidRPr="00564A77">
        <w:rPr>
          <w:bCs/>
          <w:iCs/>
          <w:lang w:bidi="uk-UA"/>
        </w:rPr>
        <w:t>ґрунтуються</w:t>
      </w:r>
      <w:r>
        <w:rPr>
          <w:bCs/>
          <w:iCs/>
          <w:lang w:bidi="uk-UA"/>
        </w:rPr>
        <w:t xml:space="preserve"> на</w:t>
      </w:r>
      <w:r w:rsidRPr="00864A0B">
        <w:rPr>
          <w:bCs/>
          <w:iCs/>
          <w:lang w:bidi="uk-UA"/>
        </w:rPr>
        <w:t xml:space="preserve"> аналіз</w:t>
      </w:r>
      <w:r>
        <w:rPr>
          <w:bCs/>
          <w:iCs/>
          <w:lang w:bidi="uk-UA"/>
        </w:rPr>
        <w:t>і</w:t>
      </w:r>
      <w:r w:rsidRPr="00864A0B">
        <w:rPr>
          <w:bCs/>
          <w:iCs/>
          <w:lang w:bidi="uk-UA"/>
        </w:rPr>
        <w:t xml:space="preserve"> сучасного стану розвитку громади (</w:t>
      </w:r>
      <w:r w:rsidRPr="00614C5C">
        <w:rPr>
          <w:bCs/>
          <w:iCs/>
          <w:lang w:bidi="uk-UA"/>
        </w:rPr>
        <w:t>профіл</w:t>
      </w:r>
      <w:r>
        <w:rPr>
          <w:bCs/>
          <w:iCs/>
          <w:lang w:bidi="uk-UA"/>
        </w:rPr>
        <w:t>ь</w:t>
      </w:r>
      <w:r w:rsidR="004B7BE7">
        <w:rPr>
          <w:bCs/>
          <w:iCs/>
          <w:lang w:bidi="uk-UA"/>
        </w:rPr>
        <w:t xml:space="preserve"> </w:t>
      </w:r>
      <w:r>
        <w:t>територіальної громади</w:t>
      </w:r>
      <w:r w:rsidRPr="00614C5C">
        <w:rPr>
          <w:bCs/>
          <w:iCs/>
          <w:lang w:bidi="uk-UA"/>
        </w:rPr>
        <w:t xml:space="preserve">, </w:t>
      </w:r>
      <w:r>
        <w:rPr>
          <w:bCs/>
          <w:iCs/>
          <w:lang w:bidi="uk-UA"/>
        </w:rPr>
        <w:t>ретроспективному аналізі о</w:t>
      </w:r>
      <w:r w:rsidRPr="00614C5C">
        <w:rPr>
          <w:bCs/>
          <w:color w:val="000000" w:themeColor="text1"/>
          <w:lang w:eastAsia="ru-RU"/>
        </w:rPr>
        <w:t>сновн</w:t>
      </w:r>
      <w:r>
        <w:rPr>
          <w:bCs/>
          <w:color w:val="000000" w:themeColor="text1"/>
          <w:lang w:eastAsia="ru-RU"/>
        </w:rPr>
        <w:t>их</w:t>
      </w:r>
      <w:r w:rsidRPr="00614C5C">
        <w:rPr>
          <w:bCs/>
          <w:color w:val="000000" w:themeColor="text1"/>
          <w:lang w:eastAsia="ru-RU"/>
        </w:rPr>
        <w:t xml:space="preserve"> тенденції соціально-економічного розвитку</w:t>
      </w:r>
      <w:r>
        <w:rPr>
          <w:bCs/>
          <w:color w:val="000000" w:themeColor="text1"/>
          <w:lang w:eastAsia="ru-RU"/>
        </w:rPr>
        <w:t xml:space="preserve"> громади,</w:t>
      </w:r>
      <w:r w:rsidR="00591C20">
        <w:rPr>
          <w:bCs/>
          <w:color w:val="000000" w:themeColor="text1"/>
          <w:lang w:eastAsia="ru-RU"/>
        </w:rPr>
        <w:t xml:space="preserve"> </w:t>
      </w:r>
      <w:r w:rsidRPr="00614C5C">
        <w:rPr>
          <w:bCs/>
          <w:iCs/>
          <w:lang w:bidi="uk-UA"/>
        </w:rPr>
        <w:t>SWOT-аналіз</w:t>
      </w:r>
      <w:r>
        <w:rPr>
          <w:bCs/>
          <w:iCs/>
          <w:lang w:bidi="uk-UA"/>
        </w:rPr>
        <w:t>і</w:t>
      </w:r>
      <w:r w:rsidRPr="00614C5C">
        <w:rPr>
          <w:bCs/>
          <w:iCs/>
          <w:lang w:bidi="uk-UA"/>
        </w:rPr>
        <w:t xml:space="preserve">, </w:t>
      </w:r>
      <w:r>
        <w:rPr>
          <w:bCs/>
          <w:iCs/>
          <w:lang w:bidi="uk-UA"/>
        </w:rPr>
        <w:t>р</w:t>
      </w:r>
      <w:r w:rsidRPr="00614C5C">
        <w:rPr>
          <w:bCs/>
          <w:iCs/>
          <w:lang w:bidi="uk-UA"/>
        </w:rPr>
        <w:t>екомендаці</w:t>
      </w:r>
      <w:r>
        <w:rPr>
          <w:bCs/>
          <w:iCs/>
          <w:lang w:bidi="uk-UA"/>
        </w:rPr>
        <w:t>ях</w:t>
      </w:r>
      <w:r w:rsidRPr="00614C5C">
        <w:rPr>
          <w:bCs/>
          <w:iCs/>
          <w:lang w:bidi="uk-UA"/>
        </w:rPr>
        <w:t xml:space="preserve"> та заход</w:t>
      </w:r>
      <w:r>
        <w:rPr>
          <w:bCs/>
          <w:iCs/>
          <w:lang w:bidi="uk-UA"/>
        </w:rPr>
        <w:t>ах</w:t>
      </w:r>
      <w:r w:rsidRPr="00614C5C">
        <w:rPr>
          <w:bCs/>
          <w:iCs/>
          <w:lang w:bidi="uk-UA"/>
        </w:rPr>
        <w:t xml:space="preserve"> щодо усунення можливих ризиків та загроз розвитку громади</w:t>
      </w:r>
      <w:r w:rsidRPr="00864A0B">
        <w:rPr>
          <w:bCs/>
          <w:iCs/>
          <w:lang w:bidi="uk-UA"/>
        </w:rPr>
        <w:t>). У стратег</w:t>
      </w:r>
      <w:r>
        <w:rPr>
          <w:bCs/>
          <w:iCs/>
          <w:lang w:bidi="uk-UA"/>
        </w:rPr>
        <w:t>ії</w:t>
      </w:r>
      <w:r w:rsidRPr="00864A0B">
        <w:rPr>
          <w:bCs/>
          <w:iCs/>
          <w:lang w:bidi="uk-UA"/>
        </w:rPr>
        <w:t xml:space="preserve"> розвитку </w:t>
      </w:r>
      <w:r w:rsidRPr="001228C4">
        <w:t>Теплицько</w:t>
      </w:r>
      <w:r>
        <w:t>ї</w:t>
      </w:r>
      <w:r w:rsidR="004B7BE7">
        <w:t xml:space="preserve"> </w:t>
      </w:r>
      <w:r>
        <w:t>територіальної громади</w:t>
      </w:r>
      <w:r w:rsidRPr="00864A0B">
        <w:rPr>
          <w:bCs/>
          <w:iCs/>
          <w:lang w:bidi="uk-UA"/>
        </w:rPr>
        <w:t xml:space="preserve"> були визначили слідуючи пріоритетні напрямами її розвитку:</w:t>
      </w:r>
    </w:p>
    <w:p w:rsidR="00854DBF" w:rsidRDefault="00854DBF" w:rsidP="008E3097">
      <w:pPr>
        <w:pStyle w:val="af"/>
        <w:spacing w:line="360" w:lineRule="auto"/>
        <w:ind w:firstLine="851"/>
        <w:rPr>
          <w:bCs/>
          <w:iCs/>
          <w:lang w:bidi="uk-UA"/>
        </w:rPr>
      </w:pPr>
    </w:p>
    <w:p w:rsidR="000D6984" w:rsidRPr="000666AB" w:rsidRDefault="000D6984" w:rsidP="000D6984">
      <w:pPr>
        <w:spacing w:after="0" w:line="360" w:lineRule="auto"/>
        <w:ind w:firstLine="709"/>
        <w:jc w:val="both"/>
        <w:rPr>
          <w:rFonts w:ascii="Times New Roman" w:hAnsi="Times New Roman" w:cs="Times New Roman"/>
          <w:sz w:val="28"/>
          <w:szCs w:val="28"/>
          <w:lang w:val="uk-UA"/>
        </w:rPr>
      </w:pPr>
      <w:bookmarkStart w:id="6" w:name="_Hlk153801738"/>
      <w:bookmarkStart w:id="7" w:name="_Hlk151544628"/>
      <w:r w:rsidRPr="000666AB">
        <w:rPr>
          <w:rFonts w:ascii="Times New Roman" w:hAnsi="Times New Roman" w:cs="Times New Roman"/>
          <w:b/>
          <w:color w:val="FF0000"/>
          <w:sz w:val="28"/>
          <w:szCs w:val="28"/>
          <w:lang w:val="uk-UA"/>
        </w:rPr>
        <w:t xml:space="preserve">1. </w:t>
      </w:r>
      <w:r w:rsidR="000666AB">
        <w:rPr>
          <w:rFonts w:ascii="Times New Roman" w:hAnsi="Times New Roman" w:cs="Times New Roman"/>
          <w:b/>
          <w:color w:val="FF0000"/>
          <w:sz w:val="28"/>
          <w:szCs w:val="28"/>
          <w:lang w:val="uk-UA"/>
        </w:rPr>
        <w:t>Створення е</w:t>
      </w:r>
      <w:r w:rsidRPr="00504DA6">
        <w:rPr>
          <w:rFonts w:ascii="Times New Roman" w:hAnsi="Times New Roman" w:cs="Times New Roman"/>
          <w:b/>
          <w:color w:val="FF0000"/>
          <w:sz w:val="28"/>
          <w:szCs w:val="28"/>
          <w:lang w:val="uk-UA"/>
        </w:rPr>
        <w:t>фективн</w:t>
      </w:r>
      <w:r w:rsidR="000666AB">
        <w:rPr>
          <w:rFonts w:ascii="Times New Roman" w:hAnsi="Times New Roman" w:cs="Times New Roman"/>
          <w:b/>
          <w:color w:val="FF0000"/>
          <w:sz w:val="28"/>
          <w:szCs w:val="28"/>
          <w:lang w:val="uk-UA"/>
        </w:rPr>
        <w:t>ого</w:t>
      </w:r>
      <w:r w:rsidRPr="00504DA6">
        <w:rPr>
          <w:rFonts w:ascii="Times New Roman" w:hAnsi="Times New Roman" w:cs="Times New Roman"/>
          <w:b/>
          <w:color w:val="FF0000"/>
          <w:sz w:val="28"/>
          <w:szCs w:val="28"/>
          <w:lang w:val="uk-UA"/>
        </w:rPr>
        <w:t xml:space="preserve"> економічн</w:t>
      </w:r>
      <w:r w:rsidR="000666AB">
        <w:rPr>
          <w:rFonts w:ascii="Times New Roman" w:hAnsi="Times New Roman" w:cs="Times New Roman"/>
          <w:b/>
          <w:color w:val="FF0000"/>
          <w:sz w:val="28"/>
          <w:szCs w:val="28"/>
          <w:lang w:val="uk-UA"/>
        </w:rPr>
        <w:t>ого</w:t>
      </w:r>
      <w:r w:rsidR="00EC18AF">
        <w:rPr>
          <w:rFonts w:ascii="Times New Roman" w:hAnsi="Times New Roman" w:cs="Times New Roman"/>
          <w:b/>
          <w:color w:val="FF0000"/>
          <w:sz w:val="28"/>
          <w:szCs w:val="28"/>
          <w:lang w:val="uk-UA"/>
        </w:rPr>
        <w:t xml:space="preserve"> </w:t>
      </w:r>
      <w:r w:rsidR="000666AB" w:rsidRPr="00504DA6">
        <w:rPr>
          <w:rFonts w:ascii="Times New Roman" w:hAnsi="Times New Roman" w:cs="Times New Roman"/>
          <w:b/>
          <w:color w:val="FF0000"/>
          <w:sz w:val="28"/>
          <w:szCs w:val="28"/>
          <w:lang w:val="uk-UA"/>
        </w:rPr>
        <w:t>прост</w:t>
      </w:r>
      <w:r w:rsidR="000666AB">
        <w:rPr>
          <w:rFonts w:ascii="Times New Roman" w:hAnsi="Times New Roman" w:cs="Times New Roman"/>
          <w:b/>
          <w:color w:val="FF0000"/>
          <w:sz w:val="28"/>
          <w:szCs w:val="28"/>
          <w:lang w:val="uk-UA"/>
        </w:rPr>
        <w:t>о</w:t>
      </w:r>
      <w:r w:rsidR="000666AB" w:rsidRPr="00504DA6">
        <w:rPr>
          <w:rFonts w:ascii="Times New Roman" w:hAnsi="Times New Roman" w:cs="Times New Roman"/>
          <w:b/>
          <w:color w:val="FF0000"/>
          <w:sz w:val="28"/>
          <w:szCs w:val="28"/>
          <w:lang w:val="uk-UA"/>
        </w:rPr>
        <w:t>р</w:t>
      </w:r>
      <w:r w:rsidR="000666AB">
        <w:rPr>
          <w:rFonts w:ascii="Times New Roman" w:hAnsi="Times New Roman" w:cs="Times New Roman"/>
          <w:b/>
          <w:color w:val="FF0000"/>
          <w:sz w:val="28"/>
          <w:szCs w:val="28"/>
          <w:lang w:val="uk-UA"/>
        </w:rPr>
        <w:t>у.</w:t>
      </w:r>
      <w:r w:rsidR="00EC18AF">
        <w:rPr>
          <w:rFonts w:ascii="Times New Roman" w:hAnsi="Times New Roman" w:cs="Times New Roman"/>
          <w:b/>
          <w:color w:val="FF0000"/>
          <w:sz w:val="28"/>
          <w:szCs w:val="28"/>
          <w:lang w:val="uk-UA"/>
        </w:rPr>
        <w:t xml:space="preserve"> </w:t>
      </w:r>
      <w:r w:rsidRPr="000666AB">
        <w:rPr>
          <w:rFonts w:ascii="Times New Roman" w:hAnsi="Times New Roman" w:cs="Times New Roman"/>
          <w:sz w:val="28"/>
          <w:szCs w:val="28"/>
          <w:lang w:val="uk-UA"/>
        </w:rPr>
        <w:t xml:space="preserve">Одним з головних пріоритетних напрямків розвитку Теплицької територіальної громади повинно бути підтримка </w:t>
      </w:r>
      <w:r w:rsidR="00ED4028">
        <w:rPr>
          <w:rFonts w:ascii="Times New Roman" w:hAnsi="Times New Roman" w:cs="Times New Roman"/>
          <w:sz w:val="28"/>
          <w:szCs w:val="28"/>
          <w:lang w:val="uk-UA"/>
        </w:rPr>
        <w:t xml:space="preserve">розвитку </w:t>
      </w:r>
      <w:r w:rsidRPr="000666AB">
        <w:rPr>
          <w:rFonts w:ascii="Times New Roman" w:hAnsi="Times New Roman" w:cs="Times New Roman"/>
          <w:sz w:val="28"/>
          <w:szCs w:val="28"/>
          <w:lang w:val="uk-UA"/>
        </w:rPr>
        <w:t xml:space="preserve">сільського господарства та аграрного сектору. </w:t>
      </w:r>
      <w:r w:rsidR="00F651E5" w:rsidRPr="00F651E5">
        <w:rPr>
          <w:rFonts w:ascii="Times New Roman" w:hAnsi="Times New Roman" w:cs="Times New Roman"/>
          <w:sz w:val="28"/>
          <w:szCs w:val="28"/>
          <w:lang w:val="uk-UA"/>
        </w:rPr>
        <w:t>Основними стратегічними завданнями цього пріоритету мають стати</w:t>
      </w:r>
      <w:r w:rsidR="00F651E5">
        <w:rPr>
          <w:rFonts w:ascii="Times New Roman" w:hAnsi="Times New Roman" w:cs="Times New Roman"/>
          <w:sz w:val="28"/>
          <w:szCs w:val="28"/>
          <w:lang w:val="uk-UA"/>
        </w:rPr>
        <w:t xml:space="preserve"> - </w:t>
      </w:r>
      <w:r w:rsidRPr="000666AB">
        <w:rPr>
          <w:rFonts w:ascii="Times New Roman" w:hAnsi="Times New Roman" w:cs="Times New Roman"/>
          <w:sz w:val="28"/>
          <w:szCs w:val="28"/>
          <w:lang w:val="uk-UA"/>
        </w:rPr>
        <w:t xml:space="preserve"> модернізаці</w:t>
      </w:r>
      <w:r w:rsidR="00F651E5">
        <w:rPr>
          <w:rFonts w:ascii="Times New Roman" w:hAnsi="Times New Roman" w:cs="Times New Roman"/>
          <w:sz w:val="28"/>
          <w:szCs w:val="28"/>
          <w:lang w:val="uk-UA"/>
        </w:rPr>
        <w:t>я</w:t>
      </w:r>
      <w:r w:rsidRPr="000666AB">
        <w:rPr>
          <w:rFonts w:ascii="Times New Roman" w:hAnsi="Times New Roman" w:cs="Times New Roman"/>
          <w:sz w:val="28"/>
          <w:szCs w:val="28"/>
          <w:lang w:val="uk-UA"/>
        </w:rPr>
        <w:t xml:space="preserve"> сільськогосподарських підприємств, </w:t>
      </w:r>
      <w:r w:rsidR="00DC03E2" w:rsidRPr="00DC03E2">
        <w:rPr>
          <w:rFonts w:ascii="Times New Roman" w:hAnsi="Times New Roman" w:cs="Times New Roman"/>
          <w:sz w:val="28"/>
          <w:szCs w:val="28"/>
          <w:lang w:val="uk-UA"/>
        </w:rPr>
        <w:t>розробка заходів щодо</w:t>
      </w:r>
      <w:r w:rsidR="0042459E">
        <w:rPr>
          <w:rFonts w:ascii="Times New Roman" w:hAnsi="Times New Roman" w:cs="Times New Roman"/>
          <w:sz w:val="28"/>
          <w:szCs w:val="28"/>
          <w:lang w:val="uk-UA"/>
        </w:rPr>
        <w:t xml:space="preserve"> </w:t>
      </w:r>
      <w:r w:rsidRPr="000666AB">
        <w:rPr>
          <w:rFonts w:ascii="Times New Roman" w:hAnsi="Times New Roman" w:cs="Times New Roman"/>
          <w:sz w:val="28"/>
          <w:szCs w:val="28"/>
          <w:lang w:val="uk-UA"/>
        </w:rPr>
        <w:t>підвищенню рентабельності господарств, високоякісному виробництву продукції та розвитку малих аграрних підприємств</w:t>
      </w:r>
      <w:r w:rsidR="00DC03E2">
        <w:rPr>
          <w:rFonts w:ascii="Times New Roman" w:hAnsi="Times New Roman" w:cs="Times New Roman"/>
          <w:sz w:val="28"/>
          <w:szCs w:val="28"/>
          <w:lang w:val="uk-UA"/>
        </w:rPr>
        <w:t>, с</w:t>
      </w:r>
      <w:r w:rsidR="003B62AB">
        <w:rPr>
          <w:rFonts w:ascii="Times New Roman" w:hAnsi="Times New Roman" w:cs="Times New Roman"/>
          <w:sz w:val="28"/>
          <w:szCs w:val="28"/>
          <w:lang w:val="uk-UA"/>
        </w:rPr>
        <w:t>тимулювання підприємців громади до створення та розвитку бізнесу в сфері овочівництва (тепличні господарства), садівництва та виноградарства.</w:t>
      </w:r>
    </w:p>
    <w:p w:rsidR="00FB5B5F" w:rsidRPr="00DC03E2" w:rsidRDefault="000666AB" w:rsidP="00DC03E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color w:val="FF0000"/>
          <w:sz w:val="28"/>
          <w:szCs w:val="28"/>
          <w:lang w:val="uk-UA"/>
        </w:rPr>
        <w:lastRenderedPageBreak/>
        <w:t xml:space="preserve">2. </w:t>
      </w:r>
      <w:r w:rsidR="00FB5B5F" w:rsidRPr="00504DA6">
        <w:rPr>
          <w:rFonts w:ascii="Times New Roman" w:hAnsi="Times New Roman" w:cs="Times New Roman"/>
          <w:b/>
          <w:color w:val="FF0000"/>
          <w:sz w:val="28"/>
          <w:szCs w:val="28"/>
          <w:lang w:val="uk-UA"/>
        </w:rPr>
        <w:t>Соціально – гуманітарний розвиток</w:t>
      </w:r>
      <w:r w:rsidR="000D6984">
        <w:rPr>
          <w:rFonts w:ascii="Times New Roman" w:hAnsi="Times New Roman" w:cs="Times New Roman"/>
          <w:b/>
          <w:color w:val="FF0000"/>
          <w:sz w:val="28"/>
          <w:szCs w:val="28"/>
          <w:lang w:val="uk-UA"/>
        </w:rPr>
        <w:t xml:space="preserve"> та с</w:t>
      </w:r>
      <w:r w:rsidR="000D6984" w:rsidRPr="00504DA6">
        <w:rPr>
          <w:rFonts w:ascii="Times New Roman" w:hAnsi="Times New Roman" w:cs="Times New Roman"/>
          <w:b/>
          <w:color w:val="FF0000"/>
          <w:sz w:val="28"/>
          <w:szCs w:val="28"/>
          <w:lang w:val="uk-UA"/>
        </w:rPr>
        <w:t xml:space="preserve">творення комфортних умов для </w:t>
      </w:r>
      <w:r w:rsidR="000D6984" w:rsidRPr="00DC03E2">
        <w:rPr>
          <w:rFonts w:ascii="Times New Roman" w:hAnsi="Times New Roman" w:cs="Times New Roman"/>
          <w:b/>
          <w:color w:val="FF0000"/>
          <w:sz w:val="28"/>
          <w:szCs w:val="28"/>
          <w:lang w:val="uk-UA"/>
        </w:rPr>
        <w:t>життя</w:t>
      </w:r>
      <w:r w:rsidR="00DC03E2" w:rsidRPr="00DC03E2">
        <w:rPr>
          <w:rFonts w:ascii="Times New Roman" w:hAnsi="Times New Roman" w:cs="Times New Roman"/>
          <w:b/>
          <w:color w:val="FF0000"/>
          <w:sz w:val="28"/>
          <w:szCs w:val="28"/>
          <w:lang w:val="uk-UA"/>
        </w:rPr>
        <w:t>.</w:t>
      </w:r>
      <w:r w:rsidR="0042459E">
        <w:rPr>
          <w:rFonts w:ascii="Times New Roman" w:hAnsi="Times New Roman" w:cs="Times New Roman"/>
          <w:b/>
          <w:color w:val="FF0000"/>
          <w:sz w:val="28"/>
          <w:szCs w:val="28"/>
          <w:lang w:val="uk-UA"/>
        </w:rPr>
        <w:t xml:space="preserve"> </w:t>
      </w:r>
      <w:r w:rsidR="00FB5B5F" w:rsidRPr="00DC03E2">
        <w:rPr>
          <w:rFonts w:ascii="Times New Roman" w:hAnsi="Times New Roman" w:cs="Times New Roman"/>
          <w:sz w:val="28"/>
          <w:szCs w:val="28"/>
          <w:lang w:val="uk-UA"/>
        </w:rPr>
        <w:t xml:space="preserve">Важливим напрямком розвитку Теплицької територіальної громади є </w:t>
      </w:r>
      <w:r w:rsidR="00DC03E2">
        <w:rPr>
          <w:rFonts w:ascii="Times New Roman" w:hAnsi="Times New Roman" w:cs="Times New Roman"/>
          <w:sz w:val="28"/>
          <w:szCs w:val="28"/>
          <w:lang w:val="uk-UA"/>
        </w:rPr>
        <w:t>розвиток соціальної інфраструктури та соціальний захист</w:t>
      </w:r>
      <w:r w:rsidR="00DC03E2">
        <w:rPr>
          <w:rFonts w:ascii="Times New Roman" w:eastAsia="Times New Roman" w:hAnsi="Times New Roman" w:cs="Times New Roman"/>
          <w:color w:val="333333"/>
          <w:sz w:val="28"/>
          <w:szCs w:val="28"/>
          <w:lang w:val="uk-UA"/>
        </w:rPr>
        <w:t xml:space="preserve"> населення громади, формування сучасної</w:t>
      </w:r>
      <w:r w:rsidR="00DC03E2" w:rsidRPr="006A2C14">
        <w:rPr>
          <w:rFonts w:ascii="Times New Roman" w:eastAsia="Times New Roman" w:hAnsi="Times New Roman" w:cs="Times New Roman"/>
          <w:color w:val="333333"/>
          <w:sz w:val="28"/>
          <w:szCs w:val="28"/>
          <w:lang w:val="uk-UA"/>
        </w:rPr>
        <w:t xml:space="preserve"> мережі закладів</w:t>
      </w:r>
      <w:r w:rsidR="00BB4AA5">
        <w:rPr>
          <w:rFonts w:ascii="Times New Roman" w:eastAsia="Times New Roman" w:hAnsi="Times New Roman" w:cs="Times New Roman"/>
          <w:color w:val="333333"/>
          <w:sz w:val="28"/>
          <w:szCs w:val="28"/>
          <w:lang w:val="uk-UA"/>
        </w:rPr>
        <w:t xml:space="preserve"> </w:t>
      </w:r>
      <w:r w:rsidR="00DC03E2" w:rsidRPr="006A2C14">
        <w:rPr>
          <w:rFonts w:ascii="Times New Roman" w:eastAsia="Times New Roman" w:hAnsi="Times New Roman" w:cs="Times New Roman"/>
          <w:color w:val="333333"/>
          <w:sz w:val="28"/>
          <w:szCs w:val="28"/>
          <w:lang w:val="uk-UA"/>
        </w:rPr>
        <w:t>загальної</w:t>
      </w:r>
      <w:r w:rsidR="00BB4AA5">
        <w:rPr>
          <w:rFonts w:ascii="Times New Roman" w:eastAsia="Times New Roman" w:hAnsi="Times New Roman" w:cs="Times New Roman"/>
          <w:color w:val="333333"/>
          <w:sz w:val="28"/>
          <w:szCs w:val="28"/>
          <w:lang w:val="uk-UA"/>
        </w:rPr>
        <w:t xml:space="preserve"> </w:t>
      </w:r>
      <w:r w:rsidR="00DC03E2" w:rsidRPr="006A2C14">
        <w:rPr>
          <w:rFonts w:ascii="Times New Roman" w:eastAsia="Times New Roman" w:hAnsi="Times New Roman" w:cs="Times New Roman"/>
          <w:color w:val="333333"/>
          <w:sz w:val="28"/>
          <w:szCs w:val="28"/>
          <w:lang w:val="uk-UA"/>
        </w:rPr>
        <w:t>середньої</w:t>
      </w:r>
      <w:r w:rsidR="00BB4AA5">
        <w:rPr>
          <w:rFonts w:ascii="Times New Roman" w:eastAsia="Times New Roman" w:hAnsi="Times New Roman" w:cs="Times New Roman"/>
          <w:color w:val="333333"/>
          <w:sz w:val="28"/>
          <w:szCs w:val="28"/>
          <w:lang w:val="uk-UA"/>
        </w:rPr>
        <w:t xml:space="preserve"> </w:t>
      </w:r>
      <w:r w:rsidR="00DC03E2" w:rsidRPr="006A2C14">
        <w:rPr>
          <w:rFonts w:ascii="Times New Roman" w:eastAsia="Times New Roman" w:hAnsi="Times New Roman" w:cs="Times New Roman"/>
          <w:color w:val="333333"/>
          <w:sz w:val="28"/>
          <w:szCs w:val="28"/>
          <w:lang w:val="uk-UA"/>
        </w:rPr>
        <w:t>освіти</w:t>
      </w:r>
      <w:r w:rsidR="00DC03E2">
        <w:rPr>
          <w:rFonts w:ascii="Times New Roman" w:eastAsia="Times New Roman" w:hAnsi="Times New Roman" w:cs="Times New Roman"/>
          <w:color w:val="333333"/>
          <w:sz w:val="28"/>
          <w:szCs w:val="28"/>
          <w:lang w:val="uk-UA"/>
        </w:rPr>
        <w:t>,</w:t>
      </w:r>
      <w:r w:rsidR="00DC03E2" w:rsidRPr="001E3560">
        <w:rPr>
          <w:rFonts w:ascii="Times New Roman" w:eastAsia="Times New Roman" w:hAnsi="Times New Roman" w:cs="Times New Roman"/>
          <w:color w:val="333333"/>
          <w:sz w:val="28"/>
          <w:szCs w:val="28"/>
          <w:lang w:val="uk-UA"/>
        </w:rPr>
        <w:t xml:space="preserve"> поліпшення ма</w:t>
      </w:r>
      <w:r w:rsidR="00DC03E2">
        <w:rPr>
          <w:rFonts w:ascii="Times New Roman" w:eastAsia="Times New Roman" w:hAnsi="Times New Roman" w:cs="Times New Roman"/>
          <w:color w:val="333333"/>
          <w:sz w:val="28"/>
          <w:szCs w:val="28"/>
          <w:lang w:val="uk-UA"/>
        </w:rPr>
        <w:t>теріально-технічної бази</w:t>
      </w:r>
      <w:r w:rsidR="00DC03E2" w:rsidRPr="001E3560">
        <w:rPr>
          <w:rFonts w:ascii="Times New Roman" w:eastAsia="Times New Roman" w:hAnsi="Times New Roman" w:cs="Times New Roman"/>
          <w:color w:val="333333"/>
          <w:sz w:val="28"/>
          <w:szCs w:val="28"/>
          <w:lang w:val="uk-UA"/>
        </w:rPr>
        <w:t xml:space="preserve"> закладів освіти</w:t>
      </w:r>
      <w:r w:rsidR="00DC03E2">
        <w:rPr>
          <w:rFonts w:ascii="Times New Roman" w:eastAsia="Times New Roman" w:hAnsi="Times New Roman" w:cs="Times New Roman"/>
          <w:color w:val="333333"/>
          <w:sz w:val="28"/>
          <w:szCs w:val="28"/>
          <w:lang w:val="uk-UA"/>
        </w:rPr>
        <w:t>, с</w:t>
      </w:r>
      <w:r w:rsidR="00DC03E2" w:rsidRPr="00DC03E2">
        <w:rPr>
          <w:rFonts w:ascii="Times New Roman" w:eastAsia="Times New Roman" w:hAnsi="Times New Roman" w:cs="Times New Roman"/>
          <w:color w:val="333333"/>
          <w:sz w:val="28"/>
          <w:szCs w:val="28"/>
          <w:lang w:val="uk-UA"/>
        </w:rPr>
        <w:t>творення умов для</w:t>
      </w:r>
      <w:r w:rsidR="00BB4AA5">
        <w:rPr>
          <w:rFonts w:ascii="Times New Roman" w:eastAsia="Times New Roman" w:hAnsi="Times New Roman" w:cs="Times New Roman"/>
          <w:color w:val="333333"/>
          <w:sz w:val="28"/>
          <w:szCs w:val="28"/>
          <w:lang w:val="uk-UA"/>
        </w:rPr>
        <w:t xml:space="preserve"> </w:t>
      </w:r>
      <w:r w:rsidR="00DC03E2" w:rsidRPr="00DC03E2">
        <w:rPr>
          <w:rFonts w:ascii="Times New Roman" w:eastAsia="Times New Roman" w:hAnsi="Times New Roman" w:cs="Times New Roman"/>
          <w:color w:val="333333"/>
          <w:sz w:val="28"/>
          <w:szCs w:val="28"/>
          <w:lang w:val="uk-UA"/>
        </w:rPr>
        <w:t>культурного розвитку і</w:t>
      </w:r>
      <w:r w:rsidR="00BB4AA5">
        <w:rPr>
          <w:rFonts w:ascii="Times New Roman" w:eastAsia="Times New Roman" w:hAnsi="Times New Roman" w:cs="Times New Roman"/>
          <w:color w:val="333333"/>
          <w:sz w:val="28"/>
          <w:szCs w:val="28"/>
          <w:lang w:val="uk-UA"/>
        </w:rPr>
        <w:t xml:space="preserve"> </w:t>
      </w:r>
      <w:r w:rsidR="00DC03E2" w:rsidRPr="00DC03E2">
        <w:rPr>
          <w:rFonts w:ascii="Times New Roman" w:eastAsia="Times New Roman" w:hAnsi="Times New Roman" w:cs="Times New Roman"/>
          <w:color w:val="333333"/>
          <w:sz w:val="28"/>
          <w:szCs w:val="28"/>
          <w:lang w:val="uk-UA"/>
        </w:rPr>
        <w:t>творчого самовираження</w:t>
      </w:r>
      <w:r w:rsidR="00BB4AA5">
        <w:rPr>
          <w:rFonts w:ascii="Times New Roman" w:eastAsia="Times New Roman" w:hAnsi="Times New Roman" w:cs="Times New Roman"/>
          <w:color w:val="333333"/>
          <w:sz w:val="28"/>
          <w:szCs w:val="28"/>
          <w:lang w:val="uk-UA"/>
        </w:rPr>
        <w:t xml:space="preserve"> </w:t>
      </w:r>
      <w:r w:rsidR="00DC03E2" w:rsidRPr="00DC03E2">
        <w:rPr>
          <w:rFonts w:ascii="Times New Roman" w:eastAsia="Times New Roman" w:hAnsi="Times New Roman" w:cs="Times New Roman"/>
          <w:color w:val="333333"/>
          <w:sz w:val="28"/>
          <w:szCs w:val="28"/>
          <w:lang w:val="uk-UA"/>
        </w:rPr>
        <w:t>громадян</w:t>
      </w:r>
      <w:r w:rsidR="00DC03E2">
        <w:rPr>
          <w:rFonts w:ascii="Times New Roman" w:eastAsia="Times New Roman" w:hAnsi="Times New Roman" w:cs="Times New Roman"/>
          <w:color w:val="333333"/>
          <w:sz w:val="28"/>
          <w:szCs w:val="28"/>
          <w:lang w:val="uk-UA"/>
        </w:rPr>
        <w:t>,</w:t>
      </w:r>
      <w:r w:rsidR="00DC03E2" w:rsidRPr="00DC03E2">
        <w:rPr>
          <w:rFonts w:ascii="Times New Roman" w:eastAsia="Times New Roman" w:hAnsi="Times New Roman" w:cs="Times New Roman"/>
          <w:color w:val="333333"/>
          <w:sz w:val="28"/>
          <w:szCs w:val="28"/>
          <w:lang w:val="uk-UA"/>
        </w:rPr>
        <w:t xml:space="preserve"> п</w:t>
      </w:r>
      <w:r w:rsidR="00FB5B5F" w:rsidRPr="00DC03E2">
        <w:rPr>
          <w:rFonts w:ascii="Times New Roman" w:hAnsi="Times New Roman" w:cs="Times New Roman"/>
          <w:sz w:val="28"/>
          <w:szCs w:val="28"/>
          <w:lang w:val="uk-UA"/>
        </w:rPr>
        <w:t>ідтримка молоді, розвитку стартапів та молодіжних проектів. Також варто заохочувати молодь до залишення в громаді та розвитку сільського господарства.</w:t>
      </w:r>
    </w:p>
    <w:p w:rsidR="00FB5B5F" w:rsidRDefault="00837610" w:rsidP="00FB5B5F">
      <w:pPr>
        <w:spacing w:after="0" w:line="360" w:lineRule="auto"/>
        <w:ind w:firstLine="709"/>
        <w:jc w:val="both"/>
        <w:rPr>
          <w:rFonts w:ascii="Times New Roman" w:hAnsi="Times New Roman" w:cs="Times New Roman"/>
          <w:sz w:val="28"/>
          <w:szCs w:val="28"/>
          <w:lang w:val="uk-UA"/>
        </w:rPr>
      </w:pPr>
      <w:r w:rsidRPr="00837610">
        <w:rPr>
          <w:rFonts w:ascii="Times New Roman" w:hAnsi="Times New Roman" w:cs="Times New Roman"/>
          <w:bCs/>
          <w:sz w:val="28"/>
          <w:szCs w:val="28"/>
          <w:lang w:val="uk-UA"/>
        </w:rPr>
        <w:t>Розвиток соціальної сфери неможлив</w:t>
      </w:r>
      <w:r>
        <w:rPr>
          <w:rFonts w:ascii="Times New Roman" w:hAnsi="Times New Roman" w:cs="Times New Roman"/>
          <w:bCs/>
          <w:sz w:val="28"/>
          <w:szCs w:val="28"/>
          <w:lang w:val="uk-UA"/>
        </w:rPr>
        <w:t>о</w:t>
      </w:r>
      <w:r w:rsidRPr="00837610">
        <w:rPr>
          <w:rFonts w:ascii="Times New Roman" w:hAnsi="Times New Roman" w:cs="Times New Roman"/>
          <w:bCs/>
          <w:sz w:val="28"/>
          <w:szCs w:val="28"/>
          <w:lang w:val="uk-UA"/>
        </w:rPr>
        <w:t xml:space="preserve"> бе</w:t>
      </w:r>
      <w:r>
        <w:rPr>
          <w:rFonts w:ascii="Times New Roman" w:hAnsi="Times New Roman" w:cs="Times New Roman"/>
          <w:bCs/>
          <w:sz w:val="28"/>
          <w:szCs w:val="28"/>
          <w:lang w:val="uk-UA"/>
        </w:rPr>
        <w:t>з у</w:t>
      </w:r>
      <w:r w:rsidR="00FB5B5F" w:rsidRPr="00DC03E2">
        <w:rPr>
          <w:rFonts w:ascii="Times New Roman" w:hAnsi="Times New Roman" w:cs="Times New Roman"/>
          <w:sz w:val="28"/>
          <w:szCs w:val="28"/>
          <w:lang w:val="uk-UA"/>
        </w:rPr>
        <w:t xml:space="preserve">досконалення </w:t>
      </w:r>
      <w:r>
        <w:rPr>
          <w:rFonts w:ascii="Times New Roman" w:hAnsi="Times New Roman" w:cs="Times New Roman"/>
          <w:sz w:val="28"/>
          <w:szCs w:val="28"/>
          <w:lang w:val="uk-UA"/>
        </w:rPr>
        <w:t>соціа</w:t>
      </w:r>
      <w:r w:rsidR="00FB5B5F" w:rsidRPr="00DC03E2">
        <w:rPr>
          <w:rFonts w:ascii="Times New Roman" w:hAnsi="Times New Roman" w:cs="Times New Roman"/>
          <w:sz w:val="28"/>
          <w:szCs w:val="28"/>
          <w:lang w:val="uk-UA"/>
        </w:rPr>
        <w:t>льної інфраструктури</w:t>
      </w:r>
      <w:r>
        <w:rPr>
          <w:rFonts w:ascii="Times New Roman" w:hAnsi="Times New Roman" w:cs="Times New Roman"/>
          <w:sz w:val="28"/>
          <w:szCs w:val="28"/>
          <w:lang w:val="uk-UA"/>
        </w:rPr>
        <w:t>, що</w:t>
      </w:r>
      <w:r w:rsidR="00FB5B5F" w:rsidRPr="00DC03E2">
        <w:rPr>
          <w:rFonts w:ascii="Times New Roman" w:hAnsi="Times New Roman" w:cs="Times New Roman"/>
          <w:sz w:val="28"/>
          <w:szCs w:val="28"/>
          <w:lang w:val="uk-UA"/>
        </w:rPr>
        <w:t xml:space="preserve"> є ключовим аспектом стратегії </w:t>
      </w:r>
      <w:r>
        <w:rPr>
          <w:rFonts w:ascii="Times New Roman" w:hAnsi="Times New Roman" w:cs="Times New Roman"/>
          <w:sz w:val="28"/>
          <w:szCs w:val="28"/>
          <w:lang w:val="uk-UA"/>
        </w:rPr>
        <w:t>соціального</w:t>
      </w:r>
      <w:r w:rsidR="00BB4AA5">
        <w:rPr>
          <w:rFonts w:ascii="Times New Roman" w:hAnsi="Times New Roman" w:cs="Times New Roman"/>
          <w:sz w:val="28"/>
          <w:szCs w:val="28"/>
          <w:lang w:val="uk-UA"/>
        </w:rPr>
        <w:t xml:space="preserve"> </w:t>
      </w:r>
      <w:r w:rsidR="00FB5B5F" w:rsidRPr="00DC03E2">
        <w:rPr>
          <w:rFonts w:ascii="Times New Roman" w:hAnsi="Times New Roman" w:cs="Times New Roman"/>
          <w:sz w:val="28"/>
          <w:szCs w:val="28"/>
          <w:lang w:val="uk-UA"/>
        </w:rPr>
        <w:t xml:space="preserve">розвитку. </w:t>
      </w:r>
      <w:r>
        <w:rPr>
          <w:rFonts w:ascii="Times New Roman" w:hAnsi="Times New Roman" w:cs="Times New Roman"/>
          <w:sz w:val="28"/>
          <w:szCs w:val="28"/>
          <w:lang w:val="uk-UA"/>
        </w:rPr>
        <w:t>С</w:t>
      </w:r>
      <w:r w:rsidR="00FB5B5F" w:rsidRPr="00DC03E2">
        <w:rPr>
          <w:rFonts w:ascii="Times New Roman" w:hAnsi="Times New Roman" w:cs="Times New Roman"/>
          <w:sz w:val="28"/>
          <w:szCs w:val="28"/>
          <w:lang w:val="uk-UA"/>
        </w:rPr>
        <w:t>лід звернути увагу на розвиток освітньої та медичної інфраструктури.</w:t>
      </w:r>
    </w:p>
    <w:p w:rsidR="00854DBF" w:rsidRPr="00DC03E2" w:rsidRDefault="00854DBF" w:rsidP="00FB5B5F">
      <w:pPr>
        <w:spacing w:after="0" w:line="360" w:lineRule="auto"/>
        <w:ind w:firstLine="709"/>
        <w:jc w:val="both"/>
        <w:rPr>
          <w:rFonts w:ascii="Times New Roman" w:hAnsi="Times New Roman" w:cs="Times New Roman"/>
          <w:sz w:val="28"/>
          <w:szCs w:val="28"/>
          <w:lang w:val="uk-UA"/>
        </w:rPr>
      </w:pPr>
    </w:p>
    <w:p w:rsidR="00FB5B5F" w:rsidRDefault="00854DBF" w:rsidP="00837610">
      <w:pPr>
        <w:pStyle w:val="a4"/>
        <w:numPr>
          <w:ilvl w:val="0"/>
          <w:numId w:val="18"/>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b/>
          <w:color w:val="FF0000"/>
          <w:sz w:val="28"/>
          <w:szCs w:val="28"/>
          <w:lang w:val="uk-UA"/>
        </w:rPr>
        <w:t>Залучення</w:t>
      </w:r>
      <w:r w:rsidR="00FB5B5F" w:rsidRPr="00837610">
        <w:rPr>
          <w:rFonts w:ascii="Times New Roman" w:hAnsi="Times New Roman" w:cs="Times New Roman"/>
          <w:b/>
          <w:color w:val="FF0000"/>
          <w:sz w:val="28"/>
          <w:szCs w:val="28"/>
          <w:lang w:val="uk-UA"/>
        </w:rPr>
        <w:t xml:space="preserve"> інвестицій</w:t>
      </w:r>
      <w:r w:rsidR="00837610" w:rsidRPr="00837610">
        <w:rPr>
          <w:rFonts w:ascii="Times New Roman" w:hAnsi="Times New Roman" w:cs="Times New Roman"/>
          <w:b/>
          <w:color w:val="FF0000"/>
          <w:sz w:val="28"/>
          <w:szCs w:val="28"/>
          <w:lang w:val="uk-UA"/>
        </w:rPr>
        <w:t>.</w:t>
      </w:r>
      <w:r w:rsidR="0042459E">
        <w:rPr>
          <w:rFonts w:ascii="Times New Roman" w:hAnsi="Times New Roman" w:cs="Times New Roman"/>
          <w:b/>
          <w:color w:val="FF0000"/>
          <w:sz w:val="28"/>
          <w:szCs w:val="28"/>
          <w:lang w:val="uk-UA"/>
        </w:rPr>
        <w:t xml:space="preserve"> </w:t>
      </w:r>
      <w:r w:rsidR="00FB5B5F" w:rsidRPr="00837610">
        <w:rPr>
          <w:rFonts w:ascii="Times New Roman" w:hAnsi="Times New Roman" w:cs="Times New Roman"/>
          <w:sz w:val="28"/>
          <w:szCs w:val="28"/>
          <w:lang w:val="uk-UA"/>
        </w:rPr>
        <w:t>Для забезпечення економічного розвитку Теплицької територіальної г</w:t>
      </w:r>
      <w:r>
        <w:rPr>
          <w:rFonts w:ascii="Times New Roman" w:hAnsi="Times New Roman" w:cs="Times New Roman"/>
          <w:sz w:val="28"/>
          <w:szCs w:val="28"/>
          <w:lang w:val="uk-UA"/>
        </w:rPr>
        <w:t>ромади необхідно активно залуча</w:t>
      </w:r>
      <w:r w:rsidR="00FB5B5F" w:rsidRPr="00837610">
        <w:rPr>
          <w:rFonts w:ascii="Times New Roman" w:hAnsi="Times New Roman" w:cs="Times New Roman"/>
          <w:sz w:val="28"/>
          <w:szCs w:val="28"/>
          <w:lang w:val="uk-UA"/>
        </w:rPr>
        <w:t>ти інвестиції. Створення сприятливих умов для бізнесу, підтримка інвестиційних проектів та сприяння розвитку малого і середнього підприємництва допоможе створити нові робочі місця та підвищити доходи населення.</w:t>
      </w:r>
    </w:p>
    <w:p w:rsidR="00854DBF" w:rsidRPr="00837610" w:rsidRDefault="00854DBF" w:rsidP="00854DBF">
      <w:pPr>
        <w:pStyle w:val="a4"/>
        <w:spacing w:after="0" w:line="360" w:lineRule="auto"/>
        <w:ind w:left="709"/>
        <w:jc w:val="both"/>
        <w:rPr>
          <w:rFonts w:ascii="Times New Roman" w:hAnsi="Times New Roman" w:cs="Times New Roman"/>
          <w:sz w:val="28"/>
          <w:szCs w:val="28"/>
          <w:lang w:val="uk-UA"/>
        </w:rPr>
      </w:pPr>
    </w:p>
    <w:p w:rsidR="000666AB" w:rsidRDefault="000666AB" w:rsidP="00837610">
      <w:pPr>
        <w:pStyle w:val="a4"/>
        <w:numPr>
          <w:ilvl w:val="0"/>
          <w:numId w:val="18"/>
        </w:numPr>
        <w:spacing w:after="0" w:line="360" w:lineRule="auto"/>
        <w:ind w:left="0" w:firstLine="709"/>
        <w:jc w:val="both"/>
        <w:rPr>
          <w:rFonts w:ascii="Times New Roman" w:hAnsi="Times New Roman" w:cs="Times New Roman"/>
          <w:sz w:val="28"/>
          <w:szCs w:val="28"/>
          <w:lang w:val="uk-UA"/>
        </w:rPr>
      </w:pPr>
      <w:r w:rsidRPr="00837610">
        <w:rPr>
          <w:rFonts w:ascii="Times New Roman" w:hAnsi="Times New Roman" w:cs="Times New Roman"/>
          <w:b/>
          <w:color w:val="FF0000"/>
          <w:sz w:val="28"/>
          <w:szCs w:val="28"/>
          <w:lang w:val="uk-UA"/>
        </w:rPr>
        <w:t>Розвиток інфраструктури</w:t>
      </w:r>
      <w:r w:rsidR="00837610" w:rsidRPr="00837610">
        <w:rPr>
          <w:rFonts w:ascii="Times New Roman" w:hAnsi="Times New Roman" w:cs="Times New Roman"/>
          <w:b/>
          <w:color w:val="FF0000"/>
          <w:sz w:val="28"/>
          <w:szCs w:val="28"/>
          <w:lang w:val="uk-UA"/>
        </w:rPr>
        <w:t>.</w:t>
      </w:r>
      <w:r w:rsidR="0042459E">
        <w:rPr>
          <w:rFonts w:ascii="Times New Roman" w:hAnsi="Times New Roman" w:cs="Times New Roman"/>
          <w:b/>
          <w:color w:val="FF0000"/>
          <w:sz w:val="28"/>
          <w:szCs w:val="28"/>
          <w:lang w:val="uk-UA"/>
        </w:rPr>
        <w:t xml:space="preserve"> </w:t>
      </w:r>
      <w:r w:rsidRPr="00837610">
        <w:rPr>
          <w:rFonts w:ascii="Times New Roman" w:hAnsi="Times New Roman" w:cs="Times New Roman"/>
          <w:sz w:val="28"/>
          <w:szCs w:val="28"/>
          <w:lang w:val="uk-UA"/>
        </w:rPr>
        <w:t xml:space="preserve">Удосконалення комунальної і транспортної інфраструктури є ключовим аспектом стратегії розвитку. Необхідно вдосконалити дорожню мережу, електромережу та систему водопостачання. </w:t>
      </w:r>
    </w:p>
    <w:p w:rsidR="00854DBF" w:rsidRPr="00854DBF" w:rsidRDefault="00854DBF" w:rsidP="00854DBF">
      <w:pPr>
        <w:pStyle w:val="a4"/>
        <w:rPr>
          <w:rFonts w:ascii="Times New Roman" w:hAnsi="Times New Roman" w:cs="Times New Roman"/>
          <w:sz w:val="28"/>
          <w:szCs w:val="28"/>
          <w:lang w:val="uk-UA"/>
        </w:rPr>
      </w:pPr>
    </w:p>
    <w:p w:rsidR="00854DBF" w:rsidRPr="00837610" w:rsidRDefault="00854DBF" w:rsidP="00854DBF">
      <w:pPr>
        <w:pStyle w:val="a4"/>
        <w:spacing w:after="0" w:line="360" w:lineRule="auto"/>
        <w:ind w:left="709"/>
        <w:jc w:val="both"/>
        <w:rPr>
          <w:rFonts w:ascii="Times New Roman" w:hAnsi="Times New Roman" w:cs="Times New Roman"/>
          <w:sz w:val="28"/>
          <w:szCs w:val="28"/>
          <w:lang w:val="uk-UA"/>
        </w:rPr>
      </w:pPr>
    </w:p>
    <w:p w:rsidR="00837610" w:rsidRDefault="00641BC2" w:rsidP="00854DB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color w:val="FF0000"/>
          <w:sz w:val="28"/>
          <w:szCs w:val="28"/>
          <w:lang w:val="uk-UA"/>
        </w:rPr>
        <w:t>5. Розвиток туризму.</w:t>
      </w:r>
      <w:r w:rsidR="0042459E">
        <w:rPr>
          <w:rFonts w:ascii="Times New Roman" w:hAnsi="Times New Roman" w:cs="Times New Roman"/>
          <w:b/>
          <w:color w:val="FF0000"/>
          <w:sz w:val="28"/>
          <w:szCs w:val="28"/>
          <w:lang w:val="uk-UA"/>
        </w:rPr>
        <w:t xml:space="preserve"> </w:t>
      </w:r>
      <w:r w:rsidR="00FB5B5F" w:rsidRPr="00837610">
        <w:rPr>
          <w:rFonts w:ascii="Times New Roman" w:hAnsi="Times New Roman" w:cs="Times New Roman"/>
          <w:sz w:val="28"/>
          <w:szCs w:val="28"/>
          <w:lang w:val="uk-UA"/>
        </w:rPr>
        <w:t>Одеська область має значний туристичний потенціал і Теплицьк</w:t>
      </w:r>
      <w:r w:rsidR="00837610">
        <w:rPr>
          <w:rFonts w:ascii="Times New Roman" w:hAnsi="Times New Roman" w:cs="Times New Roman"/>
          <w:sz w:val="28"/>
          <w:szCs w:val="28"/>
          <w:lang w:val="uk-UA"/>
        </w:rPr>
        <w:t>а</w:t>
      </w:r>
      <w:r w:rsidR="00FB5B5F" w:rsidRPr="00837610">
        <w:rPr>
          <w:rFonts w:ascii="Times New Roman" w:hAnsi="Times New Roman" w:cs="Times New Roman"/>
          <w:sz w:val="28"/>
          <w:szCs w:val="28"/>
          <w:lang w:val="uk-UA"/>
        </w:rPr>
        <w:t xml:space="preserve"> територіальн</w:t>
      </w:r>
      <w:r w:rsidR="00837610">
        <w:rPr>
          <w:rFonts w:ascii="Times New Roman" w:hAnsi="Times New Roman" w:cs="Times New Roman"/>
          <w:sz w:val="28"/>
          <w:szCs w:val="28"/>
          <w:lang w:val="uk-UA"/>
        </w:rPr>
        <w:t>а</w:t>
      </w:r>
      <w:r w:rsidR="00FB5B5F" w:rsidRPr="00837610">
        <w:rPr>
          <w:rFonts w:ascii="Times New Roman" w:hAnsi="Times New Roman" w:cs="Times New Roman"/>
          <w:sz w:val="28"/>
          <w:szCs w:val="28"/>
          <w:lang w:val="uk-UA"/>
        </w:rPr>
        <w:t xml:space="preserve"> </w:t>
      </w:r>
      <w:r w:rsidR="0042459E">
        <w:rPr>
          <w:rFonts w:ascii="Times New Roman" w:hAnsi="Times New Roman" w:cs="Times New Roman"/>
          <w:sz w:val="28"/>
          <w:szCs w:val="28"/>
          <w:lang w:val="uk-UA"/>
        </w:rPr>
        <w:t xml:space="preserve">громада не </w:t>
      </w:r>
      <w:r w:rsidR="00837610">
        <w:rPr>
          <w:rFonts w:ascii="Times New Roman" w:hAnsi="Times New Roman" w:cs="Times New Roman"/>
          <w:sz w:val="28"/>
          <w:szCs w:val="28"/>
          <w:lang w:val="uk-UA"/>
        </w:rPr>
        <w:t xml:space="preserve"> </w:t>
      </w:r>
      <w:r w:rsidR="00FB5B5F" w:rsidRPr="00837610">
        <w:rPr>
          <w:rFonts w:ascii="Times New Roman" w:hAnsi="Times New Roman" w:cs="Times New Roman"/>
          <w:sz w:val="28"/>
          <w:szCs w:val="28"/>
          <w:lang w:val="uk-UA"/>
        </w:rPr>
        <w:t>є винятком. Необхідно підтримувати розвиток туристичної інфраструктури, включаючи , розваги та екскурсійні програми. Привертати туристів можна також через організацію культурних та спортивних подій.</w:t>
      </w:r>
      <w:bookmarkEnd w:id="6"/>
    </w:p>
    <w:p w:rsidR="00837610" w:rsidRDefault="00837610" w:rsidP="00FB5B5F">
      <w:pPr>
        <w:spacing w:after="0" w:line="360" w:lineRule="auto"/>
        <w:ind w:firstLine="709"/>
        <w:jc w:val="both"/>
        <w:rPr>
          <w:rFonts w:ascii="Times New Roman" w:hAnsi="Times New Roman" w:cs="Times New Roman"/>
          <w:sz w:val="28"/>
          <w:szCs w:val="28"/>
          <w:lang w:val="uk-UA"/>
        </w:rPr>
      </w:pPr>
    </w:p>
    <w:p w:rsidR="001B7385" w:rsidRPr="00F50424" w:rsidRDefault="00D540F8" w:rsidP="001B7385">
      <w:pPr>
        <w:spacing w:after="0" w:line="360" w:lineRule="auto"/>
        <w:ind w:firstLine="709"/>
        <w:jc w:val="both"/>
        <w:rPr>
          <w:b/>
          <w:bCs/>
          <w:i/>
          <w:iCs/>
          <w:sz w:val="26"/>
          <w:szCs w:val="26"/>
          <w:lang w:val="uk-UA"/>
        </w:rPr>
      </w:pPr>
      <w:r w:rsidRPr="00D540F8">
        <w:rPr>
          <w:noProof/>
        </w:rPr>
        <w:pict>
          <v:roundrect id="Прямоугольник: скругленные углы 20" o:spid="_x0000_s1083" style="position:absolute;left:0;text-align:left;margin-left:-5.7pt;margin-top:.7pt;width:196.65pt;height:78pt;z-index:2516833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" fillcolor="#bcf1fc" stroked="f">
            <v:textbox>
              <w:txbxContent>
                <w:p w:rsidR="00946A93" w:rsidRPr="00BB08EF" w:rsidRDefault="00946A93" w:rsidP="001B7385">
                  <w:pPr>
                    <w:pStyle w:val="a4"/>
                    <w:tabs>
                      <w:tab w:val="left" w:pos="8751"/>
                      <w:tab w:val="right" w:pos="9921"/>
                    </w:tabs>
                    <w:spacing w:after="0" w:line="360" w:lineRule="auto"/>
                    <w:ind w:left="0"/>
                    <w:jc w:val="center"/>
                    <w:rPr>
                      <w:rFonts w:ascii="Times New Roman" w:hAnsi="Times New Roman" w:cs="Times New Roman"/>
                      <w:b/>
                      <w:bCs/>
                      <w:color w:val="C00000"/>
                      <w:sz w:val="24"/>
                      <w:szCs w:val="24"/>
                      <w:lang w:val="uk-UA"/>
                    </w:rPr>
                  </w:pPr>
                  <w:r w:rsidRPr="00BB08EF">
                    <w:rPr>
                      <w:rFonts w:ascii="Times New Roman" w:hAnsi="Times New Roman" w:cs="Times New Roman"/>
                      <w:b/>
                      <w:bCs/>
                      <w:color w:val="C00000"/>
                      <w:sz w:val="24"/>
                      <w:szCs w:val="24"/>
                      <w:lang w:val="uk-UA"/>
                    </w:rPr>
                    <w:t xml:space="preserve">Бачення: </w:t>
                  </w:r>
                  <w:r w:rsidRPr="008E3097">
                    <w:rPr>
                      <w:rFonts w:ascii="Times New Roman" w:hAnsi="Times New Roman"/>
                      <w:color w:val="C00000"/>
                      <w:sz w:val="24"/>
                      <w:szCs w:val="24"/>
                      <w:lang w:val="uk-UA"/>
                    </w:rPr>
                    <w:t>забезпечення сталого зростання при гармонійному та комплексному розвитку громади</w:t>
                  </w:r>
                </w:p>
                <w:p w:rsidR="00946A93" w:rsidRPr="00BB08EF" w:rsidRDefault="00946A93" w:rsidP="001B7385">
                  <w:pPr>
                    <w:spacing w:after="0" w:line="360" w:lineRule="auto"/>
                    <w:rPr>
                      <w:b/>
                      <w:bCs/>
                      <w:sz w:val="24"/>
                      <w:szCs w:val="24"/>
                    </w:rPr>
                  </w:pPr>
                </w:p>
              </w:txbxContent>
            </v:textbox>
          </v:roundrect>
        </w:pict>
      </w:r>
      <w:r w:rsidRPr="00D540F8">
        <w:rPr>
          <w:noProof/>
        </w:rPr>
        <w:pict>
          <v:roundrect id="Прямоугольник: скругленные углы 19" o:spid="_x0000_s1084" style="position:absolute;left:0;text-align:left;margin-left:193.9pt;margin-top:1.65pt;width:293.95pt;height:77.25pt;z-index:2516997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" fillcolor="#bcf1fc" stroked="f">
            <v:textbox>
              <w:txbxContent>
                <w:p w:rsidR="00946A93" w:rsidRPr="00BB08EF" w:rsidRDefault="00946A93" w:rsidP="001B7385">
                  <w:pPr>
                    <w:pStyle w:val="a4"/>
                    <w:tabs>
                      <w:tab w:val="left" w:pos="8751"/>
                      <w:tab w:val="right" w:pos="9921"/>
                    </w:tabs>
                    <w:ind w:left="0"/>
                    <w:jc w:val="center"/>
                    <w:rPr>
                      <w:rFonts w:ascii="Arial Narrow" w:hAnsi="Arial Narrow" w:cs="Arial Narrow"/>
                      <w:b/>
                      <w:bCs/>
                      <w:color w:val="02AE75"/>
                      <w:sz w:val="24"/>
                      <w:szCs w:val="24"/>
                    </w:rPr>
                  </w:pPr>
                  <w:r w:rsidRPr="00BB08EF">
                    <w:rPr>
                      <w:rFonts w:ascii="Times New Roman" w:hAnsi="Times New Roman" w:cs="Times New Roman"/>
                      <w:b/>
                      <w:bCs/>
                      <w:color w:val="C00000"/>
                      <w:sz w:val="24"/>
                      <w:szCs w:val="24"/>
                      <w:lang w:val="uk-UA"/>
                    </w:rPr>
                    <w:t xml:space="preserve">Місія: </w:t>
                  </w:r>
                  <w:r w:rsidRPr="008E3097">
                    <w:rPr>
                      <w:rFonts w:ascii="Times New Roman" w:hAnsi="Times New Roman"/>
                      <w:color w:val="CC0000"/>
                      <w:sz w:val="24"/>
                      <w:szCs w:val="24"/>
                      <w:lang w:val="uk-UA"/>
                    </w:rPr>
                    <w:t>забезпечення задоволення потреб мешканців та підвищенні якості життя громадян на основі ефективного розвитку території громади</w:t>
                  </w:r>
                </w:p>
              </w:txbxContent>
            </v:textbox>
          </v:roundrect>
        </w:pict>
      </w:r>
    </w:p>
    <w:p w:rsidR="001B7385" w:rsidRPr="00F50424" w:rsidRDefault="001B7385" w:rsidP="001B7385">
      <w:pPr>
        <w:spacing w:after="0"/>
        <w:ind w:firstLine="709"/>
        <w:rPr>
          <w:b/>
          <w:bCs/>
          <w:i/>
          <w:iCs/>
          <w:sz w:val="26"/>
          <w:szCs w:val="26"/>
          <w:lang w:val="uk-UA"/>
        </w:rPr>
      </w:pPr>
    </w:p>
    <w:p w:rsidR="001B7385" w:rsidRPr="00F50424" w:rsidRDefault="001B7385" w:rsidP="001B7385">
      <w:pPr>
        <w:spacing w:after="0"/>
        <w:ind w:firstLine="709"/>
        <w:rPr>
          <w:b/>
          <w:bCs/>
          <w:i/>
          <w:iCs/>
          <w:sz w:val="26"/>
          <w:szCs w:val="26"/>
          <w:lang w:val="uk-UA"/>
        </w:rPr>
      </w:pPr>
    </w:p>
    <w:p w:rsidR="001B7385" w:rsidRPr="00F50424" w:rsidRDefault="001B7385" w:rsidP="001B7385">
      <w:pPr>
        <w:spacing w:after="0"/>
        <w:ind w:firstLine="709"/>
        <w:rPr>
          <w:b/>
          <w:bCs/>
          <w:i/>
          <w:iCs/>
          <w:sz w:val="26"/>
          <w:szCs w:val="26"/>
          <w:lang w:val="uk-UA"/>
        </w:rPr>
      </w:pPr>
    </w:p>
    <w:p w:rsidR="001B7385" w:rsidRPr="00F50424" w:rsidRDefault="00D540F8" w:rsidP="001B7385">
      <w:pPr>
        <w:spacing w:after="0"/>
        <w:ind w:firstLine="709"/>
        <w:rPr>
          <w:b/>
          <w:bCs/>
          <w:i/>
          <w:iCs/>
          <w:sz w:val="26"/>
          <w:szCs w:val="26"/>
          <w:lang w:val="uk-UA"/>
        </w:rPr>
      </w:pPr>
      <w:r w:rsidRPr="00D540F8">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555221902" o:spid="_x0000_s1118" type="#_x0000_t67" style="position:absolute;left:0;text-align:left;margin-left:125.3pt;margin-top:5.15pt;width:206.5pt;height:23.3pt;z-index:251700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" fillcolor="#5b9bd5">
            <v:textbox style="layout-flow:vertical-ideographic"/>
          </v:shape>
        </w:pict>
      </w:r>
    </w:p>
    <w:p w:rsidR="001B7385" w:rsidRPr="00F50424" w:rsidRDefault="00D540F8" w:rsidP="001B7385">
      <w:pPr>
        <w:spacing w:after="0"/>
        <w:ind w:firstLine="709"/>
        <w:rPr>
          <w:b/>
          <w:bCs/>
          <w:i/>
          <w:iCs/>
          <w:sz w:val="26"/>
          <w:szCs w:val="26"/>
          <w:lang w:val="uk-UA"/>
        </w:rPr>
      </w:pPr>
      <w:r w:rsidRPr="00D540F8">
        <w:rPr>
          <w:noProof/>
        </w:rPr>
        <w:pict>
          <v:roundrect id="Прямоугольник: скругленные углы 18" o:spid="_x0000_s1085" style="position:absolute;left:0;text-align:left;margin-left:-8.55pt;margin-top:11.9pt;width:496.4pt;height:44.25pt;z-index:25168128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" fillcolor="#0070c0" stroked="f">
            <v:textbox>
              <w:txbxContent>
                <w:p w:rsidR="00946A93" w:rsidRPr="001A0DE2" w:rsidRDefault="00946A93" w:rsidP="001B7385">
                  <w:pPr>
                    <w:suppressLineNumbers/>
                    <w:spacing w:after="0"/>
                    <w:jc w:val="center"/>
                    <w:rPr>
                      <w:rFonts w:ascii="Arial Narrow" w:hAnsi="Arial Narrow" w:cs="Arial Narrow"/>
                      <w:b/>
                      <w:bCs/>
                      <w:color w:val="FFFFFF"/>
                      <w:sz w:val="32"/>
                      <w:szCs w:val="32"/>
                    </w:rPr>
                  </w:pPr>
                  <w:r w:rsidRPr="001A0DE2">
                    <w:rPr>
                      <w:rFonts w:ascii="Arial Narrow" w:hAnsi="Arial Narrow" w:cs="Arial Narrow"/>
                      <w:b/>
                      <w:bCs/>
                      <w:color w:val="FFFFFF"/>
                      <w:sz w:val="32"/>
                      <w:szCs w:val="32"/>
                    </w:rPr>
                    <w:t>ПРИОРІТЕТИ</w:t>
                  </w:r>
                </w:p>
              </w:txbxContent>
            </v:textbox>
          </v:roundrect>
        </w:pict>
      </w:r>
    </w:p>
    <w:p w:rsidR="001B7385" w:rsidRPr="00F50424" w:rsidRDefault="001B7385" w:rsidP="001B7385">
      <w:pPr>
        <w:spacing w:after="0"/>
        <w:ind w:firstLine="709"/>
        <w:rPr>
          <w:b/>
          <w:bCs/>
          <w:i/>
          <w:iCs/>
          <w:sz w:val="26"/>
          <w:szCs w:val="26"/>
          <w:lang w:val="uk-UA"/>
        </w:rPr>
      </w:pPr>
    </w:p>
    <w:p w:rsidR="001B7385" w:rsidRPr="00F50424" w:rsidRDefault="001B7385" w:rsidP="001B7385">
      <w:pPr>
        <w:spacing w:after="0"/>
        <w:ind w:firstLine="709"/>
        <w:rPr>
          <w:b/>
          <w:bCs/>
          <w:i/>
          <w:iCs/>
          <w:sz w:val="26"/>
          <w:szCs w:val="26"/>
          <w:lang w:val="uk-UA"/>
        </w:rPr>
      </w:pPr>
    </w:p>
    <w:p w:rsidR="001B7385" w:rsidRPr="00F50424" w:rsidRDefault="00D540F8" w:rsidP="001B7385">
      <w:pPr>
        <w:spacing w:after="0"/>
        <w:ind w:firstLine="709"/>
        <w:rPr>
          <w:b/>
          <w:bCs/>
          <w:i/>
          <w:iCs/>
          <w:sz w:val="26"/>
          <w:szCs w:val="26"/>
          <w:lang w:val="uk-UA"/>
        </w:rPr>
      </w:pPr>
      <w:r w:rsidRPr="00D540F8">
        <w:rPr>
          <w:noProof/>
        </w:rPr>
        <w:pict>
          <v:shape id="Стрелка вниз 1555221898" o:spid="_x0000_s1117" type="#_x0000_t67" style="position:absolute;left:0;text-align:left;margin-left:125.2pt;margin-top:12.15pt;width:18.75pt;height:41.25pt;z-index:251676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" adj="16691" fillcolor="#5b9bd5" strokecolor="#002060" strokeweight="1pt">
            <v:path arrowok="t"/>
          </v:shape>
        </w:pict>
      </w:r>
      <w:r w:rsidRPr="00D540F8">
        <w:rPr>
          <w:noProof/>
        </w:rPr>
        <w:pict>
          <v:shape id="_x0000_s1116" type="#_x0000_t67" style="position:absolute;left:0;text-align:left;margin-left:425.15pt;margin-top:9.55pt;width:18.75pt;height:41.25pt;z-index:251704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" adj="16691" fillcolor="#5b9bd5" strokecolor="#002060" strokeweight="1pt">
            <v:path arrowok="t"/>
          </v:shape>
        </w:pict>
      </w:r>
      <w:r w:rsidRPr="00D540F8">
        <w:rPr>
          <w:noProof/>
        </w:rPr>
        <w:pict>
          <v:shape id="_x0000_s1115" type="#_x0000_t67" style="position:absolute;left:0;text-align:left;margin-left:319.35pt;margin-top:11.55pt;width:18.75pt;height:41.25pt;z-index:251703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" adj="16691" fillcolor="#5b9bd5" strokecolor="#002060" strokeweight="1pt">
            <v:path arrowok="t"/>
          </v:shape>
        </w:pict>
      </w:r>
      <w:r w:rsidRPr="00D540F8">
        <w:rPr>
          <w:noProof/>
        </w:rPr>
        <w:pict>
          <v:shape id="Стрелка вниз 1555221899" o:spid="_x0000_s1114" type="#_x0000_t67" style="position:absolute;left:0;text-align:left;margin-left:19.5pt;margin-top:11.5pt;width:18.75pt;height:41.25pt;z-index:25167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" adj="16691" fillcolor="#5b9bd5" strokecolor="#002060" strokeweight="1pt">
            <v:path arrowok="t"/>
          </v:shape>
        </w:pict>
      </w:r>
      <w:r w:rsidRPr="00D540F8">
        <w:rPr>
          <w:noProof/>
        </w:rPr>
        <w:pict>
          <v:shape id="Стрелка вниз 1555221897" o:spid="_x0000_s1113" type="#_x0000_t67" style="position:absolute;left:0;text-align:left;margin-left:220.95pt;margin-top:14.65pt;width:18.75pt;height:41.25pt;z-index:251684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" adj="16691" fillcolor="#5b9bd5" strokecolor="#002060" strokeweight="1pt">
            <v:path arrowok="t"/>
          </v:shape>
        </w:pict>
      </w:r>
    </w:p>
    <w:p w:rsidR="001B7385" w:rsidRPr="00F50424" w:rsidRDefault="001B7385" w:rsidP="001B7385">
      <w:pPr>
        <w:spacing w:after="0"/>
        <w:ind w:firstLine="709"/>
        <w:rPr>
          <w:b/>
          <w:bCs/>
          <w:i/>
          <w:iCs/>
          <w:sz w:val="26"/>
          <w:szCs w:val="26"/>
          <w:lang w:val="uk-UA"/>
        </w:rPr>
      </w:pPr>
    </w:p>
    <w:p w:rsidR="001B7385" w:rsidRPr="00F50424" w:rsidRDefault="001B7385" w:rsidP="001B7385">
      <w:pPr>
        <w:spacing w:after="0"/>
        <w:ind w:firstLine="709"/>
        <w:rPr>
          <w:b/>
          <w:bCs/>
          <w:i/>
          <w:iCs/>
          <w:sz w:val="26"/>
          <w:szCs w:val="26"/>
          <w:lang w:val="uk-UA"/>
        </w:rPr>
      </w:pPr>
    </w:p>
    <w:p w:rsidR="001B7385" w:rsidRPr="00F50424" w:rsidRDefault="00D540F8" w:rsidP="001B7385">
      <w:pPr>
        <w:spacing w:after="0"/>
        <w:ind w:firstLine="709"/>
        <w:rPr>
          <w:b/>
          <w:bCs/>
          <w:i/>
          <w:iCs/>
          <w:sz w:val="26"/>
          <w:szCs w:val="26"/>
          <w:lang w:val="uk-UA"/>
        </w:rPr>
      </w:pPr>
      <w:r w:rsidRPr="00D540F8">
        <w:rPr>
          <w:noProof/>
        </w:rPr>
        <w:pict>
          <v:roundrect id="Прямоугольник: скругленные углы 15" o:spid="_x0000_s1086" style="position:absolute;left:0;text-align:left;margin-left:387.6pt;margin-top:8.3pt;width:96.65pt;height:118pt;z-index:2516741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" fillcolor="#bcf1fc" stroked="f">
            <v:textbox>
              <w:txbxContent>
                <w:p w:rsidR="00946A93" w:rsidRPr="00B546C5" w:rsidRDefault="00946A93" w:rsidP="00B546C5">
                  <w:pPr>
                    <w:jc w:val="center"/>
                    <w:rPr>
                      <w:b/>
                      <w:bCs/>
                      <w:color w:val="00B050"/>
                      <w:sz w:val="24"/>
                      <w:szCs w:val="24"/>
                      <w:lang w:val="uk-UA"/>
                    </w:rPr>
                  </w:pPr>
                  <w:r>
                    <w:rPr>
                      <w:b/>
                      <w:bCs/>
                      <w:color w:val="00B050"/>
                      <w:sz w:val="24"/>
                      <w:szCs w:val="24"/>
                      <w:lang w:val="uk-UA"/>
                    </w:rPr>
                    <w:t>5.</w:t>
                  </w:r>
                  <w:r w:rsidRPr="00B546C5">
                    <w:rPr>
                      <w:b/>
                      <w:bCs/>
                      <w:color w:val="00B050"/>
                      <w:sz w:val="24"/>
                      <w:szCs w:val="24"/>
                      <w:lang w:val="uk-UA"/>
                    </w:rPr>
                    <w:t>Розвиток туризму</w:t>
                  </w:r>
                </w:p>
              </w:txbxContent>
            </v:textbox>
          </v:roundrect>
        </w:pict>
      </w:r>
      <w:r w:rsidRPr="00D540F8">
        <w:rPr>
          <w:noProof/>
        </w:rPr>
        <w:pict>
          <v:roundrect id="Прямоугольник: скругленные углы 16" o:spid="_x0000_s1087" style="position:absolute;left:0;text-align:left;margin-left:286.3pt;margin-top:7.3pt;width:90.65pt;height:118.2pt;z-index:2516730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" fillcolor="#bcf1fc" stroked="f">
            <v:textbox>
              <w:txbxContent>
                <w:p w:rsidR="00946A93" w:rsidRPr="00837610" w:rsidRDefault="00946A93" w:rsidP="00837610">
                  <w:pPr>
                    <w:jc w:val="center"/>
                    <w:rPr>
                      <w:color w:val="00B050"/>
                      <w:sz w:val="24"/>
                      <w:szCs w:val="24"/>
                    </w:rPr>
                  </w:pPr>
                  <w:r w:rsidRPr="00837610">
                    <w:rPr>
                      <w:rFonts w:ascii="Times New Roman" w:hAnsi="Times New Roman" w:cs="Times New Roman"/>
                      <w:b/>
                      <w:color w:val="00B050"/>
                      <w:sz w:val="24"/>
                      <w:szCs w:val="24"/>
                      <w:lang w:val="uk-UA"/>
                    </w:rPr>
                    <w:t>4.Розвиток інфра</w:t>
                  </w:r>
                  <w:r>
                    <w:rPr>
                      <w:rFonts w:ascii="Times New Roman" w:hAnsi="Times New Roman" w:cs="Times New Roman"/>
                      <w:b/>
                      <w:color w:val="00B050"/>
                      <w:sz w:val="24"/>
                      <w:szCs w:val="24"/>
                      <w:lang w:val="uk-UA"/>
                    </w:rPr>
                    <w:t>-</w:t>
                  </w:r>
                  <w:r w:rsidRPr="00837610">
                    <w:rPr>
                      <w:rFonts w:ascii="Times New Roman" w:hAnsi="Times New Roman" w:cs="Times New Roman"/>
                      <w:b/>
                      <w:color w:val="00B050"/>
                      <w:sz w:val="24"/>
                      <w:szCs w:val="24"/>
                      <w:lang w:val="uk-UA"/>
                    </w:rPr>
                    <w:t>структури</w:t>
                  </w:r>
                </w:p>
              </w:txbxContent>
            </v:textbox>
          </v:roundrect>
        </w:pict>
      </w:r>
      <w:r w:rsidRPr="00D540F8">
        <w:rPr>
          <w:noProof/>
        </w:rPr>
        <w:pict>
          <v:roundrect id="Прямоугольник: скругленные углы 14" o:spid="_x0000_s1088" style="position:absolute;left:0;text-align:left;margin-left:189.95pt;margin-top:7.95pt;width:91.35pt;height:118.35pt;z-index:2516720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" fillcolor="#bcf1fc" stroked="f">
            <v:textbox>
              <w:txbxContent>
                <w:p w:rsidR="00946A93" w:rsidRPr="00837610" w:rsidRDefault="00946A93" w:rsidP="00837610">
                  <w:pPr>
                    <w:jc w:val="center"/>
                    <w:rPr>
                      <w:color w:val="00B050"/>
                      <w:sz w:val="24"/>
                      <w:szCs w:val="24"/>
                    </w:rPr>
                  </w:pPr>
                  <w:r w:rsidRPr="00837610">
                    <w:rPr>
                      <w:rFonts w:ascii="Times New Roman" w:hAnsi="Times New Roman" w:cs="Times New Roman"/>
                      <w:b/>
                      <w:color w:val="00B050"/>
                      <w:sz w:val="24"/>
                      <w:szCs w:val="24"/>
                      <w:lang w:val="uk-UA"/>
                    </w:rPr>
                    <w:t>3.</w:t>
                  </w:r>
                  <w:r>
                    <w:rPr>
                      <w:rFonts w:ascii="Times New Roman" w:hAnsi="Times New Roman" w:cs="Times New Roman"/>
                      <w:b/>
                      <w:color w:val="00B050"/>
                      <w:sz w:val="24"/>
                      <w:szCs w:val="24"/>
                      <w:lang w:val="uk-UA"/>
                    </w:rPr>
                    <w:t>Залучення</w:t>
                  </w:r>
                  <w:r w:rsidRPr="00837610">
                    <w:rPr>
                      <w:rFonts w:ascii="Times New Roman" w:hAnsi="Times New Roman" w:cs="Times New Roman"/>
                      <w:b/>
                      <w:color w:val="00B050"/>
                      <w:sz w:val="24"/>
                      <w:szCs w:val="24"/>
                      <w:lang w:val="uk-UA"/>
                    </w:rPr>
                    <w:t>інвестицій</w:t>
                  </w:r>
                </w:p>
              </w:txbxContent>
            </v:textbox>
          </v:roundrect>
        </w:pict>
      </w:r>
      <w:r w:rsidRPr="00D540F8">
        <w:rPr>
          <w:noProof/>
        </w:rPr>
        <w:pict>
          <v:roundrect id="Прямоугольник: скругленные углы 13" o:spid="_x0000_s1089" style="position:absolute;left:0;text-align:left;margin-left:87.3pt;margin-top:7.95pt;width:98.15pt;height:118.35pt;z-index:2516710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" fillcolor="#bcf1fc" stroked="f">
            <v:textbox>
              <w:txbxContent>
                <w:p w:rsidR="00946A93" w:rsidRPr="00837610" w:rsidRDefault="00946A93" w:rsidP="001B7385">
                  <w:pPr>
                    <w:spacing w:after="0" w:line="240" w:lineRule="auto"/>
                    <w:jc w:val="center"/>
                    <w:rPr>
                      <w:rFonts w:ascii="Times New Roman" w:hAnsi="Times New Roman" w:cs="Times New Roman"/>
                      <w:b/>
                      <w:bCs/>
                      <w:color w:val="00B050"/>
                      <w:sz w:val="20"/>
                      <w:szCs w:val="20"/>
                      <w:lang w:val="uk-UA"/>
                    </w:rPr>
                  </w:pPr>
                  <w:r w:rsidRPr="00837610">
                    <w:rPr>
                      <w:rFonts w:ascii="Times New Roman" w:hAnsi="Times New Roman" w:cs="Times New Roman"/>
                      <w:b/>
                      <w:color w:val="00B050"/>
                      <w:sz w:val="20"/>
                      <w:szCs w:val="20"/>
                      <w:lang w:val="uk-UA"/>
                    </w:rPr>
                    <w:t>2. Соціально – гуманітарний розвиток та створення комфортних умов для життя</w:t>
                  </w:r>
                </w:p>
              </w:txbxContent>
            </v:textbox>
          </v:roundrect>
        </w:pict>
      </w:r>
      <w:r w:rsidRPr="00D540F8">
        <w:rPr>
          <w:noProof/>
        </w:rPr>
        <w:pict>
          <v:roundrect id="Прямоугольник: скругленные углы 17" o:spid="_x0000_s1090" style="position:absolute;left:0;text-align:left;margin-left:-13.05pt;margin-top:8.6pt;width:93.35pt;height:121.35pt;z-index:2516700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" fillcolor="#bcf1fc" stroked="f">
            <v:textbox>
              <w:txbxContent>
                <w:p w:rsidR="00946A93" w:rsidRDefault="00946A93" w:rsidP="001B7385">
                  <w:pPr>
                    <w:spacing w:after="0" w:line="240" w:lineRule="auto"/>
                    <w:jc w:val="center"/>
                    <w:rPr>
                      <w:rFonts w:ascii="Times New Roman" w:hAnsi="Times New Roman" w:cs="Times New Roman"/>
                      <w:b/>
                      <w:bCs/>
                      <w:color w:val="339933"/>
                      <w:lang w:val="uk-UA"/>
                    </w:rPr>
                  </w:pPr>
                </w:p>
                <w:p w:rsidR="00946A93" w:rsidRPr="00837610" w:rsidRDefault="00946A93" w:rsidP="001B7385">
                  <w:pPr>
                    <w:spacing w:after="0" w:line="240" w:lineRule="auto"/>
                    <w:jc w:val="center"/>
                    <w:rPr>
                      <w:color w:val="00B050"/>
                      <w:lang w:val="uk-UA"/>
                    </w:rPr>
                  </w:pPr>
                  <w:r w:rsidRPr="00837610">
                    <w:rPr>
                      <w:rFonts w:ascii="Times New Roman" w:hAnsi="Times New Roman" w:cs="Times New Roman"/>
                      <w:b/>
                      <w:bCs/>
                      <w:color w:val="00B050"/>
                      <w:lang w:val="uk-UA"/>
                    </w:rPr>
                    <w:t>1.Створення ефективного економічного простору</w:t>
                  </w:r>
                </w:p>
              </w:txbxContent>
            </v:textbox>
          </v:roundrect>
        </w:pict>
      </w:r>
    </w:p>
    <w:p w:rsidR="001B7385" w:rsidRPr="00F50424" w:rsidRDefault="001B7385" w:rsidP="001B7385">
      <w:pPr>
        <w:spacing w:after="0"/>
        <w:ind w:firstLine="709"/>
        <w:rPr>
          <w:b/>
          <w:bCs/>
          <w:i/>
          <w:iCs/>
          <w:sz w:val="26"/>
          <w:szCs w:val="26"/>
          <w:lang w:val="uk-UA"/>
        </w:rPr>
      </w:pPr>
    </w:p>
    <w:p w:rsidR="001B7385" w:rsidRPr="00F50424" w:rsidRDefault="001B7385" w:rsidP="001B7385">
      <w:pPr>
        <w:spacing w:after="0"/>
        <w:ind w:firstLine="709"/>
        <w:rPr>
          <w:b/>
          <w:bCs/>
          <w:i/>
          <w:iCs/>
          <w:sz w:val="26"/>
          <w:szCs w:val="26"/>
          <w:lang w:val="uk-UA"/>
        </w:rPr>
      </w:pPr>
    </w:p>
    <w:p w:rsidR="001B7385" w:rsidRPr="00F50424" w:rsidRDefault="001B7385" w:rsidP="001B7385">
      <w:pPr>
        <w:spacing w:after="0"/>
        <w:ind w:firstLine="709"/>
        <w:rPr>
          <w:b/>
          <w:bCs/>
          <w:i/>
          <w:iCs/>
          <w:sz w:val="26"/>
          <w:szCs w:val="26"/>
          <w:lang w:val="uk-UA"/>
        </w:rPr>
      </w:pPr>
    </w:p>
    <w:p w:rsidR="001B7385" w:rsidRPr="00F50424" w:rsidRDefault="001B7385" w:rsidP="001B7385">
      <w:pPr>
        <w:spacing w:after="0"/>
        <w:ind w:firstLine="709"/>
        <w:rPr>
          <w:b/>
          <w:bCs/>
          <w:i/>
          <w:iCs/>
          <w:sz w:val="26"/>
          <w:szCs w:val="26"/>
          <w:lang w:val="uk-UA"/>
        </w:rPr>
      </w:pPr>
    </w:p>
    <w:p w:rsidR="001B7385" w:rsidRPr="00F50424" w:rsidRDefault="001B7385" w:rsidP="001B7385">
      <w:pPr>
        <w:spacing w:after="0"/>
        <w:ind w:firstLine="709"/>
        <w:rPr>
          <w:b/>
          <w:bCs/>
          <w:i/>
          <w:iCs/>
          <w:sz w:val="26"/>
          <w:szCs w:val="26"/>
          <w:lang w:val="uk-UA"/>
        </w:rPr>
      </w:pPr>
    </w:p>
    <w:p w:rsidR="001B7385" w:rsidRPr="00F50424" w:rsidRDefault="001B7385" w:rsidP="001B7385">
      <w:pPr>
        <w:spacing w:after="0"/>
        <w:rPr>
          <w:b/>
          <w:bCs/>
          <w:i/>
          <w:iCs/>
          <w:sz w:val="26"/>
          <w:szCs w:val="26"/>
          <w:lang w:val="uk-UA"/>
        </w:rPr>
      </w:pPr>
    </w:p>
    <w:p w:rsidR="001B7385" w:rsidRPr="00F50424" w:rsidRDefault="00D540F8" w:rsidP="001B7385">
      <w:pPr>
        <w:spacing w:after="0"/>
        <w:ind w:firstLine="709"/>
        <w:rPr>
          <w:b/>
          <w:bCs/>
          <w:i/>
          <w:iCs/>
          <w:sz w:val="26"/>
          <w:szCs w:val="26"/>
          <w:lang w:val="uk-UA"/>
        </w:rPr>
      </w:pPr>
      <w:r w:rsidRPr="00D540F8">
        <w:rPr>
          <w:noProof/>
        </w:rPr>
        <w:pict>
          <v:shape id="Стрелка вниз 31" o:spid="_x0000_s1112" type="#_x0000_t67" style="position:absolute;left:0;text-align:left;margin-left:228pt;margin-top:7.1pt;width:14.15pt;height:34pt;z-index:251680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" adj="17105" fillcolor="#ffe599" strokecolor="#ffd966" strokeweight="1pt">
            <v:path arrowok="t"/>
          </v:shape>
        </w:pict>
      </w:r>
      <w:r w:rsidRPr="00D540F8">
        <w:rPr>
          <w:noProof/>
        </w:rPr>
        <w:pict>
          <v:shape id="Стрелка вниз 30" o:spid="_x0000_s1111" type="#_x0000_t67" style="position:absolute;left:0;text-align:left;margin-left:128.3pt;margin-top:2.45pt;width:14.15pt;height:34pt;z-index:251679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" adj="17105" fillcolor="#ffe599" strokecolor="#ffd966" strokeweight="1pt">
            <v:path arrowok="t"/>
          </v:shape>
        </w:pict>
      </w:r>
      <w:r w:rsidRPr="00D540F8">
        <w:rPr>
          <w:noProof/>
        </w:rPr>
        <w:pict>
          <v:shape id="Стрелка вниз 1555221889" o:spid="_x0000_s1110" type="#_x0000_t67" style="position:absolute;left:0;text-align:left;margin-left:28pt;margin-top:4.2pt;width:14.15pt;height:34pt;z-index:251678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" adj="17105" fillcolor="#ffe599" strokecolor="#ffd966" strokeweight="1pt">
            <v:path arrowok="t"/>
          </v:shape>
        </w:pict>
      </w:r>
      <w:r w:rsidRPr="00D540F8">
        <w:rPr>
          <w:noProof/>
        </w:rPr>
        <w:pict>
          <v:shape id="Стрелка вниз 1555221888" o:spid="_x0000_s1109" type="#_x0000_t67" style="position:absolute;left:0;text-align:left;margin-left:328.9pt;margin-top:6.75pt;width:14.15pt;height:34pt;z-index:2516823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" adj="17105" fillcolor="#ffe599" strokecolor="#ffd966" strokeweight="1pt">
            <v:path arrowok="t"/>
          </v:shape>
        </w:pict>
      </w:r>
      <w:r w:rsidRPr="00D540F8">
        <w:rPr>
          <w:noProof/>
        </w:rPr>
        <w:pict>
          <v:shape id="Стрелка вниз 29" o:spid="_x0000_s1108" type="#_x0000_t67" style="position:absolute;left:0;text-align:left;margin-left:430.55pt;margin-top:6.75pt;width:14.15pt;height:34pt;z-index:251685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" adj="17105" fillcolor="#ffe599" strokecolor="#ffd966" strokeweight="1pt">
            <v:path arrowok="t"/>
          </v:shape>
        </w:pict>
      </w:r>
    </w:p>
    <w:p w:rsidR="001B7385" w:rsidRPr="00F50424" w:rsidRDefault="001B7385" w:rsidP="001B7385">
      <w:pPr>
        <w:spacing w:after="0"/>
        <w:ind w:firstLine="709"/>
        <w:rPr>
          <w:b/>
          <w:bCs/>
          <w:i/>
          <w:iCs/>
          <w:sz w:val="26"/>
          <w:szCs w:val="26"/>
          <w:lang w:val="uk-UA"/>
        </w:rPr>
      </w:pPr>
    </w:p>
    <w:p w:rsidR="001B7385" w:rsidRPr="00F50424" w:rsidRDefault="00D540F8" w:rsidP="001B7385">
      <w:pPr>
        <w:spacing w:after="0"/>
        <w:ind w:firstLine="709"/>
        <w:rPr>
          <w:b/>
          <w:bCs/>
          <w:i/>
          <w:iCs/>
          <w:sz w:val="26"/>
          <w:szCs w:val="26"/>
          <w:lang w:val="uk-UA"/>
        </w:rPr>
      </w:pPr>
      <w:r w:rsidRPr="00D540F8">
        <w:rPr>
          <w:noProof/>
        </w:rPr>
        <w:pict>
          <v:roundrect id="Прямоугольник: скругленные углы 12" o:spid="_x0000_s1091" style="position:absolute;left:0;text-align:left;margin-left:397.1pt;margin-top:6.9pt;width:74.25pt;height:29.2pt;z-index:25169049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" strokecolor="#002060" strokeweight="1.75pt">
            <v:stroke dashstyle="dash" joinstyle="miter"/>
            <v:textbox>
              <w:txbxContent>
                <w:p w:rsidR="00946A93" w:rsidRPr="009E3654" w:rsidRDefault="00946A93" w:rsidP="001B7385">
                  <w:pPr>
                    <w:overflowPunct w:val="0"/>
                    <w:spacing w:after="0"/>
                    <w:jc w:val="center"/>
                    <w:rPr>
                      <w:rFonts w:ascii="Arial Narrow" w:hAnsi="Arial Narrow" w:cs="Arial Narrow"/>
                      <w:b/>
                      <w:bCs/>
                      <w:spacing w:val="-4"/>
                      <w:kern w:val="16"/>
                      <w:sz w:val="16"/>
                      <w:szCs w:val="16"/>
                    </w:rPr>
                  </w:pPr>
                  <w:r w:rsidRPr="009E3654">
                    <w:rPr>
                      <w:rFonts w:ascii="Arial Narrow" w:hAnsi="Arial Narrow" w:cs="Arial Narrow"/>
                      <w:b/>
                      <w:bCs/>
                      <w:spacing w:val="-4"/>
                      <w:kern w:val="16"/>
                      <w:sz w:val="16"/>
                      <w:szCs w:val="16"/>
                    </w:rPr>
                    <w:t xml:space="preserve">СЦ13, </w:t>
                  </w:r>
                </w:p>
              </w:txbxContent>
            </v:textbox>
          </v:roundrect>
        </w:pict>
      </w:r>
      <w:r w:rsidRPr="00D540F8">
        <w:rPr>
          <w:noProof/>
        </w:rPr>
        <w:pict>
          <v:roundrect id="Прямоугольник: скругленные углы 11" o:spid="_x0000_s1092" style="position:absolute;left:0;text-align:left;margin-left:292.1pt;margin-top:6.8pt;width:74.25pt;height:29.2pt;z-index:251689472;visibility:visible;mso-wrap-distance-left:0;mso-wrap-distance-right:0;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" o:allowoverlap="f" strokecolor="#002060" strokeweight="1.75pt">
            <v:stroke dashstyle="dash" joinstyle="miter"/>
            <v:textbox>
              <w:txbxContent>
                <w:p w:rsidR="00946A93" w:rsidRPr="009E3654" w:rsidRDefault="00946A93" w:rsidP="001B7385">
                  <w:pPr>
                    <w:overflowPunct w:val="0"/>
                    <w:spacing w:after="0"/>
                    <w:jc w:val="center"/>
                    <w:rPr>
                      <w:rFonts w:ascii="Arial Narrow" w:hAnsi="Arial Narrow" w:cs="Arial Narrow"/>
                      <w:b/>
                      <w:bCs/>
                      <w:spacing w:val="-4"/>
                      <w:kern w:val="18"/>
                      <w:sz w:val="16"/>
                      <w:szCs w:val="16"/>
                    </w:rPr>
                  </w:pPr>
                  <w:r w:rsidRPr="009E3654">
                    <w:rPr>
                      <w:rFonts w:ascii="Arial Narrow" w:hAnsi="Arial Narrow" w:cs="Arial Narrow"/>
                      <w:b/>
                      <w:bCs/>
                      <w:spacing w:val="-4"/>
                      <w:kern w:val="18"/>
                      <w:sz w:val="16"/>
                      <w:szCs w:val="16"/>
                    </w:rPr>
                    <w:t>СЦ10, СЦ11, СЦ12</w:t>
                  </w:r>
                </w:p>
              </w:txbxContent>
            </v:textbox>
            <w10:wrap type="square"/>
          </v:roundrect>
        </w:pict>
      </w:r>
      <w:r w:rsidRPr="00D540F8">
        <w:rPr>
          <w:noProof/>
        </w:rPr>
        <w:pict>
          <v:roundrect id="Прямоугольник: скругленные углы 10" o:spid="_x0000_s1093" style="position:absolute;left:0;text-align:left;margin-left:197.1pt;margin-top:7.6pt;width:74.25pt;height:29.2pt;z-index:25168844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" strokecolor="#002060" strokeweight="1.75pt">
            <v:stroke dashstyle="dash" joinstyle="miter"/>
            <v:textbox>
              <w:txbxContent>
                <w:p w:rsidR="00946A93" w:rsidRPr="009E3654" w:rsidRDefault="00946A93" w:rsidP="001B7385">
                  <w:pPr>
                    <w:overflowPunct w:val="0"/>
                    <w:spacing w:after="0"/>
                    <w:jc w:val="center"/>
                    <w:rPr>
                      <w:rFonts w:ascii="Arial Narrow" w:hAnsi="Arial Narrow" w:cs="Arial Narrow"/>
                      <w:b/>
                      <w:bCs/>
                      <w:kern w:val="1"/>
                      <w:sz w:val="16"/>
                      <w:szCs w:val="16"/>
                    </w:rPr>
                  </w:pPr>
                  <w:r w:rsidRPr="009E3654">
                    <w:rPr>
                      <w:rFonts w:ascii="Arial Narrow" w:hAnsi="Arial Narrow" w:cs="Arial Narrow"/>
                      <w:b/>
                      <w:bCs/>
                      <w:kern w:val="1"/>
                      <w:sz w:val="16"/>
                      <w:szCs w:val="16"/>
                    </w:rPr>
                    <w:t>СЦ7, СЦ8, СЦ9</w:t>
                  </w:r>
                </w:p>
              </w:txbxContent>
            </v:textbox>
          </v:roundrect>
        </w:pict>
      </w:r>
      <w:r w:rsidRPr="00D540F8">
        <w:rPr>
          <w:noProof/>
        </w:rPr>
        <w:pict>
          <v:roundrect id="Прямоугольник: скругленные углы 9" o:spid="_x0000_s1094" style="position:absolute;left:0;text-align:left;margin-left:97.1pt;margin-top:4.1pt;width:74.25pt;height:29.2pt;z-index:2516874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" strokecolor="#002060" strokeweight="1.75pt">
            <v:stroke dashstyle="dash" joinstyle="miter"/>
            <v:textbox>
              <w:txbxContent>
                <w:p w:rsidR="00946A93" w:rsidRPr="009E3654" w:rsidRDefault="00946A93" w:rsidP="001B7385">
                  <w:pPr>
                    <w:overflowPunct w:val="0"/>
                    <w:spacing w:after="0"/>
                    <w:jc w:val="center"/>
                    <w:rPr>
                      <w:rFonts w:ascii="Arial Narrow" w:hAnsi="Arial Narrow" w:cs="Arial Narrow"/>
                      <w:b/>
                      <w:bCs/>
                      <w:kern w:val="1"/>
                      <w:sz w:val="16"/>
                      <w:szCs w:val="16"/>
                    </w:rPr>
                  </w:pPr>
                  <w:r w:rsidRPr="009E3654">
                    <w:rPr>
                      <w:rFonts w:ascii="Arial Narrow" w:hAnsi="Arial Narrow" w:cs="Arial Narrow"/>
                      <w:b/>
                      <w:bCs/>
                      <w:kern w:val="1"/>
                      <w:sz w:val="16"/>
                      <w:szCs w:val="16"/>
                    </w:rPr>
                    <w:t>СЦ4, СЦ5, СЦ6</w:t>
                  </w:r>
                </w:p>
              </w:txbxContent>
            </v:textbox>
          </v:roundrect>
        </w:pict>
      </w:r>
      <w:r w:rsidRPr="00D540F8">
        <w:rPr>
          <w:noProof/>
        </w:rPr>
        <w:pict>
          <v:roundrect id="Прямоугольник: скругленные углы 8" o:spid="_x0000_s1095" style="position:absolute;left:0;text-align:left;margin-left:-6.8pt;margin-top:7.75pt;width:74.25pt;height:29.2pt;z-index:25168640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" strokecolor="#002060" strokeweight="1.75pt">
            <v:stroke dashstyle="dash" joinstyle="miter"/>
            <v:textbox>
              <w:txbxContent>
                <w:p w:rsidR="00946A93" w:rsidRPr="009E3654" w:rsidRDefault="00946A93" w:rsidP="001B7385">
                  <w:pPr>
                    <w:overflowPunct w:val="0"/>
                    <w:spacing w:after="0"/>
                    <w:jc w:val="center"/>
                    <w:rPr>
                      <w:rFonts w:ascii="Arial Narrow" w:hAnsi="Arial Narrow" w:cs="Arial Narrow"/>
                      <w:b/>
                      <w:bCs/>
                      <w:kern w:val="1"/>
                      <w:sz w:val="16"/>
                      <w:szCs w:val="16"/>
                    </w:rPr>
                  </w:pPr>
                  <w:r w:rsidRPr="009E3654">
                    <w:rPr>
                      <w:rFonts w:ascii="Arial Narrow" w:hAnsi="Arial Narrow" w:cs="Arial Narrow"/>
                      <w:b/>
                      <w:bCs/>
                      <w:kern w:val="1"/>
                      <w:sz w:val="16"/>
                      <w:szCs w:val="16"/>
                    </w:rPr>
                    <w:t>СЦ1, СЦ2, СЦ3</w:t>
                  </w:r>
                </w:p>
              </w:txbxContent>
            </v:textbox>
          </v:roundrect>
        </w:pict>
      </w:r>
    </w:p>
    <w:p w:rsidR="001B7385" w:rsidRPr="00F50424" w:rsidRDefault="001B7385" w:rsidP="001B7385">
      <w:pPr>
        <w:spacing w:after="0"/>
        <w:ind w:firstLine="709"/>
        <w:rPr>
          <w:b/>
          <w:bCs/>
          <w:i/>
          <w:iCs/>
          <w:sz w:val="26"/>
          <w:szCs w:val="26"/>
          <w:lang w:val="uk-UA"/>
        </w:rPr>
      </w:pPr>
    </w:p>
    <w:p w:rsidR="001B7385" w:rsidRPr="00F50424" w:rsidRDefault="00D540F8" w:rsidP="001B7385">
      <w:pPr>
        <w:spacing w:after="0"/>
        <w:ind w:firstLine="709"/>
        <w:rPr>
          <w:b/>
          <w:bCs/>
          <w:i/>
          <w:iCs/>
          <w:sz w:val="26"/>
          <w:szCs w:val="26"/>
          <w:lang w:val="uk-UA"/>
        </w:rPr>
      </w:pPr>
      <w:r w:rsidRPr="00D540F8">
        <w:rPr>
          <w:noProof/>
        </w:rPr>
        <w:pict>
          <v:shape id="Стрелка вниз 22" o:spid="_x0000_s1107" type="#_x0000_t67" style="position:absolute;left:0;text-align:left;margin-left:43.95pt;margin-top:3.4pt;width:9.05pt;height:21.75pt;rotation:-23;z-index:251694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" adj="17106" fillcolor="#ffe599" strokecolor="#ffd966" strokeweight="1pt">
            <v:path arrowok="t"/>
          </v:shape>
        </w:pict>
      </w:r>
      <w:r w:rsidRPr="00D540F8">
        <w:rPr>
          <w:noProof/>
        </w:rPr>
        <w:pict>
          <v:shape id="Стрелка вниз 20" o:spid="_x0000_s1106" type="#_x0000_t67" style="position:absolute;left:0;text-align:left;margin-left:14.2pt;margin-top:3.15pt;width:8.5pt;height:25.5pt;rotation:-17;flip:x;z-index:251693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" adj="18000" fillcolor="#ffe599" strokecolor="#ffd966" strokeweight="1pt">
            <v:path arrowok="t"/>
          </v:shape>
        </w:pict>
      </w:r>
      <w:r w:rsidRPr="00D540F8">
        <w:rPr>
          <w:noProof/>
        </w:rPr>
        <w:pict>
          <v:shape id="Надпись 7" o:spid="_x0000_s1096" type="#_x0000_t202" style="position:absolute;left:0;text-align:left;margin-left:85.7pt;margin-top:9.8pt;width:283pt;height:25.5pt;z-index:251691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" stroked="f">
            <v:textbox>
              <w:txbxContent>
                <w:p w:rsidR="00946A93" w:rsidRPr="00777C7F" w:rsidRDefault="00946A93" w:rsidP="001B7385">
                  <w:pPr>
                    <w:spacing w:after="0"/>
                    <w:rPr>
                      <w:rFonts w:ascii="Times New Roman" w:hAnsi="Times New Roman" w:cs="Times New Roman"/>
                      <w:b/>
                      <w:bCs/>
                      <w:sz w:val="24"/>
                      <w:szCs w:val="24"/>
                      <w:lang w:val="uk-UA"/>
                    </w:rPr>
                  </w:pPr>
                  <w:r w:rsidRPr="00777C7F">
                    <w:rPr>
                      <w:rFonts w:ascii="Times New Roman" w:hAnsi="Times New Roman" w:cs="Times New Roman"/>
                      <w:b/>
                      <w:bCs/>
                      <w:sz w:val="24"/>
                      <w:szCs w:val="24"/>
                      <w:lang w:val="uk-UA"/>
                    </w:rPr>
                    <w:t>Операційні цілі: Програми, заходи та</w:t>
                  </w:r>
                  <w:r>
                    <w:rPr>
                      <w:rFonts w:ascii="Times New Roman" w:hAnsi="Times New Roman" w:cs="Times New Roman"/>
                      <w:b/>
                      <w:bCs/>
                      <w:sz w:val="24"/>
                      <w:szCs w:val="24"/>
                      <w:lang w:val="uk-UA"/>
                    </w:rPr>
                    <w:t xml:space="preserve"> проекти</w:t>
                  </w:r>
                </w:p>
              </w:txbxContent>
            </v:textbox>
          </v:shape>
        </w:pict>
      </w:r>
    </w:p>
    <w:p w:rsidR="001B7385" w:rsidRPr="00F50424" w:rsidRDefault="00D540F8" w:rsidP="001B7385">
      <w:pPr>
        <w:spacing w:after="0"/>
        <w:ind w:firstLine="709"/>
        <w:rPr>
          <w:b/>
          <w:bCs/>
          <w:i/>
          <w:iCs/>
          <w:sz w:val="26"/>
          <w:szCs w:val="26"/>
          <w:lang w:val="uk-UA"/>
        </w:rPr>
      </w:pPr>
      <w:r w:rsidRPr="00D540F8">
        <w:rPr>
          <w:noProof/>
        </w:rPr>
        <w:pict>
          <v:roundrect id="Прямоугольник: скругленные углы 6" o:spid="_x0000_s1097" style="position:absolute;left:0;text-align:left;margin-left:214.45pt;margin-top:12.25pt;width:42.75pt;height:24.75pt;z-index:25169766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" strokecolor="#002060" strokeweight="1.75pt">
            <v:stroke dashstyle="dash" joinstyle="miter"/>
            <v:textbox>
              <w:txbxContent>
                <w:p w:rsidR="00946A93" w:rsidRDefault="00946A93" w:rsidP="001B7385">
                  <w:pPr>
                    <w:overflowPunct w:val="0"/>
                    <w:spacing w:after="0"/>
                    <w:jc w:val="center"/>
                    <w:rPr>
                      <w:b/>
                      <w:bCs/>
                      <w:color w:val="FF0000"/>
                      <w:kern w:val="1"/>
                      <w:sz w:val="40"/>
                      <w:szCs w:val="40"/>
                    </w:rPr>
                  </w:pPr>
                  <w:r>
                    <w:rPr>
                      <w:rFonts w:ascii="Arial Narrow" w:hAnsi="Arial Narrow" w:cs="Arial Narrow"/>
                      <w:b/>
                      <w:bCs/>
                      <w:kern w:val="1"/>
                      <w:sz w:val="16"/>
                      <w:szCs w:val="16"/>
                    </w:rPr>
                    <w:t>О</w:t>
                  </w:r>
                  <w:r w:rsidRPr="009E3654">
                    <w:rPr>
                      <w:rFonts w:ascii="Arial Narrow" w:hAnsi="Arial Narrow" w:cs="Arial Narrow"/>
                      <w:b/>
                      <w:bCs/>
                      <w:kern w:val="1"/>
                      <w:sz w:val="16"/>
                      <w:szCs w:val="16"/>
                    </w:rPr>
                    <w:t>Ц1</w:t>
                  </w:r>
                  <w:r>
                    <w:rPr>
                      <w:rFonts w:ascii="Arial Narrow" w:hAnsi="Arial Narrow" w:cs="Arial Narrow"/>
                      <w:b/>
                      <w:bCs/>
                      <w:kern w:val="1"/>
                      <w:sz w:val="16"/>
                      <w:szCs w:val="16"/>
                    </w:rPr>
                    <w:t>.5</w:t>
                  </w:r>
                </w:p>
              </w:txbxContent>
            </v:textbox>
          </v:roundrect>
        </w:pict>
      </w:r>
      <w:r w:rsidRPr="00D540F8">
        <w:rPr>
          <w:noProof/>
        </w:rPr>
        <w:pict>
          <v:roundrect id="Прямоугольник: скругленные углы 5" o:spid="_x0000_s1098" style="position:absolute;left:0;text-align:left;margin-left:160.7pt;margin-top:12.5pt;width:42.75pt;height:24.75pt;z-index:2516986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" strokecolor="#002060" strokeweight="1.75pt">
            <v:stroke dashstyle="dash" joinstyle="miter"/>
            <v:textbox>
              <w:txbxContent>
                <w:p w:rsidR="00946A93" w:rsidRDefault="00946A93" w:rsidP="001B7385">
                  <w:pPr>
                    <w:overflowPunct w:val="0"/>
                    <w:spacing w:after="0"/>
                    <w:jc w:val="center"/>
                    <w:rPr>
                      <w:b/>
                      <w:bCs/>
                      <w:color w:val="FF0000"/>
                      <w:kern w:val="1"/>
                      <w:sz w:val="40"/>
                      <w:szCs w:val="40"/>
                    </w:rPr>
                  </w:pPr>
                  <w:r>
                    <w:rPr>
                      <w:rFonts w:ascii="Arial Narrow" w:hAnsi="Arial Narrow" w:cs="Arial Narrow"/>
                      <w:b/>
                      <w:bCs/>
                      <w:kern w:val="1"/>
                      <w:sz w:val="16"/>
                      <w:szCs w:val="16"/>
                    </w:rPr>
                    <w:t>О</w:t>
                  </w:r>
                  <w:r w:rsidRPr="009E3654">
                    <w:rPr>
                      <w:rFonts w:ascii="Arial Narrow" w:hAnsi="Arial Narrow" w:cs="Arial Narrow"/>
                      <w:b/>
                      <w:bCs/>
                      <w:kern w:val="1"/>
                      <w:sz w:val="16"/>
                      <w:szCs w:val="16"/>
                    </w:rPr>
                    <w:t>Ц1</w:t>
                  </w:r>
                  <w:r>
                    <w:rPr>
                      <w:rFonts w:ascii="Arial Narrow" w:hAnsi="Arial Narrow" w:cs="Arial Narrow"/>
                      <w:b/>
                      <w:bCs/>
                      <w:kern w:val="1"/>
                      <w:sz w:val="16"/>
                      <w:szCs w:val="16"/>
                    </w:rPr>
                    <w:t>.4</w:t>
                  </w:r>
                </w:p>
              </w:txbxContent>
            </v:textbox>
          </v:roundrect>
        </w:pict>
      </w:r>
      <w:r w:rsidRPr="00D540F8">
        <w:rPr>
          <w:noProof/>
        </w:rPr>
        <w:pict>
          <v:roundrect id="Прямоугольник: скругленные углы 4" o:spid="_x0000_s1099" style="position:absolute;left:0;text-align:left;margin-left:105.05pt;margin-top:12.5pt;width:42.75pt;height:24.75pt;z-index:2516966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" strokecolor="#002060" strokeweight="1.75pt">
            <v:stroke dashstyle="dash" joinstyle="miter"/>
            <v:textbox>
              <w:txbxContent>
                <w:p w:rsidR="00946A93" w:rsidRDefault="00946A93" w:rsidP="001B7385">
                  <w:pPr>
                    <w:overflowPunct w:val="0"/>
                    <w:spacing w:after="0"/>
                    <w:jc w:val="center"/>
                    <w:rPr>
                      <w:b/>
                      <w:bCs/>
                      <w:color w:val="FF0000"/>
                      <w:kern w:val="1"/>
                      <w:sz w:val="40"/>
                      <w:szCs w:val="40"/>
                    </w:rPr>
                  </w:pPr>
                  <w:r>
                    <w:rPr>
                      <w:rFonts w:ascii="Arial Narrow" w:hAnsi="Arial Narrow" w:cs="Arial Narrow"/>
                      <w:b/>
                      <w:bCs/>
                      <w:kern w:val="1"/>
                      <w:sz w:val="16"/>
                      <w:szCs w:val="16"/>
                    </w:rPr>
                    <w:t>О</w:t>
                  </w:r>
                  <w:r w:rsidRPr="009E3654">
                    <w:rPr>
                      <w:rFonts w:ascii="Arial Narrow" w:hAnsi="Arial Narrow" w:cs="Arial Narrow"/>
                      <w:b/>
                      <w:bCs/>
                      <w:kern w:val="1"/>
                      <w:sz w:val="16"/>
                      <w:szCs w:val="16"/>
                    </w:rPr>
                    <w:t>Ц1</w:t>
                  </w:r>
                  <w:r>
                    <w:rPr>
                      <w:rFonts w:ascii="Arial Narrow" w:hAnsi="Arial Narrow" w:cs="Arial Narrow"/>
                      <w:b/>
                      <w:bCs/>
                      <w:kern w:val="1"/>
                      <w:sz w:val="16"/>
                      <w:szCs w:val="16"/>
                    </w:rPr>
                    <w:t>.3</w:t>
                  </w:r>
                </w:p>
              </w:txbxContent>
            </v:textbox>
          </v:roundrect>
        </w:pict>
      </w:r>
      <w:r w:rsidRPr="00D540F8">
        <w:rPr>
          <w:noProof/>
        </w:rPr>
        <w:pict>
          <v:roundrect id="Прямоугольник: скругленные углы 3" o:spid="_x0000_s1100" style="position:absolute;left:0;text-align:left;margin-left:49.35pt;margin-top:12.5pt;width:42.75pt;height:24.75pt;z-index:251695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" strokecolor="#002060" strokeweight="1.75pt">
            <v:stroke dashstyle="dash" joinstyle="miter"/>
            <v:textbox>
              <w:txbxContent>
                <w:p w:rsidR="00946A93" w:rsidRDefault="00946A93" w:rsidP="001B7385">
                  <w:pPr>
                    <w:overflowPunct w:val="0"/>
                    <w:spacing w:after="0"/>
                    <w:jc w:val="center"/>
                    <w:rPr>
                      <w:b/>
                      <w:bCs/>
                      <w:color w:val="FF0000"/>
                      <w:kern w:val="1"/>
                      <w:sz w:val="40"/>
                      <w:szCs w:val="40"/>
                    </w:rPr>
                  </w:pPr>
                  <w:r>
                    <w:rPr>
                      <w:rFonts w:ascii="Arial Narrow" w:hAnsi="Arial Narrow" w:cs="Arial Narrow"/>
                      <w:b/>
                      <w:bCs/>
                      <w:kern w:val="1"/>
                      <w:sz w:val="16"/>
                      <w:szCs w:val="16"/>
                    </w:rPr>
                    <w:t>О</w:t>
                  </w:r>
                  <w:r w:rsidRPr="009E3654">
                    <w:rPr>
                      <w:rFonts w:ascii="Arial Narrow" w:hAnsi="Arial Narrow" w:cs="Arial Narrow"/>
                      <w:b/>
                      <w:bCs/>
                      <w:kern w:val="1"/>
                      <w:sz w:val="16"/>
                      <w:szCs w:val="16"/>
                    </w:rPr>
                    <w:t>Ц1</w:t>
                  </w:r>
                  <w:r>
                    <w:rPr>
                      <w:rFonts w:ascii="Arial Narrow" w:hAnsi="Arial Narrow" w:cs="Arial Narrow"/>
                      <w:b/>
                      <w:bCs/>
                      <w:kern w:val="1"/>
                      <w:sz w:val="16"/>
                      <w:szCs w:val="16"/>
                    </w:rPr>
                    <w:t>.2</w:t>
                  </w:r>
                </w:p>
              </w:txbxContent>
            </v:textbox>
          </v:roundrect>
        </w:pict>
      </w:r>
      <w:r w:rsidRPr="00D540F8">
        <w:rPr>
          <w:noProof/>
        </w:rPr>
        <w:pict>
          <v:roundrect id="Прямоугольник: скругленные углы 2" o:spid="_x0000_s1101" style="position:absolute;left:0;text-align:left;margin-left:-7.05pt;margin-top:12.6pt;width:42.75pt;height:24.75pt;z-index:25169254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" strokecolor="#002060" strokeweight="1.75pt">
            <v:stroke dashstyle="dash" joinstyle="miter"/>
            <v:textbox>
              <w:txbxContent>
                <w:p w:rsidR="00946A93" w:rsidRDefault="00946A93" w:rsidP="001B7385">
                  <w:pPr>
                    <w:overflowPunct w:val="0"/>
                    <w:spacing w:after="0"/>
                    <w:jc w:val="center"/>
                    <w:rPr>
                      <w:b/>
                      <w:bCs/>
                      <w:color w:val="FF0000"/>
                      <w:kern w:val="1"/>
                      <w:sz w:val="40"/>
                      <w:szCs w:val="40"/>
                    </w:rPr>
                  </w:pPr>
                  <w:r>
                    <w:rPr>
                      <w:rFonts w:ascii="Arial Narrow" w:hAnsi="Arial Narrow" w:cs="Arial Narrow"/>
                      <w:b/>
                      <w:bCs/>
                      <w:kern w:val="1"/>
                      <w:sz w:val="16"/>
                      <w:szCs w:val="16"/>
                    </w:rPr>
                    <w:t>О</w:t>
                  </w:r>
                  <w:r w:rsidRPr="009E3654">
                    <w:rPr>
                      <w:rFonts w:ascii="Arial Narrow" w:hAnsi="Arial Narrow" w:cs="Arial Narrow"/>
                      <w:b/>
                      <w:bCs/>
                      <w:kern w:val="1"/>
                      <w:sz w:val="16"/>
                      <w:szCs w:val="16"/>
                    </w:rPr>
                    <w:t>Ц1</w:t>
                  </w:r>
                  <w:r>
                    <w:rPr>
                      <w:rFonts w:ascii="Arial Narrow" w:hAnsi="Arial Narrow" w:cs="Arial Narrow"/>
                      <w:b/>
                      <w:bCs/>
                      <w:kern w:val="1"/>
                      <w:sz w:val="16"/>
                      <w:szCs w:val="16"/>
                    </w:rPr>
                    <w:t>.1</w:t>
                  </w:r>
                </w:p>
              </w:txbxContent>
            </v:textbox>
          </v:roundrect>
        </w:pict>
      </w:r>
    </w:p>
    <w:p w:rsidR="001B7385" w:rsidRPr="00F50424" w:rsidRDefault="001B7385" w:rsidP="001B7385">
      <w:pPr>
        <w:spacing w:after="0"/>
        <w:ind w:firstLine="709"/>
        <w:rPr>
          <w:b/>
          <w:bCs/>
          <w:i/>
          <w:iCs/>
          <w:sz w:val="26"/>
          <w:szCs w:val="26"/>
          <w:lang w:val="uk-UA"/>
        </w:rPr>
      </w:pPr>
    </w:p>
    <w:p w:rsidR="001B7385" w:rsidRPr="00F50424" w:rsidRDefault="001B7385" w:rsidP="001B7385">
      <w:pPr>
        <w:spacing w:after="0"/>
        <w:ind w:firstLine="709"/>
        <w:rPr>
          <w:b/>
          <w:bCs/>
          <w:i/>
          <w:iCs/>
          <w:sz w:val="26"/>
          <w:szCs w:val="26"/>
          <w:lang w:val="uk-UA"/>
        </w:rPr>
      </w:pPr>
    </w:p>
    <w:p w:rsidR="00BB4AA5" w:rsidRDefault="00BB4AA5" w:rsidP="001B7385">
      <w:pPr>
        <w:spacing w:after="0" w:line="360" w:lineRule="auto"/>
        <w:ind w:firstLine="709"/>
        <w:jc w:val="center"/>
        <w:rPr>
          <w:rFonts w:ascii="Times New Roman" w:hAnsi="Times New Roman" w:cs="Times New Roman"/>
          <w:sz w:val="28"/>
          <w:szCs w:val="28"/>
          <w:lang w:val="uk-UA"/>
        </w:rPr>
      </w:pPr>
    </w:p>
    <w:p w:rsidR="001B7385" w:rsidRDefault="001B7385" w:rsidP="001B7385">
      <w:pPr>
        <w:spacing w:after="0" w:line="360" w:lineRule="auto"/>
        <w:ind w:firstLine="709"/>
        <w:jc w:val="center"/>
        <w:rPr>
          <w:rFonts w:ascii="Times New Roman" w:hAnsi="Times New Roman" w:cs="Times New Roman"/>
          <w:sz w:val="28"/>
          <w:szCs w:val="28"/>
          <w:lang w:val="uk-UA"/>
        </w:rPr>
      </w:pPr>
      <w:r w:rsidRPr="00F50424">
        <w:rPr>
          <w:rFonts w:ascii="Times New Roman" w:hAnsi="Times New Roman" w:cs="Times New Roman"/>
          <w:sz w:val="28"/>
          <w:szCs w:val="28"/>
          <w:lang w:val="uk-UA"/>
        </w:rPr>
        <w:t xml:space="preserve">Рис. 3.2 «Дерево цілей» реалізації Стратегії економічного і соціального </w:t>
      </w:r>
    </w:p>
    <w:p w:rsidR="001B7385" w:rsidRDefault="001B7385" w:rsidP="008E3097">
      <w:pPr>
        <w:spacing w:after="0" w:line="360" w:lineRule="auto"/>
        <w:ind w:firstLine="709"/>
        <w:jc w:val="center"/>
        <w:rPr>
          <w:rFonts w:ascii="Times New Roman" w:hAnsi="Times New Roman" w:cs="Times New Roman"/>
          <w:sz w:val="28"/>
          <w:szCs w:val="28"/>
          <w:lang w:val="uk-UA"/>
        </w:rPr>
      </w:pPr>
      <w:r w:rsidRPr="00F50424">
        <w:rPr>
          <w:rFonts w:ascii="Times New Roman" w:hAnsi="Times New Roman" w:cs="Times New Roman"/>
          <w:sz w:val="28"/>
          <w:szCs w:val="28"/>
          <w:lang w:val="uk-UA"/>
        </w:rPr>
        <w:t xml:space="preserve">розвитку </w:t>
      </w:r>
      <w:r w:rsidR="008E3097" w:rsidRPr="001228C4">
        <w:rPr>
          <w:rFonts w:ascii="Times New Roman" w:hAnsi="Times New Roman" w:cs="Times New Roman"/>
          <w:sz w:val="28"/>
          <w:szCs w:val="28"/>
          <w:lang w:val="uk-UA"/>
        </w:rPr>
        <w:t>Теплицько</w:t>
      </w:r>
      <w:r w:rsidR="008E3097">
        <w:rPr>
          <w:rFonts w:ascii="Times New Roman" w:hAnsi="Times New Roman" w:cs="Times New Roman"/>
          <w:sz w:val="28"/>
          <w:szCs w:val="28"/>
          <w:lang w:val="uk-UA"/>
        </w:rPr>
        <w:t>ї</w:t>
      </w:r>
      <w:r w:rsidR="00BB4AA5">
        <w:rPr>
          <w:rFonts w:ascii="Times New Roman" w:hAnsi="Times New Roman" w:cs="Times New Roman"/>
          <w:sz w:val="28"/>
          <w:szCs w:val="28"/>
          <w:lang w:val="uk-UA"/>
        </w:rPr>
        <w:t xml:space="preserve"> </w:t>
      </w:r>
      <w:r w:rsidR="008E3097">
        <w:rPr>
          <w:rFonts w:ascii="Times New Roman" w:hAnsi="Times New Roman" w:cs="Times New Roman"/>
          <w:sz w:val="28"/>
          <w:szCs w:val="28"/>
          <w:lang w:val="uk-UA"/>
        </w:rPr>
        <w:t>територіальної громади</w:t>
      </w:r>
    </w:p>
    <w:p w:rsidR="003F28B9" w:rsidRPr="003F28B9" w:rsidRDefault="003F28B9" w:rsidP="001B7385">
      <w:pPr>
        <w:spacing w:after="0" w:line="360" w:lineRule="auto"/>
        <w:ind w:firstLine="709"/>
        <w:jc w:val="both"/>
        <w:rPr>
          <w:rFonts w:ascii="Times New Roman" w:hAnsi="Times New Roman" w:cs="Times New Roman"/>
          <w:iCs/>
          <w:color w:val="FF0000"/>
          <w:sz w:val="28"/>
          <w:szCs w:val="28"/>
          <w:lang w:val="uk-UA" w:eastAsia="zh-CN"/>
        </w:rPr>
      </w:pPr>
    </w:p>
    <w:bookmarkEnd w:id="7"/>
    <w:p w:rsidR="00F26265" w:rsidRDefault="00F26265" w:rsidP="008E3097">
      <w:pPr>
        <w:spacing w:after="0" w:line="360" w:lineRule="auto"/>
        <w:ind w:firstLine="709"/>
        <w:jc w:val="both"/>
        <w:rPr>
          <w:rFonts w:ascii="Times New Roman" w:hAnsi="Times New Roman" w:cs="Times New Roman"/>
          <w:sz w:val="28"/>
          <w:szCs w:val="28"/>
          <w:lang w:val="uk-UA"/>
        </w:rPr>
      </w:pPr>
      <w:r w:rsidRPr="00F4549A">
        <w:rPr>
          <w:rFonts w:ascii="Times New Roman" w:hAnsi="Times New Roman" w:cs="Times New Roman"/>
          <w:sz w:val="28"/>
          <w:szCs w:val="28"/>
          <w:lang w:val="uk-UA"/>
        </w:rPr>
        <w:t xml:space="preserve">Наведені пріоритети розвитку </w:t>
      </w:r>
      <w:bookmarkStart w:id="8" w:name="_Hlk151712930"/>
      <w:r w:rsidRPr="00F4549A">
        <w:rPr>
          <w:rFonts w:ascii="Times New Roman" w:hAnsi="Times New Roman" w:cs="Times New Roman"/>
          <w:sz w:val="28"/>
          <w:szCs w:val="28"/>
          <w:lang w:val="uk-UA"/>
        </w:rPr>
        <w:t>Теплицької</w:t>
      </w:r>
      <w:r w:rsidR="0042459E">
        <w:rPr>
          <w:rFonts w:ascii="Times New Roman" w:hAnsi="Times New Roman" w:cs="Times New Roman"/>
          <w:sz w:val="28"/>
          <w:szCs w:val="28"/>
          <w:lang w:val="uk-UA"/>
        </w:rPr>
        <w:t xml:space="preserve"> </w:t>
      </w:r>
      <w:r w:rsidRPr="00F4549A">
        <w:rPr>
          <w:rFonts w:ascii="Times New Roman" w:hAnsi="Times New Roman" w:cs="Times New Roman"/>
          <w:sz w:val="28"/>
          <w:szCs w:val="28"/>
          <w:lang w:val="uk-UA"/>
        </w:rPr>
        <w:t>територіальної громади</w:t>
      </w:r>
      <w:bookmarkEnd w:id="8"/>
      <w:r w:rsidR="0042459E">
        <w:rPr>
          <w:rFonts w:ascii="Times New Roman" w:hAnsi="Times New Roman" w:cs="Times New Roman"/>
          <w:sz w:val="28"/>
          <w:szCs w:val="28"/>
          <w:lang w:val="uk-UA"/>
        </w:rPr>
        <w:t xml:space="preserve"> </w:t>
      </w:r>
      <w:r w:rsidRPr="00F4549A">
        <w:rPr>
          <w:rFonts w:ascii="Times New Roman" w:hAnsi="Times New Roman" w:cs="Times New Roman"/>
          <w:sz w:val="28"/>
          <w:szCs w:val="28"/>
          <w:lang w:val="uk-UA"/>
        </w:rPr>
        <w:t>проаранжовано у порядку їхньої значущості. У кожному з пріоритетів визначено стратегічні цілі, в яких обґрунтовано операційні цілі, кожна з яких має власні завдання та умови їх виконання.</w:t>
      </w:r>
    </w:p>
    <w:p w:rsidR="00391F3E" w:rsidRDefault="00391F3E" w:rsidP="008E3097">
      <w:pPr>
        <w:spacing w:after="0" w:line="360" w:lineRule="auto"/>
        <w:ind w:firstLine="709"/>
        <w:jc w:val="both"/>
        <w:rPr>
          <w:rFonts w:ascii="Times New Roman" w:hAnsi="Times New Roman" w:cs="Times New Roman"/>
          <w:sz w:val="28"/>
          <w:szCs w:val="28"/>
          <w:lang w:val="uk-UA"/>
        </w:rPr>
      </w:pPr>
    </w:p>
    <w:p w:rsidR="00557F46" w:rsidRDefault="00557F46" w:rsidP="008E3097">
      <w:pPr>
        <w:spacing w:after="0" w:line="360" w:lineRule="auto"/>
        <w:ind w:firstLine="709"/>
        <w:jc w:val="both"/>
        <w:rPr>
          <w:rFonts w:ascii="Times New Roman" w:hAnsi="Times New Roman" w:cs="Times New Roman"/>
          <w:sz w:val="28"/>
          <w:szCs w:val="28"/>
          <w:lang w:val="uk-UA"/>
        </w:rPr>
      </w:pPr>
      <w:bookmarkStart w:id="9" w:name="_Hlk153792499"/>
    </w:p>
    <w:bookmarkEnd w:id="9"/>
    <w:tbl>
      <w:tblPr>
        <w:tblW w:w="9842" w:type="dxa"/>
        <w:tblInd w:w="2" w:type="dxa"/>
        <w:tblLayout w:type="fixed"/>
        <w:tblLook w:val="00A0"/>
      </w:tblPr>
      <w:tblGrid>
        <w:gridCol w:w="1970"/>
        <w:gridCol w:w="7872"/>
      </w:tblGrid>
      <w:tr w:rsidR="00F26265" w:rsidRPr="001A0DE2" w:rsidTr="0049553D">
        <w:tc>
          <w:tcPr>
            <w:tcW w:w="1970" w:type="dxa"/>
          </w:tcPr>
          <w:p w:rsidR="00F26265" w:rsidRPr="001A0DE2" w:rsidRDefault="0049553D" w:rsidP="00F26265">
            <w:pPr>
              <w:spacing w:after="0" w:line="360" w:lineRule="auto"/>
              <w:rPr>
                <w:rFonts w:ascii="Times New Roman" w:hAnsi="Times New Roman" w:cs="Times New Roman"/>
                <w:b/>
                <w:bCs/>
                <w:caps/>
                <w:color w:val="BF8F00"/>
                <w:sz w:val="28"/>
                <w:szCs w:val="28"/>
                <w:lang w:val="uk-UA"/>
              </w:rPr>
            </w:pPr>
            <w:r>
              <w:lastRenderedPageBreak/>
              <w:br w:type="page"/>
            </w:r>
            <w:r w:rsidR="00F26265" w:rsidRPr="001A0DE2">
              <w:rPr>
                <w:rFonts w:ascii="Times New Roman" w:hAnsi="Times New Roman" w:cs="Times New Roman"/>
                <w:b/>
                <w:bCs/>
                <w:caps/>
                <w:color w:val="BF8F00"/>
                <w:sz w:val="28"/>
                <w:szCs w:val="28"/>
                <w:lang w:val="uk-UA"/>
              </w:rPr>
              <w:t>Розділ 4.</w:t>
            </w:r>
          </w:p>
        </w:tc>
        <w:tc>
          <w:tcPr>
            <w:tcW w:w="7872" w:type="dxa"/>
          </w:tcPr>
          <w:p w:rsidR="00F26265" w:rsidRPr="001A0DE2" w:rsidRDefault="00F26265" w:rsidP="00F26265">
            <w:pPr>
              <w:spacing w:after="0" w:line="360" w:lineRule="auto"/>
              <w:rPr>
                <w:rFonts w:ascii="Times New Roman" w:hAnsi="Times New Roman" w:cs="Times New Roman"/>
                <w:color w:val="BF8F00"/>
                <w:sz w:val="28"/>
                <w:szCs w:val="28"/>
                <w:lang w:val="uk-UA"/>
              </w:rPr>
            </w:pPr>
            <w:r w:rsidRPr="001A0DE2">
              <w:rPr>
                <w:rFonts w:ascii="Times New Roman" w:hAnsi="Times New Roman" w:cs="Times New Roman"/>
                <w:b/>
                <w:bCs/>
                <w:caps/>
                <w:color w:val="BF8F00"/>
                <w:sz w:val="28"/>
                <w:szCs w:val="28"/>
                <w:lang w:val="uk-UA"/>
              </w:rPr>
              <w:t>Стратегічний план дій (стратегічні цілі та завдання за пріоритетами)</w:t>
            </w:r>
          </w:p>
        </w:tc>
      </w:tr>
    </w:tbl>
    <w:p w:rsidR="00F26265" w:rsidRPr="004F7BBA" w:rsidRDefault="00F26265" w:rsidP="008E3097">
      <w:pPr>
        <w:spacing w:after="0" w:line="360" w:lineRule="auto"/>
        <w:ind w:firstLine="709"/>
        <w:jc w:val="both"/>
        <w:rPr>
          <w:rFonts w:ascii="Times New Roman" w:hAnsi="Times New Roman" w:cs="Times New Roman"/>
          <w:sz w:val="28"/>
          <w:szCs w:val="28"/>
          <w:lang w:val="uk-UA"/>
        </w:rPr>
      </w:pPr>
    </w:p>
    <w:tbl>
      <w:tblPr>
        <w:tblW w:w="9842" w:type="dxa"/>
        <w:tblInd w:w="2" w:type="dxa"/>
        <w:tblLayout w:type="fixed"/>
        <w:tblLook w:val="00A0"/>
      </w:tblPr>
      <w:tblGrid>
        <w:gridCol w:w="1970"/>
        <w:gridCol w:w="7872"/>
      </w:tblGrid>
      <w:tr w:rsidR="00F96508" w:rsidRPr="00985E4D" w:rsidTr="00E3542C">
        <w:tc>
          <w:tcPr>
            <w:tcW w:w="1809" w:type="dxa"/>
          </w:tcPr>
          <w:p w:rsidR="00F96508" w:rsidRPr="001A0DE2" w:rsidRDefault="00F96508" w:rsidP="00E3542C">
            <w:pPr>
              <w:tabs>
                <w:tab w:val="left" w:pos="1275"/>
              </w:tabs>
              <w:spacing w:after="0" w:line="240" w:lineRule="auto"/>
              <w:jc w:val="right"/>
              <w:rPr>
                <w:rFonts w:ascii="Times New Roman" w:hAnsi="Times New Roman" w:cs="Times New Roman"/>
                <w:b/>
                <w:bCs/>
                <w:caps/>
                <w:color w:val="2E74B5"/>
                <w:sz w:val="28"/>
                <w:szCs w:val="28"/>
                <w:lang w:val="uk-UA"/>
              </w:rPr>
            </w:pPr>
            <w:r w:rsidRPr="001A0DE2">
              <w:rPr>
                <w:rFonts w:ascii="Times New Roman" w:hAnsi="Times New Roman" w:cs="Times New Roman"/>
                <w:b/>
                <w:bCs/>
                <w:caps/>
                <w:color w:val="2E74B5"/>
                <w:sz w:val="28"/>
                <w:szCs w:val="28"/>
                <w:lang w:val="uk-UA"/>
              </w:rPr>
              <w:t>4.1.</w:t>
            </w:r>
          </w:p>
        </w:tc>
        <w:tc>
          <w:tcPr>
            <w:tcW w:w="7230" w:type="dxa"/>
          </w:tcPr>
          <w:p w:rsidR="00F96508" w:rsidRPr="00985E4D" w:rsidRDefault="00F4549A" w:rsidP="00E3542C">
            <w:pPr>
              <w:pStyle w:val="af2"/>
              <w:spacing w:after="0" w:line="240" w:lineRule="auto"/>
              <w:rPr>
                <w:rFonts w:ascii="Times New Roman" w:hAnsi="Times New Roman" w:cs="Times New Roman"/>
                <w:b/>
                <w:bCs/>
                <w:color w:val="0070C0"/>
                <w:sz w:val="28"/>
                <w:szCs w:val="28"/>
                <w:lang w:val="uk-UA" w:eastAsia="ru-RU"/>
              </w:rPr>
            </w:pPr>
            <w:r w:rsidRPr="00F4549A">
              <w:rPr>
                <w:rFonts w:ascii="Times New Roman" w:hAnsi="Times New Roman" w:cs="Times New Roman"/>
                <w:b/>
                <w:color w:val="548DD4" w:themeColor="text2" w:themeTint="99"/>
                <w:sz w:val="28"/>
                <w:szCs w:val="28"/>
                <w:lang w:val="uk-UA"/>
              </w:rPr>
              <w:t>Створення ефективного економічного простору.</w:t>
            </w:r>
          </w:p>
        </w:tc>
      </w:tr>
    </w:tbl>
    <w:p w:rsidR="00114FBB" w:rsidRDefault="00114FBB" w:rsidP="00F47976">
      <w:pPr>
        <w:jc w:val="both"/>
        <w:rPr>
          <w:rFonts w:ascii="Times New Roman" w:eastAsia="Calibri" w:hAnsi="Times New Roman" w:cs="Times New Roman"/>
          <w:b/>
          <w:sz w:val="28"/>
          <w:szCs w:val="28"/>
          <w:lang w:val="uk-UA" w:eastAsia="en-US"/>
        </w:rPr>
      </w:pPr>
    </w:p>
    <w:p w:rsidR="008A2610" w:rsidRDefault="009201D2" w:rsidP="009201D2">
      <w:pPr>
        <w:pStyle w:val="af"/>
        <w:spacing w:line="360" w:lineRule="auto"/>
        <w:ind w:right="191" w:firstLine="709"/>
      </w:pPr>
      <w:r w:rsidRPr="004B0DE6">
        <w:t xml:space="preserve">У першому пріоритеті передбачається здійснити сприяння розвитку </w:t>
      </w:r>
      <w:r w:rsidRPr="009201D2">
        <w:t xml:space="preserve">сільського господарства </w:t>
      </w:r>
      <w:r w:rsidRPr="00F82A47">
        <w:t xml:space="preserve">- </w:t>
      </w:r>
      <w:r w:rsidRPr="00647BAF">
        <w:t xml:space="preserve">це </w:t>
      </w:r>
      <w:r>
        <w:t xml:space="preserve">є </w:t>
      </w:r>
      <w:r w:rsidRPr="00647BAF">
        <w:t>основни</w:t>
      </w:r>
      <w:r>
        <w:t>м</w:t>
      </w:r>
      <w:r w:rsidRPr="00647BAF">
        <w:t xml:space="preserve"> виробничи</w:t>
      </w:r>
      <w:r>
        <w:t>м</w:t>
      </w:r>
      <w:r w:rsidRPr="00647BAF">
        <w:t xml:space="preserve"> потенціал</w:t>
      </w:r>
      <w:r>
        <w:t>ом</w:t>
      </w:r>
      <w:r w:rsidR="00D57190">
        <w:t xml:space="preserve"> </w:t>
      </w:r>
      <w:r w:rsidR="00B7733D" w:rsidRPr="001228C4">
        <w:t>Теплицько</w:t>
      </w:r>
      <w:r w:rsidR="00B7733D">
        <w:t>ї</w:t>
      </w:r>
      <w:r w:rsidR="00D57190">
        <w:t xml:space="preserve"> </w:t>
      </w:r>
      <w:r w:rsidR="00B7733D">
        <w:t>територіальної громади</w:t>
      </w:r>
      <w:r>
        <w:t>.</w:t>
      </w:r>
      <w:r w:rsidR="00D57190">
        <w:t xml:space="preserve"> </w:t>
      </w:r>
    </w:p>
    <w:p w:rsidR="009201D2" w:rsidRDefault="009201D2" w:rsidP="009201D2">
      <w:pPr>
        <w:pStyle w:val="af"/>
        <w:spacing w:line="360" w:lineRule="auto"/>
        <w:ind w:right="191" w:firstLine="709"/>
      </w:pPr>
      <w:r w:rsidRPr="009201D2">
        <w:t xml:space="preserve">Виходячи з вище наведеного </w:t>
      </w:r>
      <w:r w:rsidR="00EE0FD6" w:rsidRPr="009201D2">
        <w:t>анал</w:t>
      </w:r>
      <w:r w:rsidR="00EE0FD6">
        <w:t>ізу</w:t>
      </w:r>
      <w:r>
        <w:t xml:space="preserve"> (розділ 1.4)</w:t>
      </w:r>
      <w:r w:rsidRPr="009201D2">
        <w:t>, розвиток бізнесу на території громади слід пов’язувати з сільськогосподарською галузою: це сприяння розвитку діючих сільгосппідприємств, сприяння розвитку галузі переробки сільськогосподарської продукції,</w:t>
      </w:r>
      <w:r w:rsidR="00854DBF">
        <w:t xml:space="preserve"> підтримка</w:t>
      </w:r>
      <w:r w:rsidRPr="009201D2">
        <w:t xml:space="preserve"> створення сільсько</w:t>
      </w:r>
      <w:r w:rsidR="00854DBF">
        <w:t>господарських кооперативів з виробництва</w:t>
      </w:r>
      <w:r w:rsidRPr="009201D2">
        <w:t xml:space="preserve"> та переробки сільгосппродукції</w:t>
      </w:r>
      <w:r w:rsidRPr="00DB180C">
        <w:t xml:space="preserve">. </w:t>
      </w:r>
    </w:p>
    <w:p w:rsidR="00FC23F6" w:rsidRPr="00DC2852" w:rsidRDefault="00FC23F6" w:rsidP="00FC23F6">
      <w:pPr>
        <w:spacing w:after="0" w:line="360" w:lineRule="auto"/>
        <w:ind w:firstLine="709"/>
        <w:jc w:val="both"/>
        <w:rPr>
          <w:sz w:val="28"/>
          <w:szCs w:val="28"/>
          <w:lang w:val="uk-UA"/>
        </w:rPr>
      </w:pPr>
      <w:r w:rsidRPr="00DC2852">
        <w:rPr>
          <w:sz w:val="28"/>
          <w:szCs w:val="28"/>
          <w:lang w:val="uk-UA"/>
        </w:rPr>
        <w:t>У сільському господарстві Теплицького ТГ вирощуються різні види зернових культур, таких як пшениця, ячмінь, кукурудза, а також</w:t>
      </w:r>
      <w:r>
        <w:rPr>
          <w:sz w:val="28"/>
          <w:szCs w:val="28"/>
          <w:lang w:val="uk-UA"/>
        </w:rPr>
        <w:t xml:space="preserve"> олійні культури, наприклад, соняшник</w:t>
      </w:r>
      <w:r w:rsidRPr="00DC2852">
        <w:rPr>
          <w:sz w:val="28"/>
          <w:szCs w:val="28"/>
          <w:lang w:val="uk-UA"/>
        </w:rPr>
        <w:t xml:space="preserve"> та рапс. Також вирощуються овочі, фрукти та ягоди. Тваринництво вк</w:t>
      </w:r>
      <w:r>
        <w:rPr>
          <w:sz w:val="28"/>
          <w:szCs w:val="28"/>
          <w:lang w:val="uk-UA"/>
        </w:rPr>
        <w:t>лю</w:t>
      </w:r>
      <w:r w:rsidR="00946A93">
        <w:rPr>
          <w:sz w:val="28"/>
          <w:szCs w:val="28"/>
          <w:lang w:val="uk-UA"/>
        </w:rPr>
        <w:t>чає в себе вирощування худоби,</w:t>
      </w:r>
      <w:r w:rsidRPr="00DC2852">
        <w:rPr>
          <w:sz w:val="28"/>
          <w:szCs w:val="28"/>
          <w:lang w:val="uk-UA"/>
        </w:rPr>
        <w:t xml:space="preserve"> свиней</w:t>
      </w:r>
      <w:r w:rsidR="00946A93">
        <w:rPr>
          <w:sz w:val="28"/>
          <w:szCs w:val="28"/>
          <w:lang w:val="uk-UA"/>
        </w:rPr>
        <w:t>, овець</w:t>
      </w:r>
      <w:r w:rsidRPr="00DC2852">
        <w:rPr>
          <w:sz w:val="28"/>
          <w:szCs w:val="28"/>
          <w:lang w:val="uk-UA"/>
        </w:rPr>
        <w:t xml:space="preserve"> та птиці.</w:t>
      </w:r>
    </w:p>
    <w:p w:rsidR="00FC23F6" w:rsidRPr="00DC2852" w:rsidRDefault="00FC23F6" w:rsidP="00FC23F6">
      <w:pPr>
        <w:spacing w:after="0" w:line="360" w:lineRule="auto"/>
        <w:ind w:firstLine="709"/>
        <w:jc w:val="both"/>
        <w:rPr>
          <w:sz w:val="28"/>
          <w:szCs w:val="28"/>
          <w:lang w:val="uk-UA"/>
        </w:rPr>
      </w:pPr>
      <w:r w:rsidRPr="00DC2852">
        <w:rPr>
          <w:sz w:val="28"/>
          <w:szCs w:val="28"/>
          <w:lang w:val="uk-UA"/>
        </w:rPr>
        <w:t>Останнім часом у сільському господарстві Теплицького ТГ активно впроваджуються нові технології та методи виробництва, що сприяє підвищенню врожайності та якості продукції. Також проводяться заходи з розвитку інфраструктури, включаючи будівництво нових сільськогосподарських споруд та модернізацію існуючих.</w:t>
      </w:r>
      <w:r>
        <w:rPr>
          <w:sz w:val="28"/>
          <w:szCs w:val="28"/>
          <w:lang w:val="uk-UA"/>
        </w:rPr>
        <w:t xml:space="preserve"> А</w:t>
      </w:r>
      <w:r w:rsidRPr="00DC2852">
        <w:rPr>
          <w:sz w:val="28"/>
          <w:szCs w:val="28"/>
          <w:lang w:val="uk-UA"/>
        </w:rPr>
        <w:t>ктивно розвивається кооперація між селянськими господарствами, що дозволяє забезпечити ефективне використання ресурсів та збут сільськогосподарської продукції.</w:t>
      </w:r>
    </w:p>
    <w:p w:rsidR="00FC23F6" w:rsidRPr="00DC2852" w:rsidRDefault="00FC23F6" w:rsidP="00FC23F6">
      <w:pPr>
        <w:spacing w:after="0" w:line="360" w:lineRule="auto"/>
        <w:ind w:firstLine="709"/>
        <w:jc w:val="both"/>
        <w:rPr>
          <w:sz w:val="28"/>
          <w:szCs w:val="28"/>
          <w:lang w:val="uk-UA"/>
        </w:rPr>
      </w:pPr>
      <w:r w:rsidRPr="00DC2852">
        <w:rPr>
          <w:sz w:val="28"/>
          <w:szCs w:val="28"/>
          <w:lang w:val="uk-UA"/>
        </w:rPr>
        <w:t>Загалом, розвиток сільс</w:t>
      </w:r>
      <w:r w:rsidR="0042459E">
        <w:rPr>
          <w:sz w:val="28"/>
          <w:szCs w:val="28"/>
          <w:lang w:val="uk-UA"/>
        </w:rPr>
        <w:t>ького господарства в Теплицької</w:t>
      </w:r>
      <w:r w:rsidRPr="00DC2852">
        <w:rPr>
          <w:sz w:val="28"/>
          <w:szCs w:val="28"/>
          <w:lang w:val="uk-UA"/>
        </w:rPr>
        <w:t xml:space="preserve"> ТГ Болградського району є перспективним і сприяє покращенню економічного становища місцевого населення.</w:t>
      </w:r>
    </w:p>
    <w:p w:rsidR="00FC23F6" w:rsidRPr="00DC2852" w:rsidRDefault="00FC23F6" w:rsidP="00FC23F6">
      <w:pPr>
        <w:spacing w:after="0" w:line="360" w:lineRule="auto"/>
        <w:ind w:firstLine="709"/>
        <w:jc w:val="both"/>
        <w:rPr>
          <w:sz w:val="28"/>
          <w:szCs w:val="28"/>
          <w:lang w:val="uk-UA"/>
        </w:rPr>
      </w:pPr>
      <w:r w:rsidRPr="00DC2852">
        <w:rPr>
          <w:sz w:val="28"/>
          <w:szCs w:val="28"/>
          <w:lang w:val="uk-UA"/>
        </w:rPr>
        <w:lastRenderedPageBreak/>
        <w:t>Крім того, Теплицька ТГ може співпрацювати з місцевими сільськогосподарськими підприємствами, дослідницькими установами та іншими організаціями з метою обміну досвідом та впровадження інноваційних рішень у галузі сільського господарства.</w:t>
      </w:r>
      <w:r w:rsidR="008A2610">
        <w:rPr>
          <w:sz w:val="28"/>
          <w:szCs w:val="28"/>
          <w:lang w:val="uk-UA"/>
        </w:rPr>
        <w:t xml:space="preserve"> </w:t>
      </w:r>
      <w:r w:rsidRPr="00DC2852">
        <w:rPr>
          <w:sz w:val="28"/>
          <w:szCs w:val="28"/>
          <w:lang w:val="uk-UA"/>
        </w:rPr>
        <w:t>Цей розвиток сільс</w:t>
      </w:r>
      <w:r w:rsidR="00C40B30">
        <w:rPr>
          <w:sz w:val="28"/>
          <w:szCs w:val="28"/>
          <w:lang w:val="uk-UA"/>
        </w:rPr>
        <w:t>ького господарства в Теплицької</w:t>
      </w:r>
      <w:r w:rsidRPr="00DC2852">
        <w:rPr>
          <w:sz w:val="28"/>
          <w:szCs w:val="28"/>
          <w:lang w:val="uk-UA"/>
        </w:rPr>
        <w:t xml:space="preserve"> ТГ сприятиме підвищенню якості та кількості сільськогосподарської продукції, що в свою чергу позитивно позначит</w:t>
      </w:r>
      <w:r w:rsidR="004B47CC">
        <w:rPr>
          <w:sz w:val="28"/>
          <w:szCs w:val="28"/>
          <w:lang w:val="uk-UA"/>
        </w:rPr>
        <w:t>ься на розвитку економіки громади</w:t>
      </w:r>
      <w:r w:rsidRPr="00DC2852">
        <w:rPr>
          <w:sz w:val="28"/>
          <w:szCs w:val="28"/>
          <w:lang w:val="uk-UA"/>
        </w:rPr>
        <w:t xml:space="preserve"> та поліпшенні життя селян.</w:t>
      </w:r>
    </w:p>
    <w:p w:rsidR="001B5D91" w:rsidRDefault="001B5D91" w:rsidP="009201D2">
      <w:pPr>
        <w:pStyle w:val="af"/>
        <w:spacing w:line="360" w:lineRule="auto"/>
        <w:ind w:right="191" w:firstLine="709"/>
      </w:pPr>
    </w:p>
    <w:p w:rsidR="001B5D91" w:rsidRDefault="009201D2" w:rsidP="008A2610">
      <w:pPr>
        <w:pStyle w:val="af"/>
        <w:spacing w:line="360" w:lineRule="auto"/>
        <w:ind w:right="191" w:firstLine="709"/>
      </w:pPr>
      <w:r w:rsidRPr="00CB6047">
        <w:t>У таблиці 4.1 наведені</w:t>
      </w:r>
      <w:r w:rsidR="0042459E">
        <w:t xml:space="preserve"> </w:t>
      </w:r>
      <w:r w:rsidRPr="00CB6047">
        <w:t>стратегічні, операційні</w:t>
      </w:r>
      <w:r w:rsidR="0042459E">
        <w:t xml:space="preserve"> </w:t>
      </w:r>
      <w:r w:rsidRPr="00CB6047">
        <w:t>цілі, а також</w:t>
      </w:r>
      <w:r w:rsidR="0042459E">
        <w:t xml:space="preserve"> </w:t>
      </w:r>
      <w:r w:rsidRPr="00CB6047">
        <w:t>завдання за першим пріоритетом.</w:t>
      </w:r>
    </w:p>
    <w:p w:rsidR="00F4549A" w:rsidRPr="00193AB5" w:rsidRDefault="00F4549A" w:rsidP="00F4549A">
      <w:pPr>
        <w:pStyle w:val="af"/>
        <w:spacing w:line="360" w:lineRule="auto"/>
        <w:ind w:right="191" w:firstLine="851"/>
        <w:jc w:val="right"/>
      </w:pPr>
      <w:r w:rsidRPr="00193AB5">
        <w:t>Таблиця 4.1</w:t>
      </w:r>
    </w:p>
    <w:p w:rsidR="00F4549A" w:rsidRDefault="00D81E16" w:rsidP="00F4549A">
      <w:pPr>
        <w:spacing w:after="0" w:line="360" w:lineRule="auto"/>
        <w:ind w:firstLine="851"/>
        <w:jc w:val="center"/>
        <w:rPr>
          <w:rFonts w:ascii="Times New Roman" w:hAnsi="Times New Roman" w:cs="Times New Roman"/>
          <w:sz w:val="28"/>
          <w:szCs w:val="28"/>
          <w:lang w:val="uk-UA"/>
        </w:rPr>
      </w:pPr>
      <w:r w:rsidRPr="00F4549A">
        <w:rPr>
          <w:rFonts w:ascii="Times New Roman" w:hAnsi="Times New Roman" w:cs="Times New Roman"/>
          <w:color w:val="000000"/>
          <w:sz w:val="28"/>
          <w:szCs w:val="28"/>
          <w:lang w:val="uk-UA"/>
        </w:rPr>
        <w:t xml:space="preserve">Перелік стратегічних, операційних цілей та завдань громади за </w:t>
      </w:r>
      <w:r w:rsidR="00F4549A" w:rsidRPr="00F4549A">
        <w:rPr>
          <w:rFonts w:ascii="Times New Roman" w:hAnsi="Times New Roman" w:cs="Times New Roman"/>
          <w:color w:val="000000"/>
          <w:sz w:val="28"/>
          <w:szCs w:val="28"/>
          <w:lang w:val="uk-UA"/>
        </w:rPr>
        <w:t xml:space="preserve">першим </w:t>
      </w:r>
      <w:r w:rsidRPr="00F4549A">
        <w:rPr>
          <w:rFonts w:ascii="Times New Roman" w:hAnsi="Times New Roman" w:cs="Times New Roman"/>
          <w:color w:val="000000"/>
          <w:sz w:val="28"/>
          <w:szCs w:val="28"/>
          <w:lang w:val="uk-UA"/>
        </w:rPr>
        <w:t xml:space="preserve">пріоритетом </w:t>
      </w:r>
      <w:r w:rsidRPr="00F4549A">
        <w:rPr>
          <w:rFonts w:ascii="Times New Roman" w:hAnsi="Times New Roman" w:cs="Times New Roman"/>
          <w:b/>
          <w:color w:val="8064A2" w:themeColor="accent4"/>
          <w:sz w:val="28"/>
          <w:szCs w:val="28"/>
          <w:lang w:val="uk-UA"/>
        </w:rPr>
        <w:t xml:space="preserve">- </w:t>
      </w:r>
      <w:r w:rsidR="00F4549A" w:rsidRPr="00F4549A">
        <w:rPr>
          <w:rFonts w:ascii="Times New Roman" w:hAnsi="Times New Roman" w:cs="Times New Roman"/>
          <w:b/>
          <w:color w:val="FF0000"/>
          <w:sz w:val="28"/>
          <w:szCs w:val="28"/>
          <w:lang w:val="uk-UA"/>
        </w:rPr>
        <w:t>Створення ефективного економічного простору</w:t>
      </w:r>
    </w:p>
    <w:tbl>
      <w:tblPr>
        <w:tblStyle w:val="a3"/>
        <w:tblW w:w="9209" w:type="dxa"/>
        <w:tblLook w:val="04A0"/>
      </w:tblPr>
      <w:tblGrid>
        <w:gridCol w:w="3114"/>
        <w:gridCol w:w="6095"/>
      </w:tblGrid>
      <w:tr w:rsidR="00D81E16" w:rsidRPr="001B5D91" w:rsidTr="00AF690F">
        <w:tc>
          <w:tcPr>
            <w:tcW w:w="3114" w:type="dxa"/>
            <w:shd w:val="clear" w:color="auto" w:fill="92D050"/>
            <w:vAlign w:val="center"/>
          </w:tcPr>
          <w:p w:rsidR="00D81E16" w:rsidRPr="001B5D91" w:rsidRDefault="00D81E16" w:rsidP="00F82A47">
            <w:pPr>
              <w:pStyle w:val="TableParagraph"/>
              <w:spacing w:line="360" w:lineRule="auto"/>
              <w:ind w:left="103"/>
              <w:jc w:val="center"/>
              <w:rPr>
                <w:rFonts w:ascii="Times New Roman" w:hAnsi="Times New Roman" w:cs="Times New Roman"/>
                <w:b/>
                <w:bCs/>
                <w:i/>
                <w:iCs/>
                <w:sz w:val="24"/>
                <w:szCs w:val="24"/>
                <w:lang w:val="uk-UA"/>
              </w:rPr>
            </w:pPr>
            <w:r w:rsidRPr="001B5D91">
              <w:rPr>
                <w:rFonts w:ascii="Times New Roman" w:hAnsi="Times New Roman" w:cs="Times New Roman"/>
                <w:b/>
                <w:bCs/>
                <w:i/>
                <w:iCs/>
                <w:sz w:val="24"/>
                <w:szCs w:val="24"/>
                <w:lang w:val="uk-UA"/>
              </w:rPr>
              <w:t>Стратегічна ціль</w:t>
            </w:r>
          </w:p>
        </w:tc>
        <w:tc>
          <w:tcPr>
            <w:tcW w:w="6095" w:type="dxa"/>
            <w:shd w:val="clear" w:color="auto" w:fill="92D050"/>
            <w:vAlign w:val="center"/>
          </w:tcPr>
          <w:p w:rsidR="00D81E16" w:rsidRPr="001B5D91" w:rsidRDefault="00D81E16" w:rsidP="00F82A47">
            <w:pPr>
              <w:pStyle w:val="TableParagraph"/>
              <w:ind w:left="102"/>
              <w:jc w:val="both"/>
              <w:rPr>
                <w:rFonts w:ascii="Times New Roman" w:hAnsi="Times New Roman" w:cs="Times New Roman"/>
                <w:b/>
                <w:bCs/>
                <w:i/>
                <w:iCs/>
                <w:sz w:val="24"/>
                <w:szCs w:val="24"/>
                <w:lang w:val="uk-UA"/>
              </w:rPr>
            </w:pPr>
            <w:r w:rsidRPr="001B5D91">
              <w:rPr>
                <w:rFonts w:ascii="Times New Roman" w:hAnsi="Times New Roman" w:cs="Times New Roman"/>
                <w:color w:val="C00000"/>
                <w:sz w:val="24"/>
                <w:szCs w:val="24"/>
                <w:lang w:val="uk-UA"/>
              </w:rPr>
              <w:t>СЦ</w:t>
            </w:r>
            <w:r w:rsidR="00F4549A" w:rsidRPr="001B5D91">
              <w:rPr>
                <w:rFonts w:ascii="Times New Roman" w:hAnsi="Times New Roman" w:cs="Times New Roman"/>
                <w:color w:val="C00000"/>
                <w:sz w:val="24"/>
                <w:szCs w:val="24"/>
                <w:lang w:val="uk-UA"/>
              </w:rPr>
              <w:t>1</w:t>
            </w:r>
            <w:r w:rsidRPr="001B5D91">
              <w:rPr>
                <w:rFonts w:ascii="Times New Roman" w:hAnsi="Times New Roman" w:cs="Times New Roman"/>
                <w:color w:val="C00000"/>
                <w:sz w:val="24"/>
                <w:szCs w:val="24"/>
                <w:lang w:val="uk-UA"/>
              </w:rPr>
              <w:t xml:space="preserve">. </w:t>
            </w:r>
            <w:r w:rsidR="00F4549A" w:rsidRPr="001B5D91">
              <w:rPr>
                <w:rFonts w:ascii="Times New Roman" w:hAnsi="Times New Roman" w:cs="Times New Roman"/>
                <w:color w:val="C00000"/>
                <w:sz w:val="24"/>
                <w:szCs w:val="24"/>
                <w:lang w:val="uk-UA"/>
              </w:rPr>
              <w:t>Підтримка власного виробника</w:t>
            </w:r>
          </w:p>
        </w:tc>
      </w:tr>
      <w:tr w:rsidR="00D81E16" w:rsidRPr="001B5D91" w:rsidTr="00AF690F">
        <w:tc>
          <w:tcPr>
            <w:tcW w:w="3114" w:type="dxa"/>
            <w:shd w:val="clear" w:color="auto" w:fill="92D050"/>
            <w:vAlign w:val="center"/>
          </w:tcPr>
          <w:p w:rsidR="00D81E16" w:rsidRPr="001B5D91" w:rsidRDefault="00D81E16" w:rsidP="00F82A47">
            <w:pPr>
              <w:pStyle w:val="TableParagraph"/>
              <w:spacing w:line="360" w:lineRule="auto"/>
              <w:ind w:left="103"/>
              <w:jc w:val="center"/>
              <w:rPr>
                <w:rFonts w:ascii="Times New Roman" w:hAnsi="Times New Roman" w:cs="Times New Roman"/>
                <w:i/>
                <w:iCs/>
                <w:sz w:val="24"/>
                <w:szCs w:val="24"/>
                <w:lang w:val="uk-UA"/>
              </w:rPr>
            </w:pPr>
            <w:r w:rsidRPr="001B5D91">
              <w:rPr>
                <w:rFonts w:ascii="Times New Roman" w:hAnsi="Times New Roman" w:cs="Times New Roman"/>
                <w:b/>
                <w:bCs/>
                <w:i/>
                <w:iCs/>
                <w:sz w:val="24"/>
                <w:szCs w:val="24"/>
                <w:lang w:val="uk-UA"/>
              </w:rPr>
              <w:t>Операційні цілі (ОЦ)</w:t>
            </w:r>
          </w:p>
        </w:tc>
        <w:tc>
          <w:tcPr>
            <w:tcW w:w="6095" w:type="dxa"/>
            <w:shd w:val="clear" w:color="auto" w:fill="92D050"/>
            <w:vAlign w:val="center"/>
          </w:tcPr>
          <w:p w:rsidR="00D81E16" w:rsidRPr="001B5D91" w:rsidRDefault="00D81E16" w:rsidP="00F82A47">
            <w:pPr>
              <w:pStyle w:val="TableParagraph"/>
              <w:spacing w:line="360" w:lineRule="auto"/>
              <w:ind w:left="103"/>
              <w:jc w:val="center"/>
              <w:rPr>
                <w:rFonts w:ascii="Times New Roman" w:hAnsi="Times New Roman" w:cs="Times New Roman"/>
                <w:i/>
                <w:iCs/>
                <w:sz w:val="24"/>
                <w:szCs w:val="24"/>
                <w:lang w:val="uk-UA"/>
              </w:rPr>
            </w:pPr>
            <w:r w:rsidRPr="001B5D91">
              <w:rPr>
                <w:rFonts w:ascii="Times New Roman" w:hAnsi="Times New Roman" w:cs="Times New Roman"/>
                <w:b/>
                <w:bCs/>
                <w:i/>
                <w:iCs/>
                <w:sz w:val="24"/>
                <w:szCs w:val="24"/>
                <w:lang w:val="uk-UA"/>
              </w:rPr>
              <w:t>Завдання</w:t>
            </w:r>
          </w:p>
        </w:tc>
      </w:tr>
      <w:tr w:rsidR="00D81E16" w:rsidRPr="00F4549A" w:rsidTr="00AF690F">
        <w:tc>
          <w:tcPr>
            <w:tcW w:w="3114" w:type="dxa"/>
          </w:tcPr>
          <w:p w:rsidR="00D81E16" w:rsidRPr="00F4549A" w:rsidRDefault="00D81E16" w:rsidP="00F82A47">
            <w:pPr>
              <w:jc w:val="center"/>
              <w:rPr>
                <w:rFonts w:ascii="Times New Roman" w:hAnsi="Times New Roman" w:cs="Times New Roman"/>
                <w:bCs/>
                <w:color w:val="000000" w:themeColor="text1"/>
                <w:sz w:val="28"/>
                <w:szCs w:val="28"/>
                <w:lang w:val="uk-UA"/>
              </w:rPr>
            </w:pPr>
            <w:r w:rsidRPr="00F4549A">
              <w:rPr>
                <w:rFonts w:ascii="Times New Roman" w:hAnsi="Times New Roman" w:cs="Times New Roman"/>
                <w:bCs/>
                <w:color w:val="000000" w:themeColor="text1"/>
                <w:sz w:val="28"/>
                <w:szCs w:val="28"/>
                <w:lang w:val="uk-UA"/>
              </w:rPr>
              <w:t>1</w:t>
            </w:r>
          </w:p>
        </w:tc>
        <w:tc>
          <w:tcPr>
            <w:tcW w:w="6095" w:type="dxa"/>
          </w:tcPr>
          <w:p w:rsidR="00D81E16" w:rsidRPr="00F4549A" w:rsidRDefault="00D81E16" w:rsidP="00F82A47">
            <w:pPr>
              <w:jc w:val="center"/>
              <w:rPr>
                <w:rFonts w:ascii="Times New Roman" w:hAnsi="Times New Roman" w:cs="Times New Roman"/>
                <w:bCs/>
                <w:color w:val="000000" w:themeColor="text1"/>
                <w:sz w:val="28"/>
                <w:szCs w:val="28"/>
                <w:lang w:val="uk-UA"/>
              </w:rPr>
            </w:pPr>
            <w:r w:rsidRPr="00F4549A">
              <w:rPr>
                <w:rFonts w:ascii="Times New Roman" w:hAnsi="Times New Roman" w:cs="Times New Roman"/>
                <w:bCs/>
                <w:color w:val="000000" w:themeColor="text1"/>
                <w:sz w:val="28"/>
                <w:szCs w:val="28"/>
                <w:lang w:val="uk-UA"/>
              </w:rPr>
              <w:t>2</w:t>
            </w:r>
          </w:p>
        </w:tc>
      </w:tr>
      <w:tr w:rsidR="00D81E16" w:rsidRPr="00F4549A" w:rsidTr="00AF690F">
        <w:tc>
          <w:tcPr>
            <w:tcW w:w="3114" w:type="dxa"/>
          </w:tcPr>
          <w:p w:rsidR="00D81E16" w:rsidRPr="00490F3D" w:rsidRDefault="00D81E16" w:rsidP="00F82A47">
            <w:pPr>
              <w:rPr>
                <w:rFonts w:ascii="Times New Roman" w:hAnsi="Times New Roman" w:cs="Times New Roman"/>
                <w:bCs/>
                <w:color w:val="000000" w:themeColor="text1"/>
                <w:sz w:val="24"/>
                <w:szCs w:val="24"/>
                <w:lang w:val="uk-UA"/>
              </w:rPr>
            </w:pPr>
            <w:r w:rsidRPr="00490F3D">
              <w:rPr>
                <w:rFonts w:ascii="Times New Roman" w:hAnsi="Times New Roman" w:cs="Times New Roman"/>
                <w:bCs/>
                <w:color w:val="000000" w:themeColor="text1"/>
                <w:sz w:val="24"/>
                <w:szCs w:val="24"/>
                <w:lang w:val="uk-UA"/>
              </w:rPr>
              <w:t>1.</w:t>
            </w:r>
            <w:r w:rsidR="00F4549A" w:rsidRPr="00490F3D">
              <w:rPr>
                <w:rFonts w:ascii="Times New Roman" w:hAnsi="Times New Roman" w:cs="Times New Roman"/>
                <w:sz w:val="24"/>
                <w:szCs w:val="24"/>
                <w:lang w:val="uk-UA"/>
              </w:rPr>
              <w:t xml:space="preserve"> Сприяння розвитку аграрного бізнесу в громаді.</w:t>
            </w:r>
          </w:p>
        </w:tc>
        <w:tc>
          <w:tcPr>
            <w:tcW w:w="6095" w:type="dxa"/>
          </w:tcPr>
          <w:p w:rsidR="00F4549A" w:rsidRPr="00490F3D" w:rsidRDefault="00D81E16" w:rsidP="00F82A47">
            <w:pPr>
              <w:jc w:val="both"/>
              <w:rPr>
                <w:rFonts w:ascii="Times New Roman" w:hAnsi="Times New Roman" w:cs="Times New Roman"/>
                <w:sz w:val="24"/>
                <w:szCs w:val="24"/>
                <w:lang w:val="uk-UA"/>
              </w:rPr>
            </w:pPr>
            <w:r w:rsidRPr="00490F3D">
              <w:rPr>
                <w:rFonts w:ascii="Times New Roman" w:hAnsi="Times New Roman" w:cs="Times New Roman"/>
                <w:bCs/>
                <w:color w:val="000000" w:themeColor="text1"/>
                <w:sz w:val="24"/>
                <w:szCs w:val="24"/>
                <w:lang w:val="uk-UA"/>
              </w:rPr>
              <w:t>1.</w:t>
            </w:r>
            <w:r w:rsidR="005D32EB">
              <w:rPr>
                <w:rFonts w:ascii="Times New Roman" w:hAnsi="Times New Roman" w:cs="Times New Roman"/>
                <w:bCs/>
                <w:color w:val="000000" w:themeColor="text1"/>
                <w:sz w:val="24"/>
                <w:szCs w:val="24"/>
                <w:lang w:val="uk-UA"/>
              </w:rPr>
              <w:t>1</w:t>
            </w:r>
            <w:r w:rsidR="00F4549A" w:rsidRPr="00490F3D">
              <w:rPr>
                <w:rFonts w:ascii="Times New Roman" w:hAnsi="Times New Roman" w:cs="Times New Roman"/>
                <w:bCs/>
                <w:color w:val="000000" w:themeColor="text1"/>
                <w:sz w:val="24"/>
                <w:szCs w:val="24"/>
                <w:lang w:val="uk-UA"/>
              </w:rPr>
              <w:t>.</w:t>
            </w:r>
            <w:bookmarkStart w:id="10" w:name="_Hlk153868883"/>
            <w:r w:rsidR="006A6181">
              <w:rPr>
                <w:rFonts w:ascii="Times New Roman" w:hAnsi="Times New Roman" w:cs="Times New Roman"/>
                <w:bCs/>
                <w:color w:val="000000" w:themeColor="text1"/>
                <w:sz w:val="24"/>
                <w:szCs w:val="24"/>
                <w:lang w:val="uk-UA"/>
              </w:rPr>
              <w:t xml:space="preserve"> Сприяння с</w:t>
            </w:r>
            <w:r w:rsidR="00F4549A" w:rsidRPr="00490F3D">
              <w:rPr>
                <w:rFonts w:ascii="Times New Roman" w:hAnsi="Times New Roman" w:cs="Times New Roman"/>
                <w:sz w:val="24"/>
                <w:szCs w:val="24"/>
                <w:lang w:val="uk-UA"/>
              </w:rPr>
              <w:t>творенн</w:t>
            </w:r>
            <w:r w:rsidR="006A6181">
              <w:rPr>
                <w:rFonts w:ascii="Times New Roman" w:hAnsi="Times New Roman" w:cs="Times New Roman"/>
                <w:sz w:val="24"/>
                <w:szCs w:val="24"/>
                <w:lang w:val="uk-UA"/>
              </w:rPr>
              <w:t>ю</w:t>
            </w:r>
            <w:r w:rsidR="0042459E">
              <w:rPr>
                <w:rFonts w:ascii="Times New Roman" w:hAnsi="Times New Roman" w:cs="Times New Roman"/>
                <w:sz w:val="24"/>
                <w:szCs w:val="24"/>
                <w:lang w:val="uk-UA"/>
              </w:rPr>
              <w:t xml:space="preserve"> </w:t>
            </w:r>
            <w:r w:rsidR="008C2D68">
              <w:rPr>
                <w:rFonts w:ascii="Times New Roman" w:hAnsi="Times New Roman" w:cs="Times New Roman"/>
                <w:sz w:val="24"/>
                <w:szCs w:val="24"/>
                <w:lang w:val="uk-UA"/>
              </w:rPr>
              <w:t xml:space="preserve">нових </w:t>
            </w:r>
            <w:r w:rsidR="00F4549A" w:rsidRPr="00490F3D">
              <w:rPr>
                <w:rFonts w:ascii="Times New Roman" w:hAnsi="Times New Roman" w:cs="Times New Roman"/>
                <w:sz w:val="24"/>
                <w:szCs w:val="24"/>
                <w:lang w:val="uk-UA"/>
              </w:rPr>
              <w:t>підприємств з переробки сільськогосподарської продукції.</w:t>
            </w:r>
          </w:p>
          <w:bookmarkEnd w:id="10"/>
          <w:p w:rsidR="00FC23F6" w:rsidRPr="00490F3D" w:rsidRDefault="00FC23F6" w:rsidP="00F82A47">
            <w:pPr>
              <w:jc w:val="both"/>
              <w:rPr>
                <w:rFonts w:ascii="Times New Roman" w:hAnsi="Times New Roman" w:cs="Times New Roman"/>
                <w:sz w:val="24"/>
                <w:szCs w:val="24"/>
                <w:lang w:val="uk-UA"/>
              </w:rPr>
            </w:pPr>
            <w:r w:rsidRPr="00490F3D">
              <w:rPr>
                <w:rFonts w:ascii="Times New Roman" w:hAnsi="Times New Roman" w:cs="Times New Roman"/>
                <w:sz w:val="24"/>
                <w:szCs w:val="24"/>
                <w:lang w:val="uk-UA"/>
              </w:rPr>
              <w:t>1.</w:t>
            </w:r>
            <w:r w:rsidR="005D32EB">
              <w:rPr>
                <w:rFonts w:ascii="Times New Roman" w:hAnsi="Times New Roman" w:cs="Times New Roman"/>
                <w:sz w:val="24"/>
                <w:szCs w:val="24"/>
                <w:lang w:val="uk-UA"/>
              </w:rPr>
              <w:t>2</w:t>
            </w:r>
            <w:r w:rsidRPr="00490F3D">
              <w:rPr>
                <w:rFonts w:ascii="Times New Roman" w:hAnsi="Times New Roman" w:cs="Times New Roman"/>
                <w:sz w:val="24"/>
                <w:szCs w:val="24"/>
                <w:lang w:val="uk-UA"/>
              </w:rPr>
              <w:t xml:space="preserve">. </w:t>
            </w:r>
            <w:r w:rsidR="00273033">
              <w:rPr>
                <w:rFonts w:ascii="Times New Roman" w:hAnsi="Times New Roman" w:cs="Times New Roman"/>
                <w:sz w:val="24"/>
                <w:szCs w:val="24"/>
                <w:lang w:val="uk-UA"/>
              </w:rPr>
              <w:t>Підтримка збереження та поступового</w:t>
            </w:r>
            <w:r w:rsidRPr="00490F3D">
              <w:rPr>
                <w:rFonts w:ascii="Times New Roman" w:hAnsi="Times New Roman" w:cs="Times New Roman"/>
                <w:sz w:val="24"/>
                <w:szCs w:val="24"/>
                <w:lang w:val="uk-UA"/>
              </w:rPr>
              <w:t xml:space="preserve"> збільшення виробництва тваринницької продукції.</w:t>
            </w:r>
          </w:p>
          <w:p w:rsidR="00FC23F6" w:rsidRPr="005D32EB" w:rsidRDefault="00FC23F6" w:rsidP="00490F3D">
            <w:pPr>
              <w:jc w:val="both"/>
              <w:rPr>
                <w:rFonts w:ascii="Times New Roman" w:hAnsi="Times New Roman" w:cs="Times New Roman"/>
                <w:sz w:val="24"/>
                <w:szCs w:val="24"/>
                <w:lang w:val="uk-UA"/>
              </w:rPr>
            </w:pPr>
            <w:r w:rsidRPr="00490F3D">
              <w:rPr>
                <w:rFonts w:ascii="Times New Roman" w:hAnsi="Times New Roman" w:cs="Times New Roman"/>
                <w:sz w:val="24"/>
                <w:szCs w:val="24"/>
                <w:lang w:val="uk-UA"/>
              </w:rPr>
              <w:t>1.</w:t>
            </w:r>
            <w:r w:rsidR="005D32EB">
              <w:rPr>
                <w:rFonts w:ascii="Times New Roman" w:hAnsi="Times New Roman" w:cs="Times New Roman"/>
                <w:sz w:val="24"/>
                <w:szCs w:val="24"/>
                <w:lang w:val="uk-UA"/>
              </w:rPr>
              <w:t>3</w:t>
            </w:r>
            <w:r w:rsidRPr="00490F3D">
              <w:rPr>
                <w:rFonts w:ascii="Times New Roman" w:hAnsi="Times New Roman" w:cs="Times New Roman"/>
                <w:sz w:val="24"/>
                <w:szCs w:val="24"/>
                <w:lang w:val="uk-UA"/>
              </w:rPr>
              <w:t xml:space="preserve">. </w:t>
            </w:r>
            <w:bookmarkStart w:id="11" w:name="_Hlk153868914"/>
            <w:r w:rsidRPr="00490F3D">
              <w:rPr>
                <w:rFonts w:ascii="Times New Roman" w:hAnsi="Times New Roman" w:cs="Times New Roman"/>
                <w:sz w:val="24"/>
                <w:szCs w:val="24"/>
                <w:lang w:val="uk-UA"/>
              </w:rPr>
              <w:t>Стимулювання підприємців громади до створення та розвитку бізнесу в сфері овочівництва (тепличні господарства), садівництва та виноградарства.</w:t>
            </w:r>
            <w:bookmarkEnd w:id="11"/>
          </w:p>
        </w:tc>
      </w:tr>
      <w:tr w:rsidR="008C2D68" w:rsidRPr="001B5D91" w:rsidTr="00641BC2">
        <w:tc>
          <w:tcPr>
            <w:tcW w:w="3114" w:type="dxa"/>
            <w:shd w:val="clear" w:color="auto" w:fill="92D050"/>
            <w:vAlign w:val="center"/>
          </w:tcPr>
          <w:p w:rsidR="008C2D68" w:rsidRPr="001B5D91" w:rsidRDefault="008C2D68" w:rsidP="00641BC2">
            <w:pPr>
              <w:pStyle w:val="TableParagraph"/>
              <w:spacing w:line="360" w:lineRule="auto"/>
              <w:ind w:left="103"/>
              <w:jc w:val="center"/>
              <w:rPr>
                <w:rFonts w:ascii="Times New Roman" w:hAnsi="Times New Roman" w:cs="Times New Roman"/>
                <w:b/>
                <w:bCs/>
                <w:i/>
                <w:iCs/>
                <w:sz w:val="24"/>
                <w:szCs w:val="24"/>
                <w:lang w:val="uk-UA"/>
              </w:rPr>
            </w:pPr>
            <w:r w:rsidRPr="001B5D91">
              <w:rPr>
                <w:rFonts w:ascii="Times New Roman" w:hAnsi="Times New Roman" w:cs="Times New Roman"/>
                <w:b/>
                <w:bCs/>
                <w:i/>
                <w:iCs/>
                <w:sz w:val="24"/>
                <w:szCs w:val="24"/>
                <w:lang w:val="uk-UA"/>
              </w:rPr>
              <w:t>Стратегічна ціль</w:t>
            </w:r>
          </w:p>
        </w:tc>
        <w:tc>
          <w:tcPr>
            <w:tcW w:w="6095" w:type="dxa"/>
            <w:shd w:val="clear" w:color="auto" w:fill="92D050"/>
            <w:vAlign w:val="center"/>
          </w:tcPr>
          <w:p w:rsidR="008C2D68" w:rsidRPr="001B5D91" w:rsidRDefault="008C2D68" w:rsidP="00641BC2">
            <w:pPr>
              <w:pStyle w:val="TableParagraph"/>
              <w:ind w:left="102"/>
              <w:jc w:val="both"/>
              <w:rPr>
                <w:rFonts w:ascii="Times New Roman" w:hAnsi="Times New Roman" w:cs="Times New Roman"/>
                <w:b/>
                <w:bCs/>
                <w:i/>
                <w:iCs/>
                <w:sz w:val="24"/>
                <w:szCs w:val="24"/>
                <w:lang w:val="uk-UA"/>
              </w:rPr>
            </w:pPr>
            <w:r w:rsidRPr="001B5D91">
              <w:rPr>
                <w:rFonts w:ascii="Times New Roman" w:hAnsi="Times New Roman" w:cs="Times New Roman"/>
                <w:color w:val="C00000"/>
                <w:sz w:val="24"/>
                <w:szCs w:val="24"/>
                <w:lang w:val="uk-UA"/>
              </w:rPr>
              <w:t>СЦ2.  Зростання сільськогосподарського сектору громади</w:t>
            </w:r>
          </w:p>
        </w:tc>
      </w:tr>
      <w:tr w:rsidR="008C2D68" w:rsidRPr="001B5D91" w:rsidTr="00641BC2">
        <w:tc>
          <w:tcPr>
            <w:tcW w:w="3114" w:type="dxa"/>
            <w:shd w:val="clear" w:color="auto" w:fill="92D050"/>
            <w:vAlign w:val="center"/>
          </w:tcPr>
          <w:p w:rsidR="008C2D68" w:rsidRPr="001B5D91" w:rsidRDefault="008C2D68" w:rsidP="00641BC2">
            <w:pPr>
              <w:pStyle w:val="TableParagraph"/>
              <w:spacing w:line="360" w:lineRule="auto"/>
              <w:ind w:left="103"/>
              <w:jc w:val="center"/>
              <w:rPr>
                <w:rFonts w:ascii="Times New Roman" w:hAnsi="Times New Roman" w:cs="Times New Roman"/>
                <w:i/>
                <w:iCs/>
                <w:sz w:val="24"/>
                <w:szCs w:val="24"/>
                <w:lang w:val="uk-UA"/>
              </w:rPr>
            </w:pPr>
            <w:r w:rsidRPr="001B5D91">
              <w:rPr>
                <w:rFonts w:ascii="Times New Roman" w:hAnsi="Times New Roman" w:cs="Times New Roman"/>
                <w:b/>
                <w:bCs/>
                <w:i/>
                <w:iCs/>
                <w:sz w:val="24"/>
                <w:szCs w:val="24"/>
                <w:lang w:val="uk-UA"/>
              </w:rPr>
              <w:t>Операційні цілі (ОЦ)</w:t>
            </w:r>
          </w:p>
        </w:tc>
        <w:tc>
          <w:tcPr>
            <w:tcW w:w="6095" w:type="dxa"/>
            <w:shd w:val="clear" w:color="auto" w:fill="92D050"/>
            <w:vAlign w:val="center"/>
          </w:tcPr>
          <w:p w:rsidR="008C2D68" w:rsidRPr="001B5D91" w:rsidRDefault="008C2D68" w:rsidP="00641BC2">
            <w:pPr>
              <w:pStyle w:val="TableParagraph"/>
              <w:spacing w:line="360" w:lineRule="auto"/>
              <w:ind w:left="103"/>
              <w:jc w:val="center"/>
              <w:rPr>
                <w:rFonts w:ascii="Times New Roman" w:hAnsi="Times New Roman" w:cs="Times New Roman"/>
                <w:i/>
                <w:iCs/>
                <w:sz w:val="24"/>
                <w:szCs w:val="24"/>
                <w:lang w:val="uk-UA"/>
              </w:rPr>
            </w:pPr>
            <w:r w:rsidRPr="001B5D91">
              <w:rPr>
                <w:rFonts w:ascii="Times New Roman" w:hAnsi="Times New Roman" w:cs="Times New Roman"/>
                <w:b/>
                <w:bCs/>
                <w:i/>
                <w:iCs/>
                <w:sz w:val="24"/>
                <w:szCs w:val="24"/>
                <w:lang w:val="uk-UA"/>
              </w:rPr>
              <w:t>Завдання</w:t>
            </w:r>
          </w:p>
        </w:tc>
      </w:tr>
      <w:tr w:rsidR="008C2D68" w:rsidRPr="00F4549A" w:rsidTr="00AF690F">
        <w:tc>
          <w:tcPr>
            <w:tcW w:w="3114" w:type="dxa"/>
          </w:tcPr>
          <w:p w:rsidR="008C2D68" w:rsidRPr="00356E0A" w:rsidRDefault="00356E0A" w:rsidP="00F82A47">
            <w:pPr>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1.</w:t>
            </w:r>
            <w:r w:rsidRPr="00356E0A">
              <w:rPr>
                <w:rFonts w:ascii="Times New Roman" w:hAnsi="Times New Roman" w:cs="Times New Roman"/>
                <w:bCs/>
                <w:color w:val="000000" w:themeColor="text1"/>
                <w:sz w:val="24"/>
                <w:szCs w:val="24"/>
                <w:lang w:val="uk-UA"/>
              </w:rPr>
              <w:t>Розширення агропромислового бізнесу</w:t>
            </w:r>
          </w:p>
        </w:tc>
        <w:tc>
          <w:tcPr>
            <w:tcW w:w="6095" w:type="dxa"/>
          </w:tcPr>
          <w:p w:rsidR="008C2D68" w:rsidRDefault="00356E0A" w:rsidP="00F82A47">
            <w:pPr>
              <w:jc w:val="both"/>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1</w:t>
            </w:r>
            <w:r w:rsidR="008C2D68">
              <w:rPr>
                <w:rFonts w:ascii="Times New Roman" w:hAnsi="Times New Roman" w:cs="Times New Roman"/>
                <w:bCs/>
                <w:color w:val="000000" w:themeColor="text1"/>
                <w:sz w:val="24"/>
                <w:szCs w:val="24"/>
                <w:lang w:val="uk-UA"/>
              </w:rPr>
              <w:t>.1.</w:t>
            </w:r>
            <w:r w:rsidR="008C2D68" w:rsidRPr="00490F3D">
              <w:rPr>
                <w:rFonts w:ascii="Times New Roman" w:hAnsi="Times New Roman" w:cs="Times New Roman"/>
                <w:bCs/>
                <w:color w:val="000000" w:themeColor="text1"/>
                <w:sz w:val="24"/>
                <w:szCs w:val="24"/>
                <w:lang w:val="uk-UA"/>
              </w:rPr>
              <w:t>Знаходження нових ринків для продажу сільськогосподарської продукції</w:t>
            </w:r>
            <w:r>
              <w:rPr>
                <w:rFonts w:ascii="Times New Roman" w:hAnsi="Times New Roman" w:cs="Times New Roman"/>
                <w:bCs/>
                <w:color w:val="000000" w:themeColor="text1"/>
                <w:sz w:val="24"/>
                <w:szCs w:val="24"/>
                <w:lang w:val="uk-UA"/>
              </w:rPr>
              <w:t>.</w:t>
            </w:r>
          </w:p>
          <w:p w:rsidR="008C2D68" w:rsidRDefault="00356E0A" w:rsidP="00F82A47">
            <w:pPr>
              <w:jc w:val="both"/>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1</w:t>
            </w:r>
            <w:r w:rsidR="008C2D68">
              <w:rPr>
                <w:rFonts w:ascii="Times New Roman" w:hAnsi="Times New Roman" w:cs="Times New Roman"/>
                <w:bCs/>
                <w:color w:val="000000" w:themeColor="text1"/>
                <w:sz w:val="24"/>
                <w:szCs w:val="24"/>
                <w:lang w:val="uk-UA"/>
              </w:rPr>
              <w:t xml:space="preserve">.2. </w:t>
            </w:r>
            <w:r w:rsidR="00355835">
              <w:rPr>
                <w:rFonts w:ascii="Times New Roman" w:hAnsi="Times New Roman" w:cs="Times New Roman"/>
                <w:bCs/>
                <w:color w:val="000000" w:themeColor="text1"/>
                <w:sz w:val="24"/>
                <w:szCs w:val="24"/>
                <w:lang w:val="uk-UA"/>
              </w:rPr>
              <w:t>Підтримка ф</w:t>
            </w:r>
            <w:r w:rsidR="008C2D68">
              <w:rPr>
                <w:rFonts w:ascii="Times New Roman" w:hAnsi="Times New Roman" w:cs="Times New Roman"/>
                <w:bCs/>
                <w:color w:val="000000" w:themeColor="text1"/>
                <w:sz w:val="24"/>
                <w:szCs w:val="24"/>
                <w:lang w:val="uk-UA"/>
              </w:rPr>
              <w:t xml:space="preserve">ормування </w:t>
            </w:r>
            <w:r w:rsidR="008C2D68" w:rsidRPr="008C2D68">
              <w:rPr>
                <w:rFonts w:ascii="Times New Roman" w:hAnsi="Times New Roman" w:cs="Times New Roman"/>
                <w:bCs/>
                <w:color w:val="000000" w:themeColor="text1"/>
                <w:sz w:val="24"/>
                <w:szCs w:val="24"/>
                <w:lang w:val="uk-UA"/>
              </w:rPr>
              <w:t>структур розвитку</w:t>
            </w:r>
            <w:r w:rsidR="008C2D68">
              <w:rPr>
                <w:rFonts w:ascii="Times New Roman" w:hAnsi="Times New Roman" w:cs="Times New Roman"/>
                <w:bCs/>
                <w:color w:val="000000" w:themeColor="text1"/>
                <w:sz w:val="24"/>
                <w:szCs w:val="24"/>
                <w:lang w:val="uk-UA"/>
              </w:rPr>
              <w:t xml:space="preserve"> е</w:t>
            </w:r>
            <w:r w:rsidR="008C2D68" w:rsidRPr="00490F3D">
              <w:rPr>
                <w:rFonts w:ascii="Times New Roman" w:hAnsi="Times New Roman" w:cs="Times New Roman"/>
                <w:bCs/>
                <w:color w:val="000000" w:themeColor="text1"/>
                <w:sz w:val="24"/>
                <w:szCs w:val="24"/>
                <w:lang w:val="uk-UA"/>
              </w:rPr>
              <w:t>кспорт</w:t>
            </w:r>
            <w:r w:rsidR="008C2D68">
              <w:rPr>
                <w:rFonts w:ascii="Times New Roman" w:hAnsi="Times New Roman" w:cs="Times New Roman"/>
                <w:bCs/>
                <w:color w:val="000000" w:themeColor="text1"/>
                <w:sz w:val="24"/>
                <w:szCs w:val="24"/>
                <w:lang w:val="uk-UA"/>
              </w:rPr>
              <w:t>у</w:t>
            </w:r>
            <w:r w:rsidR="008C2D68" w:rsidRPr="00490F3D">
              <w:rPr>
                <w:rFonts w:ascii="Times New Roman" w:hAnsi="Times New Roman" w:cs="Times New Roman"/>
                <w:bCs/>
                <w:color w:val="000000" w:themeColor="text1"/>
                <w:sz w:val="24"/>
                <w:szCs w:val="24"/>
                <w:lang w:val="uk-UA"/>
              </w:rPr>
              <w:t xml:space="preserve"> сільськогосподарських товарів </w:t>
            </w:r>
            <w:r>
              <w:rPr>
                <w:rFonts w:ascii="Times New Roman" w:hAnsi="Times New Roman" w:cs="Times New Roman"/>
                <w:bCs/>
                <w:color w:val="000000" w:themeColor="text1"/>
                <w:sz w:val="24"/>
                <w:szCs w:val="24"/>
                <w:lang w:val="uk-UA"/>
              </w:rPr>
              <w:t>.</w:t>
            </w:r>
          </w:p>
          <w:p w:rsidR="008C2D68" w:rsidRDefault="00356E0A" w:rsidP="008C2D68">
            <w:pPr>
              <w:jc w:val="both"/>
              <w:rPr>
                <w:rFonts w:ascii="Times New Roman" w:hAnsi="Times New Roman" w:cs="Times New Roman"/>
                <w:sz w:val="24"/>
                <w:szCs w:val="24"/>
                <w:lang w:val="uk-UA"/>
              </w:rPr>
            </w:pPr>
            <w:r>
              <w:rPr>
                <w:rFonts w:ascii="Times New Roman" w:hAnsi="Times New Roman" w:cs="Times New Roman"/>
                <w:sz w:val="24"/>
                <w:szCs w:val="24"/>
                <w:lang w:val="uk-UA"/>
              </w:rPr>
              <w:t>1</w:t>
            </w:r>
            <w:r w:rsidR="008C2D68">
              <w:rPr>
                <w:rFonts w:ascii="Times New Roman" w:hAnsi="Times New Roman" w:cs="Times New Roman"/>
                <w:sz w:val="24"/>
                <w:szCs w:val="24"/>
                <w:lang w:val="uk-UA"/>
              </w:rPr>
              <w:t>.3.</w:t>
            </w:r>
            <w:r w:rsidR="008C2D68" w:rsidRPr="00490F3D">
              <w:rPr>
                <w:rFonts w:ascii="Times New Roman" w:hAnsi="Times New Roman" w:cs="Times New Roman"/>
                <w:sz w:val="24"/>
                <w:szCs w:val="24"/>
                <w:lang w:val="uk-UA"/>
              </w:rPr>
              <w:t>Підтримка малого та середнього бізнесу в сфері надання послуг населенню громади.</w:t>
            </w:r>
          </w:p>
          <w:p w:rsidR="00356E0A" w:rsidRPr="00490F3D" w:rsidRDefault="00356E0A" w:rsidP="008C2D68">
            <w:pPr>
              <w:jc w:val="both"/>
              <w:rPr>
                <w:rFonts w:ascii="Times New Roman" w:hAnsi="Times New Roman" w:cs="Times New Roman"/>
                <w:bCs/>
                <w:color w:val="000000" w:themeColor="text1"/>
                <w:sz w:val="24"/>
                <w:szCs w:val="24"/>
                <w:lang w:val="uk-UA"/>
              </w:rPr>
            </w:pPr>
          </w:p>
        </w:tc>
      </w:tr>
      <w:tr w:rsidR="00490F3D" w:rsidRPr="00F4549A" w:rsidTr="00AF690F">
        <w:tc>
          <w:tcPr>
            <w:tcW w:w="3114" w:type="dxa"/>
          </w:tcPr>
          <w:p w:rsidR="00490F3D" w:rsidRPr="00490F3D" w:rsidRDefault="00490F3D" w:rsidP="00F82A47">
            <w:pPr>
              <w:rPr>
                <w:rFonts w:ascii="Times New Roman" w:hAnsi="Times New Roman" w:cs="Times New Roman"/>
                <w:bCs/>
                <w:color w:val="000000" w:themeColor="text1"/>
                <w:sz w:val="24"/>
                <w:szCs w:val="24"/>
                <w:lang w:val="uk-UA"/>
              </w:rPr>
            </w:pPr>
            <w:r w:rsidRPr="00490F3D">
              <w:rPr>
                <w:rFonts w:ascii="Times New Roman" w:hAnsi="Times New Roman" w:cs="Times New Roman"/>
                <w:bCs/>
                <w:color w:val="000000" w:themeColor="text1"/>
                <w:sz w:val="24"/>
                <w:szCs w:val="24"/>
                <w:lang w:val="uk-UA"/>
              </w:rPr>
              <w:t>2.Використання новітніх технологій</w:t>
            </w:r>
          </w:p>
        </w:tc>
        <w:tc>
          <w:tcPr>
            <w:tcW w:w="6095" w:type="dxa"/>
          </w:tcPr>
          <w:p w:rsidR="00490F3D" w:rsidRDefault="00490F3D" w:rsidP="00F82A47">
            <w:pPr>
              <w:jc w:val="both"/>
              <w:rPr>
                <w:sz w:val="24"/>
                <w:szCs w:val="24"/>
                <w:lang w:val="uk-UA"/>
              </w:rPr>
            </w:pPr>
            <w:r w:rsidRPr="00490F3D">
              <w:rPr>
                <w:rFonts w:ascii="Times New Roman" w:hAnsi="Times New Roman" w:cs="Times New Roman"/>
                <w:bCs/>
                <w:color w:val="000000" w:themeColor="text1"/>
                <w:sz w:val="24"/>
                <w:szCs w:val="24"/>
                <w:lang w:val="uk-UA"/>
              </w:rPr>
              <w:t>2.1.</w:t>
            </w:r>
            <w:r w:rsidRPr="00490F3D">
              <w:rPr>
                <w:sz w:val="24"/>
                <w:szCs w:val="24"/>
                <w:lang w:val="uk-UA"/>
              </w:rPr>
              <w:t xml:space="preserve"> Впровадження нових технологій у вирощуванні рослин, оптимізація системи зрошення та дренажу, впровадження сучасних методів контролю якості продукції </w:t>
            </w:r>
            <w:r w:rsidR="00356E0A">
              <w:rPr>
                <w:sz w:val="24"/>
                <w:szCs w:val="24"/>
                <w:lang w:val="uk-UA"/>
              </w:rPr>
              <w:t>.</w:t>
            </w:r>
          </w:p>
          <w:p w:rsidR="005D32EB" w:rsidRPr="00490F3D" w:rsidRDefault="005D32EB" w:rsidP="00F82A47">
            <w:pPr>
              <w:jc w:val="both"/>
              <w:rPr>
                <w:sz w:val="24"/>
                <w:szCs w:val="24"/>
                <w:lang w:val="uk-UA"/>
              </w:rPr>
            </w:pPr>
            <w:r>
              <w:rPr>
                <w:rFonts w:ascii="Times New Roman" w:hAnsi="Times New Roman" w:cs="Times New Roman"/>
                <w:sz w:val="24"/>
                <w:szCs w:val="24"/>
                <w:lang w:val="uk-UA"/>
              </w:rPr>
              <w:t>2.2.</w:t>
            </w:r>
            <w:r w:rsidRPr="00490F3D">
              <w:rPr>
                <w:rFonts w:ascii="Times New Roman" w:hAnsi="Times New Roman" w:cs="Times New Roman"/>
                <w:sz w:val="24"/>
                <w:szCs w:val="24"/>
                <w:lang w:val="uk-UA"/>
              </w:rPr>
              <w:t xml:space="preserve">Впровадження новітніх технологій, автоматизація процесів вирощування та </w:t>
            </w:r>
            <w:r w:rsidR="00EB3B15">
              <w:rPr>
                <w:rFonts w:ascii="Times New Roman" w:hAnsi="Times New Roman" w:cs="Times New Roman"/>
                <w:sz w:val="24"/>
                <w:szCs w:val="24"/>
                <w:lang w:val="uk-UA"/>
              </w:rPr>
              <w:t>збо</w:t>
            </w:r>
            <w:r w:rsidR="00356E0A" w:rsidRPr="00490F3D">
              <w:rPr>
                <w:rFonts w:ascii="Times New Roman" w:hAnsi="Times New Roman" w:cs="Times New Roman"/>
                <w:sz w:val="24"/>
                <w:szCs w:val="24"/>
                <w:lang w:val="uk-UA"/>
              </w:rPr>
              <w:t>р</w:t>
            </w:r>
            <w:r w:rsidR="00EB3B15">
              <w:rPr>
                <w:rFonts w:ascii="Times New Roman" w:hAnsi="Times New Roman" w:cs="Times New Roman"/>
                <w:sz w:val="24"/>
                <w:szCs w:val="24"/>
                <w:lang w:val="uk-UA"/>
              </w:rPr>
              <w:t>у</w:t>
            </w:r>
            <w:r w:rsidRPr="00490F3D">
              <w:rPr>
                <w:rFonts w:ascii="Times New Roman" w:hAnsi="Times New Roman" w:cs="Times New Roman"/>
                <w:sz w:val="24"/>
                <w:szCs w:val="24"/>
                <w:lang w:val="uk-UA"/>
              </w:rPr>
              <w:t xml:space="preserve"> агрокультур.</w:t>
            </w:r>
          </w:p>
          <w:p w:rsidR="00356E0A" w:rsidRPr="00356E0A" w:rsidRDefault="00490F3D" w:rsidP="00490F3D">
            <w:pPr>
              <w:jc w:val="both"/>
              <w:rPr>
                <w:sz w:val="24"/>
                <w:szCs w:val="24"/>
                <w:lang w:val="uk-UA"/>
              </w:rPr>
            </w:pPr>
            <w:r w:rsidRPr="00490F3D">
              <w:rPr>
                <w:sz w:val="24"/>
                <w:szCs w:val="24"/>
                <w:lang w:val="uk-UA"/>
              </w:rPr>
              <w:t xml:space="preserve">2.3.Застосування екологічно чистих методів </w:t>
            </w:r>
            <w:r w:rsidRPr="00490F3D">
              <w:rPr>
                <w:sz w:val="24"/>
                <w:szCs w:val="24"/>
                <w:lang w:val="uk-UA"/>
              </w:rPr>
              <w:lastRenderedPageBreak/>
              <w:t>вирощування, раціональне використання ресурсів та органічне землеробство.</w:t>
            </w:r>
          </w:p>
        </w:tc>
      </w:tr>
      <w:tr w:rsidR="00356E0A" w:rsidRPr="001B5D91" w:rsidTr="00641BC2">
        <w:tc>
          <w:tcPr>
            <w:tcW w:w="3114" w:type="dxa"/>
            <w:shd w:val="clear" w:color="auto" w:fill="92D050"/>
            <w:vAlign w:val="center"/>
          </w:tcPr>
          <w:p w:rsidR="00356E0A" w:rsidRPr="001B5D91" w:rsidRDefault="00356E0A" w:rsidP="00641BC2">
            <w:pPr>
              <w:pStyle w:val="TableParagraph"/>
              <w:spacing w:line="360" w:lineRule="auto"/>
              <w:ind w:left="103"/>
              <w:jc w:val="center"/>
              <w:rPr>
                <w:rFonts w:ascii="Times New Roman" w:hAnsi="Times New Roman" w:cs="Times New Roman"/>
                <w:b/>
                <w:bCs/>
                <w:i/>
                <w:iCs/>
                <w:sz w:val="24"/>
                <w:szCs w:val="24"/>
                <w:lang w:val="uk-UA"/>
              </w:rPr>
            </w:pPr>
            <w:r w:rsidRPr="001B5D91">
              <w:rPr>
                <w:rFonts w:ascii="Times New Roman" w:hAnsi="Times New Roman" w:cs="Times New Roman"/>
                <w:b/>
                <w:bCs/>
                <w:i/>
                <w:iCs/>
                <w:sz w:val="24"/>
                <w:szCs w:val="24"/>
                <w:lang w:val="uk-UA"/>
              </w:rPr>
              <w:lastRenderedPageBreak/>
              <w:t>Стратегічна ціль</w:t>
            </w:r>
          </w:p>
        </w:tc>
        <w:tc>
          <w:tcPr>
            <w:tcW w:w="6095" w:type="dxa"/>
            <w:shd w:val="clear" w:color="auto" w:fill="92D050"/>
            <w:vAlign w:val="center"/>
          </w:tcPr>
          <w:p w:rsidR="00356E0A" w:rsidRPr="001B5D91" w:rsidRDefault="00356E0A" w:rsidP="00641BC2">
            <w:pPr>
              <w:pStyle w:val="TableParagraph"/>
              <w:ind w:left="102"/>
              <w:jc w:val="both"/>
              <w:rPr>
                <w:rFonts w:ascii="Times New Roman" w:hAnsi="Times New Roman" w:cs="Times New Roman"/>
                <w:b/>
                <w:bCs/>
                <w:i/>
                <w:iCs/>
                <w:sz w:val="24"/>
                <w:szCs w:val="24"/>
                <w:lang w:val="uk-UA"/>
              </w:rPr>
            </w:pPr>
            <w:r w:rsidRPr="001B5D91">
              <w:rPr>
                <w:rFonts w:ascii="Times New Roman" w:hAnsi="Times New Roman" w:cs="Times New Roman"/>
                <w:color w:val="C00000"/>
                <w:sz w:val="24"/>
                <w:szCs w:val="24"/>
                <w:lang w:val="uk-UA"/>
              </w:rPr>
              <w:t>СЦ3. Підтримка кооперативного руху</w:t>
            </w:r>
          </w:p>
        </w:tc>
      </w:tr>
      <w:tr w:rsidR="00356E0A" w:rsidRPr="001B5D91" w:rsidTr="00641BC2">
        <w:tc>
          <w:tcPr>
            <w:tcW w:w="3114" w:type="dxa"/>
            <w:shd w:val="clear" w:color="auto" w:fill="92D050"/>
            <w:vAlign w:val="center"/>
          </w:tcPr>
          <w:p w:rsidR="00356E0A" w:rsidRPr="001B5D91" w:rsidRDefault="00356E0A" w:rsidP="00641BC2">
            <w:pPr>
              <w:pStyle w:val="TableParagraph"/>
              <w:spacing w:line="360" w:lineRule="auto"/>
              <w:ind w:left="103"/>
              <w:jc w:val="center"/>
              <w:rPr>
                <w:rFonts w:ascii="Times New Roman" w:hAnsi="Times New Roman" w:cs="Times New Roman"/>
                <w:i/>
                <w:iCs/>
                <w:sz w:val="24"/>
                <w:szCs w:val="24"/>
                <w:lang w:val="uk-UA"/>
              </w:rPr>
            </w:pPr>
            <w:r w:rsidRPr="001B5D91">
              <w:rPr>
                <w:rFonts w:ascii="Times New Roman" w:hAnsi="Times New Roman" w:cs="Times New Roman"/>
                <w:b/>
                <w:bCs/>
                <w:i/>
                <w:iCs/>
                <w:sz w:val="24"/>
                <w:szCs w:val="24"/>
                <w:lang w:val="uk-UA"/>
              </w:rPr>
              <w:t>Операційні цілі (ОЦ)</w:t>
            </w:r>
          </w:p>
        </w:tc>
        <w:tc>
          <w:tcPr>
            <w:tcW w:w="6095" w:type="dxa"/>
            <w:shd w:val="clear" w:color="auto" w:fill="92D050"/>
            <w:vAlign w:val="center"/>
          </w:tcPr>
          <w:p w:rsidR="00356E0A" w:rsidRPr="001B5D91" w:rsidRDefault="00356E0A" w:rsidP="00641BC2">
            <w:pPr>
              <w:pStyle w:val="TableParagraph"/>
              <w:spacing w:line="360" w:lineRule="auto"/>
              <w:ind w:left="103"/>
              <w:jc w:val="center"/>
              <w:rPr>
                <w:rFonts w:ascii="Times New Roman" w:hAnsi="Times New Roman" w:cs="Times New Roman"/>
                <w:i/>
                <w:iCs/>
                <w:sz w:val="24"/>
                <w:szCs w:val="24"/>
                <w:lang w:val="uk-UA"/>
              </w:rPr>
            </w:pPr>
            <w:r w:rsidRPr="001B5D91">
              <w:rPr>
                <w:rFonts w:ascii="Times New Roman" w:hAnsi="Times New Roman" w:cs="Times New Roman"/>
                <w:b/>
                <w:bCs/>
                <w:i/>
                <w:iCs/>
                <w:sz w:val="24"/>
                <w:szCs w:val="24"/>
                <w:lang w:val="uk-UA"/>
              </w:rPr>
              <w:t>Завдання</w:t>
            </w:r>
          </w:p>
        </w:tc>
      </w:tr>
      <w:tr w:rsidR="00D81E16" w:rsidRPr="008E2CC6" w:rsidTr="00AF690F">
        <w:tc>
          <w:tcPr>
            <w:tcW w:w="3114" w:type="dxa"/>
          </w:tcPr>
          <w:p w:rsidR="00D81E16" w:rsidRPr="00490F3D" w:rsidRDefault="00356E0A" w:rsidP="00F82A47">
            <w:pPr>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1.</w:t>
            </w:r>
            <w:r w:rsidRPr="00356E0A">
              <w:rPr>
                <w:rFonts w:ascii="Times New Roman" w:hAnsi="Times New Roman" w:cs="Times New Roman"/>
                <w:bCs/>
                <w:color w:val="000000" w:themeColor="text1"/>
                <w:sz w:val="24"/>
                <w:szCs w:val="24"/>
                <w:lang w:val="uk-UA"/>
              </w:rPr>
              <w:t>Стимулювання створення кооперативів із переробки сільськогосподарської продукції</w:t>
            </w:r>
          </w:p>
        </w:tc>
        <w:tc>
          <w:tcPr>
            <w:tcW w:w="6095" w:type="dxa"/>
          </w:tcPr>
          <w:p w:rsidR="00D81E16" w:rsidRPr="00490F3D" w:rsidRDefault="00490F3D" w:rsidP="00FC23F6">
            <w:pPr>
              <w:jc w:val="both"/>
              <w:rPr>
                <w:rFonts w:ascii="Times New Roman" w:hAnsi="Times New Roman" w:cs="Times New Roman"/>
                <w:sz w:val="24"/>
                <w:szCs w:val="24"/>
                <w:lang w:val="uk-UA"/>
              </w:rPr>
            </w:pPr>
            <w:r w:rsidRPr="00490F3D">
              <w:rPr>
                <w:rFonts w:ascii="Times New Roman" w:hAnsi="Times New Roman" w:cs="Times New Roman"/>
                <w:bCs/>
                <w:color w:val="000000" w:themeColor="text1"/>
                <w:sz w:val="24"/>
                <w:szCs w:val="24"/>
                <w:lang w:val="uk-UA"/>
              </w:rPr>
              <w:t>3</w:t>
            </w:r>
            <w:r w:rsidR="00FC23F6" w:rsidRPr="00490F3D">
              <w:rPr>
                <w:rFonts w:ascii="Times New Roman" w:hAnsi="Times New Roman" w:cs="Times New Roman"/>
                <w:bCs/>
                <w:color w:val="000000" w:themeColor="text1"/>
                <w:sz w:val="24"/>
                <w:szCs w:val="24"/>
                <w:lang w:val="uk-UA"/>
              </w:rPr>
              <w:t>.1.</w:t>
            </w:r>
            <w:bookmarkStart w:id="12" w:name="_Hlk153868947"/>
            <w:r w:rsidR="00FC23F6" w:rsidRPr="00490F3D">
              <w:rPr>
                <w:rFonts w:ascii="Times New Roman" w:hAnsi="Times New Roman" w:cs="Times New Roman"/>
                <w:sz w:val="24"/>
                <w:szCs w:val="24"/>
                <w:lang w:val="uk-UA"/>
              </w:rPr>
              <w:t>Сприяння створенню на території громади сільськогосподарських кооперативів.</w:t>
            </w:r>
          </w:p>
          <w:bookmarkEnd w:id="12"/>
          <w:p w:rsidR="00490F3D" w:rsidRPr="00490F3D" w:rsidRDefault="00490F3D" w:rsidP="00490F3D">
            <w:pPr>
              <w:jc w:val="both"/>
              <w:rPr>
                <w:rFonts w:ascii="Times New Roman" w:hAnsi="Times New Roman" w:cs="Times New Roman"/>
                <w:sz w:val="24"/>
                <w:szCs w:val="24"/>
                <w:lang w:val="uk-UA"/>
              </w:rPr>
            </w:pPr>
            <w:r w:rsidRPr="00490F3D">
              <w:rPr>
                <w:rFonts w:ascii="Times New Roman" w:hAnsi="Times New Roman" w:cs="Times New Roman"/>
                <w:sz w:val="24"/>
                <w:szCs w:val="24"/>
                <w:lang w:val="uk-UA"/>
              </w:rPr>
              <w:t>3</w:t>
            </w:r>
            <w:r w:rsidR="00FC23F6" w:rsidRPr="00490F3D">
              <w:rPr>
                <w:rFonts w:ascii="Times New Roman" w:hAnsi="Times New Roman" w:cs="Times New Roman"/>
                <w:sz w:val="24"/>
                <w:szCs w:val="24"/>
                <w:lang w:val="uk-UA"/>
              </w:rPr>
              <w:t>.2.Розповсюдження інноваційних підходів у сфері розвитку сільськогосподарських переробних кооперативів (виробництво та переробка сільськогосподарської продукції).</w:t>
            </w:r>
          </w:p>
        </w:tc>
      </w:tr>
      <w:tr w:rsidR="00356E0A" w:rsidRPr="00FC23F6" w:rsidTr="00AF690F">
        <w:tc>
          <w:tcPr>
            <w:tcW w:w="3114" w:type="dxa"/>
          </w:tcPr>
          <w:p w:rsidR="00356E0A" w:rsidRDefault="00356E0A" w:rsidP="00F82A47">
            <w:pPr>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2.</w:t>
            </w:r>
            <w:r w:rsidRPr="00356E0A">
              <w:rPr>
                <w:rFonts w:ascii="Times New Roman" w:hAnsi="Times New Roman" w:cs="Times New Roman"/>
                <w:bCs/>
                <w:color w:val="000000" w:themeColor="text1"/>
                <w:sz w:val="24"/>
                <w:szCs w:val="24"/>
                <w:lang w:val="uk-UA"/>
              </w:rPr>
              <w:t>Стимулювання створення кооперативів щодо реалізації сільськогосподарської продукції</w:t>
            </w:r>
          </w:p>
        </w:tc>
        <w:tc>
          <w:tcPr>
            <w:tcW w:w="6095" w:type="dxa"/>
          </w:tcPr>
          <w:p w:rsidR="00356E0A" w:rsidRDefault="00A5214C" w:rsidP="00FC23F6">
            <w:pPr>
              <w:jc w:val="both"/>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2.1.</w:t>
            </w:r>
            <w:r w:rsidRPr="00A5214C">
              <w:rPr>
                <w:rFonts w:ascii="Times New Roman" w:hAnsi="Times New Roman" w:cs="Times New Roman"/>
                <w:bCs/>
                <w:color w:val="000000" w:themeColor="text1"/>
                <w:sz w:val="24"/>
                <w:szCs w:val="24"/>
                <w:lang w:val="uk-UA"/>
              </w:rPr>
              <w:t>Пошук партнерів зі збуту сільськогосподарської продукції на основі спільних кооперативів та інших форм кооперації</w:t>
            </w:r>
          </w:p>
          <w:p w:rsidR="00A5214C" w:rsidRPr="00490F3D" w:rsidRDefault="00A5214C" w:rsidP="00355835">
            <w:pPr>
              <w:jc w:val="both"/>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2.2.</w:t>
            </w:r>
            <w:r w:rsidR="00355835">
              <w:rPr>
                <w:rFonts w:ascii="Times New Roman" w:hAnsi="Times New Roman" w:cs="Times New Roman"/>
                <w:bCs/>
                <w:color w:val="000000" w:themeColor="text1"/>
                <w:sz w:val="24"/>
                <w:szCs w:val="24"/>
                <w:lang w:val="uk-UA"/>
              </w:rPr>
              <w:t xml:space="preserve"> Сприяння створенню</w:t>
            </w:r>
            <w:r>
              <w:rPr>
                <w:rFonts w:ascii="Times New Roman" w:hAnsi="Times New Roman" w:cs="Times New Roman"/>
                <w:bCs/>
                <w:color w:val="000000" w:themeColor="text1"/>
                <w:sz w:val="24"/>
                <w:szCs w:val="24"/>
                <w:lang w:val="uk-UA"/>
              </w:rPr>
              <w:t xml:space="preserve"> </w:t>
            </w:r>
            <w:r w:rsidRPr="00A5214C">
              <w:rPr>
                <w:rFonts w:ascii="Times New Roman" w:hAnsi="Times New Roman" w:cs="Times New Roman"/>
                <w:bCs/>
                <w:color w:val="000000" w:themeColor="text1"/>
                <w:sz w:val="24"/>
                <w:szCs w:val="24"/>
                <w:lang w:val="uk-UA"/>
              </w:rPr>
              <w:t xml:space="preserve">збутових </w:t>
            </w:r>
            <w:r>
              <w:rPr>
                <w:rFonts w:ascii="Times New Roman" w:hAnsi="Times New Roman" w:cs="Times New Roman"/>
                <w:bCs/>
                <w:color w:val="000000" w:themeColor="text1"/>
                <w:sz w:val="24"/>
                <w:szCs w:val="24"/>
                <w:lang w:val="uk-UA"/>
              </w:rPr>
              <w:t xml:space="preserve">кооперативів </w:t>
            </w:r>
          </w:p>
        </w:tc>
      </w:tr>
    </w:tbl>
    <w:p w:rsidR="00B7733D" w:rsidRDefault="00B7733D" w:rsidP="00B7733D">
      <w:pPr>
        <w:spacing w:after="0" w:line="360" w:lineRule="auto"/>
        <w:ind w:firstLine="851"/>
        <w:jc w:val="both"/>
        <w:rPr>
          <w:rFonts w:ascii="Times New Roman" w:hAnsi="Times New Roman" w:cs="Times New Roman"/>
          <w:bCs/>
          <w:color w:val="000000" w:themeColor="text1"/>
          <w:sz w:val="28"/>
          <w:szCs w:val="28"/>
          <w:lang w:val="uk-UA"/>
        </w:rPr>
      </w:pPr>
      <w:r w:rsidRPr="001C201D">
        <w:rPr>
          <w:rFonts w:ascii="Times New Roman" w:hAnsi="Times New Roman" w:cs="Times New Roman"/>
          <w:bCs/>
          <w:color w:val="000000" w:themeColor="text1"/>
          <w:sz w:val="28"/>
          <w:szCs w:val="28"/>
          <w:lang w:val="uk-UA"/>
        </w:rPr>
        <w:t xml:space="preserve">Виконання наведених у таблиці 4.1 стратегічних, операційних цілей та завдань </w:t>
      </w:r>
      <w:r>
        <w:rPr>
          <w:rFonts w:ascii="Times New Roman" w:hAnsi="Times New Roman" w:cs="Times New Roman"/>
          <w:bCs/>
          <w:color w:val="000000" w:themeColor="text1"/>
          <w:sz w:val="28"/>
          <w:szCs w:val="28"/>
          <w:lang w:val="uk-UA"/>
        </w:rPr>
        <w:t xml:space="preserve">буде </w:t>
      </w:r>
      <w:r w:rsidRPr="001C201D">
        <w:rPr>
          <w:rFonts w:ascii="Times New Roman" w:hAnsi="Times New Roman" w:cs="Times New Roman"/>
          <w:bCs/>
          <w:color w:val="000000" w:themeColor="text1"/>
          <w:sz w:val="28"/>
          <w:szCs w:val="28"/>
          <w:lang w:val="uk-UA"/>
        </w:rPr>
        <w:t>форму</w:t>
      </w:r>
      <w:r>
        <w:rPr>
          <w:rFonts w:ascii="Times New Roman" w:hAnsi="Times New Roman" w:cs="Times New Roman"/>
          <w:bCs/>
          <w:color w:val="000000" w:themeColor="text1"/>
          <w:sz w:val="28"/>
          <w:szCs w:val="28"/>
          <w:lang w:val="uk-UA"/>
        </w:rPr>
        <w:t>вати</w:t>
      </w:r>
      <w:r w:rsidRPr="001C201D">
        <w:rPr>
          <w:rFonts w:ascii="Times New Roman" w:hAnsi="Times New Roman" w:cs="Times New Roman"/>
          <w:bCs/>
          <w:color w:val="000000" w:themeColor="text1"/>
          <w:sz w:val="28"/>
          <w:szCs w:val="28"/>
          <w:lang w:val="uk-UA"/>
        </w:rPr>
        <w:t xml:space="preserve"> план конкретних </w:t>
      </w:r>
      <w:r>
        <w:rPr>
          <w:rFonts w:ascii="Times New Roman" w:hAnsi="Times New Roman" w:cs="Times New Roman"/>
          <w:bCs/>
          <w:color w:val="000000" w:themeColor="text1"/>
          <w:sz w:val="28"/>
          <w:szCs w:val="28"/>
          <w:lang w:val="uk-UA"/>
        </w:rPr>
        <w:t>дій</w:t>
      </w:r>
      <w:r w:rsidRPr="001C201D">
        <w:rPr>
          <w:rFonts w:ascii="Times New Roman" w:hAnsi="Times New Roman" w:cs="Times New Roman"/>
          <w:bCs/>
          <w:color w:val="000000" w:themeColor="text1"/>
          <w:sz w:val="28"/>
          <w:szCs w:val="28"/>
          <w:lang w:val="uk-UA"/>
        </w:rPr>
        <w:t xml:space="preserve"> та проектів щодо виконання основної мети першого пріоритетного напряму стратегії розвитку </w:t>
      </w:r>
      <w:r w:rsidRPr="001228C4">
        <w:rPr>
          <w:rFonts w:ascii="Times New Roman" w:hAnsi="Times New Roman" w:cs="Times New Roman"/>
          <w:sz w:val="28"/>
          <w:szCs w:val="28"/>
          <w:lang w:val="uk-UA"/>
        </w:rPr>
        <w:t>Теплицько</w:t>
      </w:r>
      <w:r>
        <w:rPr>
          <w:rFonts w:ascii="Times New Roman" w:hAnsi="Times New Roman" w:cs="Times New Roman"/>
          <w:sz w:val="28"/>
          <w:szCs w:val="28"/>
          <w:lang w:val="uk-UA"/>
        </w:rPr>
        <w:t>ї</w:t>
      </w:r>
      <w:r w:rsidR="00EC18AF">
        <w:rPr>
          <w:rFonts w:ascii="Times New Roman" w:hAnsi="Times New Roman" w:cs="Times New Roman"/>
          <w:sz w:val="28"/>
          <w:szCs w:val="28"/>
          <w:lang w:val="uk-UA"/>
        </w:rPr>
        <w:t xml:space="preserve"> </w:t>
      </w:r>
      <w:r>
        <w:rPr>
          <w:rFonts w:ascii="Times New Roman" w:hAnsi="Times New Roman" w:cs="Times New Roman"/>
          <w:sz w:val="28"/>
          <w:szCs w:val="28"/>
          <w:lang w:val="uk-UA"/>
        </w:rPr>
        <w:t>територіальної громади</w:t>
      </w:r>
      <w:r>
        <w:rPr>
          <w:rFonts w:ascii="Times New Roman" w:hAnsi="Times New Roman" w:cs="Times New Roman"/>
          <w:bCs/>
          <w:color w:val="000000" w:themeColor="text1"/>
          <w:sz w:val="28"/>
          <w:szCs w:val="28"/>
          <w:lang w:val="uk-UA"/>
        </w:rPr>
        <w:t>.</w:t>
      </w:r>
    </w:p>
    <w:p w:rsidR="00B7733D" w:rsidRDefault="00B7733D" w:rsidP="00B7733D">
      <w:pPr>
        <w:spacing w:after="0" w:line="360" w:lineRule="auto"/>
        <w:ind w:firstLine="851"/>
        <w:jc w:val="both"/>
        <w:rPr>
          <w:rFonts w:ascii="Times New Roman" w:hAnsi="Times New Roman" w:cs="Times New Roman"/>
          <w:bCs/>
          <w:color w:val="000000" w:themeColor="text1"/>
          <w:sz w:val="28"/>
          <w:szCs w:val="28"/>
          <w:lang w:val="uk-UA"/>
        </w:rPr>
      </w:pPr>
    </w:p>
    <w:p w:rsidR="00A5214C" w:rsidRPr="00A5214C" w:rsidRDefault="00A5214C" w:rsidP="00A5214C">
      <w:pPr>
        <w:pStyle w:val="a4"/>
        <w:numPr>
          <w:ilvl w:val="1"/>
          <w:numId w:val="18"/>
        </w:numPr>
        <w:spacing w:after="0" w:line="360" w:lineRule="auto"/>
        <w:jc w:val="both"/>
        <w:rPr>
          <w:rFonts w:ascii="Times New Roman" w:hAnsi="Times New Roman" w:cs="Times New Roman"/>
          <w:b/>
          <w:color w:val="0070C0"/>
          <w:sz w:val="28"/>
          <w:szCs w:val="28"/>
          <w:lang w:val="uk-UA"/>
        </w:rPr>
      </w:pPr>
      <w:r w:rsidRPr="00A5214C">
        <w:rPr>
          <w:rFonts w:ascii="Times New Roman" w:hAnsi="Times New Roman" w:cs="Times New Roman"/>
          <w:b/>
          <w:color w:val="0070C0"/>
          <w:sz w:val="28"/>
          <w:szCs w:val="28"/>
          <w:lang w:val="uk-UA"/>
        </w:rPr>
        <w:t>Соціально – гуманітарний розвиток та створення комфортних умов для життя</w:t>
      </w:r>
    </w:p>
    <w:p w:rsidR="00A00067" w:rsidRDefault="00A5214C" w:rsidP="00A00067">
      <w:pPr>
        <w:spacing w:after="0" w:line="360" w:lineRule="auto"/>
        <w:ind w:firstLine="709"/>
        <w:jc w:val="both"/>
        <w:rPr>
          <w:rFonts w:ascii="Times New Roman" w:hAnsi="Times New Roman" w:cs="Times New Roman"/>
          <w:sz w:val="28"/>
          <w:szCs w:val="28"/>
          <w:lang w:val="uk-UA"/>
        </w:rPr>
      </w:pPr>
      <w:r w:rsidRPr="008A2610">
        <w:rPr>
          <w:sz w:val="28"/>
          <w:szCs w:val="28"/>
          <w:lang w:val="uk-UA"/>
        </w:rPr>
        <w:t>В умовах війни та повоєнного відновлення економіки особливо гостро поста</w:t>
      </w:r>
      <w:r w:rsidR="008A2610">
        <w:rPr>
          <w:sz w:val="28"/>
          <w:szCs w:val="28"/>
          <w:lang w:val="uk-UA"/>
        </w:rPr>
        <w:t>є проблема гуманітарного розвит</w:t>
      </w:r>
      <w:r w:rsidRPr="008A2610">
        <w:rPr>
          <w:sz w:val="28"/>
          <w:szCs w:val="28"/>
          <w:lang w:val="uk-UA"/>
        </w:rPr>
        <w:t>ку та створення комфортних умов для життя мешканців громади.</w:t>
      </w:r>
      <w:r w:rsidRPr="00A00067">
        <w:rPr>
          <w:sz w:val="28"/>
          <w:szCs w:val="28"/>
        </w:rPr>
        <w:t xml:space="preserve"> </w:t>
      </w:r>
      <w:r w:rsidR="00A00067" w:rsidRPr="00A00067">
        <w:rPr>
          <w:rFonts w:ascii="Times New Roman" w:hAnsi="Times New Roman" w:cs="Times New Roman"/>
          <w:sz w:val="28"/>
          <w:szCs w:val="28"/>
          <w:lang w:val="uk-UA"/>
        </w:rPr>
        <w:t>Різні стартові умови сіл, які об’єдналися в громаду, вимагають визначити та</w:t>
      </w:r>
      <w:r w:rsidR="00A00067" w:rsidRPr="00193AB5">
        <w:rPr>
          <w:rFonts w:ascii="Times New Roman" w:hAnsi="Times New Roman" w:cs="Times New Roman"/>
          <w:sz w:val="28"/>
          <w:szCs w:val="28"/>
          <w:lang w:val="uk-UA"/>
        </w:rPr>
        <w:t xml:space="preserve"> забезпечити дотримання певних стандартів у наданні комунальних послуг, забезпеченні благоустрою, тощо. З цією метою буде створено єдиний комунальний простір.</w:t>
      </w:r>
      <w:r w:rsidR="004B47CC">
        <w:rPr>
          <w:rFonts w:ascii="Times New Roman" w:hAnsi="Times New Roman" w:cs="Times New Roman"/>
          <w:sz w:val="28"/>
          <w:szCs w:val="28"/>
          <w:lang w:val="uk-UA"/>
        </w:rPr>
        <w:t xml:space="preserve"> </w:t>
      </w:r>
      <w:r w:rsidR="00A00067" w:rsidRPr="00E8420D">
        <w:rPr>
          <w:rFonts w:ascii="Times New Roman" w:hAnsi="Times New Roman" w:cs="Times New Roman"/>
          <w:sz w:val="28"/>
          <w:szCs w:val="28"/>
          <w:lang w:val="uk-UA"/>
        </w:rPr>
        <w:t>Місцева влада повинна забезпечити дієву систему менеджменту на комунальних підприємствах, а також добиватись збільшення їх потужності для</w:t>
      </w:r>
      <w:r w:rsidR="00A00067">
        <w:rPr>
          <w:rFonts w:ascii="Times New Roman" w:hAnsi="Times New Roman" w:cs="Times New Roman"/>
          <w:sz w:val="28"/>
          <w:szCs w:val="28"/>
          <w:lang w:val="uk-UA"/>
        </w:rPr>
        <w:t xml:space="preserve"> задоволення </w:t>
      </w:r>
      <w:r w:rsidR="00A00067" w:rsidRPr="00E8420D">
        <w:rPr>
          <w:rFonts w:ascii="Times New Roman" w:hAnsi="Times New Roman" w:cs="Times New Roman"/>
          <w:sz w:val="28"/>
          <w:szCs w:val="28"/>
          <w:lang w:val="uk-UA"/>
        </w:rPr>
        <w:t>потреб</w:t>
      </w:r>
      <w:r w:rsidR="00F255AC">
        <w:rPr>
          <w:rFonts w:ascii="Times New Roman" w:hAnsi="Times New Roman" w:cs="Times New Roman"/>
          <w:sz w:val="28"/>
          <w:szCs w:val="28"/>
          <w:lang w:val="uk-UA"/>
        </w:rPr>
        <w:t xml:space="preserve"> </w:t>
      </w:r>
      <w:r w:rsidR="00A00067" w:rsidRPr="00E8420D">
        <w:rPr>
          <w:rFonts w:ascii="Times New Roman" w:hAnsi="Times New Roman" w:cs="Times New Roman"/>
          <w:sz w:val="28"/>
          <w:szCs w:val="28"/>
          <w:lang w:val="uk-UA"/>
        </w:rPr>
        <w:t>споживачів.</w:t>
      </w:r>
      <w:r w:rsidR="00A00067">
        <w:rPr>
          <w:rFonts w:ascii="Times New Roman" w:hAnsi="Times New Roman" w:cs="Times New Roman"/>
          <w:sz w:val="28"/>
          <w:szCs w:val="28"/>
          <w:lang w:val="uk-UA"/>
        </w:rPr>
        <w:t xml:space="preserve"> Ця </w:t>
      </w:r>
      <w:r w:rsidR="00A00067" w:rsidRPr="00E8420D">
        <w:rPr>
          <w:rFonts w:ascii="Times New Roman" w:hAnsi="Times New Roman" w:cs="Times New Roman"/>
          <w:sz w:val="28"/>
          <w:szCs w:val="28"/>
          <w:lang w:val="uk-UA"/>
        </w:rPr>
        <w:t>ціль</w:t>
      </w:r>
      <w:r w:rsidR="00A00067" w:rsidRPr="00E8420D">
        <w:rPr>
          <w:rFonts w:ascii="Times New Roman" w:hAnsi="Times New Roman" w:cs="Times New Roman"/>
          <w:sz w:val="28"/>
          <w:szCs w:val="28"/>
          <w:lang w:val="uk-UA"/>
        </w:rPr>
        <w:tab/>
        <w:t>пов’язана</w:t>
      </w:r>
      <w:r w:rsidR="00EB3B15">
        <w:rPr>
          <w:rFonts w:ascii="Times New Roman" w:hAnsi="Times New Roman" w:cs="Times New Roman"/>
          <w:sz w:val="28"/>
          <w:szCs w:val="28"/>
          <w:lang w:val="uk-UA"/>
        </w:rPr>
        <w:t xml:space="preserve"> </w:t>
      </w:r>
      <w:r w:rsidR="00A00067" w:rsidRPr="00E8420D">
        <w:rPr>
          <w:rFonts w:ascii="Times New Roman" w:hAnsi="Times New Roman" w:cs="Times New Roman"/>
          <w:sz w:val="28"/>
          <w:szCs w:val="28"/>
          <w:lang w:val="uk-UA"/>
        </w:rPr>
        <w:t>з</w:t>
      </w:r>
      <w:r w:rsidR="00EB3B15">
        <w:rPr>
          <w:rFonts w:ascii="Times New Roman" w:hAnsi="Times New Roman" w:cs="Times New Roman"/>
          <w:sz w:val="28"/>
          <w:szCs w:val="28"/>
          <w:lang w:val="uk-UA"/>
        </w:rPr>
        <w:t xml:space="preserve"> </w:t>
      </w:r>
      <w:r w:rsidR="00A00067" w:rsidRPr="00E8420D">
        <w:rPr>
          <w:rFonts w:ascii="Times New Roman" w:hAnsi="Times New Roman" w:cs="Times New Roman"/>
          <w:sz w:val="28"/>
          <w:szCs w:val="28"/>
          <w:lang w:val="uk-UA"/>
        </w:rPr>
        <w:t>численними організаційними та управлінськими заходами, які разом з модернізацією інфраструктури,</w:t>
      </w:r>
      <w:r w:rsidR="004B47CC">
        <w:rPr>
          <w:rFonts w:ascii="Times New Roman" w:hAnsi="Times New Roman" w:cs="Times New Roman"/>
          <w:sz w:val="28"/>
          <w:szCs w:val="28"/>
          <w:lang w:val="uk-UA"/>
        </w:rPr>
        <w:t xml:space="preserve"> </w:t>
      </w:r>
      <w:r w:rsidR="00A00067" w:rsidRPr="00E8420D">
        <w:rPr>
          <w:rFonts w:ascii="Times New Roman" w:hAnsi="Times New Roman" w:cs="Times New Roman"/>
          <w:sz w:val="28"/>
          <w:szCs w:val="28"/>
          <w:lang w:val="uk-UA"/>
        </w:rPr>
        <w:t>сприятимуть</w:t>
      </w:r>
      <w:r w:rsidR="00A00067" w:rsidRPr="00E8420D">
        <w:rPr>
          <w:rFonts w:ascii="Times New Roman" w:hAnsi="Times New Roman" w:cs="Times New Roman"/>
          <w:sz w:val="28"/>
          <w:szCs w:val="28"/>
          <w:lang w:val="uk-UA"/>
        </w:rPr>
        <w:tab/>
        <w:t>наданню</w:t>
      </w:r>
      <w:r w:rsidR="00A00067">
        <w:rPr>
          <w:rFonts w:ascii="Times New Roman" w:hAnsi="Times New Roman" w:cs="Times New Roman"/>
          <w:sz w:val="28"/>
          <w:szCs w:val="28"/>
          <w:lang w:val="uk-UA"/>
        </w:rPr>
        <w:t xml:space="preserve">  к</w:t>
      </w:r>
      <w:r w:rsidR="00A00067" w:rsidRPr="00E8420D">
        <w:rPr>
          <w:rFonts w:ascii="Times New Roman" w:hAnsi="Times New Roman" w:cs="Times New Roman"/>
          <w:sz w:val="28"/>
          <w:szCs w:val="28"/>
          <w:lang w:val="uk-UA"/>
        </w:rPr>
        <w:t>омунальних</w:t>
      </w:r>
      <w:r w:rsidR="00A00067">
        <w:rPr>
          <w:rFonts w:ascii="Times New Roman" w:hAnsi="Times New Roman" w:cs="Times New Roman"/>
          <w:sz w:val="28"/>
          <w:szCs w:val="28"/>
          <w:lang w:val="uk-UA"/>
        </w:rPr>
        <w:t xml:space="preserve"> п</w:t>
      </w:r>
      <w:r w:rsidR="00A00067" w:rsidRPr="00E8420D">
        <w:rPr>
          <w:rFonts w:ascii="Times New Roman" w:hAnsi="Times New Roman" w:cs="Times New Roman"/>
          <w:sz w:val="28"/>
          <w:szCs w:val="28"/>
          <w:lang w:val="uk-UA"/>
        </w:rPr>
        <w:t>ослуг</w:t>
      </w:r>
      <w:r w:rsidR="00EB3B15">
        <w:rPr>
          <w:rFonts w:ascii="Times New Roman" w:hAnsi="Times New Roman" w:cs="Times New Roman"/>
          <w:sz w:val="28"/>
          <w:szCs w:val="28"/>
          <w:lang w:val="uk-UA"/>
        </w:rPr>
        <w:t xml:space="preserve"> </w:t>
      </w:r>
      <w:r w:rsidR="00A00067" w:rsidRPr="00E8420D">
        <w:rPr>
          <w:rFonts w:ascii="Times New Roman" w:hAnsi="Times New Roman" w:cs="Times New Roman"/>
          <w:sz w:val="28"/>
          <w:szCs w:val="28"/>
          <w:lang w:val="uk-UA"/>
        </w:rPr>
        <w:t>на</w:t>
      </w:r>
      <w:r w:rsidR="00A00067" w:rsidRPr="00E8420D">
        <w:rPr>
          <w:rFonts w:ascii="Times New Roman" w:hAnsi="Times New Roman" w:cs="Times New Roman"/>
          <w:sz w:val="28"/>
          <w:szCs w:val="28"/>
          <w:lang w:val="uk-UA"/>
        </w:rPr>
        <w:tab/>
        <w:t xml:space="preserve">рівні стандартів, встановлених у країнах ЄС. </w:t>
      </w:r>
    </w:p>
    <w:p w:rsidR="00A00067" w:rsidRPr="00193AB5" w:rsidRDefault="00A00067" w:rsidP="00A00067">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Послуги життєзабезпечення населених пунктів надаватимуться підприємствами, які знаходяться у комунальній власності. </w:t>
      </w:r>
    </w:p>
    <w:p w:rsidR="00A00067" w:rsidRPr="00193AB5" w:rsidRDefault="00A00067" w:rsidP="00A00067">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lastRenderedPageBreak/>
        <w:t>На етапі становлення комунальних служб громада докладатиме зусиль до їх достатнього технічного оснащення. Спектр послуг, які надаватимуться комунальними службами, має забезпечити задоволення потреб громадян.</w:t>
      </w:r>
    </w:p>
    <w:p w:rsidR="00A5214C" w:rsidRDefault="00A5214C" w:rsidP="00A5214C">
      <w:pPr>
        <w:pStyle w:val="af"/>
        <w:spacing w:line="360" w:lineRule="auto"/>
        <w:ind w:right="193" w:firstLine="851"/>
      </w:pPr>
      <w:r w:rsidRPr="00193AB5">
        <w:t>У таблиці 4.</w:t>
      </w:r>
      <w:r>
        <w:t>2</w:t>
      </w:r>
      <w:r w:rsidRPr="00193AB5">
        <w:t xml:space="preserve"> наведені стратегічні, операційні цілі, а також завдання </w:t>
      </w:r>
      <w:r w:rsidR="00C40B30">
        <w:t>за другим</w:t>
      </w:r>
      <w:r w:rsidRPr="00414918">
        <w:t xml:space="preserve"> пріоритетом.</w:t>
      </w:r>
    </w:p>
    <w:p w:rsidR="00A5214C" w:rsidRPr="00193AB5" w:rsidRDefault="00A5214C" w:rsidP="00A5214C">
      <w:pPr>
        <w:pStyle w:val="af"/>
        <w:spacing w:line="360" w:lineRule="auto"/>
        <w:ind w:right="193" w:firstLine="851"/>
        <w:jc w:val="right"/>
      </w:pPr>
      <w:r w:rsidRPr="00193AB5">
        <w:t>Таблиця 4.</w:t>
      </w:r>
      <w:r>
        <w:t>2</w:t>
      </w:r>
    </w:p>
    <w:p w:rsidR="00A5214C" w:rsidRPr="00A5214C" w:rsidRDefault="00A5214C" w:rsidP="00A5214C">
      <w:pPr>
        <w:spacing w:after="0" w:line="360" w:lineRule="auto"/>
        <w:jc w:val="center"/>
        <w:rPr>
          <w:rFonts w:ascii="Times New Roman" w:hAnsi="Times New Roman" w:cs="Times New Roman"/>
          <w:b/>
          <w:color w:val="FF0000"/>
          <w:sz w:val="28"/>
          <w:szCs w:val="28"/>
          <w:lang w:val="uk-UA"/>
        </w:rPr>
      </w:pPr>
      <w:r w:rsidRPr="00A5214C">
        <w:rPr>
          <w:rFonts w:ascii="Times New Roman" w:hAnsi="Times New Roman" w:cs="Times New Roman"/>
          <w:color w:val="000000"/>
          <w:sz w:val="28"/>
          <w:szCs w:val="28"/>
          <w:lang w:val="uk-UA"/>
        </w:rPr>
        <w:t>Перелік стратегічних, операційних цілей та завдань громади за другим пріоритетом</w:t>
      </w:r>
      <w:r w:rsidRPr="00A5214C">
        <w:rPr>
          <w:rFonts w:ascii="Times New Roman" w:hAnsi="Times New Roman" w:cs="Times New Roman"/>
          <w:color w:val="8064A2" w:themeColor="accent4"/>
          <w:sz w:val="28"/>
          <w:szCs w:val="28"/>
          <w:lang w:val="uk-UA"/>
        </w:rPr>
        <w:t xml:space="preserve"> - </w:t>
      </w:r>
      <w:r w:rsidRPr="00A5214C">
        <w:rPr>
          <w:rFonts w:ascii="Times New Roman" w:hAnsi="Times New Roman" w:cs="Times New Roman"/>
          <w:b/>
          <w:color w:val="FF0000"/>
          <w:sz w:val="28"/>
          <w:szCs w:val="28"/>
          <w:lang w:val="uk-UA"/>
        </w:rPr>
        <w:t xml:space="preserve">Соціально – гуманітарний розвиток та створення комфортних умов для життя </w:t>
      </w:r>
      <w:r w:rsidRPr="00A5214C">
        <w:rPr>
          <w:rFonts w:ascii="Times New Roman" w:hAnsi="Times New Roman" w:cs="Times New Roman"/>
          <w:b/>
          <w:color w:val="000000" w:themeColor="text1"/>
          <w:sz w:val="28"/>
          <w:szCs w:val="28"/>
          <w:lang w:val="uk-UA"/>
        </w:rPr>
        <w:t>мешканців громади</w:t>
      </w:r>
    </w:p>
    <w:tbl>
      <w:tblPr>
        <w:tblStyle w:val="a3"/>
        <w:tblW w:w="9209" w:type="dxa"/>
        <w:tblLook w:val="04A0"/>
      </w:tblPr>
      <w:tblGrid>
        <w:gridCol w:w="3114"/>
        <w:gridCol w:w="6095"/>
      </w:tblGrid>
      <w:tr w:rsidR="00A5214C" w:rsidTr="00641BC2">
        <w:tc>
          <w:tcPr>
            <w:tcW w:w="3114" w:type="dxa"/>
            <w:shd w:val="clear" w:color="auto" w:fill="92D050"/>
            <w:vAlign w:val="center"/>
          </w:tcPr>
          <w:p w:rsidR="00A5214C" w:rsidRPr="00193AB5" w:rsidRDefault="00A5214C" w:rsidP="00641BC2">
            <w:pPr>
              <w:pStyle w:val="TableParagraph"/>
              <w:spacing w:line="360" w:lineRule="auto"/>
              <w:ind w:left="103"/>
              <w:jc w:val="center"/>
              <w:rPr>
                <w:rFonts w:ascii="Times New Roman" w:hAnsi="Times New Roman" w:cs="Times New Roman"/>
                <w:b/>
                <w:bCs/>
                <w:i/>
                <w:iCs/>
                <w:sz w:val="28"/>
                <w:szCs w:val="28"/>
                <w:lang w:val="uk-UA"/>
              </w:rPr>
            </w:pPr>
            <w:r w:rsidRPr="003823CD">
              <w:rPr>
                <w:rFonts w:ascii="Times New Roman" w:hAnsi="Times New Roman" w:cs="Times New Roman"/>
                <w:b/>
                <w:bCs/>
                <w:i/>
                <w:iCs/>
                <w:sz w:val="28"/>
                <w:szCs w:val="28"/>
                <w:lang w:val="uk-UA"/>
              </w:rPr>
              <w:t>Стратегічна ціль</w:t>
            </w:r>
          </w:p>
        </w:tc>
        <w:tc>
          <w:tcPr>
            <w:tcW w:w="6095" w:type="dxa"/>
            <w:shd w:val="clear" w:color="auto" w:fill="92D050"/>
            <w:vAlign w:val="center"/>
          </w:tcPr>
          <w:p w:rsidR="00A5214C" w:rsidRPr="00193AB5" w:rsidRDefault="00A5214C" w:rsidP="00641BC2">
            <w:pPr>
              <w:pStyle w:val="TableParagraph"/>
              <w:ind w:left="102"/>
              <w:jc w:val="both"/>
              <w:rPr>
                <w:rFonts w:ascii="Times New Roman" w:hAnsi="Times New Roman" w:cs="Times New Roman"/>
                <w:b/>
                <w:bCs/>
                <w:i/>
                <w:iCs/>
                <w:sz w:val="28"/>
                <w:szCs w:val="28"/>
                <w:lang w:val="uk-UA"/>
              </w:rPr>
            </w:pPr>
            <w:r w:rsidRPr="006D5EB0">
              <w:rPr>
                <w:rFonts w:ascii="Times New Roman" w:hAnsi="Times New Roman" w:cs="Times New Roman"/>
                <w:color w:val="FF0000"/>
                <w:sz w:val="28"/>
                <w:szCs w:val="28"/>
                <w:lang w:val="uk-UA"/>
              </w:rPr>
              <w:t>СЦ</w:t>
            </w:r>
            <w:r w:rsidR="006D5EB0">
              <w:rPr>
                <w:rFonts w:ascii="Times New Roman" w:hAnsi="Times New Roman" w:cs="Times New Roman"/>
                <w:color w:val="FF0000"/>
                <w:sz w:val="28"/>
                <w:szCs w:val="28"/>
                <w:lang w:val="uk-UA"/>
              </w:rPr>
              <w:t>4</w:t>
            </w:r>
            <w:r w:rsidR="006D5EB0" w:rsidRPr="006D5EB0">
              <w:rPr>
                <w:rFonts w:ascii="Times New Roman" w:hAnsi="Times New Roman" w:cs="Times New Roman"/>
                <w:color w:val="FF0000"/>
                <w:sz w:val="28"/>
                <w:szCs w:val="28"/>
                <w:lang w:val="uk-UA"/>
              </w:rPr>
              <w:t>.</w:t>
            </w:r>
            <w:r w:rsidR="006D5EB0" w:rsidRPr="006D5EB0">
              <w:rPr>
                <w:rFonts w:ascii="Times New Roman" w:hAnsi="Times New Roman" w:cs="Times New Roman"/>
                <w:color w:val="FF0000"/>
                <w:sz w:val="28"/>
                <w:szCs w:val="28"/>
                <w:lang w:val="uk-UA"/>
              </w:rPr>
              <w:tab/>
              <w:t>Соціально – гуманітарний розвиток</w:t>
            </w:r>
            <w:r w:rsidR="006D5EB0">
              <w:rPr>
                <w:rFonts w:ascii="Times New Roman" w:hAnsi="Times New Roman" w:cs="Times New Roman"/>
                <w:color w:val="FF0000"/>
                <w:sz w:val="28"/>
                <w:szCs w:val="28"/>
                <w:lang w:val="uk-UA"/>
              </w:rPr>
              <w:t xml:space="preserve"> громади</w:t>
            </w:r>
          </w:p>
        </w:tc>
      </w:tr>
      <w:tr w:rsidR="00A5214C" w:rsidTr="00641BC2">
        <w:tc>
          <w:tcPr>
            <w:tcW w:w="3114" w:type="dxa"/>
            <w:shd w:val="clear" w:color="auto" w:fill="92D050"/>
            <w:vAlign w:val="center"/>
          </w:tcPr>
          <w:p w:rsidR="00A5214C" w:rsidRPr="00193AB5" w:rsidRDefault="00A5214C" w:rsidP="00641BC2">
            <w:pPr>
              <w:pStyle w:val="TableParagraph"/>
              <w:spacing w:line="360" w:lineRule="auto"/>
              <w:ind w:left="103"/>
              <w:jc w:val="center"/>
              <w:rPr>
                <w:rFonts w:ascii="Times New Roman" w:hAnsi="Times New Roman" w:cs="Times New Roman"/>
                <w:i/>
                <w:iCs/>
                <w:sz w:val="28"/>
                <w:szCs w:val="28"/>
                <w:lang w:val="uk-UA"/>
              </w:rPr>
            </w:pPr>
            <w:r w:rsidRPr="00193AB5">
              <w:rPr>
                <w:rFonts w:ascii="Times New Roman" w:hAnsi="Times New Roman" w:cs="Times New Roman"/>
                <w:b/>
                <w:bCs/>
                <w:i/>
                <w:iCs/>
                <w:sz w:val="28"/>
                <w:szCs w:val="28"/>
                <w:lang w:val="uk-UA"/>
              </w:rPr>
              <w:t>Операційні цілі</w:t>
            </w:r>
            <w:r>
              <w:rPr>
                <w:rFonts w:ascii="Times New Roman" w:hAnsi="Times New Roman" w:cs="Times New Roman"/>
                <w:b/>
                <w:bCs/>
                <w:i/>
                <w:iCs/>
                <w:sz w:val="28"/>
                <w:szCs w:val="28"/>
                <w:lang w:val="uk-UA"/>
              </w:rPr>
              <w:t xml:space="preserve"> (ОЦ)</w:t>
            </w:r>
          </w:p>
        </w:tc>
        <w:tc>
          <w:tcPr>
            <w:tcW w:w="6095" w:type="dxa"/>
            <w:shd w:val="clear" w:color="auto" w:fill="92D050"/>
            <w:vAlign w:val="center"/>
          </w:tcPr>
          <w:p w:rsidR="00A5214C" w:rsidRPr="00193AB5" w:rsidRDefault="00A5214C" w:rsidP="00641BC2">
            <w:pPr>
              <w:pStyle w:val="TableParagraph"/>
              <w:spacing w:line="360" w:lineRule="auto"/>
              <w:ind w:left="103"/>
              <w:jc w:val="center"/>
              <w:rPr>
                <w:rFonts w:ascii="Times New Roman" w:hAnsi="Times New Roman" w:cs="Times New Roman"/>
                <w:i/>
                <w:iCs/>
                <w:sz w:val="28"/>
                <w:szCs w:val="28"/>
                <w:lang w:val="uk-UA"/>
              </w:rPr>
            </w:pPr>
            <w:r w:rsidRPr="00193AB5">
              <w:rPr>
                <w:rFonts w:ascii="Times New Roman" w:hAnsi="Times New Roman" w:cs="Times New Roman"/>
                <w:b/>
                <w:bCs/>
                <w:i/>
                <w:iCs/>
                <w:sz w:val="28"/>
                <w:szCs w:val="28"/>
                <w:lang w:val="uk-UA"/>
              </w:rPr>
              <w:t>Завдання</w:t>
            </w:r>
          </w:p>
        </w:tc>
      </w:tr>
      <w:tr w:rsidR="006D5EB0" w:rsidRPr="003B6F75" w:rsidTr="00641BC2">
        <w:tc>
          <w:tcPr>
            <w:tcW w:w="3114" w:type="dxa"/>
          </w:tcPr>
          <w:p w:rsidR="006D5EB0" w:rsidRPr="003B6F75" w:rsidRDefault="006D5EB0" w:rsidP="00641BC2">
            <w:pPr>
              <w:jc w:val="center"/>
              <w:rPr>
                <w:rFonts w:ascii="Times New Roman" w:hAnsi="Times New Roman" w:cs="Times New Roman"/>
                <w:bCs/>
                <w:color w:val="000000" w:themeColor="text1"/>
                <w:sz w:val="28"/>
                <w:szCs w:val="28"/>
                <w:lang w:val="uk-UA"/>
              </w:rPr>
            </w:pPr>
            <w:r w:rsidRPr="003B6F75">
              <w:rPr>
                <w:rFonts w:ascii="Times New Roman" w:hAnsi="Times New Roman" w:cs="Times New Roman"/>
                <w:bCs/>
                <w:color w:val="000000" w:themeColor="text1"/>
                <w:sz w:val="28"/>
                <w:szCs w:val="28"/>
                <w:lang w:val="uk-UA"/>
              </w:rPr>
              <w:t>1</w:t>
            </w:r>
          </w:p>
        </w:tc>
        <w:tc>
          <w:tcPr>
            <w:tcW w:w="6095" w:type="dxa"/>
          </w:tcPr>
          <w:p w:rsidR="006D5EB0" w:rsidRPr="003B6F75" w:rsidRDefault="006D5EB0" w:rsidP="00641BC2">
            <w:pPr>
              <w:jc w:val="center"/>
              <w:rPr>
                <w:rFonts w:ascii="Times New Roman" w:hAnsi="Times New Roman" w:cs="Times New Roman"/>
                <w:bCs/>
                <w:color w:val="000000" w:themeColor="text1"/>
                <w:sz w:val="28"/>
                <w:szCs w:val="28"/>
                <w:lang w:val="uk-UA"/>
              </w:rPr>
            </w:pPr>
            <w:r w:rsidRPr="003B6F75">
              <w:rPr>
                <w:rFonts w:ascii="Times New Roman" w:hAnsi="Times New Roman" w:cs="Times New Roman"/>
                <w:bCs/>
                <w:color w:val="000000" w:themeColor="text1"/>
                <w:sz w:val="28"/>
                <w:szCs w:val="28"/>
                <w:lang w:val="uk-UA"/>
              </w:rPr>
              <w:t>2</w:t>
            </w:r>
          </w:p>
        </w:tc>
      </w:tr>
      <w:tr w:rsidR="006D5EB0" w:rsidRPr="006D5EB0" w:rsidTr="006D5EB0">
        <w:tc>
          <w:tcPr>
            <w:tcW w:w="3114" w:type="dxa"/>
            <w:shd w:val="clear" w:color="auto" w:fill="auto"/>
          </w:tcPr>
          <w:p w:rsidR="006D5EB0" w:rsidRPr="006D5EB0" w:rsidRDefault="006D5EB0" w:rsidP="006D5EB0">
            <w:pPr>
              <w:pStyle w:val="TableParagraph"/>
              <w:numPr>
                <w:ilvl w:val="0"/>
                <w:numId w:val="19"/>
              </w:numPr>
              <w:ind w:left="0" w:firstLine="28"/>
              <w:rPr>
                <w:rFonts w:ascii="Times New Roman" w:hAnsi="Times New Roman" w:cs="Times New Roman"/>
                <w:sz w:val="24"/>
                <w:szCs w:val="24"/>
                <w:lang w:val="uk-UA"/>
              </w:rPr>
            </w:pPr>
            <w:r w:rsidRPr="006D5EB0">
              <w:rPr>
                <w:rFonts w:ascii="Times New Roman" w:eastAsia="Times New Roman" w:hAnsi="Times New Roman" w:cs="Times New Roman"/>
                <w:iCs/>
                <w:color w:val="333333"/>
                <w:sz w:val="24"/>
                <w:szCs w:val="24"/>
                <w:lang w:val="uk-UA"/>
              </w:rPr>
              <w:t>Розвиток сучасної освіти</w:t>
            </w:r>
          </w:p>
        </w:tc>
        <w:tc>
          <w:tcPr>
            <w:tcW w:w="6095" w:type="dxa"/>
            <w:shd w:val="clear" w:color="auto" w:fill="auto"/>
          </w:tcPr>
          <w:p w:rsidR="006D5EB0" w:rsidRDefault="006D5EB0" w:rsidP="00E47A1A">
            <w:pPr>
              <w:pStyle w:val="TableParagraph"/>
              <w:numPr>
                <w:ilvl w:val="1"/>
                <w:numId w:val="19"/>
              </w:numPr>
              <w:ind w:left="35" w:firstLine="0"/>
              <w:rPr>
                <w:rFonts w:ascii="Times New Roman" w:hAnsi="Times New Roman" w:cs="Times New Roman"/>
                <w:sz w:val="24"/>
                <w:szCs w:val="24"/>
                <w:lang w:val="uk-UA"/>
              </w:rPr>
            </w:pPr>
            <w:r w:rsidRPr="006D5EB0">
              <w:rPr>
                <w:rFonts w:ascii="Times New Roman" w:hAnsi="Times New Roman" w:cs="Times New Roman"/>
                <w:sz w:val="24"/>
                <w:szCs w:val="24"/>
                <w:lang w:val="uk-UA"/>
              </w:rPr>
              <w:t>Формування сучасної мережі закладів загальної середньої освіти, поліпшення матеріально-технічної бази закладів освіти</w:t>
            </w:r>
            <w:r>
              <w:rPr>
                <w:rFonts w:ascii="Times New Roman" w:hAnsi="Times New Roman" w:cs="Times New Roman"/>
                <w:sz w:val="24"/>
                <w:szCs w:val="24"/>
                <w:lang w:val="uk-UA"/>
              </w:rPr>
              <w:t>.</w:t>
            </w:r>
          </w:p>
          <w:p w:rsidR="006D5EB0" w:rsidRDefault="006D5EB0" w:rsidP="00E47A1A">
            <w:pPr>
              <w:pStyle w:val="TableParagraph"/>
              <w:numPr>
                <w:ilvl w:val="1"/>
                <w:numId w:val="19"/>
              </w:numPr>
              <w:ind w:left="35" w:firstLine="0"/>
              <w:rPr>
                <w:rFonts w:ascii="Times New Roman" w:hAnsi="Times New Roman" w:cs="Times New Roman"/>
                <w:sz w:val="24"/>
                <w:szCs w:val="24"/>
                <w:lang w:val="uk-UA"/>
              </w:rPr>
            </w:pPr>
            <w:r w:rsidRPr="006D5EB0">
              <w:rPr>
                <w:rFonts w:ascii="Times New Roman" w:hAnsi="Times New Roman" w:cs="Times New Roman"/>
                <w:sz w:val="24"/>
                <w:szCs w:val="24"/>
                <w:lang w:val="uk-UA"/>
              </w:rPr>
              <w:t>Забезпечення якісного дошкільного розвитку для всіх дітей.</w:t>
            </w:r>
          </w:p>
          <w:p w:rsidR="006D5EB0" w:rsidRDefault="006D5EB0" w:rsidP="00E47A1A">
            <w:pPr>
              <w:pStyle w:val="TableParagraph"/>
              <w:numPr>
                <w:ilvl w:val="1"/>
                <w:numId w:val="19"/>
              </w:numPr>
              <w:ind w:left="35" w:firstLine="0"/>
              <w:rPr>
                <w:rFonts w:ascii="Times New Roman" w:hAnsi="Times New Roman" w:cs="Times New Roman"/>
                <w:sz w:val="24"/>
                <w:szCs w:val="24"/>
                <w:lang w:val="uk-UA"/>
              </w:rPr>
            </w:pPr>
            <w:r w:rsidRPr="006D5EB0">
              <w:rPr>
                <w:rFonts w:ascii="Times New Roman" w:hAnsi="Times New Roman" w:cs="Times New Roman"/>
                <w:sz w:val="24"/>
                <w:szCs w:val="24"/>
                <w:lang w:val="uk-UA"/>
              </w:rPr>
              <w:t>Створення умов рівного доступу до якісної освіти дітям з особливими освітніми потребами.</w:t>
            </w:r>
          </w:p>
          <w:p w:rsidR="006D5EB0" w:rsidRDefault="00644D16" w:rsidP="00E47A1A">
            <w:pPr>
              <w:pStyle w:val="TableParagraph"/>
              <w:numPr>
                <w:ilvl w:val="1"/>
                <w:numId w:val="19"/>
              </w:numPr>
              <w:ind w:left="35" w:firstLine="0"/>
              <w:rPr>
                <w:rFonts w:ascii="Times New Roman" w:hAnsi="Times New Roman" w:cs="Times New Roman"/>
                <w:sz w:val="24"/>
                <w:szCs w:val="24"/>
                <w:lang w:val="uk-UA"/>
              </w:rPr>
            </w:pPr>
            <w:r>
              <w:rPr>
                <w:rFonts w:ascii="Times New Roman" w:hAnsi="Times New Roman" w:cs="Times New Roman"/>
                <w:sz w:val="24"/>
                <w:szCs w:val="24"/>
                <w:lang w:val="uk-UA"/>
              </w:rPr>
              <w:t xml:space="preserve">Підтримка </w:t>
            </w:r>
            <w:r w:rsidR="006D5EB0" w:rsidRPr="006D5EB0">
              <w:rPr>
                <w:rFonts w:ascii="Times New Roman" w:hAnsi="Times New Roman" w:cs="Times New Roman"/>
                <w:sz w:val="24"/>
                <w:szCs w:val="24"/>
                <w:lang w:val="uk-UA"/>
              </w:rPr>
              <w:t xml:space="preserve"> учнівської молоді та сприяння їх подальшому розвитку</w:t>
            </w:r>
            <w:r w:rsidR="006D5EB0">
              <w:rPr>
                <w:rFonts w:ascii="Times New Roman" w:hAnsi="Times New Roman" w:cs="Times New Roman"/>
                <w:sz w:val="24"/>
                <w:szCs w:val="24"/>
                <w:lang w:val="uk-UA"/>
              </w:rPr>
              <w:t>.</w:t>
            </w:r>
          </w:p>
          <w:p w:rsidR="006D5EB0" w:rsidRPr="006D5EB0" w:rsidRDefault="006D5EB0" w:rsidP="00E47A1A">
            <w:pPr>
              <w:pStyle w:val="TableParagraph"/>
              <w:numPr>
                <w:ilvl w:val="1"/>
                <w:numId w:val="19"/>
              </w:numPr>
              <w:ind w:left="35" w:firstLine="0"/>
              <w:rPr>
                <w:rFonts w:ascii="Times New Roman" w:hAnsi="Times New Roman" w:cs="Times New Roman"/>
                <w:sz w:val="24"/>
                <w:szCs w:val="24"/>
                <w:lang w:val="uk-UA"/>
              </w:rPr>
            </w:pPr>
            <w:r w:rsidRPr="006D5EB0">
              <w:rPr>
                <w:rFonts w:ascii="Times New Roman" w:hAnsi="Times New Roman" w:cs="Times New Roman"/>
                <w:sz w:val="24"/>
                <w:szCs w:val="24"/>
                <w:lang w:val="uk-UA"/>
              </w:rPr>
              <w:t>Сприяння розвитку професійної освіти</w:t>
            </w:r>
            <w:r w:rsidR="00D33FF4">
              <w:rPr>
                <w:rFonts w:ascii="Times New Roman" w:hAnsi="Times New Roman" w:cs="Times New Roman"/>
                <w:sz w:val="24"/>
                <w:szCs w:val="24"/>
                <w:lang w:val="uk-UA"/>
              </w:rPr>
              <w:t>.</w:t>
            </w:r>
          </w:p>
        </w:tc>
      </w:tr>
      <w:tr w:rsidR="006D5EB0" w:rsidRPr="006D5EB0" w:rsidTr="00D33FF4">
        <w:tc>
          <w:tcPr>
            <w:tcW w:w="3114" w:type="dxa"/>
            <w:shd w:val="clear" w:color="auto" w:fill="auto"/>
          </w:tcPr>
          <w:p w:rsidR="006D5EB0" w:rsidRPr="006D5EB0" w:rsidRDefault="00D33FF4" w:rsidP="00D33FF4">
            <w:pPr>
              <w:pStyle w:val="TableParagraph"/>
              <w:rPr>
                <w:rFonts w:ascii="Times New Roman" w:eastAsia="Times New Roman" w:hAnsi="Times New Roman" w:cs="Times New Roman"/>
                <w:iCs/>
                <w:color w:val="333333"/>
                <w:sz w:val="24"/>
                <w:szCs w:val="24"/>
                <w:lang w:val="uk-UA"/>
              </w:rPr>
            </w:pPr>
            <w:r>
              <w:rPr>
                <w:rFonts w:ascii="Times New Roman" w:eastAsia="Times New Roman" w:hAnsi="Times New Roman" w:cs="Times New Roman"/>
                <w:iCs/>
                <w:color w:val="333333"/>
                <w:sz w:val="24"/>
                <w:szCs w:val="24"/>
                <w:lang w:val="uk-UA"/>
              </w:rPr>
              <w:t>2.</w:t>
            </w:r>
            <w:r w:rsidRPr="00D33FF4">
              <w:rPr>
                <w:rFonts w:ascii="Times New Roman" w:eastAsia="Times New Roman" w:hAnsi="Times New Roman" w:cs="Times New Roman"/>
                <w:iCs/>
                <w:color w:val="333333"/>
                <w:sz w:val="24"/>
                <w:szCs w:val="24"/>
                <w:lang w:val="uk-UA"/>
              </w:rPr>
              <w:t xml:space="preserve">Розвиток культури </w:t>
            </w:r>
          </w:p>
        </w:tc>
        <w:tc>
          <w:tcPr>
            <w:tcW w:w="6095" w:type="dxa"/>
            <w:shd w:val="clear" w:color="auto" w:fill="auto"/>
          </w:tcPr>
          <w:p w:rsidR="006D5EB0" w:rsidRDefault="00D33FF4" w:rsidP="00D33FF4">
            <w:pPr>
              <w:pStyle w:val="TableParagraph"/>
              <w:rPr>
                <w:rFonts w:ascii="Times New Roman" w:hAnsi="Times New Roman" w:cs="Times New Roman"/>
                <w:sz w:val="24"/>
                <w:szCs w:val="24"/>
                <w:lang w:val="uk-UA"/>
              </w:rPr>
            </w:pPr>
            <w:r>
              <w:rPr>
                <w:rFonts w:ascii="Times New Roman" w:hAnsi="Times New Roman" w:cs="Times New Roman"/>
                <w:sz w:val="24"/>
                <w:szCs w:val="24"/>
                <w:lang w:val="uk-UA"/>
              </w:rPr>
              <w:t>2.1.</w:t>
            </w:r>
            <w:r w:rsidRPr="00D33FF4">
              <w:rPr>
                <w:rFonts w:ascii="Times New Roman" w:hAnsi="Times New Roman" w:cs="Times New Roman"/>
                <w:sz w:val="24"/>
                <w:szCs w:val="24"/>
                <w:lang w:val="uk-UA"/>
              </w:rPr>
              <w:t>Модернізація закладів</w:t>
            </w:r>
            <w:r w:rsidR="00EB3B15">
              <w:rPr>
                <w:rFonts w:ascii="Times New Roman" w:hAnsi="Times New Roman" w:cs="Times New Roman"/>
                <w:sz w:val="24"/>
                <w:szCs w:val="24"/>
                <w:lang w:val="uk-UA"/>
              </w:rPr>
              <w:t xml:space="preserve"> </w:t>
            </w:r>
            <w:r w:rsidRPr="00D33FF4">
              <w:rPr>
                <w:rFonts w:ascii="Times New Roman" w:hAnsi="Times New Roman" w:cs="Times New Roman"/>
                <w:sz w:val="24"/>
                <w:szCs w:val="24"/>
                <w:lang w:val="uk-UA"/>
              </w:rPr>
              <w:t>культури та мистецтва</w:t>
            </w:r>
            <w:r>
              <w:rPr>
                <w:rFonts w:ascii="Times New Roman" w:hAnsi="Times New Roman" w:cs="Times New Roman"/>
                <w:sz w:val="24"/>
                <w:szCs w:val="24"/>
                <w:lang w:val="uk-UA"/>
              </w:rPr>
              <w:t>.</w:t>
            </w:r>
          </w:p>
          <w:p w:rsidR="00D33FF4" w:rsidRPr="00D33FF4" w:rsidRDefault="00D33FF4" w:rsidP="00D33FF4">
            <w:pPr>
              <w:autoSpaceDE w:val="0"/>
              <w:autoSpaceDN w:val="0"/>
              <w:adjustRightInd w:val="0"/>
              <w:jc w:val="both"/>
              <w:rPr>
                <w:rFonts w:ascii="Times New Roman" w:hAnsi="Times New Roman"/>
                <w:color w:val="000000"/>
                <w:sz w:val="24"/>
                <w:szCs w:val="24"/>
                <w:lang w:val="uk-UA" w:eastAsia="uk-UA" w:bidi="uk-UA"/>
              </w:rPr>
            </w:pPr>
            <w:r w:rsidRPr="00D33FF4">
              <w:rPr>
                <w:rFonts w:ascii="Times New Roman" w:hAnsi="Times New Roman" w:cs="Times New Roman"/>
                <w:sz w:val="24"/>
                <w:szCs w:val="24"/>
                <w:lang w:val="uk-UA"/>
              </w:rPr>
              <w:t>2.2.</w:t>
            </w:r>
            <w:r w:rsidRPr="00D33FF4">
              <w:rPr>
                <w:rFonts w:ascii="Times New Roman" w:hAnsi="Times New Roman"/>
                <w:color w:val="000000"/>
                <w:sz w:val="24"/>
                <w:szCs w:val="24"/>
                <w:lang w:val="uk-UA" w:eastAsia="uk-UA" w:bidi="uk-UA"/>
              </w:rPr>
              <w:t xml:space="preserve"> Вжити заході щодо збереження історичних місць та артефактів.</w:t>
            </w:r>
          </w:p>
          <w:p w:rsidR="00D33FF4" w:rsidRDefault="00D33FF4" w:rsidP="00D33FF4">
            <w:pPr>
              <w:pStyle w:val="TableParagraph"/>
              <w:jc w:val="both"/>
              <w:rPr>
                <w:rFonts w:ascii="Times New Roman" w:hAnsi="Times New Roman"/>
                <w:color w:val="000000"/>
                <w:sz w:val="24"/>
                <w:szCs w:val="24"/>
                <w:lang w:val="uk-UA" w:eastAsia="uk-UA" w:bidi="uk-UA"/>
              </w:rPr>
            </w:pPr>
            <w:r>
              <w:rPr>
                <w:rFonts w:ascii="Times New Roman" w:hAnsi="Times New Roman" w:cs="Times New Roman"/>
                <w:sz w:val="24"/>
                <w:szCs w:val="24"/>
                <w:lang w:val="uk-UA"/>
              </w:rPr>
              <w:t>2.3.</w:t>
            </w:r>
            <w:r w:rsidRPr="00223476">
              <w:rPr>
                <w:rFonts w:ascii="Times New Roman" w:hAnsi="Times New Roman"/>
                <w:color w:val="000000"/>
                <w:sz w:val="24"/>
                <w:szCs w:val="24"/>
                <w:lang w:val="uk-UA" w:eastAsia="uk-UA" w:bidi="uk-UA"/>
              </w:rPr>
              <w:t xml:space="preserve"> Активне використання пам'яток культури у пропагуванні історії та пам'яті розвитку території громади.</w:t>
            </w:r>
          </w:p>
          <w:p w:rsidR="00D33FF4" w:rsidRDefault="00D33FF4" w:rsidP="00D33FF4">
            <w:pPr>
              <w:pStyle w:val="TableParagraph"/>
              <w:jc w:val="both"/>
              <w:rPr>
                <w:rFonts w:ascii="Times New Roman" w:hAnsi="Times New Roman" w:cs="Times New Roman"/>
                <w:color w:val="222222"/>
                <w:sz w:val="24"/>
                <w:szCs w:val="24"/>
                <w:shd w:val="clear" w:color="auto" w:fill="F8F9FA"/>
                <w:lang w:val="uk-UA"/>
              </w:rPr>
            </w:pPr>
            <w:r>
              <w:rPr>
                <w:rFonts w:ascii="Times New Roman" w:hAnsi="Times New Roman" w:cs="Times New Roman"/>
                <w:color w:val="222222"/>
                <w:sz w:val="24"/>
                <w:szCs w:val="24"/>
                <w:shd w:val="clear" w:color="auto" w:fill="F8F9FA"/>
                <w:lang w:val="uk-UA"/>
              </w:rPr>
              <w:t>2.4.З</w:t>
            </w:r>
            <w:r w:rsidRPr="008D73A2">
              <w:rPr>
                <w:rFonts w:ascii="Times New Roman" w:hAnsi="Times New Roman" w:cs="Times New Roman"/>
                <w:color w:val="222222"/>
                <w:sz w:val="24"/>
                <w:szCs w:val="24"/>
                <w:shd w:val="clear" w:color="auto" w:fill="F8F9FA"/>
                <w:lang w:val="uk-UA"/>
              </w:rPr>
              <w:t>береження і примноження національного скарбу-фольклору та історично-культурної спадщини</w:t>
            </w:r>
            <w:r>
              <w:rPr>
                <w:rFonts w:ascii="Times New Roman" w:hAnsi="Times New Roman" w:cs="Times New Roman"/>
                <w:color w:val="222222"/>
                <w:sz w:val="24"/>
                <w:szCs w:val="24"/>
                <w:shd w:val="clear" w:color="auto" w:fill="F8F9FA"/>
                <w:lang w:val="uk-UA"/>
              </w:rPr>
              <w:t>.</w:t>
            </w:r>
          </w:p>
          <w:p w:rsidR="00E46D12" w:rsidRPr="008D73A2" w:rsidRDefault="00E46D12" w:rsidP="00E46D12">
            <w:pPr>
              <w:jc w:val="both"/>
              <w:rPr>
                <w:rFonts w:ascii="Times New Roman" w:hAnsi="Times New Roman" w:cs="Times New Roman"/>
                <w:color w:val="222222"/>
                <w:sz w:val="24"/>
                <w:szCs w:val="24"/>
                <w:shd w:val="clear" w:color="auto" w:fill="F8F9FA"/>
                <w:lang w:val="uk-UA"/>
              </w:rPr>
            </w:pPr>
            <w:r>
              <w:rPr>
                <w:rFonts w:ascii="Times New Roman" w:hAnsi="Times New Roman" w:cs="Times New Roman"/>
                <w:color w:val="222222"/>
                <w:sz w:val="24"/>
                <w:szCs w:val="24"/>
                <w:shd w:val="clear" w:color="auto" w:fill="F8F9FA"/>
                <w:lang w:val="uk-UA"/>
              </w:rPr>
              <w:t>2.5.</w:t>
            </w:r>
            <w:r w:rsidRPr="008D73A2">
              <w:rPr>
                <w:rFonts w:ascii="Times New Roman" w:hAnsi="Times New Roman" w:cs="Times New Roman"/>
                <w:color w:val="222222"/>
                <w:sz w:val="24"/>
                <w:szCs w:val="24"/>
                <w:shd w:val="clear" w:color="auto" w:fill="F8F9FA"/>
                <w:lang w:val="uk-UA"/>
              </w:rPr>
              <w:t>Реалізація заходів, спрямованих на підтримку системи естетичного виховання дітей та молоді.</w:t>
            </w:r>
          </w:p>
          <w:p w:rsidR="00E46D12" w:rsidRPr="006D5EB0" w:rsidRDefault="00E46D12" w:rsidP="00E46D12">
            <w:pPr>
              <w:pStyle w:val="TableParagraph"/>
              <w:jc w:val="both"/>
              <w:rPr>
                <w:rFonts w:ascii="Times New Roman" w:hAnsi="Times New Roman" w:cs="Times New Roman"/>
                <w:sz w:val="24"/>
                <w:szCs w:val="24"/>
                <w:lang w:val="uk-UA"/>
              </w:rPr>
            </w:pPr>
            <w:r w:rsidRPr="008D73A2">
              <w:rPr>
                <w:rFonts w:ascii="Times New Roman" w:hAnsi="Times New Roman" w:cs="Times New Roman"/>
                <w:color w:val="222222"/>
                <w:sz w:val="24"/>
                <w:szCs w:val="24"/>
                <w:shd w:val="clear" w:color="auto" w:fill="F8F9FA"/>
                <w:lang w:val="uk-UA"/>
              </w:rPr>
              <w:t>2.</w:t>
            </w:r>
            <w:r>
              <w:rPr>
                <w:rFonts w:ascii="Times New Roman" w:hAnsi="Times New Roman" w:cs="Times New Roman"/>
                <w:color w:val="222222"/>
                <w:sz w:val="24"/>
                <w:szCs w:val="24"/>
                <w:shd w:val="clear" w:color="auto" w:fill="F8F9FA"/>
                <w:lang w:val="uk-UA"/>
              </w:rPr>
              <w:t>6</w:t>
            </w:r>
            <w:r w:rsidRPr="008D73A2">
              <w:rPr>
                <w:rFonts w:ascii="Times New Roman" w:hAnsi="Times New Roman" w:cs="Times New Roman"/>
                <w:color w:val="222222"/>
                <w:sz w:val="24"/>
                <w:szCs w:val="24"/>
                <w:shd w:val="clear" w:color="auto" w:fill="F8F9FA"/>
                <w:lang w:val="uk-UA"/>
              </w:rPr>
              <w:t>.Створення умов для розвитку самодіяльної народної творчості, підтримка творчих колективів, збереження культурних традицій.</w:t>
            </w:r>
          </w:p>
        </w:tc>
      </w:tr>
      <w:tr w:rsidR="006D5EB0" w:rsidRPr="006D5EB0" w:rsidTr="00D33FF4">
        <w:tc>
          <w:tcPr>
            <w:tcW w:w="3114" w:type="dxa"/>
            <w:shd w:val="clear" w:color="auto" w:fill="auto"/>
          </w:tcPr>
          <w:p w:rsidR="006D5EB0" w:rsidRPr="006D5EB0" w:rsidRDefault="00D33FF4" w:rsidP="00D33FF4">
            <w:pPr>
              <w:pStyle w:val="TableParagraph"/>
              <w:rPr>
                <w:rFonts w:ascii="Times New Roman" w:eastAsia="Times New Roman" w:hAnsi="Times New Roman" w:cs="Times New Roman"/>
                <w:iCs/>
                <w:color w:val="333333"/>
                <w:sz w:val="24"/>
                <w:szCs w:val="24"/>
                <w:lang w:val="uk-UA"/>
              </w:rPr>
            </w:pPr>
            <w:r>
              <w:rPr>
                <w:rFonts w:ascii="Times New Roman" w:eastAsia="Times New Roman" w:hAnsi="Times New Roman" w:cs="Times New Roman"/>
                <w:iCs/>
                <w:color w:val="333333"/>
                <w:sz w:val="24"/>
                <w:szCs w:val="24"/>
                <w:lang w:val="uk-UA"/>
              </w:rPr>
              <w:t>3.</w:t>
            </w:r>
            <w:r w:rsidRPr="00D33FF4">
              <w:rPr>
                <w:rFonts w:ascii="Times New Roman" w:eastAsia="Times New Roman" w:hAnsi="Times New Roman" w:cs="Times New Roman"/>
                <w:iCs/>
                <w:color w:val="333333"/>
                <w:sz w:val="24"/>
                <w:szCs w:val="24"/>
                <w:lang w:val="uk-UA"/>
              </w:rPr>
              <w:t>Розвиток здорового способу життя</w:t>
            </w:r>
          </w:p>
        </w:tc>
        <w:tc>
          <w:tcPr>
            <w:tcW w:w="6095" w:type="dxa"/>
            <w:shd w:val="clear" w:color="auto" w:fill="auto"/>
          </w:tcPr>
          <w:p w:rsidR="00E46D12" w:rsidRPr="00414918" w:rsidRDefault="00E46D12" w:rsidP="00E46D12">
            <w:pPr>
              <w:jc w:val="both"/>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3.1.</w:t>
            </w:r>
            <w:r w:rsidRPr="00414918">
              <w:rPr>
                <w:rFonts w:ascii="Times New Roman" w:hAnsi="Times New Roman" w:cs="Times New Roman"/>
                <w:bCs/>
                <w:color w:val="000000" w:themeColor="text1"/>
                <w:sz w:val="24"/>
                <w:szCs w:val="24"/>
                <w:lang w:val="uk-UA"/>
              </w:rPr>
              <w:t>Створення  розвиненої  інфраструктури для заняття спортом і активного відпочинку населення</w:t>
            </w:r>
            <w:r w:rsidR="00644D16">
              <w:rPr>
                <w:rFonts w:ascii="Times New Roman" w:hAnsi="Times New Roman" w:cs="Times New Roman"/>
                <w:bCs/>
                <w:color w:val="000000" w:themeColor="text1"/>
                <w:sz w:val="24"/>
                <w:szCs w:val="24"/>
                <w:lang w:val="uk-UA"/>
              </w:rPr>
              <w:t>.</w:t>
            </w:r>
          </w:p>
          <w:p w:rsidR="00E46D12" w:rsidRPr="00414918" w:rsidRDefault="00E46D12" w:rsidP="00E46D12">
            <w:pPr>
              <w:jc w:val="both"/>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3</w:t>
            </w:r>
            <w:r w:rsidRPr="00414918">
              <w:rPr>
                <w:rFonts w:ascii="Times New Roman" w:hAnsi="Times New Roman" w:cs="Times New Roman"/>
                <w:bCs/>
                <w:color w:val="000000" w:themeColor="text1"/>
                <w:sz w:val="24"/>
                <w:szCs w:val="24"/>
                <w:lang w:val="uk-UA"/>
              </w:rPr>
              <w:t>.2.Створення умов щодо доступності заняттям масовим спортом на спортивних об’єктах</w:t>
            </w:r>
            <w:r w:rsidR="00644D16">
              <w:rPr>
                <w:rFonts w:ascii="Times New Roman" w:hAnsi="Times New Roman" w:cs="Times New Roman"/>
                <w:bCs/>
                <w:color w:val="000000" w:themeColor="text1"/>
                <w:sz w:val="24"/>
                <w:szCs w:val="24"/>
                <w:lang w:val="uk-UA"/>
              </w:rPr>
              <w:t>.</w:t>
            </w:r>
          </w:p>
          <w:p w:rsidR="00E46D12" w:rsidRDefault="00E46D12" w:rsidP="00E46D12">
            <w:pPr>
              <w:pStyle w:val="TableParagraph"/>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3</w:t>
            </w:r>
            <w:r w:rsidRPr="00414918">
              <w:rPr>
                <w:rFonts w:ascii="Times New Roman" w:hAnsi="Times New Roman" w:cs="Times New Roman"/>
                <w:bCs/>
                <w:color w:val="000000" w:themeColor="text1"/>
                <w:sz w:val="24"/>
                <w:szCs w:val="24"/>
                <w:lang w:val="uk-UA"/>
              </w:rPr>
              <w:t>.3.Реконструкція існуючих спортивних споруд</w:t>
            </w:r>
            <w:r w:rsidR="00644D16">
              <w:rPr>
                <w:rFonts w:ascii="Times New Roman" w:hAnsi="Times New Roman" w:cs="Times New Roman"/>
                <w:bCs/>
                <w:color w:val="000000" w:themeColor="text1"/>
                <w:sz w:val="24"/>
                <w:szCs w:val="24"/>
                <w:lang w:val="uk-UA"/>
              </w:rPr>
              <w:t>.</w:t>
            </w:r>
          </w:p>
          <w:p w:rsidR="006D5EB0" w:rsidRDefault="00E46D12" w:rsidP="00E46D12">
            <w:pPr>
              <w:pStyle w:val="TableParagraph"/>
              <w:rPr>
                <w:rFonts w:ascii="Times New Roman" w:hAnsi="Times New Roman" w:cs="Times New Roman"/>
                <w:sz w:val="24"/>
                <w:szCs w:val="24"/>
                <w:lang w:val="uk-UA"/>
              </w:rPr>
            </w:pPr>
            <w:r>
              <w:rPr>
                <w:rFonts w:ascii="Times New Roman" w:hAnsi="Times New Roman" w:cs="Times New Roman"/>
                <w:sz w:val="24"/>
                <w:szCs w:val="24"/>
                <w:lang w:val="uk-UA"/>
              </w:rPr>
              <w:t>3.4.</w:t>
            </w:r>
            <w:r w:rsidR="00D33FF4" w:rsidRPr="00D33FF4">
              <w:rPr>
                <w:rFonts w:ascii="Times New Roman" w:hAnsi="Times New Roman" w:cs="Times New Roman"/>
                <w:sz w:val="24"/>
                <w:szCs w:val="24"/>
                <w:lang w:val="uk-UA"/>
              </w:rPr>
              <w:t>Будівництво  спортзалу за адресою: Одеська область, Болгра</w:t>
            </w:r>
            <w:r w:rsidR="00525127">
              <w:rPr>
                <w:rFonts w:ascii="Times New Roman" w:hAnsi="Times New Roman" w:cs="Times New Roman"/>
                <w:sz w:val="24"/>
                <w:szCs w:val="24"/>
                <w:lang w:val="uk-UA"/>
              </w:rPr>
              <w:t>дський район, с. Теплиця, вул.</w:t>
            </w:r>
            <w:r w:rsidR="00D33FF4" w:rsidRPr="00D33FF4">
              <w:rPr>
                <w:rFonts w:ascii="Times New Roman" w:hAnsi="Times New Roman" w:cs="Times New Roman"/>
                <w:sz w:val="24"/>
                <w:szCs w:val="24"/>
                <w:lang w:val="uk-UA"/>
              </w:rPr>
              <w:t xml:space="preserve"> Центральна, 151А.</w:t>
            </w:r>
          </w:p>
          <w:p w:rsidR="00E46D12" w:rsidRPr="006D5EB0" w:rsidRDefault="00E46D12" w:rsidP="00E46D12">
            <w:pPr>
              <w:pStyle w:val="TableParagraph"/>
              <w:rPr>
                <w:rFonts w:ascii="Times New Roman" w:hAnsi="Times New Roman" w:cs="Times New Roman"/>
                <w:sz w:val="24"/>
                <w:szCs w:val="24"/>
                <w:lang w:val="uk-UA"/>
              </w:rPr>
            </w:pPr>
            <w:r>
              <w:rPr>
                <w:rFonts w:ascii="Times New Roman" w:hAnsi="Times New Roman" w:cs="Times New Roman"/>
                <w:sz w:val="24"/>
                <w:szCs w:val="24"/>
                <w:lang w:val="uk-UA"/>
              </w:rPr>
              <w:t>3.5.</w:t>
            </w:r>
            <w:r w:rsidRPr="00E46D12">
              <w:rPr>
                <w:rFonts w:ascii="Times New Roman" w:hAnsi="Times New Roman" w:cs="Times New Roman"/>
                <w:sz w:val="24"/>
                <w:szCs w:val="24"/>
                <w:lang w:val="uk-UA"/>
              </w:rPr>
              <w:t xml:space="preserve">Будівництво міні стадіонів зі штучним покриттям в с. </w:t>
            </w:r>
            <w:r w:rsidRPr="00E46D12">
              <w:rPr>
                <w:rFonts w:ascii="Times New Roman" w:hAnsi="Times New Roman" w:cs="Times New Roman"/>
                <w:sz w:val="24"/>
                <w:szCs w:val="24"/>
                <w:lang w:val="uk-UA"/>
              </w:rPr>
              <w:lastRenderedPageBreak/>
              <w:t>Теплиця та в с. Мирнопілля.</w:t>
            </w:r>
          </w:p>
        </w:tc>
      </w:tr>
      <w:tr w:rsidR="006D5EB0" w:rsidRPr="006D5EB0" w:rsidTr="00E46D12">
        <w:tc>
          <w:tcPr>
            <w:tcW w:w="3114" w:type="dxa"/>
            <w:shd w:val="clear" w:color="auto" w:fill="auto"/>
          </w:tcPr>
          <w:p w:rsidR="006D5EB0" w:rsidRPr="006D5EB0" w:rsidRDefault="00E46D12" w:rsidP="00E46D12">
            <w:pPr>
              <w:pStyle w:val="TableParagraph"/>
              <w:rPr>
                <w:rFonts w:ascii="Times New Roman" w:eastAsia="Times New Roman" w:hAnsi="Times New Roman" w:cs="Times New Roman"/>
                <w:iCs/>
                <w:color w:val="333333"/>
                <w:sz w:val="24"/>
                <w:szCs w:val="24"/>
                <w:lang w:val="uk-UA"/>
              </w:rPr>
            </w:pPr>
            <w:r>
              <w:rPr>
                <w:rFonts w:ascii="Times New Roman" w:hAnsi="Times New Roman" w:cs="Times New Roman"/>
                <w:bCs/>
                <w:color w:val="000000" w:themeColor="text1"/>
                <w:sz w:val="24"/>
                <w:szCs w:val="24"/>
                <w:lang w:val="uk-UA"/>
              </w:rPr>
              <w:lastRenderedPageBreak/>
              <w:t>4.</w:t>
            </w:r>
            <w:r w:rsidRPr="00414918">
              <w:rPr>
                <w:rFonts w:ascii="Times New Roman" w:hAnsi="Times New Roman" w:cs="Times New Roman"/>
                <w:bCs/>
                <w:color w:val="000000" w:themeColor="text1"/>
                <w:sz w:val="24"/>
                <w:szCs w:val="24"/>
                <w:lang w:val="uk-UA"/>
              </w:rPr>
              <w:t>Залучення до занять фізичною культурою та спортом різних верств населення</w:t>
            </w:r>
          </w:p>
        </w:tc>
        <w:tc>
          <w:tcPr>
            <w:tcW w:w="6095" w:type="dxa"/>
            <w:shd w:val="clear" w:color="auto" w:fill="auto"/>
          </w:tcPr>
          <w:p w:rsidR="00E46D12" w:rsidRPr="00414918" w:rsidRDefault="00E46D12" w:rsidP="00E46D12">
            <w:pPr>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4</w:t>
            </w:r>
            <w:r w:rsidRPr="00414918">
              <w:rPr>
                <w:rFonts w:ascii="Times New Roman" w:hAnsi="Times New Roman" w:cs="Times New Roman"/>
                <w:bCs/>
                <w:color w:val="000000" w:themeColor="text1"/>
                <w:sz w:val="24"/>
                <w:szCs w:val="24"/>
                <w:lang w:val="uk-UA"/>
              </w:rPr>
              <w:t>.1.Проведення спортивних змагань різних рівнів та залучення до занять фізичною культурою та спортом різних верств населення</w:t>
            </w:r>
            <w:r>
              <w:rPr>
                <w:rFonts w:ascii="Times New Roman" w:hAnsi="Times New Roman" w:cs="Times New Roman"/>
                <w:bCs/>
                <w:color w:val="000000" w:themeColor="text1"/>
                <w:sz w:val="24"/>
                <w:szCs w:val="24"/>
                <w:lang w:val="uk-UA"/>
              </w:rPr>
              <w:t>.</w:t>
            </w:r>
          </w:p>
          <w:p w:rsidR="00E46D12" w:rsidRPr="00414918" w:rsidRDefault="00E46D12" w:rsidP="00E46D12">
            <w:pPr>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4</w:t>
            </w:r>
            <w:r w:rsidRPr="00414918">
              <w:rPr>
                <w:rFonts w:ascii="Times New Roman" w:hAnsi="Times New Roman" w:cs="Times New Roman"/>
                <w:bCs/>
                <w:color w:val="000000" w:themeColor="text1"/>
                <w:sz w:val="24"/>
                <w:szCs w:val="24"/>
                <w:lang w:val="uk-UA"/>
              </w:rPr>
              <w:t>.2.Залучення широких верств населення в масовий спорт, популяризація здорового способу життя</w:t>
            </w:r>
            <w:r>
              <w:rPr>
                <w:rFonts w:ascii="Times New Roman" w:hAnsi="Times New Roman" w:cs="Times New Roman"/>
                <w:bCs/>
                <w:color w:val="000000" w:themeColor="text1"/>
                <w:sz w:val="24"/>
                <w:szCs w:val="24"/>
                <w:lang w:val="uk-UA"/>
              </w:rPr>
              <w:t>.</w:t>
            </w:r>
          </w:p>
          <w:p w:rsidR="006D5EB0" w:rsidRPr="006D5EB0" w:rsidRDefault="00E46D12" w:rsidP="00E46D12">
            <w:pPr>
              <w:pStyle w:val="TableParagraph"/>
              <w:spacing w:line="360" w:lineRule="auto"/>
              <w:rPr>
                <w:rFonts w:ascii="Times New Roman" w:hAnsi="Times New Roman" w:cs="Times New Roman"/>
                <w:sz w:val="24"/>
                <w:szCs w:val="24"/>
                <w:lang w:val="uk-UA"/>
              </w:rPr>
            </w:pPr>
            <w:r>
              <w:rPr>
                <w:rFonts w:ascii="Times New Roman" w:hAnsi="Times New Roman" w:cs="Times New Roman"/>
                <w:bCs/>
                <w:color w:val="000000" w:themeColor="text1"/>
                <w:sz w:val="24"/>
                <w:szCs w:val="24"/>
                <w:lang w:val="uk-UA"/>
              </w:rPr>
              <w:t>4</w:t>
            </w:r>
            <w:r w:rsidRPr="00414918">
              <w:rPr>
                <w:rFonts w:ascii="Times New Roman" w:hAnsi="Times New Roman" w:cs="Times New Roman"/>
                <w:bCs/>
                <w:color w:val="000000" w:themeColor="text1"/>
                <w:sz w:val="24"/>
                <w:szCs w:val="24"/>
                <w:lang w:val="uk-UA"/>
              </w:rPr>
              <w:t>.3.Розвиток дитячо-юнацького спорту</w:t>
            </w:r>
            <w:r>
              <w:rPr>
                <w:rFonts w:ascii="Times New Roman" w:hAnsi="Times New Roman" w:cs="Times New Roman"/>
                <w:bCs/>
                <w:color w:val="000000" w:themeColor="text1"/>
                <w:sz w:val="24"/>
                <w:szCs w:val="24"/>
                <w:lang w:val="uk-UA"/>
              </w:rPr>
              <w:t>.</w:t>
            </w:r>
          </w:p>
        </w:tc>
      </w:tr>
      <w:tr w:rsidR="00E46D12" w:rsidTr="00641BC2">
        <w:tc>
          <w:tcPr>
            <w:tcW w:w="3114" w:type="dxa"/>
            <w:shd w:val="clear" w:color="auto" w:fill="92D050"/>
            <w:vAlign w:val="center"/>
          </w:tcPr>
          <w:p w:rsidR="00E46D12" w:rsidRPr="00193AB5" w:rsidRDefault="00E46D12" w:rsidP="00641BC2">
            <w:pPr>
              <w:pStyle w:val="TableParagraph"/>
              <w:spacing w:line="360" w:lineRule="auto"/>
              <w:ind w:left="103"/>
              <w:jc w:val="center"/>
              <w:rPr>
                <w:rFonts w:ascii="Times New Roman" w:hAnsi="Times New Roman" w:cs="Times New Roman"/>
                <w:b/>
                <w:bCs/>
                <w:i/>
                <w:iCs/>
                <w:sz w:val="28"/>
                <w:szCs w:val="28"/>
                <w:lang w:val="uk-UA"/>
              </w:rPr>
            </w:pPr>
            <w:r w:rsidRPr="003823CD">
              <w:rPr>
                <w:rFonts w:ascii="Times New Roman" w:hAnsi="Times New Roman" w:cs="Times New Roman"/>
                <w:b/>
                <w:bCs/>
                <w:i/>
                <w:iCs/>
                <w:sz w:val="28"/>
                <w:szCs w:val="28"/>
                <w:lang w:val="uk-UA"/>
              </w:rPr>
              <w:t>Стратегічна ціль</w:t>
            </w:r>
          </w:p>
        </w:tc>
        <w:tc>
          <w:tcPr>
            <w:tcW w:w="6095" w:type="dxa"/>
            <w:shd w:val="clear" w:color="auto" w:fill="92D050"/>
            <w:vAlign w:val="center"/>
          </w:tcPr>
          <w:p w:rsidR="00E46D12" w:rsidRPr="00641BC2" w:rsidRDefault="00E46D12" w:rsidP="00641BC2">
            <w:pPr>
              <w:pStyle w:val="TableParagraph"/>
              <w:ind w:left="102"/>
              <w:jc w:val="both"/>
              <w:rPr>
                <w:rFonts w:ascii="Times New Roman" w:hAnsi="Times New Roman" w:cs="Times New Roman"/>
                <w:b/>
                <w:bCs/>
                <w:i/>
                <w:iCs/>
                <w:sz w:val="28"/>
                <w:szCs w:val="28"/>
                <w:lang w:val="ru-RU"/>
              </w:rPr>
            </w:pPr>
            <w:r w:rsidRPr="006D5EB0">
              <w:rPr>
                <w:rFonts w:ascii="Times New Roman" w:hAnsi="Times New Roman" w:cs="Times New Roman"/>
                <w:color w:val="FF0000"/>
                <w:sz w:val="28"/>
                <w:szCs w:val="28"/>
                <w:lang w:val="uk-UA"/>
              </w:rPr>
              <w:t>СЦ</w:t>
            </w:r>
            <w:r>
              <w:rPr>
                <w:rFonts w:ascii="Times New Roman" w:hAnsi="Times New Roman" w:cs="Times New Roman"/>
                <w:color w:val="FF0000"/>
                <w:sz w:val="28"/>
                <w:szCs w:val="28"/>
                <w:lang w:val="uk-UA"/>
              </w:rPr>
              <w:t>5</w:t>
            </w:r>
            <w:r w:rsidR="00641BC2">
              <w:rPr>
                <w:rFonts w:ascii="Times New Roman" w:hAnsi="Times New Roman" w:cs="Times New Roman"/>
                <w:color w:val="FF0000"/>
                <w:sz w:val="28"/>
                <w:szCs w:val="28"/>
                <w:lang w:val="uk-UA"/>
              </w:rPr>
              <w:t>.</w:t>
            </w:r>
            <w:r w:rsidR="00641BC2">
              <w:rPr>
                <w:rFonts w:ascii="Times New Roman" w:hAnsi="Times New Roman" w:cs="Times New Roman"/>
                <w:color w:val="FF0000"/>
                <w:sz w:val="28"/>
                <w:szCs w:val="28"/>
                <w:lang w:val="uk-UA"/>
              </w:rPr>
              <w:tab/>
            </w:r>
            <w:r w:rsidR="00641BC2" w:rsidRPr="00641BC2">
              <w:rPr>
                <w:rFonts w:ascii="Times New Roman" w:hAnsi="Times New Roman" w:cs="Times New Roman"/>
                <w:color w:val="FF0000"/>
                <w:sz w:val="28"/>
                <w:szCs w:val="28"/>
                <w:lang w:val="uk-UA"/>
              </w:rPr>
              <w:t xml:space="preserve">Соціальний та медичний захист </w:t>
            </w:r>
            <w:r w:rsidR="00C91F0D">
              <w:rPr>
                <w:rFonts w:ascii="Times New Roman" w:hAnsi="Times New Roman" w:cs="Times New Roman"/>
                <w:color w:val="FF0000"/>
                <w:sz w:val="28"/>
                <w:szCs w:val="28"/>
                <w:lang w:val="uk-UA"/>
              </w:rPr>
              <w:t>жителів</w:t>
            </w:r>
            <w:r w:rsidR="00641BC2" w:rsidRPr="00641BC2">
              <w:rPr>
                <w:rFonts w:ascii="Times New Roman" w:hAnsi="Times New Roman" w:cs="Times New Roman"/>
                <w:color w:val="FF0000"/>
                <w:sz w:val="28"/>
                <w:szCs w:val="28"/>
                <w:lang w:val="uk-UA"/>
              </w:rPr>
              <w:t xml:space="preserve"> громади</w:t>
            </w:r>
          </w:p>
        </w:tc>
      </w:tr>
      <w:tr w:rsidR="00E46D12" w:rsidTr="00641BC2">
        <w:tc>
          <w:tcPr>
            <w:tcW w:w="3114" w:type="dxa"/>
            <w:shd w:val="clear" w:color="auto" w:fill="92D050"/>
            <w:vAlign w:val="center"/>
          </w:tcPr>
          <w:p w:rsidR="00E46D12" w:rsidRPr="00193AB5" w:rsidRDefault="00E46D12" w:rsidP="00641BC2">
            <w:pPr>
              <w:pStyle w:val="TableParagraph"/>
              <w:spacing w:line="360" w:lineRule="auto"/>
              <w:ind w:left="103"/>
              <w:jc w:val="center"/>
              <w:rPr>
                <w:rFonts w:ascii="Times New Roman" w:hAnsi="Times New Roman" w:cs="Times New Roman"/>
                <w:i/>
                <w:iCs/>
                <w:sz w:val="28"/>
                <w:szCs w:val="28"/>
                <w:lang w:val="uk-UA"/>
              </w:rPr>
            </w:pPr>
            <w:r w:rsidRPr="00193AB5">
              <w:rPr>
                <w:rFonts w:ascii="Times New Roman" w:hAnsi="Times New Roman" w:cs="Times New Roman"/>
                <w:b/>
                <w:bCs/>
                <w:i/>
                <w:iCs/>
                <w:sz w:val="28"/>
                <w:szCs w:val="28"/>
                <w:lang w:val="uk-UA"/>
              </w:rPr>
              <w:t>Операційні цілі</w:t>
            </w:r>
            <w:r>
              <w:rPr>
                <w:rFonts w:ascii="Times New Roman" w:hAnsi="Times New Roman" w:cs="Times New Roman"/>
                <w:b/>
                <w:bCs/>
                <w:i/>
                <w:iCs/>
                <w:sz w:val="28"/>
                <w:szCs w:val="28"/>
                <w:lang w:val="uk-UA"/>
              </w:rPr>
              <w:t xml:space="preserve"> (ОЦ)</w:t>
            </w:r>
          </w:p>
        </w:tc>
        <w:tc>
          <w:tcPr>
            <w:tcW w:w="6095" w:type="dxa"/>
            <w:shd w:val="clear" w:color="auto" w:fill="92D050"/>
            <w:vAlign w:val="center"/>
          </w:tcPr>
          <w:p w:rsidR="00E46D12" w:rsidRPr="00193AB5" w:rsidRDefault="00E46D12" w:rsidP="00641BC2">
            <w:pPr>
              <w:pStyle w:val="TableParagraph"/>
              <w:spacing w:line="360" w:lineRule="auto"/>
              <w:ind w:left="103"/>
              <w:jc w:val="center"/>
              <w:rPr>
                <w:rFonts w:ascii="Times New Roman" w:hAnsi="Times New Roman" w:cs="Times New Roman"/>
                <w:i/>
                <w:iCs/>
                <w:sz w:val="28"/>
                <w:szCs w:val="28"/>
                <w:lang w:val="uk-UA"/>
              </w:rPr>
            </w:pPr>
            <w:r w:rsidRPr="00193AB5">
              <w:rPr>
                <w:rFonts w:ascii="Times New Roman" w:hAnsi="Times New Roman" w:cs="Times New Roman"/>
                <w:b/>
                <w:bCs/>
                <w:i/>
                <w:iCs/>
                <w:sz w:val="28"/>
                <w:szCs w:val="28"/>
                <w:lang w:val="uk-UA"/>
              </w:rPr>
              <w:t>Завдання</w:t>
            </w:r>
          </w:p>
        </w:tc>
      </w:tr>
      <w:tr w:rsidR="00A5214C" w:rsidRPr="003B6F75" w:rsidTr="00641BC2">
        <w:tc>
          <w:tcPr>
            <w:tcW w:w="3114" w:type="dxa"/>
          </w:tcPr>
          <w:p w:rsidR="00A5214C" w:rsidRPr="00E47A1A" w:rsidRDefault="00641BC2" w:rsidP="00641BC2">
            <w:pPr>
              <w:jc w:val="both"/>
              <w:rPr>
                <w:rFonts w:ascii="Times New Roman" w:hAnsi="Times New Roman" w:cs="Times New Roman"/>
                <w:color w:val="222222"/>
                <w:sz w:val="24"/>
                <w:szCs w:val="24"/>
                <w:shd w:val="clear" w:color="auto" w:fill="F8F9FA"/>
                <w:lang w:val="uk-UA"/>
              </w:rPr>
            </w:pPr>
            <w:r w:rsidRPr="00E47A1A">
              <w:rPr>
                <w:rFonts w:ascii="Times New Roman" w:hAnsi="Times New Roman" w:cs="Times New Roman"/>
                <w:sz w:val="24"/>
                <w:szCs w:val="24"/>
                <w:lang w:val="uk-UA"/>
              </w:rPr>
              <w:t>1. Соціальний захист та надання соціальних послуг</w:t>
            </w:r>
          </w:p>
        </w:tc>
        <w:tc>
          <w:tcPr>
            <w:tcW w:w="6095" w:type="dxa"/>
            <w:shd w:val="clear" w:color="auto" w:fill="auto"/>
          </w:tcPr>
          <w:p w:rsidR="00A5214C" w:rsidRPr="00E47A1A" w:rsidRDefault="00641BC2" w:rsidP="00641BC2">
            <w:pPr>
              <w:jc w:val="both"/>
              <w:rPr>
                <w:rFonts w:ascii="Times New Roman" w:hAnsi="Times New Roman" w:cs="Times New Roman"/>
                <w:sz w:val="24"/>
                <w:szCs w:val="24"/>
                <w:lang w:val="uk-UA"/>
              </w:rPr>
            </w:pPr>
            <w:r w:rsidRPr="00E47A1A">
              <w:rPr>
                <w:rFonts w:ascii="Times New Roman" w:hAnsi="Times New Roman" w:cs="Times New Roman"/>
                <w:color w:val="222222"/>
                <w:sz w:val="24"/>
                <w:szCs w:val="24"/>
                <w:shd w:val="clear" w:color="auto" w:fill="F8F9FA"/>
                <w:lang w:val="uk-UA"/>
              </w:rPr>
              <w:t>1.1.</w:t>
            </w:r>
            <w:r w:rsidRPr="00E47A1A">
              <w:rPr>
                <w:rFonts w:ascii="Times New Roman" w:hAnsi="Times New Roman" w:cs="Times New Roman"/>
                <w:sz w:val="24"/>
                <w:szCs w:val="24"/>
                <w:lang w:val="uk-UA"/>
              </w:rPr>
              <w:t xml:space="preserve"> Забезпечення соціальними послугами нужденних верств населення громади.</w:t>
            </w:r>
          </w:p>
          <w:p w:rsidR="00641BC2" w:rsidRPr="00E47A1A" w:rsidRDefault="00641BC2" w:rsidP="00641BC2">
            <w:pPr>
              <w:jc w:val="both"/>
              <w:rPr>
                <w:rFonts w:ascii="Times New Roman" w:hAnsi="Times New Roman" w:cs="Times New Roman"/>
                <w:sz w:val="24"/>
                <w:szCs w:val="24"/>
                <w:lang w:val="uk-UA"/>
              </w:rPr>
            </w:pPr>
            <w:r w:rsidRPr="00E47A1A">
              <w:rPr>
                <w:rFonts w:ascii="Times New Roman" w:hAnsi="Times New Roman" w:cs="Times New Roman"/>
                <w:sz w:val="24"/>
                <w:szCs w:val="24"/>
                <w:lang w:val="uk-UA"/>
              </w:rPr>
              <w:t>1.2.Здійснення соціального захисту  відповідних верств населення.</w:t>
            </w:r>
          </w:p>
          <w:p w:rsidR="00641BC2" w:rsidRPr="00E47A1A" w:rsidRDefault="00641BC2" w:rsidP="00EA345E">
            <w:pPr>
              <w:jc w:val="both"/>
              <w:rPr>
                <w:rFonts w:ascii="Times New Roman" w:hAnsi="Times New Roman" w:cs="Times New Roman"/>
                <w:color w:val="222222"/>
                <w:sz w:val="24"/>
                <w:szCs w:val="24"/>
                <w:shd w:val="clear" w:color="auto" w:fill="F8F9FA"/>
                <w:lang w:val="uk-UA"/>
              </w:rPr>
            </w:pPr>
            <w:r w:rsidRPr="00E47A1A">
              <w:rPr>
                <w:rFonts w:ascii="Times New Roman" w:hAnsi="Times New Roman"/>
                <w:sz w:val="24"/>
                <w:szCs w:val="24"/>
                <w:lang w:val="uk-UA"/>
              </w:rPr>
              <w:t xml:space="preserve">1.3.Розвиток </w:t>
            </w:r>
            <w:r w:rsidR="00EA345E">
              <w:rPr>
                <w:rFonts w:ascii="Times New Roman" w:hAnsi="Times New Roman"/>
                <w:sz w:val="24"/>
                <w:szCs w:val="24"/>
                <w:lang w:val="uk-UA"/>
              </w:rPr>
              <w:t>сімейних форм виховання.</w:t>
            </w:r>
          </w:p>
        </w:tc>
      </w:tr>
      <w:tr w:rsidR="003349F2" w:rsidRPr="003B6F75" w:rsidTr="00641BC2">
        <w:tc>
          <w:tcPr>
            <w:tcW w:w="3114" w:type="dxa"/>
          </w:tcPr>
          <w:p w:rsidR="003349F2" w:rsidRPr="003349F2" w:rsidRDefault="003349F2" w:rsidP="003349F2">
            <w:pPr>
              <w:rPr>
                <w:rFonts w:ascii="Times New Roman" w:hAnsi="Times New Roman" w:cs="Times New Roman"/>
                <w:sz w:val="24"/>
                <w:szCs w:val="24"/>
                <w:lang w:val="uk-UA"/>
              </w:rPr>
            </w:pPr>
            <w:r w:rsidRPr="003349F2">
              <w:rPr>
                <w:rFonts w:ascii="Times New Roman" w:hAnsi="Times New Roman" w:cs="Times New Roman"/>
                <w:sz w:val="24"/>
                <w:szCs w:val="24"/>
                <w:lang w:val="uk-UA"/>
              </w:rPr>
              <w:t>2.  Міцне здоров’я     кожному</w:t>
            </w:r>
          </w:p>
        </w:tc>
        <w:tc>
          <w:tcPr>
            <w:tcW w:w="6095" w:type="dxa"/>
            <w:shd w:val="clear" w:color="auto" w:fill="auto"/>
          </w:tcPr>
          <w:p w:rsidR="003349F2" w:rsidRPr="003349F2" w:rsidRDefault="003349F2" w:rsidP="00DE2647">
            <w:pPr>
              <w:jc w:val="both"/>
              <w:rPr>
                <w:rFonts w:ascii="Times New Roman" w:hAnsi="Times New Roman" w:cs="Times New Roman"/>
                <w:sz w:val="24"/>
                <w:szCs w:val="24"/>
                <w:lang w:val="uk-UA"/>
              </w:rPr>
            </w:pPr>
            <w:r w:rsidRPr="003349F2">
              <w:rPr>
                <w:rFonts w:ascii="Times New Roman" w:hAnsi="Times New Roman" w:cs="Times New Roman"/>
                <w:sz w:val="24"/>
                <w:szCs w:val="24"/>
                <w:lang w:val="uk-UA"/>
              </w:rPr>
              <w:t>2.1.Сприяння розвитку сімейної медицини в громаді</w:t>
            </w:r>
            <w:r w:rsidR="00644D16">
              <w:rPr>
                <w:rFonts w:ascii="Times New Roman" w:hAnsi="Times New Roman" w:cs="Times New Roman"/>
                <w:sz w:val="24"/>
                <w:szCs w:val="24"/>
                <w:lang w:val="uk-UA"/>
              </w:rPr>
              <w:t>.</w:t>
            </w:r>
          </w:p>
          <w:p w:rsidR="003349F2" w:rsidRPr="003349F2" w:rsidRDefault="003349F2" w:rsidP="00DE2647">
            <w:pPr>
              <w:jc w:val="both"/>
              <w:rPr>
                <w:rFonts w:ascii="Times New Roman" w:hAnsi="Times New Roman" w:cs="Times New Roman"/>
                <w:sz w:val="24"/>
                <w:szCs w:val="24"/>
                <w:lang w:val="uk-UA"/>
              </w:rPr>
            </w:pPr>
            <w:r w:rsidRPr="003349F2">
              <w:rPr>
                <w:rFonts w:ascii="Times New Roman" w:hAnsi="Times New Roman" w:cs="Times New Roman"/>
                <w:sz w:val="24"/>
                <w:szCs w:val="24"/>
                <w:lang w:val="uk-UA"/>
              </w:rPr>
              <w:t>2.2. Доступні та якісні медичні послуги</w:t>
            </w:r>
            <w:r w:rsidR="00644D16">
              <w:rPr>
                <w:rFonts w:ascii="Times New Roman" w:hAnsi="Times New Roman" w:cs="Times New Roman"/>
                <w:sz w:val="24"/>
                <w:szCs w:val="24"/>
                <w:lang w:val="uk-UA"/>
              </w:rPr>
              <w:t>.</w:t>
            </w:r>
          </w:p>
          <w:p w:rsidR="003349F2" w:rsidRPr="003349F2" w:rsidRDefault="003349F2" w:rsidP="00DE2647">
            <w:pPr>
              <w:jc w:val="both"/>
              <w:rPr>
                <w:rFonts w:ascii="Times New Roman" w:hAnsi="Times New Roman" w:cs="Times New Roman"/>
                <w:sz w:val="24"/>
                <w:szCs w:val="24"/>
                <w:lang w:val="uk-UA"/>
              </w:rPr>
            </w:pPr>
            <w:r w:rsidRPr="003349F2">
              <w:rPr>
                <w:rFonts w:ascii="Times New Roman" w:hAnsi="Times New Roman" w:cs="Times New Roman"/>
                <w:sz w:val="24"/>
                <w:szCs w:val="24"/>
                <w:lang w:val="uk-UA"/>
              </w:rPr>
              <w:t>2.3.Фінансова підтримка медичних закладів, розташованих на території громади</w:t>
            </w:r>
            <w:r w:rsidR="00644D16">
              <w:rPr>
                <w:rFonts w:ascii="Times New Roman" w:hAnsi="Times New Roman" w:cs="Times New Roman"/>
                <w:sz w:val="24"/>
                <w:szCs w:val="24"/>
                <w:lang w:val="uk-UA"/>
              </w:rPr>
              <w:t>.</w:t>
            </w:r>
          </w:p>
        </w:tc>
      </w:tr>
      <w:tr w:rsidR="003349F2" w:rsidTr="00551FE5">
        <w:tc>
          <w:tcPr>
            <w:tcW w:w="3114" w:type="dxa"/>
            <w:shd w:val="clear" w:color="auto" w:fill="92D050"/>
            <w:vAlign w:val="center"/>
          </w:tcPr>
          <w:p w:rsidR="003349F2" w:rsidRPr="00193AB5" w:rsidRDefault="003349F2" w:rsidP="00551FE5">
            <w:pPr>
              <w:pStyle w:val="TableParagraph"/>
              <w:spacing w:line="360" w:lineRule="auto"/>
              <w:ind w:left="103"/>
              <w:jc w:val="center"/>
              <w:rPr>
                <w:rFonts w:ascii="Times New Roman" w:hAnsi="Times New Roman" w:cs="Times New Roman"/>
                <w:b/>
                <w:bCs/>
                <w:i/>
                <w:iCs/>
                <w:sz w:val="28"/>
                <w:szCs w:val="28"/>
                <w:lang w:val="uk-UA"/>
              </w:rPr>
            </w:pPr>
            <w:r w:rsidRPr="003823CD">
              <w:rPr>
                <w:rFonts w:ascii="Times New Roman" w:hAnsi="Times New Roman" w:cs="Times New Roman"/>
                <w:b/>
                <w:bCs/>
                <w:i/>
                <w:iCs/>
                <w:sz w:val="28"/>
                <w:szCs w:val="28"/>
                <w:lang w:val="uk-UA"/>
              </w:rPr>
              <w:t>Стратегічна ціль</w:t>
            </w:r>
          </w:p>
        </w:tc>
        <w:tc>
          <w:tcPr>
            <w:tcW w:w="6095" w:type="dxa"/>
            <w:shd w:val="clear" w:color="auto" w:fill="92D050"/>
            <w:vAlign w:val="center"/>
          </w:tcPr>
          <w:p w:rsidR="003349F2" w:rsidRPr="00641BC2" w:rsidRDefault="003349F2" w:rsidP="00E47A1A">
            <w:pPr>
              <w:pStyle w:val="TableParagraph"/>
              <w:ind w:left="102"/>
              <w:jc w:val="both"/>
              <w:rPr>
                <w:rFonts w:ascii="Times New Roman" w:hAnsi="Times New Roman" w:cs="Times New Roman"/>
                <w:b/>
                <w:bCs/>
                <w:i/>
                <w:iCs/>
                <w:sz w:val="28"/>
                <w:szCs w:val="28"/>
                <w:lang w:val="ru-RU"/>
              </w:rPr>
            </w:pPr>
            <w:r w:rsidRPr="006D5EB0">
              <w:rPr>
                <w:rFonts w:ascii="Times New Roman" w:hAnsi="Times New Roman" w:cs="Times New Roman"/>
                <w:color w:val="FF0000"/>
                <w:sz w:val="28"/>
                <w:szCs w:val="28"/>
                <w:lang w:val="uk-UA"/>
              </w:rPr>
              <w:t>СЦ</w:t>
            </w:r>
            <w:r>
              <w:rPr>
                <w:rFonts w:ascii="Times New Roman" w:hAnsi="Times New Roman" w:cs="Times New Roman"/>
                <w:color w:val="FF0000"/>
                <w:sz w:val="28"/>
                <w:szCs w:val="28"/>
                <w:lang w:val="uk-UA"/>
              </w:rPr>
              <w:t xml:space="preserve">6. </w:t>
            </w:r>
            <w:r w:rsidRPr="00E47A1A">
              <w:rPr>
                <w:rFonts w:ascii="Times New Roman" w:hAnsi="Times New Roman" w:cs="Times New Roman"/>
                <w:color w:val="FF0000"/>
                <w:sz w:val="28"/>
                <w:szCs w:val="28"/>
                <w:lang w:val="uk-UA"/>
              </w:rPr>
              <w:t>Створення комфортних умов для життя</w:t>
            </w:r>
            <w:r>
              <w:rPr>
                <w:rFonts w:ascii="Times New Roman" w:hAnsi="Times New Roman" w:cs="Times New Roman"/>
                <w:color w:val="FF0000"/>
                <w:sz w:val="28"/>
                <w:szCs w:val="28"/>
                <w:lang w:val="uk-UA"/>
              </w:rPr>
              <w:t xml:space="preserve"> мешканців </w:t>
            </w:r>
            <w:r w:rsidRPr="00641BC2">
              <w:rPr>
                <w:rFonts w:ascii="Times New Roman" w:hAnsi="Times New Roman" w:cs="Times New Roman"/>
                <w:color w:val="FF0000"/>
                <w:sz w:val="28"/>
                <w:szCs w:val="28"/>
                <w:lang w:val="uk-UA"/>
              </w:rPr>
              <w:t>громади</w:t>
            </w:r>
          </w:p>
        </w:tc>
      </w:tr>
      <w:tr w:rsidR="003349F2" w:rsidTr="00551FE5">
        <w:tc>
          <w:tcPr>
            <w:tcW w:w="3114" w:type="dxa"/>
            <w:shd w:val="clear" w:color="auto" w:fill="92D050"/>
            <w:vAlign w:val="center"/>
          </w:tcPr>
          <w:p w:rsidR="003349F2" w:rsidRPr="00193AB5" w:rsidRDefault="003349F2" w:rsidP="00551FE5">
            <w:pPr>
              <w:pStyle w:val="TableParagraph"/>
              <w:spacing w:line="360" w:lineRule="auto"/>
              <w:ind w:left="103"/>
              <w:jc w:val="center"/>
              <w:rPr>
                <w:rFonts w:ascii="Times New Roman" w:hAnsi="Times New Roman" w:cs="Times New Roman"/>
                <w:i/>
                <w:iCs/>
                <w:sz w:val="28"/>
                <w:szCs w:val="28"/>
                <w:lang w:val="uk-UA"/>
              </w:rPr>
            </w:pPr>
            <w:r w:rsidRPr="00193AB5">
              <w:rPr>
                <w:rFonts w:ascii="Times New Roman" w:hAnsi="Times New Roman" w:cs="Times New Roman"/>
                <w:b/>
                <w:bCs/>
                <w:i/>
                <w:iCs/>
                <w:sz w:val="28"/>
                <w:szCs w:val="28"/>
                <w:lang w:val="uk-UA"/>
              </w:rPr>
              <w:t>Операційні цілі</w:t>
            </w:r>
            <w:r>
              <w:rPr>
                <w:rFonts w:ascii="Times New Roman" w:hAnsi="Times New Roman" w:cs="Times New Roman"/>
                <w:b/>
                <w:bCs/>
                <w:i/>
                <w:iCs/>
                <w:sz w:val="28"/>
                <w:szCs w:val="28"/>
                <w:lang w:val="uk-UA"/>
              </w:rPr>
              <w:t xml:space="preserve"> (ОЦ)</w:t>
            </w:r>
          </w:p>
        </w:tc>
        <w:tc>
          <w:tcPr>
            <w:tcW w:w="6095" w:type="dxa"/>
            <w:shd w:val="clear" w:color="auto" w:fill="92D050"/>
            <w:vAlign w:val="center"/>
          </w:tcPr>
          <w:p w:rsidR="003349F2" w:rsidRPr="00193AB5" w:rsidRDefault="003349F2" w:rsidP="00551FE5">
            <w:pPr>
              <w:pStyle w:val="TableParagraph"/>
              <w:spacing w:line="360" w:lineRule="auto"/>
              <w:ind w:left="103"/>
              <w:jc w:val="center"/>
              <w:rPr>
                <w:rFonts w:ascii="Times New Roman" w:hAnsi="Times New Roman" w:cs="Times New Roman"/>
                <w:i/>
                <w:iCs/>
                <w:sz w:val="28"/>
                <w:szCs w:val="28"/>
                <w:lang w:val="uk-UA"/>
              </w:rPr>
            </w:pPr>
            <w:r w:rsidRPr="00193AB5">
              <w:rPr>
                <w:rFonts w:ascii="Times New Roman" w:hAnsi="Times New Roman" w:cs="Times New Roman"/>
                <w:b/>
                <w:bCs/>
                <w:i/>
                <w:iCs/>
                <w:sz w:val="28"/>
                <w:szCs w:val="28"/>
                <w:lang w:val="uk-UA"/>
              </w:rPr>
              <w:t>Завдання</w:t>
            </w:r>
          </w:p>
        </w:tc>
      </w:tr>
      <w:tr w:rsidR="003349F2" w:rsidRPr="005C6055" w:rsidTr="00641BC2">
        <w:tc>
          <w:tcPr>
            <w:tcW w:w="3114" w:type="dxa"/>
          </w:tcPr>
          <w:p w:rsidR="003349F2" w:rsidRDefault="003349F2" w:rsidP="00E46D12">
            <w:pPr>
              <w:jc w:val="both"/>
              <w:rPr>
                <w:rFonts w:ascii="Times New Roman" w:hAnsi="Times New Roman" w:cs="Times New Roman"/>
                <w:color w:val="222222"/>
                <w:sz w:val="24"/>
                <w:szCs w:val="24"/>
                <w:shd w:val="clear" w:color="auto" w:fill="F8F9FA"/>
                <w:lang w:val="uk-UA"/>
              </w:rPr>
            </w:pPr>
            <w:r>
              <w:rPr>
                <w:rFonts w:ascii="Times New Roman" w:hAnsi="Times New Roman" w:cs="Times New Roman"/>
                <w:color w:val="222222"/>
                <w:sz w:val="24"/>
                <w:szCs w:val="24"/>
                <w:shd w:val="clear" w:color="auto" w:fill="F8F9FA"/>
                <w:lang w:val="uk-UA"/>
              </w:rPr>
              <w:t>1.</w:t>
            </w:r>
            <w:r w:rsidRPr="005C6055">
              <w:rPr>
                <w:rFonts w:ascii="Times New Roman" w:hAnsi="Times New Roman" w:cs="Times New Roman"/>
                <w:color w:val="222222"/>
                <w:sz w:val="24"/>
                <w:szCs w:val="24"/>
                <w:shd w:val="clear" w:color="auto" w:fill="F8F9FA"/>
                <w:lang w:val="uk-UA"/>
              </w:rPr>
              <w:t>Розвиток комунальних послуг для населення</w:t>
            </w:r>
          </w:p>
        </w:tc>
        <w:tc>
          <w:tcPr>
            <w:tcW w:w="6095" w:type="dxa"/>
            <w:shd w:val="clear" w:color="auto" w:fill="auto"/>
          </w:tcPr>
          <w:p w:rsidR="003349F2" w:rsidRDefault="00525127" w:rsidP="005C6055">
            <w:pPr>
              <w:jc w:val="both"/>
              <w:rPr>
                <w:rFonts w:ascii="Times New Roman" w:hAnsi="Times New Roman" w:cs="Times New Roman"/>
                <w:color w:val="222222"/>
                <w:sz w:val="24"/>
                <w:szCs w:val="24"/>
                <w:shd w:val="clear" w:color="auto" w:fill="F8F9FA"/>
                <w:lang w:val="uk-UA"/>
              </w:rPr>
            </w:pPr>
            <w:r>
              <w:rPr>
                <w:rFonts w:ascii="Times New Roman" w:hAnsi="Times New Roman" w:cs="Times New Roman"/>
                <w:color w:val="222222"/>
                <w:sz w:val="24"/>
                <w:szCs w:val="24"/>
                <w:shd w:val="clear" w:color="auto" w:fill="F8F9FA"/>
                <w:lang w:val="uk-UA"/>
              </w:rPr>
              <w:t>1.1</w:t>
            </w:r>
            <w:r w:rsidR="003349F2">
              <w:rPr>
                <w:rFonts w:ascii="Times New Roman" w:hAnsi="Times New Roman" w:cs="Times New Roman"/>
                <w:color w:val="222222"/>
                <w:sz w:val="24"/>
                <w:szCs w:val="24"/>
                <w:shd w:val="clear" w:color="auto" w:fill="F8F9FA"/>
                <w:lang w:val="uk-UA"/>
              </w:rPr>
              <w:t>.Р</w:t>
            </w:r>
            <w:r w:rsidR="003349F2" w:rsidRPr="005C6055">
              <w:rPr>
                <w:rFonts w:ascii="Times New Roman" w:hAnsi="Times New Roman" w:cs="Times New Roman"/>
                <w:color w:val="222222"/>
                <w:sz w:val="24"/>
                <w:szCs w:val="24"/>
                <w:shd w:val="clear" w:color="auto" w:fill="F8F9FA"/>
                <w:lang w:val="uk-UA"/>
              </w:rPr>
              <w:t>еконструкція та будівництво систем водопостачання із застосуванням новітніх технологій і обладнання.</w:t>
            </w:r>
          </w:p>
          <w:p w:rsidR="003349F2" w:rsidRDefault="00525127" w:rsidP="005C6055">
            <w:pPr>
              <w:jc w:val="both"/>
              <w:rPr>
                <w:rFonts w:ascii="Times New Roman" w:hAnsi="Times New Roman" w:cs="Times New Roman"/>
                <w:color w:val="222222"/>
                <w:sz w:val="24"/>
                <w:szCs w:val="24"/>
                <w:shd w:val="clear" w:color="auto" w:fill="F8F9FA"/>
                <w:lang w:val="uk-UA"/>
              </w:rPr>
            </w:pPr>
            <w:r>
              <w:rPr>
                <w:rFonts w:ascii="Times New Roman" w:hAnsi="Times New Roman" w:cs="Times New Roman"/>
                <w:color w:val="222222"/>
                <w:sz w:val="24"/>
                <w:szCs w:val="24"/>
                <w:shd w:val="clear" w:color="auto" w:fill="F8F9FA"/>
                <w:lang w:val="uk-UA"/>
              </w:rPr>
              <w:t>1.2</w:t>
            </w:r>
            <w:r w:rsidR="003349F2">
              <w:rPr>
                <w:rFonts w:ascii="Times New Roman" w:hAnsi="Times New Roman" w:cs="Times New Roman"/>
                <w:color w:val="222222"/>
                <w:sz w:val="24"/>
                <w:szCs w:val="24"/>
                <w:shd w:val="clear" w:color="auto" w:fill="F8F9FA"/>
                <w:lang w:val="uk-UA"/>
              </w:rPr>
              <w:t>.</w:t>
            </w:r>
            <w:r w:rsidR="003349F2" w:rsidRPr="005C6055">
              <w:rPr>
                <w:rFonts w:ascii="Times New Roman" w:hAnsi="Times New Roman" w:cs="Times New Roman"/>
                <w:color w:val="222222"/>
                <w:sz w:val="24"/>
                <w:szCs w:val="24"/>
                <w:shd w:val="clear" w:color="auto" w:fill="F8F9FA"/>
                <w:lang w:val="uk-UA"/>
              </w:rPr>
              <w:t>Постійне оновлення застарілих мереж водопостачання.</w:t>
            </w:r>
          </w:p>
          <w:p w:rsidR="003349F2" w:rsidRDefault="00525127" w:rsidP="005C6055">
            <w:pPr>
              <w:jc w:val="both"/>
              <w:rPr>
                <w:rFonts w:ascii="Times New Roman" w:hAnsi="Times New Roman" w:cs="Times New Roman"/>
                <w:color w:val="222222"/>
                <w:sz w:val="24"/>
                <w:szCs w:val="24"/>
                <w:shd w:val="clear" w:color="auto" w:fill="F8F9FA"/>
                <w:lang w:val="uk-UA"/>
              </w:rPr>
            </w:pPr>
            <w:r>
              <w:rPr>
                <w:rFonts w:ascii="Times New Roman" w:hAnsi="Times New Roman" w:cs="Times New Roman"/>
                <w:color w:val="222222"/>
                <w:sz w:val="24"/>
                <w:szCs w:val="24"/>
                <w:shd w:val="clear" w:color="auto" w:fill="F8F9FA"/>
                <w:lang w:val="uk-UA"/>
              </w:rPr>
              <w:t>1.3</w:t>
            </w:r>
            <w:r w:rsidR="003349F2">
              <w:rPr>
                <w:rFonts w:ascii="Times New Roman" w:hAnsi="Times New Roman" w:cs="Times New Roman"/>
                <w:color w:val="222222"/>
                <w:sz w:val="24"/>
                <w:szCs w:val="24"/>
                <w:shd w:val="clear" w:color="auto" w:fill="F8F9FA"/>
                <w:lang w:val="uk-UA"/>
              </w:rPr>
              <w:t>.</w:t>
            </w:r>
            <w:r w:rsidR="003349F2" w:rsidRPr="005C6055">
              <w:rPr>
                <w:rFonts w:ascii="Times New Roman" w:hAnsi="Times New Roman" w:cs="Times New Roman"/>
                <w:color w:val="222222"/>
                <w:sz w:val="24"/>
                <w:szCs w:val="24"/>
                <w:shd w:val="clear" w:color="auto" w:fill="F8F9FA"/>
                <w:lang w:val="uk-UA"/>
              </w:rPr>
              <w:t>Будівництво локальних станцій очистки питної води (бювети) в населених пунктах громади</w:t>
            </w:r>
            <w:r w:rsidR="003349F2">
              <w:rPr>
                <w:rFonts w:ascii="Times New Roman" w:hAnsi="Times New Roman" w:cs="Times New Roman"/>
                <w:color w:val="222222"/>
                <w:sz w:val="24"/>
                <w:szCs w:val="24"/>
                <w:shd w:val="clear" w:color="auto" w:fill="F8F9FA"/>
                <w:lang w:val="uk-UA"/>
              </w:rPr>
              <w:t>.</w:t>
            </w:r>
          </w:p>
          <w:p w:rsidR="003349F2" w:rsidRDefault="00525127" w:rsidP="005C6055">
            <w:pPr>
              <w:jc w:val="both"/>
              <w:rPr>
                <w:rFonts w:ascii="Times New Roman" w:hAnsi="Times New Roman" w:cs="Times New Roman"/>
                <w:color w:val="222222"/>
                <w:sz w:val="24"/>
                <w:szCs w:val="24"/>
                <w:shd w:val="clear" w:color="auto" w:fill="F8F9FA"/>
                <w:lang w:val="uk-UA"/>
              </w:rPr>
            </w:pPr>
            <w:r>
              <w:rPr>
                <w:rFonts w:ascii="Times New Roman" w:hAnsi="Times New Roman" w:cs="Times New Roman"/>
                <w:color w:val="222222"/>
                <w:sz w:val="24"/>
                <w:szCs w:val="24"/>
                <w:shd w:val="clear" w:color="auto" w:fill="F8F9FA"/>
                <w:lang w:val="uk-UA"/>
              </w:rPr>
              <w:t>1.4</w:t>
            </w:r>
            <w:r w:rsidR="003349F2">
              <w:rPr>
                <w:rFonts w:ascii="Times New Roman" w:hAnsi="Times New Roman" w:cs="Times New Roman"/>
                <w:color w:val="222222"/>
                <w:sz w:val="24"/>
                <w:szCs w:val="24"/>
                <w:shd w:val="clear" w:color="auto" w:fill="F8F9FA"/>
                <w:lang w:val="uk-UA"/>
              </w:rPr>
              <w:t>.</w:t>
            </w:r>
            <w:r w:rsidR="003349F2" w:rsidRPr="005C6055">
              <w:rPr>
                <w:rFonts w:ascii="Times New Roman" w:hAnsi="Times New Roman" w:cs="Times New Roman"/>
                <w:color w:val="222222"/>
                <w:sz w:val="24"/>
                <w:szCs w:val="24"/>
                <w:shd w:val="clear" w:color="auto" w:fill="F8F9FA"/>
                <w:lang w:val="uk-UA"/>
              </w:rPr>
              <w:t>Постійне оновлення матеріально – технічної бази комунальних підприємств громади.</w:t>
            </w:r>
          </w:p>
        </w:tc>
      </w:tr>
      <w:tr w:rsidR="003349F2" w:rsidRPr="005C6055" w:rsidTr="00641BC2">
        <w:tc>
          <w:tcPr>
            <w:tcW w:w="3114" w:type="dxa"/>
          </w:tcPr>
          <w:p w:rsidR="003349F2" w:rsidRDefault="003349F2" w:rsidP="00E46D12">
            <w:pPr>
              <w:jc w:val="both"/>
              <w:rPr>
                <w:rFonts w:ascii="Times New Roman" w:hAnsi="Times New Roman" w:cs="Times New Roman"/>
                <w:color w:val="222222"/>
                <w:sz w:val="24"/>
                <w:szCs w:val="24"/>
                <w:shd w:val="clear" w:color="auto" w:fill="F8F9FA"/>
                <w:lang w:val="uk-UA"/>
              </w:rPr>
            </w:pPr>
            <w:r>
              <w:rPr>
                <w:rFonts w:ascii="Times New Roman" w:hAnsi="Times New Roman" w:cs="Times New Roman"/>
                <w:color w:val="222222"/>
                <w:sz w:val="24"/>
                <w:szCs w:val="24"/>
                <w:shd w:val="clear" w:color="auto" w:fill="F8F9FA"/>
                <w:lang w:val="uk-UA"/>
              </w:rPr>
              <w:t>2.</w:t>
            </w:r>
            <w:r w:rsidRPr="005C6055">
              <w:rPr>
                <w:rFonts w:ascii="Times New Roman" w:hAnsi="Times New Roman" w:cs="Times New Roman"/>
                <w:color w:val="222222"/>
                <w:sz w:val="24"/>
                <w:szCs w:val="24"/>
                <w:shd w:val="clear" w:color="auto" w:fill="F8F9FA"/>
                <w:lang w:val="uk-UA"/>
              </w:rPr>
              <w:t>Благоустрій населених пунктів</w:t>
            </w:r>
          </w:p>
        </w:tc>
        <w:tc>
          <w:tcPr>
            <w:tcW w:w="6095" w:type="dxa"/>
            <w:shd w:val="clear" w:color="auto" w:fill="auto"/>
          </w:tcPr>
          <w:p w:rsidR="003349F2" w:rsidRDefault="003349F2" w:rsidP="00641BC2">
            <w:pPr>
              <w:jc w:val="both"/>
              <w:rPr>
                <w:rFonts w:ascii="Times New Roman" w:hAnsi="Times New Roman" w:cs="Times New Roman"/>
                <w:color w:val="222222"/>
                <w:sz w:val="24"/>
                <w:szCs w:val="24"/>
                <w:shd w:val="clear" w:color="auto" w:fill="F8F9FA"/>
                <w:lang w:val="uk-UA"/>
              </w:rPr>
            </w:pPr>
            <w:r>
              <w:rPr>
                <w:rFonts w:ascii="Times New Roman" w:hAnsi="Times New Roman" w:cs="Times New Roman"/>
                <w:color w:val="222222"/>
                <w:sz w:val="24"/>
                <w:szCs w:val="24"/>
                <w:shd w:val="clear" w:color="auto" w:fill="F8F9FA"/>
                <w:lang w:val="uk-UA"/>
              </w:rPr>
              <w:t>2.1.</w:t>
            </w:r>
            <w:r w:rsidRPr="005C6055">
              <w:rPr>
                <w:rFonts w:ascii="Times New Roman" w:hAnsi="Times New Roman" w:cs="Times New Roman"/>
                <w:color w:val="222222"/>
                <w:sz w:val="24"/>
                <w:szCs w:val="24"/>
                <w:shd w:val="clear" w:color="auto" w:fill="F8F9FA"/>
                <w:lang w:val="uk-UA"/>
              </w:rPr>
              <w:t>Створення паркових зон відпочинку</w:t>
            </w:r>
            <w:r>
              <w:rPr>
                <w:rFonts w:ascii="Times New Roman" w:hAnsi="Times New Roman" w:cs="Times New Roman"/>
                <w:color w:val="222222"/>
                <w:sz w:val="24"/>
                <w:szCs w:val="24"/>
                <w:shd w:val="clear" w:color="auto" w:fill="F8F9FA"/>
                <w:lang w:val="uk-UA"/>
              </w:rPr>
              <w:t>.</w:t>
            </w:r>
          </w:p>
          <w:p w:rsidR="003349F2" w:rsidRDefault="003349F2" w:rsidP="00641BC2">
            <w:pPr>
              <w:jc w:val="both"/>
              <w:rPr>
                <w:rFonts w:ascii="Times New Roman" w:hAnsi="Times New Roman" w:cs="Times New Roman"/>
                <w:color w:val="222222"/>
                <w:sz w:val="24"/>
                <w:szCs w:val="24"/>
                <w:shd w:val="clear" w:color="auto" w:fill="F8F9FA"/>
                <w:lang w:val="uk-UA"/>
              </w:rPr>
            </w:pPr>
            <w:r>
              <w:rPr>
                <w:rFonts w:ascii="Times New Roman" w:hAnsi="Times New Roman" w:cs="Times New Roman"/>
                <w:color w:val="222222"/>
                <w:sz w:val="24"/>
                <w:szCs w:val="24"/>
                <w:shd w:val="clear" w:color="auto" w:fill="F8F9FA"/>
                <w:lang w:val="uk-UA"/>
              </w:rPr>
              <w:t>2.2.</w:t>
            </w:r>
            <w:r w:rsidRPr="005C6055">
              <w:rPr>
                <w:rFonts w:ascii="Times New Roman" w:hAnsi="Times New Roman" w:cs="Times New Roman"/>
                <w:color w:val="222222"/>
                <w:sz w:val="24"/>
                <w:szCs w:val="24"/>
                <w:shd w:val="clear" w:color="auto" w:fill="F8F9FA"/>
                <w:lang w:val="uk-UA"/>
              </w:rPr>
              <w:t>Постійне оновлення вуличного освітлення в населених пунктах громади</w:t>
            </w:r>
            <w:r>
              <w:rPr>
                <w:rFonts w:ascii="Times New Roman" w:hAnsi="Times New Roman" w:cs="Times New Roman"/>
                <w:color w:val="222222"/>
                <w:sz w:val="24"/>
                <w:szCs w:val="24"/>
                <w:shd w:val="clear" w:color="auto" w:fill="F8F9FA"/>
                <w:lang w:val="uk-UA"/>
              </w:rPr>
              <w:t>.</w:t>
            </w:r>
          </w:p>
          <w:p w:rsidR="003349F2" w:rsidRDefault="003349F2" w:rsidP="00641BC2">
            <w:pPr>
              <w:jc w:val="both"/>
              <w:rPr>
                <w:rFonts w:ascii="Times New Roman" w:hAnsi="Times New Roman" w:cs="Times New Roman"/>
                <w:color w:val="222222"/>
                <w:sz w:val="24"/>
                <w:szCs w:val="24"/>
                <w:shd w:val="clear" w:color="auto" w:fill="F8F9FA"/>
                <w:lang w:val="uk-UA"/>
              </w:rPr>
            </w:pPr>
            <w:r>
              <w:rPr>
                <w:rFonts w:ascii="Times New Roman" w:hAnsi="Times New Roman" w:cs="Times New Roman"/>
                <w:color w:val="222222"/>
                <w:sz w:val="24"/>
                <w:szCs w:val="24"/>
                <w:shd w:val="clear" w:color="auto" w:fill="F8F9FA"/>
                <w:lang w:val="uk-UA"/>
              </w:rPr>
              <w:t>2.3.</w:t>
            </w:r>
            <w:r w:rsidRPr="005C6055">
              <w:rPr>
                <w:rFonts w:ascii="Times New Roman" w:hAnsi="Times New Roman" w:cs="Times New Roman"/>
                <w:color w:val="222222"/>
                <w:sz w:val="24"/>
                <w:szCs w:val="24"/>
                <w:shd w:val="clear" w:color="auto" w:fill="F8F9FA"/>
                <w:lang w:val="uk-UA"/>
              </w:rPr>
              <w:t>Облаштування та підтримка на належному рівні пасажирських зупинок у населених пунктах громади</w:t>
            </w:r>
          </w:p>
        </w:tc>
      </w:tr>
      <w:tr w:rsidR="003349F2" w:rsidRPr="00D051B9" w:rsidTr="00641BC2">
        <w:tc>
          <w:tcPr>
            <w:tcW w:w="3114" w:type="dxa"/>
          </w:tcPr>
          <w:p w:rsidR="003349F2" w:rsidRDefault="003349F2" w:rsidP="00E46D12">
            <w:pPr>
              <w:jc w:val="both"/>
              <w:rPr>
                <w:rFonts w:ascii="Times New Roman" w:hAnsi="Times New Roman" w:cs="Times New Roman"/>
                <w:color w:val="222222"/>
                <w:sz w:val="24"/>
                <w:szCs w:val="24"/>
                <w:shd w:val="clear" w:color="auto" w:fill="F8F9FA"/>
                <w:lang w:val="uk-UA"/>
              </w:rPr>
            </w:pPr>
            <w:r>
              <w:rPr>
                <w:rFonts w:ascii="Times New Roman" w:hAnsi="Times New Roman" w:cs="Times New Roman"/>
                <w:color w:val="222222"/>
                <w:sz w:val="24"/>
                <w:szCs w:val="24"/>
                <w:shd w:val="clear" w:color="auto" w:fill="F8F9FA"/>
                <w:lang w:val="uk-UA"/>
              </w:rPr>
              <w:t>3.</w:t>
            </w:r>
            <w:r w:rsidRPr="00C2167D">
              <w:rPr>
                <w:rFonts w:ascii="Times New Roman" w:hAnsi="Times New Roman" w:cs="Times New Roman"/>
                <w:color w:val="222222"/>
                <w:sz w:val="24"/>
                <w:szCs w:val="24"/>
                <w:shd w:val="clear" w:color="auto" w:fill="F8F9FA"/>
                <w:lang w:val="uk-UA"/>
              </w:rPr>
              <w:t>Формування екосвідомості громадян</w:t>
            </w:r>
          </w:p>
        </w:tc>
        <w:tc>
          <w:tcPr>
            <w:tcW w:w="6095" w:type="dxa"/>
            <w:shd w:val="clear" w:color="auto" w:fill="auto"/>
          </w:tcPr>
          <w:p w:rsidR="003349F2" w:rsidRDefault="003349F2" w:rsidP="00641BC2">
            <w:pPr>
              <w:jc w:val="both"/>
              <w:rPr>
                <w:rFonts w:ascii="Times New Roman" w:hAnsi="Times New Roman" w:cs="Times New Roman"/>
                <w:color w:val="222222"/>
                <w:sz w:val="24"/>
                <w:szCs w:val="24"/>
                <w:shd w:val="clear" w:color="auto" w:fill="F8F9FA"/>
                <w:lang w:val="uk-UA"/>
              </w:rPr>
            </w:pPr>
            <w:r>
              <w:rPr>
                <w:rFonts w:ascii="Times New Roman" w:hAnsi="Times New Roman" w:cs="Times New Roman"/>
                <w:color w:val="222222"/>
                <w:sz w:val="24"/>
                <w:szCs w:val="24"/>
                <w:shd w:val="clear" w:color="auto" w:fill="F8F9FA"/>
                <w:lang w:val="uk-UA"/>
              </w:rPr>
              <w:t>3.1.</w:t>
            </w:r>
            <w:r w:rsidRPr="00C2167D">
              <w:rPr>
                <w:rFonts w:ascii="Times New Roman" w:hAnsi="Times New Roman" w:cs="Times New Roman"/>
                <w:color w:val="222222"/>
                <w:sz w:val="24"/>
                <w:szCs w:val="24"/>
                <w:shd w:val="clear" w:color="auto" w:fill="F8F9FA"/>
                <w:lang w:val="uk-UA"/>
              </w:rPr>
              <w:t>Впровадження в населених пунктах громади нових потужностей з  утилізації твердих побутових відходів.</w:t>
            </w:r>
          </w:p>
          <w:p w:rsidR="003349F2" w:rsidRDefault="003349F2" w:rsidP="00641BC2">
            <w:pPr>
              <w:jc w:val="both"/>
              <w:rPr>
                <w:rFonts w:ascii="Times New Roman" w:hAnsi="Times New Roman" w:cs="Times New Roman"/>
                <w:bCs/>
                <w:color w:val="000000" w:themeColor="text1"/>
                <w:sz w:val="24"/>
                <w:szCs w:val="24"/>
                <w:lang w:val="uk-UA"/>
              </w:rPr>
            </w:pPr>
            <w:r>
              <w:rPr>
                <w:rFonts w:ascii="Times New Roman" w:hAnsi="Times New Roman" w:cs="Times New Roman"/>
                <w:color w:val="222222"/>
                <w:sz w:val="24"/>
                <w:szCs w:val="24"/>
                <w:shd w:val="clear" w:color="auto" w:fill="F8F9FA"/>
                <w:lang w:val="uk-UA"/>
              </w:rPr>
              <w:t>3.2.</w:t>
            </w:r>
            <w:r w:rsidRPr="00DA3A1A">
              <w:rPr>
                <w:rFonts w:ascii="Times New Roman" w:hAnsi="Times New Roman" w:cs="Times New Roman"/>
                <w:sz w:val="24"/>
                <w:szCs w:val="24"/>
                <w:lang w:val="uk-UA"/>
              </w:rPr>
              <w:t xml:space="preserve"> В</w:t>
            </w:r>
            <w:r w:rsidRPr="00DA3A1A">
              <w:rPr>
                <w:rFonts w:ascii="Times New Roman" w:hAnsi="Times New Roman" w:cs="Times New Roman"/>
                <w:bCs/>
                <w:color w:val="000000" w:themeColor="text1"/>
                <w:sz w:val="24"/>
                <w:szCs w:val="24"/>
                <w:lang w:val="uk-UA"/>
              </w:rPr>
              <w:t>провадження програми збереження тепла в будівлях та об’єктах соціальної інфраструктури громади</w:t>
            </w:r>
          </w:p>
          <w:p w:rsidR="003349F2" w:rsidRDefault="003349F2" w:rsidP="00641BC2">
            <w:pPr>
              <w:jc w:val="both"/>
              <w:rPr>
                <w:rFonts w:ascii="Times New Roman" w:hAnsi="Times New Roman" w:cs="Times New Roman"/>
                <w:color w:val="222222"/>
                <w:sz w:val="24"/>
                <w:szCs w:val="24"/>
                <w:shd w:val="clear" w:color="auto" w:fill="F8F9FA"/>
                <w:lang w:val="uk-UA"/>
              </w:rPr>
            </w:pPr>
            <w:r>
              <w:rPr>
                <w:rFonts w:ascii="Times New Roman" w:hAnsi="Times New Roman" w:cs="Times New Roman"/>
                <w:bCs/>
                <w:color w:val="000000" w:themeColor="text1"/>
                <w:sz w:val="24"/>
                <w:szCs w:val="24"/>
                <w:lang w:val="uk-UA"/>
              </w:rPr>
              <w:t>3.3.</w:t>
            </w:r>
            <w:r w:rsidRPr="00DA3A1A">
              <w:rPr>
                <w:rFonts w:ascii="Times New Roman" w:hAnsi="Times New Roman" w:cs="Times New Roman"/>
                <w:bCs/>
                <w:color w:val="000000" w:themeColor="text1"/>
                <w:sz w:val="24"/>
                <w:szCs w:val="24"/>
                <w:lang w:val="uk-UA"/>
              </w:rPr>
              <w:t xml:space="preserve"> Формування </w:t>
            </w:r>
            <w:r>
              <w:rPr>
                <w:rFonts w:ascii="Times New Roman" w:hAnsi="Times New Roman" w:cs="Times New Roman"/>
                <w:bCs/>
                <w:color w:val="000000" w:themeColor="text1"/>
                <w:sz w:val="24"/>
                <w:szCs w:val="24"/>
                <w:lang w:val="uk-UA"/>
              </w:rPr>
              <w:t xml:space="preserve">проектів </w:t>
            </w:r>
            <w:r w:rsidRPr="00DA3A1A">
              <w:rPr>
                <w:rFonts w:ascii="Times New Roman" w:hAnsi="Times New Roman" w:cs="Times New Roman"/>
                <w:bCs/>
                <w:color w:val="000000" w:themeColor="text1"/>
                <w:sz w:val="24"/>
                <w:szCs w:val="24"/>
                <w:lang w:val="uk-UA"/>
              </w:rPr>
              <w:t xml:space="preserve">термо-модернізації </w:t>
            </w:r>
            <w:r>
              <w:rPr>
                <w:rFonts w:ascii="Times New Roman" w:hAnsi="Times New Roman" w:cs="Times New Roman"/>
                <w:bCs/>
                <w:color w:val="000000" w:themeColor="text1"/>
                <w:sz w:val="24"/>
                <w:szCs w:val="24"/>
                <w:lang w:val="uk-UA"/>
              </w:rPr>
              <w:t xml:space="preserve">житла </w:t>
            </w:r>
            <w:r w:rsidRPr="00DA3A1A">
              <w:rPr>
                <w:rFonts w:ascii="Times New Roman" w:hAnsi="Times New Roman" w:cs="Times New Roman"/>
                <w:bCs/>
                <w:color w:val="000000" w:themeColor="text1"/>
                <w:sz w:val="24"/>
                <w:szCs w:val="24"/>
                <w:lang w:val="uk-UA"/>
              </w:rPr>
              <w:t>із залученням еко-компаній, інших джерел фінансування</w:t>
            </w:r>
          </w:p>
        </w:tc>
      </w:tr>
    </w:tbl>
    <w:p w:rsidR="00C2167D" w:rsidRDefault="00C2167D" w:rsidP="00A5214C">
      <w:pPr>
        <w:pStyle w:val="af"/>
        <w:spacing w:line="360" w:lineRule="auto"/>
        <w:ind w:right="193" w:firstLine="851"/>
        <w:rPr>
          <w:bCs/>
          <w:color w:val="000000" w:themeColor="text1"/>
        </w:rPr>
      </w:pPr>
    </w:p>
    <w:p w:rsidR="00A5214C" w:rsidRDefault="00A5214C" w:rsidP="00A5214C">
      <w:pPr>
        <w:pStyle w:val="af"/>
        <w:spacing w:line="360" w:lineRule="auto"/>
        <w:ind w:right="193" w:firstLine="851"/>
      </w:pPr>
      <w:r w:rsidRPr="001C201D">
        <w:rPr>
          <w:bCs/>
          <w:color w:val="000000" w:themeColor="text1"/>
        </w:rPr>
        <w:t>Виконання наведених у таблиці 4.</w:t>
      </w:r>
      <w:r>
        <w:rPr>
          <w:bCs/>
          <w:color w:val="000000" w:themeColor="text1"/>
        </w:rPr>
        <w:t>3</w:t>
      </w:r>
      <w:r w:rsidRPr="001C201D">
        <w:rPr>
          <w:bCs/>
          <w:color w:val="000000" w:themeColor="text1"/>
        </w:rPr>
        <w:t xml:space="preserve"> стратегічних, операційних цілей та завдань </w:t>
      </w:r>
      <w:r>
        <w:rPr>
          <w:bCs/>
          <w:color w:val="000000" w:themeColor="text1"/>
        </w:rPr>
        <w:t xml:space="preserve">буде </w:t>
      </w:r>
      <w:r w:rsidRPr="001C201D">
        <w:rPr>
          <w:bCs/>
          <w:color w:val="000000" w:themeColor="text1"/>
        </w:rPr>
        <w:t>форму</w:t>
      </w:r>
      <w:r>
        <w:rPr>
          <w:bCs/>
          <w:color w:val="000000" w:themeColor="text1"/>
        </w:rPr>
        <w:t>вати</w:t>
      </w:r>
      <w:r w:rsidRPr="001C201D">
        <w:rPr>
          <w:bCs/>
          <w:color w:val="000000" w:themeColor="text1"/>
        </w:rPr>
        <w:t xml:space="preserve"> намічений план конкретних </w:t>
      </w:r>
      <w:r>
        <w:rPr>
          <w:bCs/>
          <w:color w:val="000000" w:themeColor="text1"/>
        </w:rPr>
        <w:t>дій</w:t>
      </w:r>
      <w:r w:rsidRPr="001C201D">
        <w:rPr>
          <w:bCs/>
          <w:color w:val="000000" w:themeColor="text1"/>
        </w:rPr>
        <w:t xml:space="preserve"> та проектів щодо виконання </w:t>
      </w:r>
      <w:r w:rsidRPr="00112875">
        <w:rPr>
          <w:bCs/>
          <w:color w:val="000000" w:themeColor="text1"/>
        </w:rPr>
        <w:t>заходів</w:t>
      </w:r>
      <w:r>
        <w:rPr>
          <w:bCs/>
          <w:color w:val="000000" w:themeColor="text1"/>
        </w:rPr>
        <w:t xml:space="preserve"> по </w:t>
      </w:r>
      <w:r w:rsidR="00C2167D" w:rsidRPr="00A5214C">
        <w:t>гу</w:t>
      </w:r>
      <w:r w:rsidR="006D0A39">
        <w:t>манітарному розвит</w:t>
      </w:r>
      <w:r w:rsidR="00C2167D" w:rsidRPr="00A5214C">
        <w:t>к</w:t>
      </w:r>
      <w:r w:rsidR="00C2167D">
        <w:rPr>
          <w:lang w:val="ru-RU"/>
        </w:rPr>
        <w:t>у</w:t>
      </w:r>
      <w:r w:rsidR="00C2167D" w:rsidRPr="00A5214C">
        <w:t xml:space="preserve"> та створення </w:t>
      </w:r>
      <w:r w:rsidR="00C2167D" w:rsidRPr="00A5214C">
        <w:lastRenderedPageBreak/>
        <w:t>комфортних умов для життя мешканців громади</w:t>
      </w:r>
      <w:r>
        <w:t>.</w:t>
      </w:r>
    </w:p>
    <w:p w:rsidR="00A5214C" w:rsidRDefault="00A5214C" w:rsidP="00A5214C">
      <w:pPr>
        <w:pStyle w:val="a4"/>
        <w:spacing w:after="0" w:line="360" w:lineRule="auto"/>
        <w:ind w:left="1571"/>
        <w:jc w:val="both"/>
        <w:rPr>
          <w:rFonts w:ascii="Times New Roman" w:hAnsi="Times New Roman" w:cs="Times New Roman"/>
          <w:bCs/>
          <w:color w:val="0070C0"/>
          <w:sz w:val="28"/>
          <w:szCs w:val="28"/>
          <w:lang w:val="uk-UA"/>
        </w:rPr>
      </w:pPr>
    </w:p>
    <w:p w:rsidR="00A00067" w:rsidRPr="00A5214C" w:rsidRDefault="00A00067" w:rsidP="00A5214C">
      <w:pPr>
        <w:pStyle w:val="a4"/>
        <w:spacing w:after="0" w:line="360" w:lineRule="auto"/>
        <w:ind w:left="1571"/>
        <w:jc w:val="both"/>
        <w:rPr>
          <w:rFonts w:ascii="Times New Roman" w:hAnsi="Times New Roman" w:cs="Times New Roman"/>
          <w:bCs/>
          <w:color w:val="0070C0"/>
          <w:sz w:val="28"/>
          <w:szCs w:val="28"/>
          <w:lang w:val="uk-UA"/>
        </w:rPr>
      </w:pPr>
    </w:p>
    <w:tbl>
      <w:tblPr>
        <w:tblW w:w="7195" w:type="dxa"/>
        <w:tblInd w:w="993" w:type="dxa"/>
        <w:tblLayout w:type="fixed"/>
        <w:tblLook w:val="00A0"/>
      </w:tblPr>
      <w:tblGrid>
        <w:gridCol w:w="1970"/>
        <w:gridCol w:w="5225"/>
      </w:tblGrid>
      <w:tr w:rsidR="00B7733D" w:rsidRPr="001A0DE2" w:rsidTr="000B3E83">
        <w:tc>
          <w:tcPr>
            <w:tcW w:w="1970" w:type="dxa"/>
          </w:tcPr>
          <w:p w:rsidR="00B7733D" w:rsidRPr="001A0DE2" w:rsidRDefault="00B7733D" w:rsidP="00C2167D">
            <w:pPr>
              <w:spacing w:after="0" w:line="240" w:lineRule="auto"/>
              <w:jc w:val="right"/>
              <w:rPr>
                <w:rFonts w:ascii="Times New Roman" w:hAnsi="Times New Roman" w:cs="Times New Roman"/>
                <w:b/>
                <w:bCs/>
                <w:caps/>
                <w:color w:val="2E74B5"/>
                <w:sz w:val="28"/>
                <w:szCs w:val="28"/>
                <w:lang w:val="uk-UA"/>
              </w:rPr>
            </w:pPr>
            <w:r w:rsidRPr="001A0DE2">
              <w:rPr>
                <w:rFonts w:ascii="Times New Roman" w:hAnsi="Times New Roman" w:cs="Times New Roman"/>
                <w:b/>
                <w:bCs/>
                <w:caps/>
                <w:color w:val="2E74B5"/>
                <w:sz w:val="28"/>
                <w:szCs w:val="28"/>
                <w:lang w:val="uk-UA"/>
              </w:rPr>
              <w:t>4.</w:t>
            </w:r>
            <w:r w:rsidR="00C2167D">
              <w:rPr>
                <w:rFonts w:ascii="Times New Roman" w:hAnsi="Times New Roman" w:cs="Times New Roman"/>
                <w:b/>
                <w:bCs/>
                <w:caps/>
                <w:color w:val="2E74B5"/>
                <w:sz w:val="28"/>
                <w:szCs w:val="28"/>
                <w:lang w:val="uk-UA"/>
              </w:rPr>
              <w:t>3</w:t>
            </w:r>
            <w:r w:rsidRPr="001A0DE2">
              <w:rPr>
                <w:rFonts w:ascii="Times New Roman" w:hAnsi="Times New Roman" w:cs="Times New Roman"/>
                <w:b/>
                <w:bCs/>
                <w:caps/>
                <w:color w:val="2E74B5"/>
                <w:sz w:val="28"/>
                <w:szCs w:val="28"/>
                <w:lang w:val="uk-UA"/>
              </w:rPr>
              <w:t>.</w:t>
            </w:r>
          </w:p>
        </w:tc>
        <w:tc>
          <w:tcPr>
            <w:tcW w:w="5225" w:type="dxa"/>
          </w:tcPr>
          <w:p w:rsidR="00B7733D" w:rsidRPr="001A0DE2" w:rsidRDefault="00525127" w:rsidP="00E3542C">
            <w:pPr>
              <w:spacing w:after="0" w:line="240" w:lineRule="auto"/>
              <w:rPr>
                <w:rFonts w:ascii="Times New Roman" w:hAnsi="Times New Roman" w:cs="Times New Roman"/>
                <w:b/>
                <w:bCs/>
                <w:color w:val="2E74B5"/>
                <w:sz w:val="28"/>
                <w:szCs w:val="28"/>
                <w:highlight w:val="yellow"/>
                <w:lang w:val="uk-UA"/>
              </w:rPr>
            </w:pPr>
            <w:r>
              <w:rPr>
                <w:rFonts w:ascii="Times New Roman" w:hAnsi="Times New Roman" w:cs="Times New Roman"/>
                <w:b/>
                <w:bCs/>
                <w:color w:val="2E74B5"/>
                <w:sz w:val="28"/>
                <w:szCs w:val="28"/>
                <w:lang w:val="uk-UA"/>
              </w:rPr>
              <w:t>Залучення</w:t>
            </w:r>
            <w:r w:rsidR="00B7733D" w:rsidRPr="00D7436F">
              <w:rPr>
                <w:rFonts w:ascii="Times New Roman" w:hAnsi="Times New Roman" w:cs="Times New Roman"/>
                <w:b/>
                <w:bCs/>
                <w:color w:val="2E74B5"/>
                <w:sz w:val="28"/>
                <w:szCs w:val="28"/>
                <w:lang w:val="uk-UA"/>
              </w:rPr>
              <w:t xml:space="preserve"> інвестицій</w:t>
            </w:r>
          </w:p>
        </w:tc>
      </w:tr>
    </w:tbl>
    <w:p w:rsidR="00B7733D" w:rsidRDefault="00B7733D" w:rsidP="00B7733D">
      <w:pPr>
        <w:spacing w:after="0" w:line="360" w:lineRule="auto"/>
        <w:ind w:firstLine="851"/>
        <w:jc w:val="both"/>
        <w:rPr>
          <w:rFonts w:ascii="Times New Roman" w:hAnsi="Times New Roman" w:cs="Times New Roman"/>
          <w:bCs/>
          <w:color w:val="000000" w:themeColor="text1"/>
          <w:sz w:val="28"/>
          <w:szCs w:val="28"/>
          <w:lang w:val="uk-UA"/>
        </w:rPr>
      </w:pPr>
    </w:p>
    <w:p w:rsidR="00162945" w:rsidRPr="000B3E83" w:rsidRDefault="00162945" w:rsidP="000B3E83">
      <w:pPr>
        <w:spacing w:after="0" w:line="360" w:lineRule="auto"/>
        <w:ind w:firstLine="709"/>
        <w:jc w:val="both"/>
        <w:rPr>
          <w:sz w:val="28"/>
          <w:szCs w:val="28"/>
          <w:lang w:val="uk-UA"/>
        </w:rPr>
      </w:pPr>
      <w:r w:rsidRPr="00D07B08">
        <w:rPr>
          <w:rFonts w:ascii="Times New Roman" w:hAnsi="Times New Roman" w:cs="Times New Roman"/>
          <w:sz w:val="28"/>
          <w:szCs w:val="28"/>
          <w:lang w:val="uk-UA"/>
        </w:rPr>
        <w:t xml:space="preserve">Якщо перший </w:t>
      </w:r>
      <w:r w:rsidR="00C2167D">
        <w:rPr>
          <w:rFonts w:ascii="Times New Roman" w:hAnsi="Times New Roman" w:cs="Times New Roman"/>
          <w:sz w:val="28"/>
          <w:szCs w:val="28"/>
          <w:lang w:val="uk-UA"/>
        </w:rPr>
        <w:t xml:space="preserve">та </w:t>
      </w:r>
      <w:r w:rsidR="00C2167D" w:rsidRPr="00D07B08">
        <w:rPr>
          <w:rFonts w:ascii="Times New Roman" w:hAnsi="Times New Roman" w:cs="Times New Roman"/>
          <w:sz w:val="28"/>
          <w:szCs w:val="28"/>
          <w:lang w:val="uk-UA"/>
        </w:rPr>
        <w:t xml:space="preserve">другий </w:t>
      </w:r>
      <w:r w:rsidRPr="00D07B08">
        <w:rPr>
          <w:rFonts w:ascii="Times New Roman" w:hAnsi="Times New Roman" w:cs="Times New Roman"/>
          <w:sz w:val="28"/>
          <w:szCs w:val="28"/>
          <w:lang w:val="uk-UA"/>
        </w:rPr>
        <w:t>пріоритет</w:t>
      </w:r>
      <w:r w:rsidR="00C2167D">
        <w:rPr>
          <w:rFonts w:ascii="Times New Roman" w:hAnsi="Times New Roman" w:cs="Times New Roman"/>
          <w:sz w:val="28"/>
          <w:szCs w:val="28"/>
          <w:lang w:val="uk-UA"/>
        </w:rPr>
        <w:t>и</w:t>
      </w:r>
      <w:r w:rsidR="002E6D5B">
        <w:rPr>
          <w:rFonts w:ascii="Times New Roman" w:hAnsi="Times New Roman" w:cs="Times New Roman"/>
          <w:sz w:val="28"/>
          <w:szCs w:val="28"/>
          <w:lang w:val="uk-UA"/>
        </w:rPr>
        <w:t xml:space="preserve"> </w:t>
      </w:r>
      <w:r w:rsidR="003349F2">
        <w:rPr>
          <w:rFonts w:ascii="Times New Roman" w:hAnsi="Times New Roman" w:cs="Times New Roman"/>
          <w:sz w:val="28"/>
          <w:szCs w:val="28"/>
          <w:lang w:val="uk-UA"/>
        </w:rPr>
        <w:t>формують</w:t>
      </w:r>
      <w:r>
        <w:rPr>
          <w:rFonts w:ascii="Times New Roman" w:hAnsi="Times New Roman" w:cs="Times New Roman"/>
          <w:sz w:val="28"/>
          <w:szCs w:val="28"/>
          <w:lang w:val="uk-UA"/>
        </w:rPr>
        <w:t xml:space="preserve"> умови для виконання</w:t>
      </w:r>
      <w:r w:rsidRPr="00D07B08">
        <w:rPr>
          <w:rFonts w:ascii="Times New Roman" w:hAnsi="Times New Roman" w:cs="Times New Roman"/>
          <w:sz w:val="28"/>
          <w:szCs w:val="28"/>
          <w:lang w:val="uk-UA"/>
        </w:rPr>
        <w:t xml:space="preserve"> основно</w:t>
      </w:r>
      <w:r>
        <w:rPr>
          <w:rFonts w:ascii="Times New Roman" w:hAnsi="Times New Roman" w:cs="Times New Roman"/>
          <w:sz w:val="28"/>
          <w:szCs w:val="28"/>
          <w:lang w:val="uk-UA"/>
        </w:rPr>
        <w:t>ї</w:t>
      </w:r>
      <w:r w:rsidRPr="00D07B08">
        <w:rPr>
          <w:rFonts w:ascii="Times New Roman" w:hAnsi="Times New Roman" w:cs="Times New Roman"/>
          <w:sz w:val="28"/>
          <w:szCs w:val="28"/>
          <w:lang w:val="uk-UA"/>
        </w:rPr>
        <w:t xml:space="preserve"> мет</w:t>
      </w:r>
      <w:r>
        <w:rPr>
          <w:rFonts w:ascii="Times New Roman" w:hAnsi="Times New Roman" w:cs="Times New Roman"/>
          <w:sz w:val="28"/>
          <w:szCs w:val="28"/>
          <w:lang w:val="uk-UA"/>
        </w:rPr>
        <w:t>и</w:t>
      </w:r>
      <w:r w:rsidRPr="00D07B08">
        <w:rPr>
          <w:rFonts w:ascii="Times New Roman" w:hAnsi="Times New Roman" w:cs="Times New Roman"/>
          <w:sz w:val="28"/>
          <w:szCs w:val="28"/>
          <w:lang w:val="uk-UA"/>
        </w:rPr>
        <w:t xml:space="preserve"> стратегії громади, то </w:t>
      </w:r>
      <w:r w:rsidR="00C2167D">
        <w:rPr>
          <w:rFonts w:ascii="Times New Roman" w:hAnsi="Times New Roman" w:cs="Times New Roman"/>
          <w:sz w:val="28"/>
          <w:szCs w:val="28"/>
          <w:lang w:val="uk-UA"/>
        </w:rPr>
        <w:t xml:space="preserve">третій </w:t>
      </w:r>
      <w:r w:rsidRPr="00D07B08">
        <w:rPr>
          <w:rFonts w:ascii="Times New Roman" w:hAnsi="Times New Roman" w:cs="Times New Roman"/>
          <w:sz w:val="28"/>
          <w:szCs w:val="28"/>
          <w:lang w:val="uk-UA"/>
        </w:rPr>
        <w:t>пріоритет закладає ма</w:t>
      </w:r>
      <w:r>
        <w:rPr>
          <w:rFonts w:ascii="Times New Roman" w:hAnsi="Times New Roman" w:cs="Times New Roman"/>
          <w:sz w:val="28"/>
          <w:szCs w:val="28"/>
          <w:lang w:val="uk-UA"/>
        </w:rPr>
        <w:t>те</w:t>
      </w:r>
      <w:r w:rsidRPr="00D07B08">
        <w:rPr>
          <w:rFonts w:ascii="Times New Roman" w:hAnsi="Times New Roman" w:cs="Times New Roman"/>
          <w:sz w:val="28"/>
          <w:szCs w:val="28"/>
          <w:lang w:val="uk-UA"/>
        </w:rPr>
        <w:t>ріальні основи майбутнього роз</w:t>
      </w:r>
      <w:r>
        <w:rPr>
          <w:rFonts w:ascii="Times New Roman" w:hAnsi="Times New Roman" w:cs="Times New Roman"/>
          <w:sz w:val="28"/>
          <w:szCs w:val="28"/>
          <w:lang w:val="uk-UA"/>
        </w:rPr>
        <w:t>витку</w:t>
      </w:r>
      <w:r w:rsidRPr="00D07B08">
        <w:rPr>
          <w:rFonts w:ascii="Times New Roman" w:hAnsi="Times New Roman" w:cs="Times New Roman"/>
          <w:sz w:val="28"/>
          <w:szCs w:val="28"/>
          <w:lang w:val="uk-UA"/>
        </w:rPr>
        <w:t xml:space="preserve"> громади та її добробуту.</w:t>
      </w:r>
      <w:r w:rsidR="00E57D84">
        <w:rPr>
          <w:rFonts w:ascii="Times New Roman" w:hAnsi="Times New Roman" w:cs="Times New Roman"/>
          <w:sz w:val="28"/>
          <w:szCs w:val="28"/>
          <w:lang w:val="uk-UA"/>
        </w:rPr>
        <w:t xml:space="preserve"> </w:t>
      </w:r>
      <w:r w:rsidRPr="000B3E83">
        <w:rPr>
          <w:color w:val="000000"/>
          <w:sz w:val="28"/>
          <w:szCs w:val="28"/>
          <w:lang w:val="uk-UA"/>
        </w:rPr>
        <w:t>Залучення інвестиці</w:t>
      </w:r>
      <w:r w:rsidR="006D0A39">
        <w:rPr>
          <w:color w:val="000000"/>
          <w:sz w:val="28"/>
          <w:szCs w:val="28"/>
          <w:lang w:val="uk-UA"/>
        </w:rPr>
        <w:t xml:space="preserve">й </w:t>
      </w:r>
      <w:r w:rsidRPr="000B3E83">
        <w:rPr>
          <w:color w:val="000000"/>
          <w:sz w:val="28"/>
          <w:szCs w:val="28"/>
          <w:lang w:val="uk-UA"/>
        </w:rPr>
        <w:t xml:space="preserve">у реальний сектор економіки </w:t>
      </w:r>
      <w:r w:rsidRPr="000B3E83">
        <w:rPr>
          <w:sz w:val="28"/>
          <w:szCs w:val="28"/>
          <w:lang w:val="uk-UA"/>
        </w:rPr>
        <w:t>громади передбачає поетапний план дій по заохоченню та залученню інвестицій у реалізацію бізнес-проєктів на земельних ділянках та об’єктах нерухомості, що належать громаді.</w:t>
      </w:r>
    </w:p>
    <w:p w:rsidR="00162945" w:rsidRPr="00CD63A5" w:rsidRDefault="00162945" w:rsidP="00162945">
      <w:pPr>
        <w:pStyle w:val="af"/>
        <w:spacing w:line="360" w:lineRule="auto"/>
        <w:ind w:right="193" w:firstLine="851"/>
      </w:pPr>
      <w:r w:rsidRPr="00193AB5">
        <w:t>У таблиці 4.</w:t>
      </w:r>
      <w:r w:rsidR="00C2167D">
        <w:t>3</w:t>
      </w:r>
      <w:r w:rsidRPr="00193AB5">
        <w:t xml:space="preserve"> наведені стратегічні, операційні цілі, а також завдання за </w:t>
      </w:r>
      <w:r w:rsidR="007D5A21">
        <w:t>третім</w:t>
      </w:r>
      <w:r w:rsidRPr="00CD63A5">
        <w:t xml:space="preserve"> пріоритетом розвитку громади.</w:t>
      </w:r>
    </w:p>
    <w:p w:rsidR="007D40F4" w:rsidRPr="00193AB5" w:rsidRDefault="007D40F4" w:rsidP="007D40F4">
      <w:pPr>
        <w:pStyle w:val="af"/>
        <w:spacing w:line="360" w:lineRule="auto"/>
        <w:ind w:right="191" w:firstLine="851"/>
        <w:jc w:val="right"/>
      </w:pPr>
      <w:r w:rsidRPr="00193AB5">
        <w:t>Таблиця 4.</w:t>
      </w:r>
      <w:r w:rsidR="00C2167D">
        <w:t>3</w:t>
      </w:r>
    </w:p>
    <w:p w:rsidR="00F54006" w:rsidRDefault="007D40F4" w:rsidP="000B7847">
      <w:pPr>
        <w:spacing w:after="0" w:line="360" w:lineRule="auto"/>
        <w:ind w:firstLine="709"/>
        <w:jc w:val="center"/>
        <w:rPr>
          <w:rFonts w:ascii="Times New Roman" w:hAnsi="Times New Roman" w:cs="Times New Roman"/>
          <w:sz w:val="28"/>
          <w:szCs w:val="28"/>
          <w:lang w:val="uk-UA"/>
        </w:rPr>
      </w:pPr>
      <w:r w:rsidRPr="00193AB5">
        <w:rPr>
          <w:rFonts w:ascii="Times New Roman" w:hAnsi="Times New Roman" w:cs="Times New Roman"/>
          <w:color w:val="000000"/>
          <w:sz w:val="28"/>
          <w:szCs w:val="28"/>
          <w:lang w:val="uk-UA"/>
        </w:rPr>
        <w:t xml:space="preserve">Перелік стратегічних, операційних цілей та завдань громади за </w:t>
      </w:r>
      <w:r w:rsidR="005466E4">
        <w:rPr>
          <w:rFonts w:ascii="Times New Roman" w:hAnsi="Times New Roman" w:cs="Times New Roman"/>
          <w:color w:val="000000"/>
          <w:sz w:val="28"/>
          <w:szCs w:val="28"/>
          <w:lang w:val="uk-UA"/>
        </w:rPr>
        <w:t>третім</w:t>
      </w:r>
      <w:r w:rsidRPr="00193AB5">
        <w:rPr>
          <w:rFonts w:ascii="Times New Roman" w:hAnsi="Times New Roman" w:cs="Times New Roman"/>
          <w:color w:val="000000"/>
          <w:sz w:val="28"/>
          <w:szCs w:val="28"/>
          <w:lang w:val="uk-UA"/>
        </w:rPr>
        <w:t xml:space="preserve"> пріоритетом</w:t>
      </w:r>
      <w:r w:rsidR="005466E4">
        <w:rPr>
          <w:rFonts w:ascii="Times New Roman" w:hAnsi="Times New Roman" w:cs="Times New Roman"/>
          <w:color w:val="000000"/>
          <w:sz w:val="28"/>
          <w:szCs w:val="28"/>
          <w:lang w:val="uk-UA"/>
        </w:rPr>
        <w:t xml:space="preserve"> </w:t>
      </w:r>
      <w:r w:rsidRPr="008B5870">
        <w:rPr>
          <w:rFonts w:ascii="Times New Roman" w:hAnsi="Times New Roman" w:cs="Times New Roman"/>
          <w:b/>
          <w:color w:val="8064A2" w:themeColor="accent4"/>
          <w:sz w:val="28"/>
          <w:szCs w:val="28"/>
          <w:lang w:val="uk-UA"/>
        </w:rPr>
        <w:t xml:space="preserve">- </w:t>
      </w:r>
      <w:r w:rsidR="0007274C">
        <w:rPr>
          <w:rFonts w:ascii="Times New Roman" w:hAnsi="Times New Roman" w:cs="Times New Roman"/>
          <w:b/>
          <w:color w:val="FF0000"/>
          <w:sz w:val="28"/>
          <w:szCs w:val="28"/>
          <w:lang w:val="uk-UA"/>
        </w:rPr>
        <w:t>Залуче</w:t>
      </w:r>
      <w:r w:rsidR="00F54006" w:rsidRPr="008E3097">
        <w:rPr>
          <w:rFonts w:ascii="Times New Roman" w:hAnsi="Times New Roman" w:cs="Times New Roman"/>
          <w:b/>
          <w:color w:val="FF0000"/>
          <w:sz w:val="28"/>
          <w:szCs w:val="28"/>
          <w:lang w:val="uk-UA"/>
        </w:rPr>
        <w:t>ння інвестицій</w:t>
      </w:r>
      <w:r w:rsidR="00F54006" w:rsidRPr="004F7BBA">
        <w:rPr>
          <w:rFonts w:ascii="Times New Roman" w:hAnsi="Times New Roman" w:cs="Times New Roman"/>
          <w:sz w:val="28"/>
          <w:szCs w:val="28"/>
          <w:lang w:val="uk-UA"/>
        </w:rPr>
        <w:t>.</w:t>
      </w:r>
    </w:p>
    <w:p w:rsidR="00A00067" w:rsidRPr="004F7BBA" w:rsidRDefault="00A00067" w:rsidP="000B7847">
      <w:pPr>
        <w:spacing w:after="0" w:line="360" w:lineRule="auto"/>
        <w:ind w:firstLine="709"/>
        <w:jc w:val="center"/>
        <w:rPr>
          <w:rFonts w:ascii="Times New Roman" w:hAnsi="Times New Roman" w:cs="Times New Roman"/>
          <w:sz w:val="28"/>
          <w:szCs w:val="28"/>
          <w:lang w:val="uk-UA"/>
        </w:rPr>
      </w:pPr>
    </w:p>
    <w:tbl>
      <w:tblPr>
        <w:tblStyle w:val="a3"/>
        <w:tblW w:w="9351" w:type="dxa"/>
        <w:tblLook w:val="04A0"/>
      </w:tblPr>
      <w:tblGrid>
        <w:gridCol w:w="3114"/>
        <w:gridCol w:w="6237"/>
      </w:tblGrid>
      <w:tr w:rsidR="007D40F4" w:rsidRPr="00C2167D" w:rsidTr="00E3542C">
        <w:tc>
          <w:tcPr>
            <w:tcW w:w="3114" w:type="dxa"/>
            <w:shd w:val="clear" w:color="auto" w:fill="92D050"/>
            <w:vAlign w:val="center"/>
          </w:tcPr>
          <w:p w:rsidR="007D40F4" w:rsidRPr="00C2167D" w:rsidRDefault="007D40F4" w:rsidP="00E3542C">
            <w:pPr>
              <w:pStyle w:val="TableParagraph"/>
              <w:spacing w:line="360" w:lineRule="auto"/>
              <w:ind w:left="103"/>
              <w:jc w:val="center"/>
              <w:rPr>
                <w:rFonts w:ascii="Times New Roman" w:hAnsi="Times New Roman" w:cs="Times New Roman"/>
                <w:b/>
                <w:bCs/>
                <w:i/>
                <w:iCs/>
                <w:sz w:val="28"/>
                <w:szCs w:val="28"/>
                <w:lang w:val="uk-UA"/>
              </w:rPr>
            </w:pPr>
            <w:r w:rsidRPr="00C2167D">
              <w:rPr>
                <w:rFonts w:ascii="Times New Roman" w:hAnsi="Times New Roman" w:cs="Times New Roman"/>
                <w:b/>
                <w:bCs/>
                <w:i/>
                <w:iCs/>
                <w:sz w:val="28"/>
                <w:szCs w:val="28"/>
                <w:lang w:val="uk-UA"/>
              </w:rPr>
              <w:t>Стратегічна ціль</w:t>
            </w:r>
          </w:p>
        </w:tc>
        <w:tc>
          <w:tcPr>
            <w:tcW w:w="6237" w:type="dxa"/>
            <w:shd w:val="clear" w:color="auto" w:fill="92D050"/>
            <w:vAlign w:val="center"/>
          </w:tcPr>
          <w:p w:rsidR="007D40F4" w:rsidRPr="00C2167D" w:rsidRDefault="00C2167D" w:rsidP="000B3E83">
            <w:pPr>
              <w:pStyle w:val="TableParagraph"/>
              <w:ind w:left="102"/>
              <w:jc w:val="both"/>
              <w:rPr>
                <w:rFonts w:ascii="Times New Roman" w:hAnsi="Times New Roman" w:cs="Times New Roman"/>
                <w:b/>
                <w:bCs/>
                <w:i/>
                <w:iCs/>
                <w:sz w:val="28"/>
                <w:szCs w:val="28"/>
                <w:lang w:val="uk-UA"/>
              </w:rPr>
            </w:pPr>
            <w:r w:rsidRPr="00C2167D">
              <w:rPr>
                <w:rFonts w:ascii="Times New Roman" w:hAnsi="Times New Roman" w:cs="Times New Roman"/>
                <w:color w:val="C00000"/>
                <w:sz w:val="28"/>
                <w:szCs w:val="28"/>
                <w:lang w:val="uk-UA"/>
              </w:rPr>
              <w:t>СЦ7</w:t>
            </w:r>
            <w:r w:rsidR="007D40F4" w:rsidRPr="00C2167D">
              <w:rPr>
                <w:rFonts w:ascii="Times New Roman" w:hAnsi="Times New Roman" w:cs="Times New Roman"/>
                <w:color w:val="C00000"/>
                <w:sz w:val="28"/>
                <w:szCs w:val="28"/>
                <w:lang w:val="uk-UA"/>
              </w:rPr>
              <w:t>. Створення конкурентоспроможної економіки громади</w:t>
            </w:r>
          </w:p>
        </w:tc>
      </w:tr>
      <w:tr w:rsidR="007D40F4" w:rsidRPr="00C2167D" w:rsidTr="00E3542C">
        <w:tc>
          <w:tcPr>
            <w:tcW w:w="3114" w:type="dxa"/>
            <w:shd w:val="clear" w:color="auto" w:fill="92D050"/>
            <w:vAlign w:val="center"/>
          </w:tcPr>
          <w:p w:rsidR="007D40F4" w:rsidRPr="00C2167D" w:rsidRDefault="007D40F4" w:rsidP="00E3542C">
            <w:pPr>
              <w:pStyle w:val="TableParagraph"/>
              <w:spacing w:line="360" w:lineRule="auto"/>
              <w:ind w:left="103"/>
              <w:jc w:val="center"/>
              <w:rPr>
                <w:rFonts w:ascii="Times New Roman" w:hAnsi="Times New Roman" w:cs="Times New Roman"/>
                <w:i/>
                <w:iCs/>
                <w:sz w:val="28"/>
                <w:szCs w:val="28"/>
                <w:lang w:val="uk-UA"/>
              </w:rPr>
            </w:pPr>
            <w:r w:rsidRPr="00C2167D">
              <w:rPr>
                <w:rFonts w:ascii="Times New Roman" w:hAnsi="Times New Roman" w:cs="Times New Roman"/>
                <w:b/>
                <w:bCs/>
                <w:i/>
                <w:iCs/>
                <w:sz w:val="28"/>
                <w:szCs w:val="28"/>
                <w:lang w:val="uk-UA"/>
              </w:rPr>
              <w:t>Операційні цілі (ОЦ)</w:t>
            </w:r>
          </w:p>
        </w:tc>
        <w:tc>
          <w:tcPr>
            <w:tcW w:w="6237" w:type="dxa"/>
            <w:shd w:val="clear" w:color="auto" w:fill="92D050"/>
            <w:vAlign w:val="center"/>
          </w:tcPr>
          <w:p w:rsidR="007D40F4" w:rsidRPr="00C2167D" w:rsidRDefault="007D40F4" w:rsidP="00E3542C">
            <w:pPr>
              <w:pStyle w:val="TableParagraph"/>
              <w:spacing w:line="360" w:lineRule="auto"/>
              <w:ind w:left="103"/>
              <w:jc w:val="center"/>
              <w:rPr>
                <w:rFonts w:ascii="Times New Roman" w:hAnsi="Times New Roman" w:cs="Times New Roman"/>
                <w:i/>
                <w:iCs/>
                <w:sz w:val="28"/>
                <w:szCs w:val="28"/>
                <w:lang w:val="uk-UA"/>
              </w:rPr>
            </w:pPr>
            <w:r w:rsidRPr="00C2167D">
              <w:rPr>
                <w:rFonts w:ascii="Times New Roman" w:hAnsi="Times New Roman" w:cs="Times New Roman"/>
                <w:b/>
                <w:bCs/>
                <w:i/>
                <w:iCs/>
                <w:sz w:val="28"/>
                <w:szCs w:val="28"/>
                <w:lang w:val="uk-UA"/>
              </w:rPr>
              <w:t>Завдання</w:t>
            </w:r>
          </w:p>
        </w:tc>
      </w:tr>
      <w:tr w:rsidR="007D40F4" w:rsidRPr="00FC4347" w:rsidTr="00A00067">
        <w:trPr>
          <w:trHeight w:val="603"/>
        </w:trPr>
        <w:tc>
          <w:tcPr>
            <w:tcW w:w="3114" w:type="dxa"/>
          </w:tcPr>
          <w:p w:rsidR="007D40F4" w:rsidRPr="00FC4347" w:rsidRDefault="007D40F4" w:rsidP="00E3542C">
            <w:pPr>
              <w:spacing w:line="360" w:lineRule="auto"/>
              <w:jc w:val="center"/>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1</w:t>
            </w:r>
          </w:p>
        </w:tc>
        <w:tc>
          <w:tcPr>
            <w:tcW w:w="6237" w:type="dxa"/>
          </w:tcPr>
          <w:p w:rsidR="007D40F4" w:rsidRPr="00FC4347" w:rsidRDefault="007D40F4" w:rsidP="00E3542C">
            <w:pPr>
              <w:spacing w:line="360" w:lineRule="auto"/>
              <w:jc w:val="center"/>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2</w:t>
            </w:r>
          </w:p>
        </w:tc>
      </w:tr>
      <w:tr w:rsidR="007D40F4" w:rsidRPr="00FC4347" w:rsidTr="00E3542C">
        <w:tc>
          <w:tcPr>
            <w:tcW w:w="3114" w:type="dxa"/>
          </w:tcPr>
          <w:p w:rsidR="007D40F4" w:rsidRPr="00FC4347" w:rsidRDefault="007D40F4" w:rsidP="00E3542C">
            <w:pPr>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1.</w:t>
            </w:r>
            <w:r w:rsidRPr="00FC4347">
              <w:rPr>
                <w:rFonts w:ascii="Times New Roman" w:hAnsi="Times New Roman" w:cs="Times New Roman"/>
                <w:sz w:val="24"/>
                <w:szCs w:val="24"/>
                <w:lang w:val="uk-UA"/>
              </w:rPr>
              <w:t>В</w:t>
            </w:r>
            <w:r w:rsidRPr="00FC4347">
              <w:rPr>
                <w:rFonts w:ascii="Times New Roman" w:hAnsi="Times New Roman" w:cs="Times New Roman"/>
                <w:bCs/>
                <w:color w:val="000000" w:themeColor="text1"/>
                <w:sz w:val="24"/>
                <w:szCs w:val="24"/>
                <w:lang w:val="uk-UA"/>
              </w:rPr>
              <w:t>ідновлення економіки громади</w:t>
            </w:r>
          </w:p>
        </w:tc>
        <w:tc>
          <w:tcPr>
            <w:tcW w:w="6237" w:type="dxa"/>
          </w:tcPr>
          <w:p w:rsidR="007D40F4" w:rsidRPr="00FC4347" w:rsidRDefault="007D40F4" w:rsidP="00E3542C">
            <w:pPr>
              <w:jc w:val="both"/>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1.1.Розробка плану воєнного та післявоєнного відновлення економіки громади</w:t>
            </w:r>
          </w:p>
          <w:p w:rsidR="007D40F4" w:rsidRPr="00FC4347" w:rsidRDefault="007D40F4" w:rsidP="00E3542C">
            <w:pPr>
              <w:jc w:val="both"/>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1.</w:t>
            </w:r>
            <w:r w:rsidR="00880C6A">
              <w:rPr>
                <w:rFonts w:ascii="Times New Roman" w:hAnsi="Times New Roman" w:cs="Times New Roman"/>
                <w:bCs/>
                <w:color w:val="000000" w:themeColor="text1"/>
                <w:sz w:val="24"/>
                <w:szCs w:val="24"/>
                <w:lang w:val="uk-UA"/>
              </w:rPr>
              <w:t>2</w:t>
            </w:r>
            <w:r w:rsidRPr="00FC4347">
              <w:rPr>
                <w:rFonts w:ascii="Times New Roman" w:hAnsi="Times New Roman" w:cs="Times New Roman"/>
                <w:bCs/>
                <w:color w:val="000000" w:themeColor="text1"/>
                <w:sz w:val="24"/>
                <w:szCs w:val="24"/>
                <w:lang w:val="uk-UA"/>
              </w:rPr>
              <w:t>. Створення умов для формування т</w:t>
            </w:r>
            <w:r w:rsidR="0007274C">
              <w:rPr>
                <w:rFonts w:ascii="Times New Roman" w:hAnsi="Times New Roman" w:cs="Times New Roman"/>
                <w:bCs/>
                <w:color w:val="000000" w:themeColor="text1"/>
                <w:sz w:val="24"/>
                <w:szCs w:val="24"/>
                <w:lang w:val="uk-UA"/>
              </w:rPr>
              <w:t>а динамічного розвитку підприємництва</w:t>
            </w:r>
            <w:r w:rsidRPr="00FC4347">
              <w:rPr>
                <w:rFonts w:ascii="Times New Roman" w:hAnsi="Times New Roman" w:cs="Times New Roman"/>
                <w:bCs/>
                <w:color w:val="000000" w:themeColor="text1"/>
                <w:sz w:val="24"/>
                <w:szCs w:val="24"/>
                <w:lang w:val="uk-UA"/>
              </w:rPr>
              <w:t xml:space="preserve"> (</w:t>
            </w:r>
            <w:r w:rsidR="00FC4347" w:rsidRPr="00FC4347">
              <w:rPr>
                <w:rFonts w:ascii="Times New Roman" w:hAnsi="Times New Roman" w:cs="Times New Roman"/>
                <w:bCs/>
                <w:color w:val="000000" w:themeColor="text1"/>
                <w:sz w:val="24"/>
                <w:szCs w:val="24"/>
                <w:lang w:val="uk-UA"/>
              </w:rPr>
              <w:t>переробки сільгосппродукції, туристичного, транспортного, торгового</w:t>
            </w:r>
            <w:r w:rsidRPr="00FC4347">
              <w:rPr>
                <w:rFonts w:ascii="Times New Roman" w:hAnsi="Times New Roman" w:cs="Times New Roman"/>
                <w:bCs/>
                <w:color w:val="000000" w:themeColor="text1"/>
                <w:sz w:val="24"/>
                <w:szCs w:val="24"/>
                <w:lang w:val="uk-UA"/>
              </w:rPr>
              <w:t xml:space="preserve">, тощо). </w:t>
            </w:r>
          </w:p>
          <w:p w:rsidR="007D40F4" w:rsidRPr="00FC4347" w:rsidRDefault="007D40F4" w:rsidP="00E3542C">
            <w:pPr>
              <w:jc w:val="both"/>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1.</w:t>
            </w:r>
            <w:r w:rsidR="00880C6A">
              <w:rPr>
                <w:rFonts w:ascii="Times New Roman" w:hAnsi="Times New Roman" w:cs="Times New Roman"/>
                <w:bCs/>
                <w:color w:val="000000" w:themeColor="text1"/>
                <w:sz w:val="24"/>
                <w:szCs w:val="24"/>
                <w:lang w:val="uk-UA"/>
              </w:rPr>
              <w:t>3</w:t>
            </w:r>
            <w:r w:rsidRPr="00FC4347">
              <w:rPr>
                <w:rFonts w:ascii="Times New Roman" w:hAnsi="Times New Roman" w:cs="Times New Roman"/>
                <w:bCs/>
                <w:color w:val="000000" w:themeColor="text1"/>
                <w:sz w:val="24"/>
                <w:szCs w:val="24"/>
                <w:lang w:val="uk-UA"/>
              </w:rPr>
              <w:t xml:space="preserve">.Поліпшення умов надання адміністративних послуг </w:t>
            </w:r>
          </w:p>
          <w:p w:rsidR="007D40F4" w:rsidRPr="00FC4347" w:rsidRDefault="007D40F4" w:rsidP="00FC4347">
            <w:pPr>
              <w:jc w:val="both"/>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1.</w:t>
            </w:r>
            <w:r w:rsidR="00880C6A">
              <w:rPr>
                <w:rFonts w:ascii="Times New Roman" w:hAnsi="Times New Roman" w:cs="Times New Roman"/>
                <w:bCs/>
                <w:color w:val="000000" w:themeColor="text1"/>
                <w:sz w:val="24"/>
                <w:szCs w:val="24"/>
                <w:lang w:val="uk-UA"/>
              </w:rPr>
              <w:t>4</w:t>
            </w:r>
            <w:r w:rsidRPr="00FC4347">
              <w:rPr>
                <w:rFonts w:ascii="Times New Roman" w:hAnsi="Times New Roman" w:cs="Times New Roman"/>
                <w:bCs/>
                <w:color w:val="000000" w:themeColor="text1"/>
                <w:sz w:val="24"/>
                <w:szCs w:val="24"/>
                <w:lang w:val="uk-UA"/>
              </w:rPr>
              <w:t>.</w:t>
            </w:r>
            <w:r w:rsidRPr="00FC4347">
              <w:rPr>
                <w:rFonts w:ascii="Times New Roman" w:hAnsi="Times New Roman" w:cs="Times New Roman"/>
                <w:bCs/>
                <w:color w:val="000000" w:themeColor="text1"/>
                <w:sz w:val="24"/>
                <w:szCs w:val="24"/>
                <w:lang w:val="uk-UA"/>
              </w:rPr>
              <w:tab/>
              <w:t>Створення спеціального порталу (у рамках сайту громади) для підприємців з метою захисту їх бізнесу.</w:t>
            </w:r>
          </w:p>
        </w:tc>
      </w:tr>
      <w:tr w:rsidR="00C2167D" w:rsidRPr="00641BC2" w:rsidTr="00880C6A">
        <w:trPr>
          <w:trHeight w:val="6735"/>
        </w:trPr>
        <w:tc>
          <w:tcPr>
            <w:tcW w:w="3114" w:type="dxa"/>
          </w:tcPr>
          <w:p w:rsidR="00C2167D" w:rsidRPr="00FC4347" w:rsidRDefault="00C2167D" w:rsidP="00E3542C">
            <w:pPr>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lastRenderedPageBreak/>
              <w:t>2.</w:t>
            </w:r>
            <w:r>
              <w:rPr>
                <w:rFonts w:ascii="Times New Roman" w:hAnsi="Times New Roman" w:cs="Times New Roman"/>
                <w:bCs/>
                <w:color w:val="000000" w:themeColor="text1"/>
                <w:sz w:val="24"/>
                <w:szCs w:val="24"/>
                <w:lang w:val="uk-UA"/>
              </w:rPr>
              <w:t xml:space="preserve"> С</w:t>
            </w:r>
            <w:r w:rsidRPr="00FC4347">
              <w:rPr>
                <w:rFonts w:ascii="Times New Roman" w:hAnsi="Times New Roman" w:cs="Times New Roman"/>
                <w:bCs/>
                <w:color w:val="000000" w:themeColor="text1"/>
                <w:sz w:val="24"/>
                <w:szCs w:val="24"/>
                <w:lang w:val="uk-UA"/>
              </w:rPr>
              <w:t>труктурна перебудова економіки громади</w:t>
            </w:r>
          </w:p>
        </w:tc>
        <w:tc>
          <w:tcPr>
            <w:tcW w:w="6237" w:type="dxa"/>
          </w:tcPr>
          <w:p w:rsidR="00C2167D" w:rsidRPr="00FC4347" w:rsidRDefault="00C2167D" w:rsidP="00FC4347">
            <w:pPr>
              <w:jc w:val="both"/>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 xml:space="preserve">2.1. </w:t>
            </w:r>
            <w:r w:rsidR="0007274C">
              <w:rPr>
                <w:rFonts w:ascii="Times New Roman" w:hAnsi="Times New Roman" w:cs="Times New Roman"/>
                <w:bCs/>
                <w:color w:val="000000" w:themeColor="text1"/>
                <w:sz w:val="24"/>
                <w:szCs w:val="24"/>
                <w:lang w:val="uk-UA"/>
              </w:rPr>
              <w:t>Підтримка р</w:t>
            </w:r>
            <w:r w:rsidR="0007274C">
              <w:rPr>
                <w:rFonts w:ascii="Times New Roman" w:hAnsi="Times New Roman" w:cs="Times New Roman"/>
                <w:sz w:val="24"/>
                <w:szCs w:val="24"/>
                <w:lang w:val="uk-UA"/>
              </w:rPr>
              <w:t>озвитку</w:t>
            </w:r>
            <w:r w:rsidRPr="00FC4347">
              <w:rPr>
                <w:rFonts w:ascii="Times New Roman" w:hAnsi="Times New Roman" w:cs="Times New Roman"/>
                <w:sz w:val="24"/>
                <w:szCs w:val="24"/>
                <w:lang w:val="uk-UA"/>
              </w:rPr>
              <w:t xml:space="preserve"> підприємств з переробки сільськогосподарської про</w:t>
            </w:r>
            <w:r w:rsidR="00644D16">
              <w:rPr>
                <w:rFonts w:ascii="Times New Roman" w:hAnsi="Times New Roman" w:cs="Times New Roman"/>
                <w:sz w:val="24"/>
                <w:szCs w:val="24"/>
                <w:lang w:val="uk-UA"/>
              </w:rPr>
              <w:t>дукції, розгортання овочівницького</w:t>
            </w:r>
            <w:r w:rsidRPr="00FC4347">
              <w:rPr>
                <w:rFonts w:ascii="Times New Roman" w:hAnsi="Times New Roman" w:cs="Times New Roman"/>
                <w:sz w:val="24"/>
                <w:szCs w:val="24"/>
                <w:lang w:val="uk-UA"/>
              </w:rPr>
              <w:t xml:space="preserve"> та садового підприємництва, виноградарства, виробництва харчових продуктів</w:t>
            </w:r>
            <w:r w:rsidR="00880C6A">
              <w:rPr>
                <w:rFonts w:ascii="Times New Roman" w:hAnsi="Times New Roman" w:cs="Times New Roman"/>
                <w:sz w:val="24"/>
                <w:szCs w:val="24"/>
                <w:lang w:val="uk-UA"/>
              </w:rPr>
              <w:t>.</w:t>
            </w:r>
          </w:p>
          <w:p w:rsidR="00C2167D" w:rsidRPr="00FC4347" w:rsidRDefault="00C2167D" w:rsidP="00E3542C">
            <w:pPr>
              <w:jc w:val="both"/>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2.3. Місцева влада має створити стимули для іс</w:t>
            </w:r>
            <w:r w:rsidR="005466E4">
              <w:rPr>
                <w:rFonts w:ascii="Times New Roman" w:hAnsi="Times New Roman" w:cs="Times New Roman"/>
                <w:bCs/>
                <w:color w:val="000000" w:themeColor="text1"/>
                <w:sz w:val="24"/>
                <w:szCs w:val="24"/>
                <w:lang w:val="uk-UA"/>
              </w:rPr>
              <w:t>нуючих підприємств</w:t>
            </w:r>
            <w:r w:rsidRPr="00FC4347">
              <w:rPr>
                <w:rFonts w:ascii="Times New Roman" w:hAnsi="Times New Roman" w:cs="Times New Roman"/>
                <w:bCs/>
                <w:color w:val="000000" w:themeColor="text1"/>
                <w:sz w:val="24"/>
                <w:szCs w:val="24"/>
                <w:lang w:val="uk-UA"/>
              </w:rPr>
              <w:t xml:space="preserve">, забезпечуючи прозорість та спрощення процедур реєстрації бізнесу та отримання дозволів, у тому числі розширюючи надання послуг бізнесу через електронні комунікації </w:t>
            </w:r>
            <w:r w:rsidR="00880C6A">
              <w:rPr>
                <w:rFonts w:ascii="Times New Roman" w:hAnsi="Times New Roman" w:cs="Times New Roman"/>
                <w:bCs/>
                <w:color w:val="000000" w:themeColor="text1"/>
                <w:sz w:val="24"/>
                <w:szCs w:val="24"/>
                <w:lang w:val="uk-UA"/>
              </w:rPr>
              <w:t>.</w:t>
            </w:r>
          </w:p>
          <w:p w:rsidR="00C2167D" w:rsidRPr="00FC4347" w:rsidRDefault="00C2167D" w:rsidP="00E3542C">
            <w:pPr>
              <w:jc w:val="both"/>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2.3.Місцева влада також буде в межах своєї компетенції забезпечувати зниження місцевих тарифів та інших зборів на початковій стадії розвитку бізнесу та лобіювати створення сприятливого податкового режиму для розвитку бізнесу</w:t>
            </w:r>
          </w:p>
          <w:p w:rsidR="00C2167D" w:rsidRPr="00FC4347" w:rsidRDefault="00C2167D" w:rsidP="00E3542C">
            <w:pPr>
              <w:jc w:val="both"/>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 xml:space="preserve">2.4. Окрім того, місцева влада докладатиме зусиль для забезпечення прозорості та законності діяльності контролюючих органів на території територіальної громади. </w:t>
            </w:r>
          </w:p>
          <w:p w:rsidR="00A00067" w:rsidRPr="00FC4347" w:rsidRDefault="00C2167D" w:rsidP="006D0A39">
            <w:pPr>
              <w:jc w:val="both"/>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2.5. Місцева влада запроваджуватиме нові формати спілкування з підприємцями з актуальних проблем розвитку бізнесу.</w:t>
            </w:r>
            <w:r w:rsidRPr="00FC4347">
              <w:rPr>
                <w:rFonts w:ascii="Times New Roman" w:hAnsi="Times New Roman" w:cs="Times New Roman"/>
                <w:bCs/>
                <w:color w:val="000000" w:themeColor="text1"/>
                <w:sz w:val="24"/>
                <w:szCs w:val="24"/>
                <w:lang w:val="uk-UA"/>
              </w:rPr>
              <w:tab/>
            </w:r>
          </w:p>
        </w:tc>
      </w:tr>
      <w:tr w:rsidR="00FC4347" w:rsidRPr="001B5D91" w:rsidTr="00E3542C">
        <w:tc>
          <w:tcPr>
            <w:tcW w:w="3114" w:type="dxa"/>
            <w:shd w:val="clear" w:color="auto" w:fill="92D050"/>
            <w:vAlign w:val="center"/>
          </w:tcPr>
          <w:p w:rsidR="00FC4347" w:rsidRPr="001B5D91" w:rsidRDefault="00FC4347" w:rsidP="00E3542C">
            <w:pPr>
              <w:pStyle w:val="TableParagraph"/>
              <w:spacing w:line="360" w:lineRule="auto"/>
              <w:ind w:left="103"/>
              <w:jc w:val="center"/>
              <w:rPr>
                <w:rFonts w:ascii="Times New Roman" w:hAnsi="Times New Roman" w:cs="Times New Roman"/>
                <w:b/>
                <w:bCs/>
                <w:i/>
                <w:iCs/>
                <w:sz w:val="24"/>
                <w:szCs w:val="24"/>
                <w:lang w:val="uk-UA"/>
              </w:rPr>
            </w:pPr>
            <w:r w:rsidRPr="001B5D91">
              <w:rPr>
                <w:rFonts w:ascii="Times New Roman" w:hAnsi="Times New Roman" w:cs="Times New Roman"/>
                <w:b/>
                <w:bCs/>
                <w:i/>
                <w:iCs/>
                <w:sz w:val="24"/>
                <w:szCs w:val="24"/>
                <w:lang w:val="uk-UA"/>
              </w:rPr>
              <w:t>Стратегічна ціль</w:t>
            </w:r>
          </w:p>
        </w:tc>
        <w:tc>
          <w:tcPr>
            <w:tcW w:w="6237" w:type="dxa"/>
            <w:shd w:val="clear" w:color="auto" w:fill="92D050"/>
            <w:vAlign w:val="center"/>
          </w:tcPr>
          <w:p w:rsidR="00FC4347" w:rsidRPr="001B5D91" w:rsidRDefault="00880C6A" w:rsidP="00E3542C">
            <w:pPr>
              <w:pStyle w:val="TableParagraph"/>
              <w:ind w:left="102"/>
              <w:jc w:val="both"/>
              <w:rPr>
                <w:rFonts w:ascii="Times New Roman" w:hAnsi="Times New Roman" w:cs="Times New Roman"/>
                <w:b/>
                <w:bCs/>
                <w:i/>
                <w:iCs/>
                <w:sz w:val="24"/>
                <w:szCs w:val="24"/>
                <w:lang w:val="uk-UA"/>
              </w:rPr>
            </w:pPr>
            <w:r w:rsidRPr="001B5D91">
              <w:rPr>
                <w:rFonts w:ascii="Times New Roman" w:hAnsi="Times New Roman" w:cs="Times New Roman"/>
                <w:color w:val="C00000"/>
                <w:sz w:val="24"/>
                <w:szCs w:val="24"/>
                <w:lang w:val="uk-UA"/>
              </w:rPr>
              <w:t>СЦ8</w:t>
            </w:r>
            <w:r w:rsidR="00FC4347" w:rsidRPr="001B5D91">
              <w:rPr>
                <w:rFonts w:ascii="Times New Roman" w:hAnsi="Times New Roman" w:cs="Times New Roman"/>
                <w:color w:val="C00000"/>
                <w:sz w:val="24"/>
                <w:szCs w:val="24"/>
                <w:lang w:val="uk-UA"/>
              </w:rPr>
              <w:t>. Пошук інвесторів та фінансування програм економічного розвитку громади</w:t>
            </w:r>
          </w:p>
        </w:tc>
      </w:tr>
      <w:tr w:rsidR="00FC4347" w:rsidRPr="001B5D91" w:rsidTr="00E3542C">
        <w:tc>
          <w:tcPr>
            <w:tcW w:w="3114" w:type="dxa"/>
            <w:shd w:val="clear" w:color="auto" w:fill="92D050"/>
            <w:vAlign w:val="center"/>
          </w:tcPr>
          <w:p w:rsidR="00FC4347" w:rsidRPr="001B5D91" w:rsidRDefault="00FC4347" w:rsidP="00E3542C">
            <w:pPr>
              <w:pStyle w:val="TableParagraph"/>
              <w:spacing w:line="360" w:lineRule="auto"/>
              <w:ind w:left="103"/>
              <w:jc w:val="center"/>
              <w:rPr>
                <w:rFonts w:ascii="Times New Roman" w:hAnsi="Times New Roman" w:cs="Times New Roman"/>
                <w:i/>
                <w:iCs/>
                <w:sz w:val="24"/>
                <w:szCs w:val="24"/>
                <w:lang w:val="uk-UA"/>
              </w:rPr>
            </w:pPr>
            <w:r w:rsidRPr="001B5D91">
              <w:rPr>
                <w:rFonts w:ascii="Times New Roman" w:hAnsi="Times New Roman" w:cs="Times New Roman"/>
                <w:b/>
                <w:bCs/>
                <w:i/>
                <w:iCs/>
                <w:sz w:val="24"/>
                <w:szCs w:val="24"/>
                <w:lang w:val="uk-UA"/>
              </w:rPr>
              <w:t>Операційні цілі (ОЦ)</w:t>
            </w:r>
          </w:p>
        </w:tc>
        <w:tc>
          <w:tcPr>
            <w:tcW w:w="6237" w:type="dxa"/>
            <w:shd w:val="clear" w:color="auto" w:fill="92D050"/>
            <w:vAlign w:val="center"/>
          </w:tcPr>
          <w:p w:rsidR="00FC4347" w:rsidRPr="001B5D91" w:rsidRDefault="00FC4347" w:rsidP="00E3542C">
            <w:pPr>
              <w:pStyle w:val="TableParagraph"/>
              <w:spacing w:line="360" w:lineRule="auto"/>
              <w:ind w:left="103"/>
              <w:jc w:val="center"/>
              <w:rPr>
                <w:rFonts w:ascii="Times New Roman" w:hAnsi="Times New Roman" w:cs="Times New Roman"/>
                <w:i/>
                <w:iCs/>
                <w:sz w:val="24"/>
                <w:szCs w:val="24"/>
                <w:lang w:val="uk-UA"/>
              </w:rPr>
            </w:pPr>
            <w:r w:rsidRPr="001B5D91">
              <w:rPr>
                <w:rFonts w:ascii="Times New Roman" w:hAnsi="Times New Roman" w:cs="Times New Roman"/>
                <w:b/>
                <w:bCs/>
                <w:i/>
                <w:iCs/>
                <w:sz w:val="24"/>
                <w:szCs w:val="24"/>
                <w:lang w:val="uk-UA"/>
              </w:rPr>
              <w:t>Завдання</w:t>
            </w:r>
          </w:p>
        </w:tc>
      </w:tr>
      <w:tr w:rsidR="00FC4347" w:rsidRPr="008E2CC6" w:rsidTr="00E3542C">
        <w:tc>
          <w:tcPr>
            <w:tcW w:w="3114" w:type="dxa"/>
          </w:tcPr>
          <w:p w:rsidR="00FC4347" w:rsidRPr="00FC4347" w:rsidRDefault="00FC4347" w:rsidP="00E3542C">
            <w:pPr>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1.Формування бізнес-іміджу громади</w:t>
            </w:r>
          </w:p>
        </w:tc>
        <w:tc>
          <w:tcPr>
            <w:tcW w:w="6237" w:type="dxa"/>
          </w:tcPr>
          <w:p w:rsidR="00FC4347" w:rsidRPr="00FC4347" w:rsidRDefault="00FC4347" w:rsidP="00E3542C">
            <w:pPr>
              <w:jc w:val="both"/>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1.1.Для залучення приватних інвестицій необхідно активізувати промоцію інвестиційних можливостей та переваг бізнесу у громаді</w:t>
            </w:r>
          </w:p>
          <w:p w:rsidR="00FC4347" w:rsidRDefault="00FC4347" w:rsidP="00880C6A">
            <w:pPr>
              <w:jc w:val="both"/>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1.2. Формувати репутацію місцевої влади як надійного партнера у бізнес-спільноті.</w:t>
            </w:r>
          </w:p>
          <w:p w:rsidR="00A00067" w:rsidRPr="00FC4347" w:rsidRDefault="009D3A7C" w:rsidP="009D3A7C">
            <w:pPr>
              <w:jc w:val="both"/>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1.3.</w:t>
            </w:r>
            <w:bookmarkStart w:id="13" w:name="_Hlk153869031"/>
            <w:r w:rsidRPr="009D3A7C">
              <w:rPr>
                <w:rFonts w:ascii="Times New Roman" w:hAnsi="Times New Roman" w:cs="Times New Roman"/>
                <w:bCs/>
                <w:color w:val="000000" w:themeColor="text1"/>
                <w:sz w:val="24"/>
                <w:szCs w:val="24"/>
                <w:lang w:val="uk-UA"/>
              </w:rPr>
              <w:t xml:space="preserve">Створення інвестиційних пропозицій (анкети інвестиційних майданчиків </w:t>
            </w:r>
            <w:r w:rsidR="00D80C8A">
              <w:rPr>
                <w:rFonts w:ascii="Times New Roman" w:hAnsi="Times New Roman" w:cs="Times New Roman"/>
                <w:bCs/>
                <w:color w:val="000000" w:themeColor="text1"/>
                <w:sz w:val="24"/>
                <w:szCs w:val="24"/>
                <w:lang w:val="uk-UA"/>
              </w:rPr>
              <w:t>типу *GREENFIELD та *BROWNFIELD</w:t>
            </w:r>
            <w:r w:rsidRPr="009D3A7C">
              <w:rPr>
                <w:rFonts w:ascii="Times New Roman" w:hAnsi="Times New Roman" w:cs="Times New Roman"/>
                <w:bCs/>
                <w:color w:val="000000" w:themeColor="text1"/>
                <w:sz w:val="24"/>
                <w:szCs w:val="24"/>
                <w:lang w:val="uk-UA"/>
              </w:rPr>
              <w:t xml:space="preserve">) </w:t>
            </w:r>
            <w:r w:rsidR="00C91F0D">
              <w:rPr>
                <w:rFonts w:ascii="Times New Roman" w:hAnsi="Times New Roman" w:cs="Times New Roman"/>
                <w:bCs/>
                <w:color w:val="000000" w:themeColor="text1"/>
                <w:sz w:val="24"/>
                <w:szCs w:val="24"/>
                <w:lang w:val="uk-UA"/>
              </w:rPr>
              <w:t>з метою залучення інвесторів</w:t>
            </w:r>
            <w:r w:rsidRPr="009D3A7C">
              <w:rPr>
                <w:rFonts w:ascii="Times New Roman" w:hAnsi="Times New Roman" w:cs="Times New Roman"/>
                <w:bCs/>
                <w:color w:val="000000" w:themeColor="text1"/>
                <w:sz w:val="24"/>
                <w:szCs w:val="24"/>
                <w:lang w:val="uk-UA"/>
              </w:rPr>
              <w:t>.</w:t>
            </w:r>
            <w:bookmarkEnd w:id="13"/>
          </w:p>
        </w:tc>
      </w:tr>
      <w:tr w:rsidR="00FC4347" w:rsidRPr="00FC4347" w:rsidTr="00E3542C">
        <w:tc>
          <w:tcPr>
            <w:tcW w:w="3114" w:type="dxa"/>
          </w:tcPr>
          <w:p w:rsidR="00FC4347" w:rsidRPr="00FC4347" w:rsidRDefault="00FC4347" w:rsidP="00E3542C">
            <w:pPr>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2.Просування</w:t>
            </w:r>
            <w:r w:rsidR="002E6D5B">
              <w:rPr>
                <w:rFonts w:ascii="Times New Roman" w:hAnsi="Times New Roman" w:cs="Times New Roman"/>
                <w:bCs/>
                <w:color w:val="000000" w:themeColor="text1"/>
                <w:sz w:val="24"/>
                <w:szCs w:val="24"/>
                <w:lang w:val="uk-UA"/>
              </w:rPr>
              <w:t xml:space="preserve"> </w:t>
            </w:r>
            <w:r w:rsidRPr="00FC4347">
              <w:rPr>
                <w:rFonts w:ascii="Times New Roman" w:hAnsi="Times New Roman" w:cs="Times New Roman"/>
                <w:bCs/>
                <w:color w:val="000000" w:themeColor="text1"/>
                <w:sz w:val="24"/>
                <w:szCs w:val="24"/>
                <w:lang w:val="uk-UA"/>
              </w:rPr>
              <w:t xml:space="preserve"> бізнес-проєктів громади</w:t>
            </w:r>
          </w:p>
        </w:tc>
        <w:tc>
          <w:tcPr>
            <w:tcW w:w="6237" w:type="dxa"/>
          </w:tcPr>
          <w:p w:rsidR="00FC4347" w:rsidRPr="00FC4347" w:rsidRDefault="00FC4347" w:rsidP="00E3542C">
            <w:pPr>
              <w:jc w:val="both"/>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2.1.Мають бути розроблені промо-матеріали та визначені шляхи просування інвестиційних бізнес-проєктів</w:t>
            </w:r>
          </w:p>
          <w:p w:rsidR="00FC4347" w:rsidRPr="00FC4347" w:rsidRDefault="00FC4347" w:rsidP="00E3542C">
            <w:pPr>
              <w:jc w:val="both"/>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 xml:space="preserve">2.2. </w:t>
            </w:r>
            <w:bookmarkStart w:id="14" w:name="_Hlk137214054"/>
            <w:r w:rsidRPr="00FC4347">
              <w:rPr>
                <w:rFonts w:ascii="Times New Roman" w:hAnsi="Times New Roman" w:cs="Times New Roman"/>
                <w:bCs/>
                <w:color w:val="000000" w:themeColor="text1"/>
                <w:sz w:val="24"/>
                <w:szCs w:val="24"/>
                <w:lang w:val="uk-UA"/>
              </w:rPr>
              <w:t>Зусилля повинні бути сфокусовані у першу чергу на залученні сталих приватних інвестицій. Політика просторового планування розвитку економіки громади має бути спрямована на активний пошук нових можливостей для залучення інвестицій. Кожен приватний інвестор, який вирішив скористатися цими можливостями та і</w:t>
            </w:r>
            <w:r w:rsidR="005466E4">
              <w:rPr>
                <w:rFonts w:ascii="Times New Roman" w:hAnsi="Times New Roman" w:cs="Times New Roman"/>
                <w:bCs/>
                <w:color w:val="000000" w:themeColor="text1"/>
                <w:sz w:val="24"/>
                <w:szCs w:val="24"/>
                <w:lang w:val="uk-UA"/>
              </w:rPr>
              <w:t>нвестувати у економіку громади</w:t>
            </w:r>
            <w:r w:rsidRPr="00FC4347">
              <w:rPr>
                <w:rFonts w:ascii="Times New Roman" w:hAnsi="Times New Roman" w:cs="Times New Roman"/>
                <w:bCs/>
                <w:color w:val="000000" w:themeColor="text1"/>
                <w:sz w:val="24"/>
                <w:szCs w:val="24"/>
                <w:lang w:val="uk-UA"/>
              </w:rPr>
              <w:t>, має отримати постійну підтримку місцевої влади протягом усього інвестиційного процесу та подальший супровід інвестиційної діяльності</w:t>
            </w:r>
          </w:p>
          <w:p w:rsidR="00A00067" w:rsidRPr="00FC4347" w:rsidRDefault="00FC4347" w:rsidP="001B5D91">
            <w:pPr>
              <w:jc w:val="both"/>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2.3.Участь керівництва та представників бізнесу громади в інвестиційних форумах, виставках, конференціях та семінарах з презентаційними матеріалами інвестиційних проектів та програм</w:t>
            </w:r>
            <w:bookmarkEnd w:id="14"/>
            <w:r w:rsidR="00A00067">
              <w:rPr>
                <w:rFonts w:ascii="Times New Roman" w:hAnsi="Times New Roman" w:cs="Times New Roman"/>
                <w:bCs/>
                <w:color w:val="000000" w:themeColor="text1"/>
                <w:sz w:val="24"/>
                <w:szCs w:val="24"/>
                <w:lang w:val="uk-UA"/>
              </w:rPr>
              <w:t>.</w:t>
            </w:r>
          </w:p>
        </w:tc>
      </w:tr>
      <w:tr w:rsidR="00FC4347" w:rsidRPr="00FC4347" w:rsidTr="00E3542C">
        <w:tc>
          <w:tcPr>
            <w:tcW w:w="3114" w:type="dxa"/>
            <w:shd w:val="clear" w:color="auto" w:fill="92D050"/>
            <w:vAlign w:val="center"/>
          </w:tcPr>
          <w:p w:rsidR="00FC4347" w:rsidRPr="00A00067" w:rsidRDefault="00FC4347" w:rsidP="00E3542C">
            <w:pPr>
              <w:pStyle w:val="TableParagraph"/>
              <w:spacing w:line="360" w:lineRule="auto"/>
              <w:ind w:left="103"/>
              <w:jc w:val="center"/>
              <w:rPr>
                <w:rFonts w:ascii="Times New Roman" w:hAnsi="Times New Roman" w:cs="Times New Roman"/>
                <w:b/>
                <w:bCs/>
                <w:i/>
                <w:iCs/>
                <w:sz w:val="28"/>
                <w:szCs w:val="28"/>
                <w:lang w:val="uk-UA"/>
              </w:rPr>
            </w:pPr>
            <w:r w:rsidRPr="00A00067">
              <w:rPr>
                <w:rFonts w:ascii="Times New Roman" w:hAnsi="Times New Roman" w:cs="Times New Roman"/>
                <w:b/>
                <w:bCs/>
                <w:i/>
                <w:iCs/>
                <w:sz w:val="28"/>
                <w:szCs w:val="28"/>
                <w:lang w:val="uk-UA"/>
              </w:rPr>
              <w:lastRenderedPageBreak/>
              <w:t>Стратегічна ціль</w:t>
            </w:r>
          </w:p>
        </w:tc>
        <w:tc>
          <w:tcPr>
            <w:tcW w:w="6237" w:type="dxa"/>
            <w:shd w:val="clear" w:color="auto" w:fill="92D050"/>
            <w:vAlign w:val="center"/>
          </w:tcPr>
          <w:p w:rsidR="00FC4347" w:rsidRPr="00A00067" w:rsidRDefault="00880C6A" w:rsidP="00E3542C">
            <w:pPr>
              <w:pStyle w:val="TableParagraph"/>
              <w:ind w:left="102"/>
              <w:jc w:val="both"/>
              <w:rPr>
                <w:rFonts w:ascii="Times New Roman" w:hAnsi="Times New Roman" w:cs="Times New Roman"/>
                <w:b/>
                <w:bCs/>
                <w:i/>
                <w:iCs/>
                <w:sz w:val="28"/>
                <w:szCs w:val="28"/>
                <w:lang w:val="uk-UA"/>
              </w:rPr>
            </w:pPr>
            <w:r w:rsidRPr="00A00067">
              <w:rPr>
                <w:rFonts w:ascii="Times New Roman" w:hAnsi="Times New Roman" w:cs="Times New Roman"/>
                <w:color w:val="C00000"/>
                <w:sz w:val="28"/>
                <w:szCs w:val="28"/>
                <w:lang w:val="uk-UA"/>
              </w:rPr>
              <w:t>СЦ9</w:t>
            </w:r>
            <w:r w:rsidR="00FC4347" w:rsidRPr="00A00067">
              <w:rPr>
                <w:rFonts w:ascii="Times New Roman" w:hAnsi="Times New Roman" w:cs="Times New Roman"/>
                <w:color w:val="C00000"/>
                <w:sz w:val="28"/>
                <w:szCs w:val="28"/>
                <w:lang w:val="uk-UA"/>
              </w:rPr>
              <w:t>. Створення нових бізнесів та робочих місць</w:t>
            </w:r>
          </w:p>
        </w:tc>
      </w:tr>
      <w:tr w:rsidR="00FC4347" w:rsidRPr="00FC4347" w:rsidTr="00E3542C">
        <w:tc>
          <w:tcPr>
            <w:tcW w:w="3114" w:type="dxa"/>
            <w:shd w:val="clear" w:color="auto" w:fill="92D050"/>
            <w:vAlign w:val="center"/>
          </w:tcPr>
          <w:p w:rsidR="00FC4347" w:rsidRPr="00A00067" w:rsidRDefault="00FC4347" w:rsidP="00E3542C">
            <w:pPr>
              <w:pStyle w:val="TableParagraph"/>
              <w:ind w:left="102"/>
              <w:jc w:val="center"/>
              <w:rPr>
                <w:rFonts w:ascii="Times New Roman" w:hAnsi="Times New Roman" w:cs="Times New Roman"/>
                <w:i/>
                <w:iCs/>
                <w:sz w:val="28"/>
                <w:szCs w:val="28"/>
                <w:lang w:val="uk-UA"/>
              </w:rPr>
            </w:pPr>
            <w:r w:rsidRPr="00A00067">
              <w:rPr>
                <w:rFonts w:ascii="Times New Roman" w:hAnsi="Times New Roman" w:cs="Times New Roman"/>
                <w:b/>
                <w:bCs/>
                <w:i/>
                <w:iCs/>
                <w:sz w:val="28"/>
                <w:szCs w:val="28"/>
                <w:lang w:val="uk-UA"/>
              </w:rPr>
              <w:t>Операційні цілі (ОЦ)</w:t>
            </w:r>
          </w:p>
        </w:tc>
        <w:tc>
          <w:tcPr>
            <w:tcW w:w="6237" w:type="dxa"/>
            <w:shd w:val="clear" w:color="auto" w:fill="92D050"/>
            <w:vAlign w:val="center"/>
          </w:tcPr>
          <w:p w:rsidR="00FC4347" w:rsidRPr="00A00067" w:rsidRDefault="00FC4347" w:rsidP="00E3542C">
            <w:pPr>
              <w:pStyle w:val="TableParagraph"/>
              <w:ind w:left="102"/>
              <w:jc w:val="center"/>
              <w:rPr>
                <w:rFonts w:ascii="Times New Roman" w:hAnsi="Times New Roman" w:cs="Times New Roman"/>
                <w:i/>
                <w:iCs/>
                <w:sz w:val="28"/>
                <w:szCs w:val="28"/>
                <w:lang w:val="uk-UA"/>
              </w:rPr>
            </w:pPr>
            <w:r w:rsidRPr="00A00067">
              <w:rPr>
                <w:rFonts w:ascii="Times New Roman" w:hAnsi="Times New Roman" w:cs="Times New Roman"/>
                <w:b/>
                <w:bCs/>
                <w:i/>
                <w:iCs/>
                <w:sz w:val="28"/>
                <w:szCs w:val="28"/>
                <w:lang w:val="uk-UA"/>
              </w:rPr>
              <w:t>Завдання</w:t>
            </w:r>
          </w:p>
        </w:tc>
      </w:tr>
      <w:tr w:rsidR="00FC4347" w:rsidRPr="00FC4347" w:rsidTr="00E3542C">
        <w:tc>
          <w:tcPr>
            <w:tcW w:w="3114" w:type="dxa"/>
          </w:tcPr>
          <w:p w:rsidR="00FC4347" w:rsidRPr="00FC4347" w:rsidRDefault="00FC4347" w:rsidP="00E3542C">
            <w:pPr>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1.Оновлення діючого бізнесу</w:t>
            </w:r>
          </w:p>
        </w:tc>
        <w:tc>
          <w:tcPr>
            <w:tcW w:w="6237" w:type="dxa"/>
          </w:tcPr>
          <w:p w:rsidR="00FC4347" w:rsidRPr="00FC4347" w:rsidRDefault="00FC4347" w:rsidP="00E3542C">
            <w:pPr>
              <w:jc w:val="both"/>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1.1.Розробка місцевих програм підтримки бізнесу, оновлення інфраструктурних об'єктів</w:t>
            </w:r>
          </w:p>
        </w:tc>
      </w:tr>
      <w:tr w:rsidR="00FC4347" w:rsidRPr="008E2CC6" w:rsidTr="00E3542C">
        <w:tc>
          <w:tcPr>
            <w:tcW w:w="3114" w:type="dxa"/>
          </w:tcPr>
          <w:p w:rsidR="00FC4347" w:rsidRPr="00FC4347" w:rsidRDefault="00FC4347" w:rsidP="00E3542C">
            <w:pPr>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2. Створення нових бізнесів</w:t>
            </w:r>
          </w:p>
        </w:tc>
        <w:tc>
          <w:tcPr>
            <w:tcW w:w="6237" w:type="dxa"/>
          </w:tcPr>
          <w:p w:rsidR="00FC4347" w:rsidRPr="00FC4347" w:rsidRDefault="007C370F" w:rsidP="005466E4">
            <w:pPr>
              <w:jc w:val="both"/>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2.1. Підтримка</w:t>
            </w:r>
            <w:r w:rsidR="00FC4347" w:rsidRPr="00FC4347">
              <w:rPr>
                <w:rFonts w:ascii="Times New Roman" w:hAnsi="Times New Roman" w:cs="Times New Roman"/>
                <w:bCs/>
                <w:color w:val="000000" w:themeColor="text1"/>
                <w:sz w:val="24"/>
                <w:szCs w:val="24"/>
                <w:lang w:val="uk-UA"/>
              </w:rPr>
              <w:t xml:space="preserve"> інвестиційних бізнес-проєктів по </w:t>
            </w:r>
            <w:r w:rsidR="005466E4">
              <w:rPr>
                <w:rFonts w:ascii="Times New Roman" w:hAnsi="Times New Roman" w:cs="Times New Roman"/>
                <w:sz w:val="24"/>
                <w:szCs w:val="24"/>
                <w:lang w:val="uk-UA"/>
              </w:rPr>
              <w:t>розвитку</w:t>
            </w:r>
            <w:r w:rsidR="000B7847" w:rsidRPr="00FC4347">
              <w:rPr>
                <w:rFonts w:ascii="Times New Roman" w:hAnsi="Times New Roman" w:cs="Times New Roman"/>
                <w:sz w:val="24"/>
                <w:szCs w:val="24"/>
                <w:lang w:val="uk-UA"/>
              </w:rPr>
              <w:t xml:space="preserve"> підприємств з переробки сільськогосподарської продукції</w:t>
            </w:r>
            <w:r w:rsidR="00FC4347" w:rsidRPr="00FC4347">
              <w:rPr>
                <w:rFonts w:ascii="Times New Roman" w:hAnsi="Times New Roman" w:cs="Times New Roman"/>
                <w:sz w:val="24"/>
                <w:szCs w:val="24"/>
                <w:lang w:val="uk-UA"/>
              </w:rPr>
              <w:t xml:space="preserve">, </w:t>
            </w:r>
            <w:r w:rsidR="005466E4">
              <w:rPr>
                <w:rFonts w:ascii="Times New Roman" w:hAnsi="Times New Roman" w:cs="Times New Roman"/>
                <w:sz w:val="24"/>
                <w:szCs w:val="24"/>
                <w:lang w:val="uk-UA"/>
              </w:rPr>
              <w:t>розвитку ово</w:t>
            </w:r>
            <w:r w:rsidR="000334C8">
              <w:rPr>
                <w:rFonts w:ascii="Times New Roman" w:hAnsi="Times New Roman" w:cs="Times New Roman"/>
                <w:sz w:val="24"/>
                <w:szCs w:val="24"/>
                <w:lang w:val="uk-UA"/>
              </w:rPr>
              <w:t>чів</w:t>
            </w:r>
            <w:r w:rsidR="005466E4">
              <w:rPr>
                <w:rFonts w:ascii="Times New Roman" w:hAnsi="Times New Roman" w:cs="Times New Roman"/>
                <w:sz w:val="24"/>
                <w:szCs w:val="24"/>
                <w:lang w:val="uk-UA"/>
              </w:rPr>
              <w:t>н</w:t>
            </w:r>
            <w:r w:rsidR="000334C8">
              <w:rPr>
                <w:rFonts w:ascii="Times New Roman" w:hAnsi="Times New Roman" w:cs="Times New Roman"/>
                <w:sz w:val="24"/>
                <w:szCs w:val="24"/>
                <w:lang w:val="uk-UA"/>
              </w:rPr>
              <w:t>иц</w:t>
            </w:r>
            <w:r w:rsidR="005466E4">
              <w:rPr>
                <w:rFonts w:ascii="Times New Roman" w:hAnsi="Times New Roman" w:cs="Times New Roman"/>
                <w:sz w:val="24"/>
                <w:szCs w:val="24"/>
                <w:lang w:val="uk-UA"/>
              </w:rPr>
              <w:t xml:space="preserve">тва </w:t>
            </w:r>
            <w:r w:rsidR="000334C8">
              <w:rPr>
                <w:rFonts w:ascii="Times New Roman" w:hAnsi="Times New Roman" w:cs="Times New Roman"/>
                <w:sz w:val="24"/>
                <w:szCs w:val="24"/>
                <w:lang w:val="uk-UA"/>
              </w:rPr>
              <w:t>(тепличних господарств), птахоферм.</w:t>
            </w:r>
          </w:p>
        </w:tc>
      </w:tr>
      <w:tr w:rsidR="00FC4347" w:rsidRPr="008E2CC6" w:rsidTr="00E3542C">
        <w:tc>
          <w:tcPr>
            <w:tcW w:w="3114" w:type="dxa"/>
          </w:tcPr>
          <w:p w:rsidR="00FC4347" w:rsidRPr="00FC4347" w:rsidRDefault="00FC4347" w:rsidP="00E3542C">
            <w:pPr>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3.Створення нових робочих місць</w:t>
            </w:r>
          </w:p>
        </w:tc>
        <w:tc>
          <w:tcPr>
            <w:tcW w:w="6237" w:type="dxa"/>
          </w:tcPr>
          <w:p w:rsidR="00FC4347" w:rsidRPr="00FC4347" w:rsidRDefault="00FC4347" w:rsidP="00E3542C">
            <w:pPr>
              <w:jc w:val="both"/>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3.1.Місцева влада спільно з роботодавцями має розробляти спеціальні програми, щоб зберегти місцеві висококваліфіковані кадри та залучати висококваліфікованих фахівців з інших міст (регіонів)</w:t>
            </w:r>
          </w:p>
          <w:p w:rsidR="00FC4347" w:rsidRDefault="00FC4347" w:rsidP="000B7847">
            <w:pPr>
              <w:jc w:val="both"/>
              <w:rPr>
                <w:rFonts w:ascii="Times New Roman" w:hAnsi="Times New Roman" w:cs="Times New Roman"/>
                <w:bCs/>
                <w:color w:val="000000" w:themeColor="text1"/>
                <w:sz w:val="24"/>
                <w:szCs w:val="24"/>
                <w:lang w:val="uk-UA"/>
              </w:rPr>
            </w:pPr>
            <w:r w:rsidRPr="00FC4347">
              <w:rPr>
                <w:rFonts w:ascii="Times New Roman" w:hAnsi="Times New Roman" w:cs="Times New Roman"/>
                <w:bCs/>
                <w:color w:val="000000" w:themeColor="text1"/>
                <w:sz w:val="24"/>
                <w:szCs w:val="24"/>
                <w:lang w:val="uk-UA"/>
              </w:rPr>
              <w:t xml:space="preserve">3.2. Слід заохочувати працевлаштування висококваліфікованих кадрів на місцевих підприємствах, щоб скоротити їх </w:t>
            </w:r>
            <w:r w:rsidR="000334C8">
              <w:rPr>
                <w:rFonts w:ascii="Times New Roman" w:hAnsi="Times New Roman" w:cs="Times New Roman"/>
                <w:bCs/>
                <w:color w:val="000000" w:themeColor="text1"/>
                <w:sz w:val="24"/>
                <w:szCs w:val="24"/>
                <w:lang w:val="uk-UA"/>
              </w:rPr>
              <w:t>відтік за межі громади</w:t>
            </w:r>
            <w:r w:rsidRPr="00FC4347">
              <w:rPr>
                <w:rFonts w:ascii="Times New Roman" w:hAnsi="Times New Roman" w:cs="Times New Roman"/>
                <w:bCs/>
                <w:color w:val="000000" w:themeColor="text1"/>
                <w:sz w:val="24"/>
                <w:szCs w:val="24"/>
                <w:lang w:val="uk-UA"/>
              </w:rPr>
              <w:t>.</w:t>
            </w:r>
          </w:p>
          <w:p w:rsidR="00A00067" w:rsidRPr="00FC4347" w:rsidRDefault="00A00067" w:rsidP="000B7847">
            <w:pPr>
              <w:jc w:val="both"/>
              <w:rPr>
                <w:rFonts w:ascii="Times New Roman" w:hAnsi="Times New Roman" w:cs="Times New Roman"/>
                <w:bCs/>
                <w:color w:val="000000" w:themeColor="text1"/>
                <w:sz w:val="24"/>
                <w:szCs w:val="24"/>
                <w:lang w:val="uk-UA"/>
              </w:rPr>
            </w:pPr>
          </w:p>
        </w:tc>
      </w:tr>
    </w:tbl>
    <w:p w:rsidR="00E3542C" w:rsidRDefault="00E3542C" w:rsidP="00112875">
      <w:pPr>
        <w:pStyle w:val="af"/>
        <w:spacing w:line="360" w:lineRule="auto"/>
        <w:ind w:right="193" w:firstLine="851"/>
        <w:rPr>
          <w:bCs/>
          <w:color w:val="000000" w:themeColor="text1"/>
        </w:rPr>
      </w:pPr>
    </w:p>
    <w:p w:rsidR="00112875" w:rsidRPr="001C201D" w:rsidRDefault="00112875" w:rsidP="00112875">
      <w:pPr>
        <w:pStyle w:val="af"/>
        <w:spacing w:line="360" w:lineRule="auto"/>
        <w:ind w:right="193" w:firstLine="851"/>
        <w:rPr>
          <w:bCs/>
          <w:color w:val="000000" w:themeColor="text1"/>
        </w:rPr>
      </w:pPr>
      <w:r w:rsidRPr="001C201D">
        <w:rPr>
          <w:bCs/>
          <w:color w:val="000000" w:themeColor="text1"/>
        </w:rPr>
        <w:t>Виконання наведених у таблиці 4.</w:t>
      </w:r>
      <w:r w:rsidR="00880C6A">
        <w:rPr>
          <w:bCs/>
          <w:color w:val="000000" w:themeColor="text1"/>
        </w:rPr>
        <w:t>3</w:t>
      </w:r>
      <w:r w:rsidRPr="001C201D">
        <w:rPr>
          <w:bCs/>
          <w:color w:val="000000" w:themeColor="text1"/>
        </w:rPr>
        <w:t xml:space="preserve"> стратегічних, операційних цілей та завдань </w:t>
      </w:r>
      <w:r>
        <w:rPr>
          <w:bCs/>
          <w:color w:val="000000" w:themeColor="text1"/>
        </w:rPr>
        <w:t xml:space="preserve">буде </w:t>
      </w:r>
      <w:r w:rsidRPr="001C201D">
        <w:rPr>
          <w:bCs/>
          <w:color w:val="000000" w:themeColor="text1"/>
        </w:rPr>
        <w:t>форму</w:t>
      </w:r>
      <w:r>
        <w:rPr>
          <w:bCs/>
          <w:color w:val="000000" w:themeColor="text1"/>
        </w:rPr>
        <w:t>вати</w:t>
      </w:r>
      <w:r w:rsidRPr="001C201D">
        <w:rPr>
          <w:bCs/>
          <w:color w:val="000000" w:themeColor="text1"/>
        </w:rPr>
        <w:t xml:space="preserve"> намічений план конкретних </w:t>
      </w:r>
      <w:r>
        <w:rPr>
          <w:bCs/>
          <w:color w:val="000000" w:themeColor="text1"/>
        </w:rPr>
        <w:t>дій</w:t>
      </w:r>
      <w:r w:rsidRPr="001C201D">
        <w:rPr>
          <w:bCs/>
          <w:color w:val="000000" w:themeColor="text1"/>
        </w:rPr>
        <w:t xml:space="preserve"> та проектів щодо виконання </w:t>
      </w:r>
      <w:r w:rsidRPr="00112875">
        <w:rPr>
          <w:bCs/>
          <w:color w:val="000000" w:themeColor="text1"/>
        </w:rPr>
        <w:t>заходів</w:t>
      </w:r>
      <w:r>
        <w:rPr>
          <w:bCs/>
          <w:color w:val="000000" w:themeColor="text1"/>
        </w:rPr>
        <w:t xml:space="preserve"> по </w:t>
      </w:r>
      <w:r w:rsidRPr="00193AB5">
        <w:rPr>
          <w:color w:val="000000"/>
        </w:rPr>
        <w:t>залученн</w:t>
      </w:r>
      <w:r>
        <w:rPr>
          <w:color w:val="000000"/>
        </w:rPr>
        <w:t>ю</w:t>
      </w:r>
      <w:r w:rsidRPr="00193AB5">
        <w:rPr>
          <w:color w:val="000000"/>
        </w:rPr>
        <w:t xml:space="preserve"> інвестицій </w:t>
      </w:r>
      <w:r>
        <w:rPr>
          <w:color w:val="000000"/>
        </w:rPr>
        <w:t xml:space="preserve">у економіку громади та виконання </w:t>
      </w:r>
      <w:r>
        <w:rPr>
          <w:bCs/>
          <w:color w:val="000000" w:themeColor="text1"/>
        </w:rPr>
        <w:t>к</w:t>
      </w:r>
      <w:r w:rsidRPr="00193AB5">
        <w:t>омплексн</w:t>
      </w:r>
      <w:r>
        <w:t>ої</w:t>
      </w:r>
      <w:r w:rsidRPr="00193AB5">
        <w:t xml:space="preserve"> п</w:t>
      </w:r>
      <w:r w:rsidRPr="00193AB5">
        <w:rPr>
          <w:color w:val="000000"/>
        </w:rPr>
        <w:t>ідтримк</w:t>
      </w:r>
      <w:r>
        <w:rPr>
          <w:color w:val="000000"/>
        </w:rPr>
        <w:t>и</w:t>
      </w:r>
      <w:r w:rsidRPr="00193AB5">
        <w:rPr>
          <w:color w:val="000000"/>
        </w:rPr>
        <w:t xml:space="preserve"> </w:t>
      </w:r>
      <w:r w:rsidR="00CB273B">
        <w:rPr>
          <w:color w:val="000000"/>
        </w:rPr>
        <w:t>місцевого економічного розвитку</w:t>
      </w:r>
      <w:r>
        <w:t>.</w:t>
      </w:r>
    </w:p>
    <w:p w:rsidR="008D73A2" w:rsidRDefault="008D73A2" w:rsidP="008D73A2">
      <w:pPr>
        <w:spacing w:after="0" w:line="360" w:lineRule="auto"/>
        <w:ind w:firstLine="709"/>
        <w:jc w:val="right"/>
        <w:rPr>
          <w:rFonts w:ascii="Times New Roman" w:eastAsia="Calibri" w:hAnsi="Times New Roman" w:cs="Times New Roman"/>
          <w:sz w:val="28"/>
          <w:szCs w:val="28"/>
          <w:lang w:val="uk-UA" w:eastAsia="en-US"/>
        </w:rPr>
      </w:pPr>
    </w:p>
    <w:tbl>
      <w:tblPr>
        <w:tblW w:w="8285" w:type="dxa"/>
        <w:tblInd w:w="993" w:type="dxa"/>
        <w:tblLayout w:type="fixed"/>
        <w:tblLook w:val="00A0"/>
      </w:tblPr>
      <w:tblGrid>
        <w:gridCol w:w="1658"/>
        <w:gridCol w:w="6627"/>
      </w:tblGrid>
      <w:tr w:rsidR="00500AFB" w:rsidRPr="001A0DE2" w:rsidTr="00CB273B">
        <w:trPr>
          <w:trHeight w:val="80"/>
        </w:trPr>
        <w:tc>
          <w:tcPr>
            <w:tcW w:w="1658" w:type="dxa"/>
          </w:tcPr>
          <w:p w:rsidR="00500AFB" w:rsidRPr="001A0DE2" w:rsidRDefault="00500AFB" w:rsidP="00E3542C">
            <w:pPr>
              <w:spacing w:after="0" w:line="240" w:lineRule="auto"/>
              <w:jc w:val="right"/>
              <w:rPr>
                <w:rFonts w:ascii="Times New Roman" w:hAnsi="Times New Roman" w:cs="Times New Roman"/>
                <w:b/>
                <w:bCs/>
                <w:caps/>
                <w:color w:val="2E74B5"/>
                <w:sz w:val="28"/>
                <w:szCs w:val="28"/>
                <w:lang w:val="uk-UA"/>
              </w:rPr>
            </w:pPr>
            <w:r w:rsidRPr="001A0DE2">
              <w:rPr>
                <w:rFonts w:ascii="Times New Roman" w:hAnsi="Times New Roman" w:cs="Times New Roman"/>
                <w:b/>
                <w:bCs/>
                <w:caps/>
                <w:color w:val="2E74B5"/>
                <w:sz w:val="28"/>
                <w:szCs w:val="28"/>
                <w:lang w:val="uk-UA"/>
              </w:rPr>
              <w:t>4.4.</w:t>
            </w:r>
          </w:p>
        </w:tc>
        <w:tc>
          <w:tcPr>
            <w:tcW w:w="6627" w:type="dxa"/>
          </w:tcPr>
          <w:p w:rsidR="00500AFB" w:rsidRPr="001A0DE2" w:rsidRDefault="00500AFB" w:rsidP="00E3542C">
            <w:pPr>
              <w:pStyle w:val="af"/>
              <w:ind w:right="193"/>
              <w:rPr>
                <w:b/>
                <w:bCs/>
                <w:color w:val="2E74B5"/>
                <w:highlight w:val="yellow"/>
              </w:rPr>
            </w:pPr>
            <w:r w:rsidRPr="00D7436F">
              <w:rPr>
                <w:b/>
                <w:bCs/>
                <w:color w:val="2E74B5"/>
              </w:rPr>
              <w:t>Розвиток інфраструктури</w:t>
            </w:r>
          </w:p>
        </w:tc>
      </w:tr>
    </w:tbl>
    <w:p w:rsidR="00F53EC9" w:rsidRPr="001C201D" w:rsidRDefault="00F53EC9" w:rsidP="00F53EC9">
      <w:pPr>
        <w:pStyle w:val="af"/>
        <w:spacing w:line="360" w:lineRule="auto"/>
        <w:ind w:right="193" w:firstLine="851"/>
        <w:rPr>
          <w:bCs/>
          <w:color w:val="000000" w:themeColor="text1"/>
        </w:rPr>
      </w:pPr>
    </w:p>
    <w:p w:rsidR="008D73A2" w:rsidRDefault="001328DF" w:rsidP="001328DF">
      <w:pPr>
        <w:spacing w:after="0" w:line="360" w:lineRule="auto"/>
        <w:ind w:firstLine="709"/>
        <w:jc w:val="both"/>
        <w:rPr>
          <w:rFonts w:ascii="Times New Roman" w:eastAsia="Calibri" w:hAnsi="Times New Roman" w:cs="Times New Roman"/>
          <w:sz w:val="28"/>
          <w:szCs w:val="28"/>
          <w:lang w:val="uk-UA" w:eastAsia="en-US"/>
        </w:rPr>
      </w:pPr>
      <w:bookmarkStart w:id="15" w:name="_Hlk151557838"/>
      <w:r w:rsidRPr="001328DF">
        <w:rPr>
          <w:rFonts w:ascii="Times New Roman" w:eastAsia="Calibri" w:hAnsi="Times New Roman" w:cs="Times New Roman"/>
          <w:sz w:val="28"/>
          <w:szCs w:val="28"/>
          <w:lang w:val="uk-UA" w:eastAsia="en-US"/>
        </w:rPr>
        <w:t>В окремий</w:t>
      </w:r>
      <w:r w:rsidR="00570644">
        <w:rPr>
          <w:rFonts w:ascii="Times New Roman" w:eastAsia="Calibri" w:hAnsi="Times New Roman" w:cs="Times New Roman"/>
          <w:sz w:val="28"/>
          <w:szCs w:val="28"/>
          <w:lang w:val="uk-UA" w:eastAsia="en-US"/>
        </w:rPr>
        <w:t>, четвертий</w:t>
      </w:r>
      <w:r w:rsidRPr="001328DF">
        <w:rPr>
          <w:rFonts w:ascii="Times New Roman" w:eastAsia="Calibri" w:hAnsi="Times New Roman" w:cs="Times New Roman"/>
          <w:sz w:val="28"/>
          <w:szCs w:val="28"/>
          <w:lang w:val="uk-UA" w:eastAsia="en-US"/>
        </w:rPr>
        <w:t xml:space="preserve"> стратегічний напрямок у стратегії виділяється</w:t>
      </w:r>
      <w:r>
        <w:rPr>
          <w:rFonts w:ascii="Times New Roman" w:eastAsia="Calibri" w:hAnsi="Times New Roman" w:cs="Times New Roman"/>
          <w:sz w:val="28"/>
          <w:szCs w:val="28"/>
          <w:lang w:val="uk-UA" w:eastAsia="en-US"/>
        </w:rPr>
        <w:t xml:space="preserve"> р</w:t>
      </w:r>
      <w:r w:rsidRPr="001328DF">
        <w:rPr>
          <w:rFonts w:ascii="Times New Roman" w:eastAsia="Calibri" w:hAnsi="Times New Roman" w:cs="Times New Roman"/>
          <w:sz w:val="28"/>
          <w:szCs w:val="28"/>
          <w:lang w:val="uk-UA" w:eastAsia="en-US"/>
        </w:rPr>
        <w:t>озвиток інфраструктури</w:t>
      </w:r>
      <w:r>
        <w:rPr>
          <w:rFonts w:ascii="Times New Roman" w:eastAsia="Calibri" w:hAnsi="Times New Roman" w:cs="Times New Roman"/>
          <w:sz w:val="28"/>
          <w:szCs w:val="28"/>
          <w:lang w:val="uk-UA" w:eastAsia="en-US"/>
        </w:rPr>
        <w:t xml:space="preserve"> громади: </w:t>
      </w:r>
      <w:r w:rsidRPr="001328DF">
        <w:rPr>
          <w:rFonts w:ascii="Times New Roman" w:eastAsia="Calibri" w:hAnsi="Times New Roman" w:cs="Times New Roman"/>
          <w:sz w:val="28"/>
          <w:szCs w:val="28"/>
          <w:lang w:val="uk-UA" w:eastAsia="en-US"/>
        </w:rPr>
        <w:t>транспортної</w:t>
      </w:r>
      <w:r w:rsidR="00570644">
        <w:rPr>
          <w:rFonts w:ascii="Times New Roman" w:eastAsia="Calibri" w:hAnsi="Times New Roman" w:cs="Times New Roman"/>
          <w:sz w:val="28"/>
          <w:szCs w:val="28"/>
          <w:lang w:val="uk-UA" w:eastAsia="en-US"/>
        </w:rPr>
        <w:t xml:space="preserve"> (</w:t>
      </w:r>
      <w:r w:rsidR="001C5BF6">
        <w:rPr>
          <w:rFonts w:ascii="Times New Roman" w:eastAsia="Calibri" w:hAnsi="Times New Roman" w:cs="Times New Roman"/>
          <w:sz w:val="28"/>
          <w:szCs w:val="28"/>
          <w:lang w:val="uk-UA" w:eastAsia="en-US"/>
        </w:rPr>
        <w:t>дорожня</w:t>
      </w:r>
      <w:r w:rsidRPr="001328DF">
        <w:rPr>
          <w:rFonts w:ascii="Times New Roman" w:eastAsia="Calibri" w:hAnsi="Times New Roman" w:cs="Times New Roman"/>
          <w:sz w:val="28"/>
          <w:szCs w:val="28"/>
          <w:lang w:val="uk-UA" w:eastAsia="en-US"/>
        </w:rPr>
        <w:t xml:space="preserve"> мереж</w:t>
      </w:r>
      <w:r w:rsidR="00570644">
        <w:rPr>
          <w:rFonts w:ascii="Times New Roman" w:eastAsia="Calibri" w:hAnsi="Times New Roman" w:cs="Times New Roman"/>
          <w:sz w:val="28"/>
          <w:szCs w:val="28"/>
          <w:lang w:val="uk-UA" w:eastAsia="en-US"/>
        </w:rPr>
        <w:t>а</w:t>
      </w:r>
      <w:r w:rsidRPr="001328DF">
        <w:rPr>
          <w:rFonts w:ascii="Times New Roman" w:eastAsia="Calibri" w:hAnsi="Times New Roman" w:cs="Times New Roman"/>
          <w:sz w:val="28"/>
          <w:szCs w:val="28"/>
          <w:lang w:val="uk-UA" w:eastAsia="en-US"/>
        </w:rPr>
        <w:t>, електромереж</w:t>
      </w:r>
      <w:r w:rsidR="00570644">
        <w:rPr>
          <w:rFonts w:ascii="Times New Roman" w:eastAsia="Calibri" w:hAnsi="Times New Roman" w:cs="Times New Roman"/>
          <w:sz w:val="28"/>
          <w:szCs w:val="28"/>
          <w:lang w:val="uk-UA" w:eastAsia="en-US"/>
        </w:rPr>
        <w:t>а),</w:t>
      </w:r>
      <w:r w:rsidR="000334C8">
        <w:rPr>
          <w:rFonts w:ascii="Times New Roman" w:eastAsia="Calibri" w:hAnsi="Times New Roman" w:cs="Times New Roman"/>
          <w:sz w:val="28"/>
          <w:szCs w:val="28"/>
          <w:lang w:val="uk-UA" w:eastAsia="en-US"/>
        </w:rPr>
        <w:t xml:space="preserve"> </w:t>
      </w:r>
      <w:r w:rsidR="00880C6A" w:rsidRPr="00880C6A">
        <w:rPr>
          <w:rFonts w:ascii="Times New Roman" w:eastAsia="Calibri" w:hAnsi="Times New Roman" w:cs="Times New Roman"/>
          <w:sz w:val="28"/>
          <w:szCs w:val="28"/>
          <w:lang w:val="uk-UA" w:eastAsia="en-US"/>
        </w:rPr>
        <w:t>перехід до альтернативних джерел енергії</w:t>
      </w:r>
      <w:r w:rsidR="00880C6A">
        <w:rPr>
          <w:rFonts w:ascii="Times New Roman" w:eastAsia="Calibri" w:hAnsi="Times New Roman" w:cs="Times New Roman"/>
          <w:sz w:val="28"/>
          <w:szCs w:val="28"/>
          <w:lang w:val="uk-UA" w:eastAsia="en-US"/>
        </w:rPr>
        <w:t>, р</w:t>
      </w:r>
      <w:r w:rsidR="00880C6A">
        <w:rPr>
          <w:rFonts w:ascii="Times New Roman" w:hAnsi="Times New Roman" w:cs="Times New Roman"/>
          <w:sz w:val="28"/>
          <w:szCs w:val="28"/>
          <w:lang w:val="uk-UA"/>
        </w:rPr>
        <w:t>озвиток цифрової трансформації.</w:t>
      </w:r>
    </w:p>
    <w:p w:rsidR="00521E6B" w:rsidRDefault="00521E6B" w:rsidP="00521E6B">
      <w:pPr>
        <w:pStyle w:val="af"/>
        <w:spacing w:line="360" w:lineRule="auto"/>
        <w:ind w:right="193" w:firstLine="709"/>
      </w:pPr>
      <w:r w:rsidRPr="00193AB5">
        <w:t>Даний напрямок розвитку громади деталізується окремими Програмами та заходами цільового призначення:</w:t>
      </w:r>
    </w:p>
    <w:p w:rsidR="00603AAC" w:rsidRPr="00193AB5" w:rsidRDefault="00603AAC" w:rsidP="00603AAC">
      <w:pPr>
        <w:pStyle w:val="af"/>
        <w:numPr>
          <w:ilvl w:val="0"/>
          <w:numId w:val="3"/>
        </w:numPr>
        <w:spacing w:line="360" w:lineRule="auto"/>
        <w:ind w:right="193" w:hanging="11"/>
      </w:pPr>
      <w:r>
        <w:t>поліпшення транспортної інфраструктури (</w:t>
      </w:r>
      <w:r w:rsidRPr="00603AAC">
        <w:rPr>
          <w:i/>
        </w:rPr>
        <w:t>поточний ремонт комунальних доріг, софінансування проектів поточного ремонту місцевих доріг</w:t>
      </w:r>
      <w:r>
        <w:t>);</w:t>
      </w:r>
    </w:p>
    <w:p w:rsidR="00521E6B" w:rsidRDefault="00521E6B" w:rsidP="00F204DE">
      <w:pPr>
        <w:pStyle w:val="af"/>
        <w:numPr>
          <w:ilvl w:val="0"/>
          <w:numId w:val="3"/>
        </w:numPr>
        <w:spacing w:line="360" w:lineRule="auto"/>
        <w:ind w:left="0" w:right="193" w:firstLine="709"/>
      </w:pPr>
      <w:r w:rsidRPr="00193AB5">
        <w:t xml:space="preserve">поступовий перехід до альтернативних джерел енергії </w:t>
      </w:r>
      <w:r w:rsidRPr="00193AB5">
        <w:rPr>
          <w:i/>
          <w:iCs/>
        </w:rPr>
        <w:t xml:space="preserve">(використання пелітів, </w:t>
      </w:r>
      <w:r>
        <w:rPr>
          <w:i/>
          <w:iCs/>
        </w:rPr>
        <w:t>б</w:t>
      </w:r>
      <w:r w:rsidRPr="00E8420D">
        <w:rPr>
          <w:i/>
          <w:iCs/>
        </w:rPr>
        <w:t>удівництво об'єктів альтернативної електроенергетики (сонячн</w:t>
      </w:r>
      <w:r>
        <w:rPr>
          <w:i/>
          <w:iCs/>
        </w:rPr>
        <w:t>ої</w:t>
      </w:r>
      <w:r w:rsidRPr="00E8420D">
        <w:rPr>
          <w:i/>
          <w:iCs/>
        </w:rPr>
        <w:t xml:space="preserve"> електростанці</w:t>
      </w:r>
      <w:r>
        <w:rPr>
          <w:i/>
          <w:iCs/>
        </w:rPr>
        <w:t xml:space="preserve">ї, </w:t>
      </w:r>
      <w:r w:rsidRPr="00193AB5">
        <w:rPr>
          <w:i/>
          <w:iCs/>
        </w:rPr>
        <w:t xml:space="preserve">встановлення сонячних </w:t>
      </w:r>
      <w:r w:rsidRPr="00C81F87">
        <w:rPr>
          <w:i/>
          <w:iCs/>
        </w:rPr>
        <w:lastRenderedPageBreak/>
        <w:t>батарей, використання сучасних побутових та загального користування печей, печей-камінів</w:t>
      </w:r>
      <w:r>
        <w:rPr>
          <w:i/>
          <w:iCs/>
          <w:lang w:val="ru-RU"/>
        </w:rPr>
        <w:t xml:space="preserve">, </w:t>
      </w:r>
      <w:r w:rsidRPr="00C81F87">
        <w:rPr>
          <w:i/>
          <w:iCs/>
        </w:rPr>
        <w:t>вітрогенераторів, тощо)</w:t>
      </w:r>
      <w:r w:rsidRPr="00C81F87">
        <w:t>;</w:t>
      </w:r>
    </w:p>
    <w:p w:rsidR="00521E6B" w:rsidRPr="00193AB5" w:rsidRDefault="00521E6B" w:rsidP="00F204DE">
      <w:pPr>
        <w:pStyle w:val="af"/>
        <w:numPr>
          <w:ilvl w:val="0"/>
          <w:numId w:val="3"/>
        </w:numPr>
        <w:spacing w:line="360" w:lineRule="auto"/>
        <w:ind w:left="0" w:right="193" w:firstLine="709"/>
      </w:pPr>
      <w:r w:rsidRPr="00193AB5">
        <w:t>впровадження програми збереження тепла в будівлях та об’єктах соціальної інфраструктури громади;</w:t>
      </w:r>
    </w:p>
    <w:bookmarkEnd w:id="15"/>
    <w:p w:rsidR="00521E6B" w:rsidRPr="00193AB5" w:rsidRDefault="00521E6B" w:rsidP="00521E6B">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Усі заходи за даним напрямом реалізовуватимуться із широким залученням громадськості до вирішення нагальних питань. Буде визначено та описано основні послуги, які надаватимуться у кожному населеному пункті громади. У таблиці 4.</w:t>
      </w:r>
      <w:r>
        <w:rPr>
          <w:rFonts w:ascii="Times New Roman" w:hAnsi="Times New Roman" w:cs="Times New Roman"/>
          <w:sz w:val="28"/>
          <w:szCs w:val="28"/>
          <w:lang w:val="uk-UA"/>
        </w:rPr>
        <w:t>4</w:t>
      </w:r>
      <w:r w:rsidRPr="00193AB5">
        <w:rPr>
          <w:rFonts w:ascii="Times New Roman" w:hAnsi="Times New Roman" w:cs="Times New Roman"/>
          <w:sz w:val="28"/>
          <w:szCs w:val="28"/>
          <w:lang w:val="uk-UA"/>
        </w:rPr>
        <w:t xml:space="preserve"> наведені стратегічні, операційні </w:t>
      </w:r>
      <w:r w:rsidR="00CB273B">
        <w:rPr>
          <w:rFonts w:ascii="Times New Roman" w:hAnsi="Times New Roman" w:cs="Times New Roman"/>
          <w:sz w:val="28"/>
          <w:szCs w:val="28"/>
          <w:lang w:val="uk-UA"/>
        </w:rPr>
        <w:t>цілі, а також завдання за четвертим</w:t>
      </w:r>
      <w:r w:rsidRPr="00193AB5">
        <w:rPr>
          <w:rFonts w:ascii="Times New Roman" w:hAnsi="Times New Roman" w:cs="Times New Roman"/>
          <w:sz w:val="28"/>
          <w:szCs w:val="28"/>
          <w:lang w:val="uk-UA"/>
        </w:rPr>
        <w:t xml:space="preserve"> пріоритетом.</w:t>
      </w:r>
    </w:p>
    <w:p w:rsidR="00521E6B" w:rsidRPr="00517A8F" w:rsidRDefault="00521E6B" w:rsidP="00E3542C">
      <w:pPr>
        <w:pStyle w:val="af"/>
        <w:spacing w:line="360" w:lineRule="auto"/>
        <w:ind w:right="191" w:firstLine="851"/>
        <w:jc w:val="right"/>
        <w:rPr>
          <w:lang w:val="ru-RU"/>
        </w:rPr>
      </w:pPr>
      <w:r w:rsidRPr="00193AB5">
        <w:t>Таблиця 4.</w:t>
      </w:r>
      <w:r>
        <w:t>4</w:t>
      </w:r>
    </w:p>
    <w:p w:rsidR="00521E6B" w:rsidRDefault="00521E6B" w:rsidP="00E3542C">
      <w:pPr>
        <w:spacing w:after="0" w:line="360" w:lineRule="auto"/>
        <w:ind w:firstLine="709"/>
        <w:jc w:val="center"/>
        <w:rPr>
          <w:rFonts w:ascii="Times New Roman" w:hAnsi="Times New Roman" w:cs="Times New Roman"/>
          <w:b/>
          <w:color w:val="FF0000"/>
          <w:sz w:val="28"/>
          <w:szCs w:val="28"/>
          <w:lang w:val="uk-UA"/>
        </w:rPr>
      </w:pPr>
      <w:r w:rsidRPr="00193AB5">
        <w:rPr>
          <w:rFonts w:ascii="Times New Roman" w:hAnsi="Times New Roman" w:cs="Times New Roman"/>
          <w:color w:val="000000"/>
          <w:sz w:val="28"/>
          <w:szCs w:val="28"/>
          <w:lang w:val="uk-UA"/>
        </w:rPr>
        <w:t xml:space="preserve">Перелік стратегічних, операційних цілей та завдань громади за </w:t>
      </w:r>
      <w:r w:rsidRPr="00517A8F">
        <w:rPr>
          <w:rFonts w:ascii="Times New Roman" w:hAnsi="Times New Roman" w:cs="Times New Roman"/>
          <w:sz w:val="28"/>
          <w:szCs w:val="28"/>
          <w:lang w:val="uk-UA"/>
        </w:rPr>
        <w:t>четвертим</w:t>
      </w:r>
      <w:r>
        <w:rPr>
          <w:rFonts w:ascii="Times New Roman" w:hAnsi="Times New Roman" w:cs="Times New Roman"/>
          <w:sz w:val="28"/>
          <w:szCs w:val="28"/>
          <w:lang w:val="uk-UA"/>
        </w:rPr>
        <w:t xml:space="preserve"> пріоритетом - </w:t>
      </w:r>
      <w:r w:rsidRPr="008E3097">
        <w:rPr>
          <w:rFonts w:ascii="Times New Roman" w:hAnsi="Times New Roman" w:cs="Times New Roman"/>
          <w:b/>
          <w:color w:val="FF0000"/>
          <w:sz w:val="28"/>
          <w:szCs w:val="28"/>
          <w:lang w:val="uk-UA"/>
        </w:rPr>
        <w:t>Розвиток інфраструктури</w:t>
      </w:r>
      <w:r>
        <w:rPr>
          <w:rFonts w:ascii="Times New Roman" w:hAnsi="Times New Roman" w:cs="Times New Roman"/>
          <w:b/>
          <w:color w:val="FF0000"/>
          <w:sz w:val="28"/>
          <w:szCs w:val="28"/>
          <w:lang w:val="uk-UA"/>
        </w:rPr>
        <w:t>.</w:t>
      </w:r>
    </w:p>
    <w:tbl>
      <w:tblPr>
        <w:tblStyle w:val="a3"/>
        <w:tblW w:w="9351" w:type="dxa"/>
        <w:tblLook w:val="04A0"/>
      </w:tblPr>
      <w:tblGrid>
        <w:gridCol w:w="3114"/>
        <w:gridCol w:w="6237"/>
      </w:tblGrid>
      <w:tr w:rsidR="00521E6B" w:rsidRPr="00546B2A" w:rsidTr="00E3542C">
        <w:tc>
          <w:tcPr>
            <w:tcW w:w="3114" w:type="dxa"/>
            <w:shd w:val="clear" w:color="auto" w:fill="92D050"/>
            <w:vAlign w:val="center"/>
          </w:tcPr>
          <w:p w:rsidR="00521E6B" w:rsidRPr="00A00067" w:rsidRDefault="00521E6B" w:rsidP="00E3542C">
            <w:pPr>
              <w:pStyle w:val="TableParagraph"/>
              <w:spacing w:line="360" w:lineRule="auto"/>
              <w:ind w:left="103"/>
              <w:jc w:val="center"/>
              <w:rPr>
                <w:rFonts w:ascii="Times New Roman" w:hAnsi="Times New Roman" w:cs="Times New Roman"/>
                <w:b/>
                <w:bCs/>
                <w:i/>
                <w:iCs/>
                <w:sz w:val="28"/>
                <w:szCs w:val="28"/>
                <w:lang w:val="uk-UA"/>
              </w:rPr>
            </w:pPr>
            <w:r w:rsidRPr="00A00067">
              <w:rPr>
                <w:rFonts w:ascii="Times New Roman" w:hAnsi="Times New Roman" w:cs="Times New Roman"/>
                <w:b/>
                <w:bCs/>
                <w:i/>
                <w:iCs/>
                <w:sz w:val="28"/>
                <w:szCs w:val="28"/>
                <w:lang w:val="uk-UA"/>
              </w:rPr>
              <w:t>Стратегічна ціль</w:t>
            </w:r>
          </w:p>
        </w:tc>
        <w:tc>
          <w:tcPr>
            <w:tcW w:w="6237" w:type="dxa"/>
            <w:shd w:val="clear" w:color="auto" w:fill="92D050"/>
            <w:vAlign w:val="center"/>
          </w:tcPr>
          <w:p w:rsidR="00521E6B" w:rsidRPr="00A00067" w:rsidRDefault="00A00067" w:rsidP="00A00067">
            <w:pPr>
              <w:pStyle w:val="TableParagraph"/>
              <w:ind w:left="102"/>
              <w:jc w:val="both"/>
              <w:rPr>
                <w:rFonts w:ascii="Times New Roman" w:hAnsi="Times New Roman" w:cs="Times New Roman"/>
                <w:b/>
                <w:bCs/>
                <w:i/>
                <w:iCs/>
                <w:sz w:val="28"/>
                <w:szCs w:val="28"/>
                <w:lang w:val="uk-UA"/>
              </w:rPr>
            </w:pPr>
            <w:r>
              <w:rPr>
                <w:rFonts w:ascii="Times New Roman" w:hAnsi="Times New Roman" w:cs="Times New Roman"/>
                <w:color w:val="C00000"/>
                <w:sz w:val="28"/>
                <w:szCs w:val="28"/>
                <w:lang w:val="uk-UA"/>
              </w:rPr>
              <w:t xml:space="preserve">СЦ10. </w:t>
            </w:r>
            <w:r w:rsidR="00D22E69" w:rsidRPr="00A00067">
              <w:rPr>
                <w:rFonts w:ascii="Times New Roman" w:hAnsi="Times New Roman" w:cs="Times New Roman"/>
                <w:color w:val="C00000"/>
                <w:sz w:val="28"/>
                <w:szCs w:val="28"/>
                <w:lang w:val="uk-UA"/>
              </w:rPr>
              <w:t>Удосконалення транспортної інфраструктури</w:t>
            </w:r>
          </w:p>
        </w:tc>
      </w:tr>
      <w:tr w:rsidR="00521E6B" w:rsidRPr="00546B2A" w:rsidTr="00E3542C">
        <w:tc>
          <w:tcPr>
            <w:tcW w:w="3114" w:type="dxa"/>
            <w:shd w:val="clear" w:color="auto" w:fill="92D050"/>
            <w:vAlign w:val="center"/>
          </w:tcPr>
          <w:p w:rsidR="00521E6B" w:rsidRPr="00A00067" w:rsidRDefault="00521E6B" w:rsidP="00E3542C">
            <w:pPr>
              <w:pStyle w:val="TableParagraph"/>
              <w:spacing w:line="360" w:lineRule="auto"/>
              <w:ind w:left="103"/>
              <w:jc w:val="center"/>
              <w:rPr>
                <w:rFonts w:ascii="Times New Roman" w:hAnsi="Times New Roman" w:cs="Times New Roman"/>
                <w:i/>
                <w:iCs/>
                <w:sz w:val="28"/>
                <w:szCs w:val="28"/>
                <w:lang w:val="uk-UA"/>
              </w:rPr>
            </w:pPr>
            <w:r w:rsidRPr="00A00067">
              <w:rPr>
                <w:rFonts w:ascii="Times New Roman" w:hAnsi="Times New Roman" w:cs="Times New Roman"/>
                <w:b/>
                <w:bCs/>
                <w:i/>
                <w:iCs/>
                <w:sz w:val="28"/>
                <w:szCs w:val="28"/>
                <w:lang w:val="uk-UA"/>
              </w:rPr>
              <w:t>Операційні цілі (ОЦ)</w:t>
            </w:r>
          </w:p>
        </w:tc>
        <w:tc>
          <w:tcPr>
            <w:tcW w:w="6237" w:type="dxa"/>
            <w:shd w:val="clear" w:color="auto" w:fill="92D050"/>
            <w:vAlign w:val="center"/>
          </w:tcPr>
          <w:p w:rsidR="00521E6B" w:rsidRPr="00A00067" w:rsidRDefault="00521E6B" w:rsidP="00E3542C">
            <w:pPr>
              <w:pStyle w:val="TableParagraph"/>
              <w:spacing w:line="360" w:lineRule="auto"/>
              <w:ind w:left="103"/>
              <w:jc w:val="center"/>
              <w:rPr>
                <w:rFonts w:ascii="Times New Roman" w:hAnsi="Times New Roman" w:cs="Times New Roman"/>
                <w:i/>
                <w:iCs/>
                <w:sz w:val="28"/>
                <w:szCs w:val="28"/>
                <w:lang w:val="uk-UA"/>
              </w:rPr>
            </w:pPr>
            <w:r w:rsidRPr="00A00067">
              <w:rPr>
                <w:rFonts w:ascii="Times New Roman" w:hAnsi="Times New Roman" w:cs="Times New Roman"/>
                <w:b/>
                <w:bCs/>
                <w:i/>
                <w:iCs/>
                <w:sz w:val="28"/>
                <w:szCs w:val="28"/>
                <w:lang w:val="uk-UA"/>
              </w:rPr>
              <w:t xml:space="preserve">Завдання </w:t>
            </w:r>
          </w:p>
        </w:tc>
      </w:tr>
      <w:tr w:rsidR="00521E6B" w:rsidRPr="00546B2A" w:rsidTr="00E3542C">
        <w:tc>
          <w:tcPr>
            <w:tcW w:w="3114" w:type="dxa"/>
          </w:tcPr>
          <w:p w:rsidR="00521E6B" w:rsidRPr="00546B2A" w:rsidRDefault="00521E6B" w:rsidP="00E3542C">
            <w:pPr>
              <w:jc w:val="center"/>
              <w:rPr>
                <w:rFonts w:ascii="Times New Roman" w:hAnsi="Times New Roman" w:cs="Times New Roman"/>
                <w:bCs/>
                <w:color w:val="000000" w:themeColor="text1"/>
                <w:sz w:val="26"/>
                <w:szCs w:val="26"/>
                <w:lang w:val="uk-UA"/>
              </w:rPr>
            </w:pPr>
            <w:r w:rsidRPr="00546B2A">
              <w:rPr>
                <w:rFonts w:ascii="Times New Roman" w:hAnsi="Times New Roman" w:cs="Times New Roman"/>
                <w:bCs/>
                <w:color w:val="000000" w:themeColor="text1"/>
                <w:sz w:val="26"/>
                <w:szCs w:val="26"/>
                <w:lang w:val="uk-UA"/>
              </w:rPr>
              <w:t>1</w:t>
            </w:r>
          </w:p>
        </w:tc>
        <w:tc>
          <w:tcPr>
            <w:tcW w:w="6237" w:type="dxa"/>
          </w:tcPr>
          <w:p w:rsidR="00521E6B" w:rsidRPr="00546B2A" w:rsidRDefault="00521E6B" w:rsidP="00E3542C">
            <w:pPr>
              <w:jc w:val="center"/>
              <w:rPr>
                <w:rFonts w:ascii="Times New Roman" w:hAnsi="Times New Roman" w:cs="Times New Roman"/>
                <w:bCs/>
                <w:color w:val="000000" w:themeColor="text1"/>
                <w:sz w:val="26"/>
                <w:szCs w:val="26"/>
                <w:lang w:val="uk-UA"/>
              </w:rPr>
            </w:pPr>
            <w:r w:rsidRPr="00546B2A">
              <w:rPr>
                <w:rFonts w:ascii="Times New Roman" w:hAnsi="Times New Roman" w:cs="Times New Roman"/>
                <w:bCs/>
                <w:color w:val="000000" w:themeColor="text1"/>
                <w:sz w:val="26"/>
                <w:szCs w:val="26"/>
                <w:lang w:val="uk-UA"/>
              </w:rPr>
              <w:t>2</w:t>
            </w:r>
          </w:p>
        </w:tc>
      </w:tr>
      <w:tr w:rsidR="00D22E69" w:rsidRPr="00414918" w:rsidTr="00E3542C">
        <w:tc>
          <w:tcPr>
            <w:tcW w:w="3114" w:type="dxa"/>
          </w:tcPr>
          <w:p w:rsidR="00D22E69" w:rsidRPr="00414918" w:rsidRDefault="00603AAC" w:rsidP="00615204">
            <w:pPr>
              <w:jc w:val="both"/>
              <w:rPr>
                <w:rFonts w:ascii="Times New Roman" w:hAnsi="Times New Roman" w:cs="Times New Roman"/>
                <w:bCs/>
                <w:color w:val="000000" w:themeColor="text1"/>
                <w:sz w:val="24"/>
                <w:szCs w:val="24"/>
                <w:lang w:val="uk-UA"/>
              </w:rPr>
            </w:pPr>
            <w:r>
              <w:rPr>
                <w:rFonts w:ascii="Times New Roman" w:hAnsi="Times New Roman" w:cs="Times New Roman"/>
                <w:sz w:val="24"/>
                <w:szCs w:val="24"/>
                <w:lang w:val="uk-UA"/>
              </w:rPr>
              <w:t xml:space="preserve">1.Поліпшення </w:t>
            </w:r>
            <w:r w:rsidR="00A579D0">
              <w:rPr>
                <w:rFonts w:ascii="Times New Roman" w:hAnsi="Times New Roman" w:cs="Times New Roman"/>
                <w:sz w:val="24"/>
                <w:szCs w:val="24"/>
                <w:lang w:val="uk-UA"/>
              </w:rPr>
              <w:t>комунальної</w:t>
            </w:r>
            <w:r w:rsidR="00615204" w:rsidRPr="00414918">
              <w:rPr>
                <w:rFonts w:ascii="Times New Roman" w:hAnsi="Times New Roman" w:cs="Times New Roman"/>
                <w:sz w:val="24"/>
                <w:szCs w:val="24"/>
                <w:lang w:val="uk-UA"/>
              </w:rPr>
              <w:t xml:space="preserve"> дорожньої </w:t>
            </w:r>
            <w:r w:rsidR="000334C8" w:rsidRPr="00414918">
              <w:rPr>
                <w:rFonts w:ascii="Times New Roman" w:hAnsi="Times New Roman" w:cs="Times New Roman"/>
                <w:sz w:val="24"/>
                <w:szCs w:val="24"/>
                <w:lang w:val="uk-UA"/>
              </w:rPr>
              <w:t>мережі</w:t>
            </w:r>
            <w:r w:rsidR="00615204" w:rsidRPr="00414918">
              <w:rPr>
                <w:rFonts w:ascii="Times New Roman" w:hAnsi="Times New Roman" w:cs="Times New Roman"/>
                <w:sz w:val="24"/>
                <w:szCs w:val="24"/>
                <w:lang w:val="uk-UA"/>
              </w:rPr>
              <w:t>.</w:t>
            </w:r>
          </w:p>
        </w:tc>
        <w:tc>
          <w:tcPr>
            <w:tcW w:w="6237" w:type="dxa"/>
          </w:tcPr>
          <w:p w:rsidR="00414918" w:rsidRPr="00414918" w:rsidRDefault="00D22E69" w:rsidP="00414918">
            <w:pPr>
              <w:suppressAutoHyphens/>
              <w:jc w:val="both"/>
              <w:rPr>
                <w:rFonts w:ascii="Times New Roman" w:hAnsi="Times New Roman"/>
                <w:sz w:val="24"/>
                <w:szCs w:val="24"/>
                <w:lang w:val="uk-UA"/>
              </w:rPr>
            </w:pPr>
            <w:r w:rsidRPr="00414918">
              <w:rPr>
                <w:rFonts w:ascii="Times New Roman" w:hAnsi="Times New Roman" w:cs="Times New Roman"/>
                <w:bCs/>
                <w:color w:val="000000" w:themeColor="text1"/>
                <w:sz w:val="24"/>
                <w:szCs w:val="24"/>
                <w:lang w:val="uk-UA"/>
              </w:rPr>
              <w:t>1.1.</w:t>
            </w:r>
            <w:r w:rsidR="00A579D0">
              <w:rPr>
                <w:rFonts w:ascii="Times New Roman" w:hAnsi="Times New Roman"/>
                <w:sz w:val="24"/>
                <w:szCs w:val="24"/>
                <w:lang w:val="uk-UA"/>
              </w:rPr>
              <w:t xml:space="preserve"> Здійснення </w:t>
            </w:r>
            <w:r w:rsidR="009F566C">
              <w:rPr>
                <w:rFonts w:ascii="Times New Roman" w:hAnsi="Times New Roman"/>
                <w:sz w:val="24"/>
                <w:szCs w:val="24"/>
                <w:lang w:val="uk-UA"/>
              </w:rPr>
              <w:t xml:space="preserve"> </w:t>
            </w:r>
            <w:r w:rsidR="00A579D0">
              <w:rPr>
                <w:rFonts w:ascii="Times New Roman" w:hAnsi="Times New Roman"/>
                <w:sz w:val="24"/>
                <w:szCs w:val="24"/>
                <w:lang w:val="uk-UA"/>
              </w:rPr>
              <w:t>поступового відновлення та динамічного розвитку комунальних доріг</w:t>
            </w:r>
            <w:r w:rsidR="009F566C">
              <w:rPr>
                <w:rFonts w:ascii="Times New Roman" w:hAnsi="Times New Roman"/>
                <w:sz w:val="24"/>
                <w:szCs w:val="24"/>
                <w:lang w:val="uk-UA"/>
              </w:rPr>
              <w:t xml:space="preserve">  в</w:t>
            </w:r>
            <w:r w:rsidR="0053534B">
              <w:rPr>
                <w:rFonts w:ascii="Times New Roman" w:hAnsi="Times New Roman"/>
                <w:sz w:val="24"/>
                <w:szCs w:val="24"/>
                <w:lang w:val="uk-UA"/>
              </w:rPr>
              <w:t xml:space="preserve"> </w:t>
            </w:r>
            <w:r w:rsidR="002D1AC8">
              <w:rPr>
                <w:rFonts w:ascii="Times New Roman" w:hAnsi="Times New Roman"/>
                <w:sz w:val="24"/>
                <w:szCs w:val="24"/>
                <w:lang w:val="uk-UA"/>
              </w:rPr>
              <w:t>населених пунктах громади</w:t>
            </w:r>
            <w:r w:rsidR="00414918" w:rsidRPr="00414918">
              <w:rPr>
                <w:rFonts w:ascii="Times New Roman" w:hAnsi="Times New Roman"/>
                <w:iCs/>
                <w:sz w:val="24"/>
                <w:szCs w:val="24"/>
                <w:lang w:val="uk-UA"/>
              </w:rPr>
              <w:t>.</w:t>
            </w:r>
          </w:p>
          <w:p w:rsidR="001B5D91" w:rsidRPr="00414918" w:rsidRDefault="00CB273B" w:rsidP="0053534B">
            <w:pPr>
              <w:jc w:val="both"/>
              <w:rPr>
                <w:rFonts w:ascii="Times New Roman" w:hAnsi="Times New Roman" w:cs="Times New Roman"/>
                <w:bCs/>
                <w:color w:val="000000" w:themeColor="text1"/>
                <w:sz w:val="24"/>
                <w:szCs w:val="24"/>
                <w:lang w:val="uk-UA"/>
              </w:rPr>
            </w:pPr>
            <w:r>
              <w:rPr>
                <w:rFonts w:ascii="Times New Roman" w:hAnsi="Times New Roman"/>
                <w:sz w:val="24"/>
                <w:szCs w:val="24"/>
                <w:lang w:val="uk-UA"/>
              </w:rPr>
              <w:t xml:space="preserve">1.2. </w:t>
            </w:r>
            <w:r w:rsidR="002D1AC8" w:rsidRPr="00193AB5">
              <w:rPr>
                <w:rFonts w:ascii="Times New Roman" w:hAnsi="Times New Roman" w:cs="Times New Roman"/>
                <w:sz w:val="24"/>
                <w:szCs w:val="24"/>
                <w:lang w:val="uk-UA"/>
              </w:rPr>
              <w:t xml:space="preserve">Створення </w:t>
            </w:r>
            <w:r w:rsidR="002D1AC8">
              <w:rPr>
                <w:rFonts w:ascii="Times New Roman" w:hAnsi="Times New Roman" w:cs="Times New Roman"/>
                <w:sz w:val="24"/>
                <w:szCs w:val="24"/>
                <w:lang w:val="uk-UA"/>
              </w:rPr>
              <w:t>безпечних умов для комфортного руху по</w:t>
            </w:r>
            <w:r w:rsidR="002D1AC8" w:rsidRPr="00193AB5">
              <w:rPr>
                <w:rFonts w:ascii="Times New Roman" w:hAnsi="Times New Roman" w:cs="Times New Roman"/>
                <w:sz w:val="24"/>
                <w:szCs w:val="24"/>
                <w:lang w:val="uk-UA"/>
              </w:rPr>
              <w:t xml:space="preserve"> </w:t>
            </w:r>
            <w:r w:rsidR="002D1AC8">
              <w:rPr>
                <w:rFonts w:ascii="Times New Roman" w:hAnsi="Times New Roman" w:cs="Times New Roman"/>
                <w:sz w:val="24"/>
                <w:szCs w:val="24"/>
                <w:lang w:val="uk-UA"/>
              </w:rPr>
              <w:t>комунальним дорогам</w:t>
            </w:r>
            <w:r w:rsidR="002D1AC8" w:rsidRPr="00193AB5">
              <w:rPr>
                <w:rFonts w:ascii="Times New Roman" w:hAnsi="Times New Roman" w:cs="Times New Roman"/>
                <w:sz w:val="24"/>
                <w:szCs w:val="24"/>
                <w:lang w:val="uk-UA"/>
              </w:rPr>
              <w:t xml:space="preserve"> громади</w:t>
            </w:r>
            <w:r w:rsidR="002D1AC8">
              <w:rPr>
                <w:rFonts w:ascii="Times New Roman" w:hAnsi="Times New Roman" w:cs="Times New Roman"/>
                <w:sz w:val="24"/>
                <w:szCs w:val="24"/>
                <w:lang w:val="uk-UA"/>
              </w:rPr>
              <w:t>.</w:t>
            </w:r>
          </w:p>
        </w:tc>
      </w:tr>
      <w:tr w:rsidR="00414918" w:rsidRPr="00414918" w:rsidTr="00E3542C">
        <w:tc>
          <w:tcPr>
            <w:tcW w:w="3114" w:type="dxa"/>
          </w:tcPr>
          <w:p w:rsidR="00414918" w:rsidRPr="00414918" w:rsidRDefault="00414918" w:rsidP="00615204">
            <w:pPr>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Pr="00193AB5">
              <w:rPr>
                <w:rFonts w:ascii="Times New Roman" w:hAnsi="Times New Roman" w:cs="Times New Roman"/>
                <w:sz w:val="24"/>
                <w:szCs w:val="24"/>
                <w:lang w:val="uk-UA"/>
              </w:rPr>
              <w:t>Підвищення якості надання транспортних послуг</w:t>
            </w:r>
          </w:p>
        </w:tc>
        <w:tc>
          <w:tcPr>
            <w:tcW w:w="6237" w:type="dxa"/>
          </w:tcPr>
          <w:p w:rsidR="00A00067" w:rsidRDefault="00414918" w:rsidP="00414918">
            <w:pPr>
              <w:pStyle w:val="a4"/>
              <w:widowControl w:val="0"/>
              <w:suppressAutoHyphens/>
              <w:autoSpaceDE w:val="0"/>
              <w:autoSpaceDN w:val="0"/>
              <w:ind w:left="22"/>
              <w:contextualSpacing w:val="0"/>
              <w:jc w:val="both"/>
              <w:rPr>
                <w:rFonts w:ascii="Times New Roman" w:hAnsi="Times New Roman" w:cs="Times New Roman"/>
                <w:sz w:val="24"/>
                <w:szCs w:val="24"/>
                <w:lang w:val="uk-UA"/>
              </w:rPr>
            </w:pPr>
            <w:r>
              <w:rPr>
                <w:rFonts w:ascii="Times New Roman" w:hAnsi="Times New Roman" w:cs="Times New Roman"/>
                <w:sz w:val="24"/>
                <w:szCs w:val="24"/>
                <w:lang w:val="uk-UA"/>
              </w:rPr>
              <w:t>2.1.</w:t>
            </w:r>
            <w:r w:rsidR="00A00067" w:rsidRPr="00A00067">
              <w:rPr>
                <w:rFonts w:ascii="Times New Roman" w:hAnsi="Times New Roman" w:cs="Times New Roman"/>
                <w:sz w:val="24"/>
                <w:szCs w:val="24"/>
                <w:lang w:val="uk-UA"/>
              </w:rPr>
              <w:t>Створення безпечного дорожнього сполучення між населеними пунктами громади (Поточний ремонт покриття автодороги загального користування місцевого значення О162337 на ділянці Мирнопілля – Арциз протяжністю 10 км; Поточний ремонт покриття автодороги С160201 Веселий Кут /Т-16-27/ – Садове (О160704) протяжністю 7,60 км.; Поточний ремонт покриття автодороги С160209 Роща - Веселий Кут /Т-16-27/  протяжністю 9,50 км) на основі софінансування з державного та обласного бюджетів</w:t>
            </w:r>
            <w:r w:rsidR="002E6D5B">
              <w:rPr>
                <w:rFonts w:ascii="Times New Roman" w:hAnsi="Times New Roman" w:cs="Times New Roman"/>
                <w:sz w:val="24"/>
                <w:szCs w:val="24"/>
                <w:lang w:val="uk-UA"/>
              </w:rPr>
              <w:t>.</w:t>
            </w:r>
          </w:p>
          <w:p w:rsidR="00414918" w:rsidRPr="00414918" w:rsidRDefault="00414918" w:rsidP="002D1AC8">
            <w:pPr>
              <w:pStyle w:val="a4"/>
              <w:widowControl w:val="0"/>
              <w:suppressAutoHyphens/>
              <w:autoSpaceDE w:val="0"/>
              <w:autoSpaceDN w:val="0"/>
              <w:ind w:left="22"/>
              <w:contextualSpacing w:val="0"/>
              <w:jc w:val="both"/>
              <w:rPr>
                <w:rFonts w:ascii="Times New Roman" w:hAnsi="Times New Roman" w:cs="Times New Roman"/>
                <w:sz w:val="24"/>
                <w:szCs w:val="24"/>
                <w:lang w:val="uk-UA"/>
              </w:rPr>
            </w:pPr>
            <w:r>
              <w:rPr>
                <w:rFonts w:ascii="Times New Roman" w:hAnsi="Times New Roman" w:cs="Times New Roman"/>
                <w:sz w:val="24"/>
                <w:szCs w:val="24"/>
                <w:lang w:val="uk-UA"/>
              </w:rPr>
              <w:t>2</w:t>
            </w:r>
            <w:r w:rsidR="00CB273B">
              <w:rPr>
                <w:rFonts w:ascii="Times New Roman" w:hAnsi="Times New Roman" w:cs="Times New Roman"/>
                <w:sz w:val="24"/>
                <w:szCs w:val="24"/>
                <w:lang w:val="uk-UA"/>
              </w:rPr>
              <w:t>.2</w:t>
            </w:r>
            <w:r>
              <w:rPr>
                <w:rFonts w:ascii="Times New Roman" w:hAnsi="Times New Roman" w:cs="Times New Roman"/>
                <w:sz w:val="24"/>
                <w:szCs w:val="24"/>
                <w:lang w:val="uk-UA"/>
              </w:rPr>
              <w:t>.</w:t>
            </w:r>
            <w:r w:rsidR="00CB273B">
              <w:rPr>
                <w:rFonts w:ascii="Times New Roman" w:hAnsi="Times New Roman" w:cs="Times New Roman"/>
                <w:sz w:val="24"/>
                <w:szCs w:val="24"/>
                <w:lang w:val="uk-UA"/>
              </w:rPr>
              <w:t xml:space="preserve"> </w:t>
            </w:r>
            <w:r w:rsidR="0053534B">
              <w:rPr>
                <w:rFonts w:ascii="Times New Roman" w:hAnsi="Times New Roman"/>
                <w:sz w:val="24"/>
                <w:szCs w:val="24"/>
                <w:lang w:val="uk-UA"/>
              </w:rPr>
              <w:t>Підтримка приватного інвестування в розвиток</w:t>
            </w:r>
            <w:r w:rsidR="0053534B" w:rsidRPr="00414918">
              <w:rPr>
                <w:rFonts w:ascii="Times New Roman" w:hAnsi="Times New Roman"/>
                <w:sz w:val="24"/>
                <w:szCs w:val="24"/>
                <w:lang w:val="uk-UA"/>
              </w:rPr>
              <w:t xml:space="preserve"> </w:t>
            </w:r>
            <w:r w:rsidR="0053534B">
              <w:rPr>
                <w:rFonts w:ascii="Times New Roman" w:hAnsi="Times New Roman"/>
                <w:sz w:val="24"/>
                <w:szCs w:val="24"/>
                <w:lang w:val="uk-UA"/>
              </w:rPr>
              <w:t xml:space="preserve">транспортної </w:t>
            </w:r>
            <w:r w:rsidR="0053534B" w:rsidRPr="00414918">
              <w:rPr>
                <w:rFonts w:ascii="Times New Roman" w:hAnsi="Times New Roman"/>
                <w:sz w:val="24"/>
                <w:szCs w:val="24"/>
                <w:lang w:val="uk-UA"/>
              </w:rPr>
              <w:t>інфрастр</w:t>
            </w:r>
            <w:r w:rsidR="0053534B">
              <w:rPr>
                <w:rFonts w:ascii="Times New Roman" w:hAnsi="Times New Roman"/>
                <w:sz w:val="24"/>
                <w:szCs w:val="24"/>
                <w:lang w:val="uk-UA"/>
              </w:rPr>
              <w:t>уктури для якісного надання пасажирських перевезень</w:t>
            </w:r>
            <w:r w:rsidR="0053534B" w:rsidRPr="00414918">
              <w:rPr>
                <w:rFonts w:ascii="Times New Roman" w:hAnsi="Times New Roman"/>
                <w:sz w:val="24"/>
                <w:szCs w:val="24"/>
                <w:lang w:val="uk-UA"/>
              </w:rPr>
              <w:t>.</w:t>
            </w:r>
            <w:r w:rsidR="0053534B">
              <w:rPr>
                <w:rFonts w:ascii="Times New Roman" w:hAnsi="Times New Roman"/>
                <w:sz w:val="24"/>
                <w:szCs w:val="24"/>
                <w:lang w:val="uk-UA"/>
              </w:rPr>
              <w:t xml:space="preserve"> </w:t>
            </w:r>
          </w:p>
        </w:tc>
      </w:tr>
      <w:tr w:rsidR="00D22E69" w:rsidRPr="009D3A7C" w:rsidTr="00E3542C">
        <w:tc>
          <w:tcPr>
            <w:tcW w:w="3114" w:type="dxa"/>
            <w:shd w:val="clear" w:color="auto" w:fill="92D050"/>
            <w:vAlign w:val="center"/>
          </w:tcPr>
          <w:p w:rsidR="00D22E69" w:rsidRPr="009D3A7C" w:rsidRDefault="00D22E69" w:rsidP="00E3542C">
            <w:pPr>
              <w:pStyle w:val="TableParagraph"/>
              <w:spacing w:line="360" w:lineRule="auto"/>
              <w:ind w:left="103"/>
              <w:jc w:val="center"/>
              <w:rPr>
                <w:rFonts w:ascii="Times New Roman" w:hAnsi="Times New Roman" w:cs="Times New Roman"/>
                <w:b/>
                <w:bCs/>
                <w:i/>
                <w:iCs/>
                <w:sz w:val="28"/>
                <w:szCs w:val="28"/>
                <w:lang w:val="uk-UA"/>
              </w:rPr>
            </w:pPr>
            <w:r w:rsidRPr="009D3A7C">
              <w:rPr>
                <w:rFonts w:ascii="Times New Roman" w:hAnsi="Times New Roman" w:cs="Times New Roman"/>
                <w:b/>
                <w:bCs/>
                <w:i/>
                <w:iCs/>
                <w:sz w:val="28"/>
                <w:szCs w:val="28"/>
                <w:lang w:val="uk-UA"/>
              </w:rPr>
              <w:t>Стратегічна ціль</w:t>
            </w:r>
          </w:p>
        </w:tc>
        <w:tc>
          <w:tcPr>
            <w:tcW w:w="6237" w:type="dxa"/>
            <w:shd w:val="clear" w:color="auto" w:fill="92D050"/>
            <w:vAlign w:val="center"/>
          </w:tcPr>
          <w:p w:rsidR="00D22E69" w:rsidRPr="009D3A7C" w:rsidRDefault="00D22E69" w:rsidP="00E3542C">
            <w:pPr>
              <w:pStyle w:val="TableParagraph"/>
              <w:ind w:left="102"/>
              <w:jc w:val="both"/>
              <w:rPr>
                <w:rFonts w:ascii="Times New Roman" w:hAnsi="Times New Roman" w:cs="Times New Roman"/>
                <w:b/>
                <w:bCs/>
                <w:i/>
                <w:iCs/>
                <w:sz w:val="28"/>
                <w:szCs w:val="28"/>
                <w:lang w:val="uk-UA"/>
              </w:rPr>
            </w:pPr>
            <w:r w:rsidRPr="009D3A7C">
              <w:rPr>
                <w:rFonts w:ascii="Times New Roman" w:hAnsi="Times New Roman" w:cs="Times New Roman"/>
                <w:color w:val="C00000"/>
                <w:sz w:val="28"/>
                <w:szCs w:val="28"/>
                <w:lang w:val="uk-UA"/>
              </w:rPr>
              <w:t>СЦ</w:t>
            </w:r>
            <w:r w:rsidR="009D3A7C" w:rsidRPr="009D3A7C">
              <w:rPr>
                <w:rFonts w:ascii="Times New Roman" w:hAnsi="Times New Roman" w:cs="Times New Roman"/>
                <w:color w:val="C00000"/>
                <w:sz w:val="28"/>
                <w:szCs w:val="28"/>
                <w:lang w:val="uk-UA"/>
              </w:rPr>
              <w:t>11</w:t>
            </w:r>
            <w:r w:rsidRPr="009D3A7C">
              <w:rPr>
                <w:rFonts w:ascii="Times New Roman" w:hAnsi="Times New Roman" w:cs="Times New Roman"/>
                <w:color w:val="C00000"/>
                <w:sz w:val="28"/>
                <w:szCs w:val="28"/>
                <w:lang w:val="uk-UA"/>
              </w:rPr>
              <w:t>. Енергозбереження</w:t>
            </w:r>
          </w:p>
        </w:tc>
      </w:tr>
      <w:tr w:rsidR="00D22E69" w:rsidRPr="009D3A7C" w:rsidTr="00E3542C">
        <w:tc>
          <w:tcPr>
            <w:tcW w:w="3114" w:type="dxa"/>
            <w:shd w:val="clear" w:color="auto" w:fill="92D050"/>
            <w:vAlign w:val="center"/>
          </w:tcPr>
          <w:p w:rsidR="00D22E69" w:rsidRPr="009D3A7C" w:rsidRDefault="00D22E69" w:rsidP="00E3542C">
            <w:pPr>
              <w:pStyle w:val="TableParagraph"/>
              <w:spacing w:line="360" w:lineRule="auto"/>
              <w:ind w:left="103"/>
              <w:jc w:val="center"/>
              <w:rPr>
                <w:rFonts w:ascii="Times New Roman" w:hAnsi="Times New Roman" w:cs="Times New Roman"/>
                <w:i/>
                <w:iCs/>
                <w:sz w:val="28"/>
                <w:szCs w:val="28"/>
                <w:lang w:val="uk-UA"/>
              </w:rPr>
            </w:pPr>
            <w:r w:rsidRPr="009D3A7C">
              <w:rPr>
                <w:rFonts w:ascii="Times New Roman" w:hAnsi="Times New Roman" w:cs="Times New Roman"/>
                <w:b/>
                <w:bCs/>
                <w:i/>
                <w:iCs/>
                <w:sz w:val="28"/>
                <w:szCs w:val="28"/>
                <w:lang w:val="uk-UA"/>
              </w:rPr>
              <w:t>Операційні цілі (ОЦ)</w:t>
            </w:r>
          </w:p>
        </w:tc>
        <w:tc>
          <w:tcPr>
            <w:tcW w:w="6237" w:type="dxa"/>
            <w:shd w:val="clear" w:color="auto" w:fill="92D050"/>
            <w:vAlign w:val="center"/>
          </w:tcPr>
          <w:p w:rsidR="00D22E69" w:rsidRPr="009D3A7C" w:rsidRDefault="00D22E69" w:rsidP="00E3542C">
            <w:pPr>
              <w:pStyle w:val="TableParagraph"/>
              <w:spacing w:line="360" w:lineRule="auto"/>
              <w:ind w:left="103"/>
              <w:jc w:val="center"/>
              <w:rPr>
                <w:rFonts w:ascii="Times New Roman" w:hAnsi="Times New Roman" w:cs="Times New Roman"/>
                <w:i/>
                <w:iCs/>
                <w:sz w:val="28"/>
                <w:szCs w:val="28"/>
                <w:lang w:val="uk-UA"/>
              </w:rPr>
            </w:pPr>
            <w:r w:rsidRPr="009D3A7C">
              <w:rPr>
                <w:rFonts w:ascii="Times New Roman" w:hAnsi="Times New Roman" w:cs="Times New Roman"/>
                <w:b/>
                <w:bCs/>
                <w:i/>
                <w:iCs/>
                <w:sz w:val="28"/>
                <w:szCs w:val="28"/>
                <w:lang w:val="uk-UA"/>
              </w:rPr>
              <w:t xml:space="preserve">Завдання </w:t>
            </w:r>
          </w:p>
        </w:tc>
      </w:tr>
      <w:tr w:rsidR="00D22E69" w:rsidRPr="009D3A7C" w:rsidTr="00E3542C">
        <w:tc>
          <w:tcPr>
            <w:tcW w:w="3114" w:type="dxa"/>
          </w:tcPr>
          <w:p w:rsidR="00D22E69" w:rsidRPr="009D3A7C" w:rsidRDefault="00D22E69" w:rsidP="00E3542C">
            <w:pPr>
              <w:jc w:val="center"/>
              <w:rPr>
                <w:rFonts w:ascii="Times New Roman" w:hAnsi="Times New Roman" w:cs="Times New Roman"/>
                <w:bCs/>
                <w:color w:val="000000" w:themeColor="text1"/>
                <w:sz w:val="28"/>
                <w:szCs w:val="28"/>
                <w:lang w:val="uk-UA"/>
              </w:rPr>
            </w:pPr>
            <w:r w:rsidRPr="009D3A7C">
              <w:rPr>
                <w:rFonts w:ascii="Times New Roman" w:hAnsi="Times New Roman" w:cs="Times New Roman"/>
                <w:bCs/>
                <w:color w:val="000000" w:themeColor="text1"/>
                <w:sz w:val="28"/>
                <w:szCs w:val="28"/>
                <w:lang w:val="uk-UA"/>
              </w:rPr>
              <w:t>1</w:t>
            </w:r>
          </w:p>
        </w:tc>
        <w:tc>
          <w:tcPr>
            <w:tcW w:w="6237" w:type="dxa"/>
          </w:tcPr>
          <w:p w:rsidR="00D22E69" w:rsidRPr="009D3A7C" w:rsidRDefault="00D22E69" w:rsidP="00E3542C">
            <w:pPr>
              <w:jc w:val="center"/>
              <w:rPr>
                <w:rFonts w:ascii="Times New Roman" w:hAnsi="Times New Roman" w:cs="Times New Roman"/>
                <w:bCs/>
                <w:color w:val="000000" w:themeColor="text1"/>
                <w:sz w:val="28"/>
                <w:szCs w:val="28"/>
                <w:lang w:val="uk-UA"/>
              </w:rPr>
            </w:pPr>
            <w:r w:rsidRPr="009D3A7C">
              <w:rPr>
                <w:rFonts w:ascii="Times New Roman" w:hAnsi="Times New Roman" w:cs="Times New Roman"/>
                <w:bCs/>
                <w:color w:val="000000" w:themeColor="text1"/>
                <w:sz w:val="28"/>
                <w:szCs w:val="28"/>
                <w:lang w:val="uk-UA"/>
              </w:rPr>
              <w:t>2</w:t>
            </w:r>
          </w:p>
        </w:tc>
      </w:tr>
      <w:tr w:rsidR="00521E6B" w:rsidRPr="00546B2A" w:rsidTr="00E3542C">
        <w:tc>
          <w:tcPr>
            <w:tcW w:w="3114" w:type="dxa"/>
          </w:tcPr>
          <w:p w:rsidR="00521E6B" w:rsidRPr="00E3542C" w:rsidRDefault="00521E6B" w:rsidP="00E3542C">
            <w:pPr>
              <w:rPr>
                <w:rFonts w:ascii="Times New Roman" w:hAnsi="Times New Roman" w:cs="Times New Roman"/>
                <w:bCs/>
                <w:color w:val="000000" w:themeColor="text1"/>
                <w:sz w:val="24"/>
                <w:szCs w:val="24"/>
                <w:lang w:val="uk-UA"/>
              </w:rPr>
            </w:pPr>
            <w:r w:rsidRPr="00E3542C">
              <w:rPr>
                <w:rFonts w:ascii="Times New Roman" w:hAnsi="Times New Roman" w:cs="Times New Roman"/>
                <w:sz w:val="24"/>
                <w:szCs w:val="24"/>
                <w:lang w:val="uk-UA"/>
              </w:rPr>
              <w:t xml:space="preserve">1. Поступовий перехід до альтернативних джерел енергії у її виробничому та </w:t>
            </w:r>
            <w:r w:rsidRPr="00E3542C">
              <w:rPr>
                <w:rFonts w:ascii="Times New Roman" w:hAnsi="Times New Roman" w:cs="Times New Roman"/>
                <w:sz w:val="24"/>
                <w:szCs w:val="24"/>
                <w:lang w:val="uk-UA"/>
              </w:rPr>
              <w:lastRenderedPageBreak/>
              <w:t>побутовому споживанні</w:t>
            </w:r>
          </w:p>
        </w:tc>
        <w:tc>
          <w:tcPr>
            <w:tcW w:w="6237" w:type="dxa"/>
          </w:tcPr>
          <w:p w:rsidR="00521E6B" w:rsidRPr="00E3542C" w:rsidRDefault="00521E6B" w:rsidP="00E3542C">
            <w:pPr>
              <w:tabs>
                <w:tab w:val="left" w:pos="148"/>
              </w:tabs>
              <w:jc w:val="both"/>
              <w:rPr>
                <w:rFonts w:ascii="Times New Roman" w:hAnsi="Times New Roman" w:cs="Times New Roman"/>
                <w:bCs/>
                <w:color w:val="000000" w:themeColor="text1"/>
                <w:sz w:val="24"/>
                <w:szCs w:val="24"/>
                <w:lang w:val="uk-UA"/>
              </w:rPr>
            </w:pPr>
            <w:r w:rsidRPr="00E3542C">
              <w:rPr>
                <w:rFonts w:ascii="Times New Roman" w:hAnsi="Times New Roman" w:cs="Times New Roman"/>
                <w:bCs/>
                <w:color w:val="000000" w:themeColor="text1"/>
                <w:sz w:val="24"/>
                <w:szCs w:val="24"/>
                <w:lang w:val="uk-UA"/>
              </w:rPr>
              <w:lastRenderedPageBreak/>
              <w:t>1.1.</w:t>
            </w:r>
            <w:r w:rsidRPr="00E3542C">
              <w:rPr>
                <w:rFonts w:ascii="Times New Roman" w:hAnsi="Times New Roman" w:cs="Times New Roman"/>
                <w:sz w:val="24"/>
                <w:szCs w:val="24"/>
                <w:lang w:val="uk-UA"/>
              </w:rPr>
              <w:t>Б</w:t>
            </w:r>
            <w:r w:rsidRPr="00E3542C">
              <w:rPr>
                <w:rFonts w:ascii="Times New Roman" w:hAnsi="Times New Roman" w:cs="Times New Roman"/>
                <w:bCs/>
                <w:color w:val="000000" w:themeColor="text1"/>
                <w:sz w:val="24"/>
                <w:szCs w:val="24"/>
                <w:lang w:val="uk-UA"/>
              </w:rPr>
              <w:t xml:space="preserve">удівництво об'єктів альтернативної електроенергетики (сонячної електростанції, встановлення сонячних батареї, вітрогенераторів, </w:t>
            </w:r>
            <w:r w:rsidRPr="00E3542C">
              <w:rPr>
                <w:rFonts w:ascii="Times New Roman" w:hAnsi="Times New Roman" w:cs="Times New Roman"/>
                <w:bCs/>
                <w:color w:val="000000" w:themeColor="text1"/>
                <w:sz w:val="24"/>
                <w:szCs w:val="24"/>
                <w:lang w:val="uk-UA"/>
              </w:rPr>
              <w:lastRenderedPageBreak/>
              <w:t>побутових сонячних колекторів та панелей</w:t>
            </w:r>
            <w:r w:rsidR="007D1949">
              <w:rPr>
                <w:rFonts w:ascii="Times New Roman" w:hAnsi="Times New Roman" w:cs="Times New Roman"/>
                <w:bCs/>
                <w:color w:val="000000" w:themeColor="text1"/>
                <w:sz w:val="24"/>
                <w:szCs w:val="24"/>
                <w:lang w:val="uk-UA"/>
              </w:rPr>
              <w:t>)</w:t>
            </w:r>
            <w:r w:rsidR="009D3A7C">
              <w:rPr>
                <w:rFonts w:ascii="Times New Roman" w:hAnsi="Times New Roman" w:cs="Times New Roman"/>
                <w:bCs/>
                <w:color w:val="000000" w:themeColor="text1"/>
                <w:sz w:val="24"/>
                <w:szCs w:val="24"/>
                <w:lang w:val="uk-UA"/>
              </w:rPr>
              <w:t>.</w:t>
            </w:r>
          </w:p>
          <w:p w:rsidR="00521E6B" w:rsidRPr="00E3542C" w:rsidRDefault="00521E6B" w:rsidP="00E3542C">
            <w:pPr>
              <w:tabs>
                <w:tab w:val="left" w:pos="148"/>
              </w:tabs>
              <w:jc w:val="both"/>
              <w:rPr>
                <w:rFonts w:ascii="Times New Roman" w:hAnsi="Times New Roman" w:cs="Times New Roman"/>
                <w:bCs/>
                <w:color w:val="000000" w:themeColor="text1"/>
                <w:sz w:val="24"/>
                <w:szCs w:val="24"/>
                <w:lang w:val="uk-UA"/>
              </w:rPr>
            </w:pPr>
            <w:r w:rsidRPr="00E3542C">
              <w:rPr>
                <w:rFonts w:ascii="Times New Roman" w:hAnsi="Times New Roman" w:cs="Times New Roman"/>
                <w:bCs/>
                <w:color w:val="000000" w:themeColor="text1"/>
                <w:sz w:val="24"/>
                <w:szCs w:val="24"/>
                <w:lang w:val="uk-UA"/>
              </w:rPr>
              <w:t>1.2.</w:t>
            </w:r>
            <w:r w:rsidRPr="00E3542C">
              <w:rPr>
                <w:rFonts w:ascii="Times New Roman" w:hAnsi="Times New Roman" w:cs="Times New Roman"/>
                <w:sz w:val="24"/>
                <w:szCs w:val="24"/>
                <w:lang w:val="uk-UA"/>
              </w:rPr>
              <w:t xml:space="preserve">Популяризація та встановлення </w:t>
            </w:r>
            <w:r w:rsidRPr="00E3542C">
              <w:rPr>
                <w:rFonts w:ascii="Times New Roman" w:hAnsi="Times New Roman" w:cs="Times New Roman"/>
                <w:bCs/>
                <w:color w:val="000000" w:themeColor="text1"/>
                <w:sz w:val="24"/>
                <w:szCs w:val="24"/>
                <w:lang w:val="uk-UA"/>
              </w:rPr>
              <w:t xml:space="preserve">сучасних побутових та загального користування котлів, печей, печей-камінів, </w:t>
            </w:r>
            <w:r w:rsidRPr="00E3542C">
              <w:rPr>
                <w:rFonts w:ascii="Times New Roman" w:hAnsi="Times New Roman" w:cs="Times New Roman"/>
                <w:sz w:val="24"/>
                <w:szCs w:val="24"/>
                <w:lang w:val="uk-UA"/>
              </w:rPr>
              <w:t>в</w:t>
            </w:r>
            <w:r w:rsidRPr="00E3542C">
              <w:rPr>
                <w:rFonts w:ascii="Times New Roman" w:hAnsi="Times New Roman" w:cs="Times New Roman"/>
                <w:bCs/>
                <w:color w:val="000000" w:themeColor="text1"/>
                <w:sz w:val="24"/>
                <w:szCs w:val="24"/>
                <w:lang w:val="uk-UA"/>
              </w:rPr>
              <w:t>икористання пелітів</w:t>
            </w:r>
            <w:r w:rsidR="009D3A7C">
              <w:rPr>
                <w:rFonts w:ascii="Times New Roman" w:hAnsi="Times New Roman" w:cs="Times New Roman"/>
                <w:bCs/>
                <w:color w:val="000000" w:themeColor="text1"/>
                <w:sz w:val="24"/>
                <w:szCs w:val="24"/>
                <w:lang w:val="uk-UA"/>
              </w:rPr>
              <w:t>.</w:t>
            </w:r>
          </w:p>
          <w:p w:rsidR="00521E6B" w:rsidRDefault="007D1949" w:rsidP="00E3542C">
            <w:pPr>
              <w:jc w:val="both"/>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1.3</w:t>
            </w:r>
            <w:r w:rsidR="00521E6B" w:rsidRPr="00E3542C">
              <w:rPr>
                <w:rFonts w:ascii="Times New Roman" w:hAnsi="Times New Roman" w:cs="Times New Roman"/>
                <w:bCs/>
                <w:color w:val="000000" w:themeColor="text1"/>
                <w:sz w:val="24"/>
                <w:szCs w:val="24"/>
                <w:lang w:val="uk-UA"/>
              </w:rPr>
              <w:t>. Впровадження енергозберігаючих технологій в дошкільних навчальних закладах, загальноо</w:t>
            </w:r>
            <w:r>
              <w:rPr>
                <w:rFonts w:ascii="Times New Roman" w:hAnsi="Times New Roman" w:cs="Times New Roman"/>
                <w:bCs/>
                <w:color w:val="000000" w:themeColor="text1"/>
                <w:sz w:val="24"/>
                <w:szCs w:val="24"/>
                <w:lang w:val="uk-UA"/>
              </w:rPr>
              <w:t>світніх школах, в адміністративних будівлях</w:t>
            </w:r>
            <w:r w:rsidR="008E2EE3">
              <w:rPr>
                <w:rFonts w:ascii="Times New Roman" w:hAnsi="Times New Roman" w:cs="Times New Roman"/>
                <w:bCs/>
                <w:color w:val="000000" w:themeColor="text1"/>
                <w:sz w:val="24"/>
                <w:szCs w:val="24"/>
                <w:lang w:val="uk-UA"/>
              </w:rPr>
              <w:t>.</w:t>
            </w:r>
          </w:p>
          <w:p w:rsidR="008E2EE3" w:rsidRPr="00E3542C" w:rsidRDefault="008E2EE3" w:rsidP="008E2EE3">
            <w:pPr>
              <w:pStyle w:val="af"/>
              <w:ind w:right="193"/>
              <w:rPr>
                <w:bCs/>
                <w:color w:val="000000" w:themeColor="text1"/>
                <w:sz w:val="24"/>
                <w:szCs w:val="24"/>
              </w:rPr>
            </w:pPr>
          </w:p>
        </w:tc>
      </w:tr>
      <w:tr w:rsidR="009D3A7C" w:rsidRPr="009D3A7C" w:rsidTr="00551FE5">
        <w:tc>
          <w:tcPr>
            <w:tcW w:w="3114" w:type="dxa"/>
            <w:shd w:val="clear" w:color="auto" w:fill="92D050"/>
            <w:vAlign w:val="center"/>
          </w:tcPr>
          <w:p w:rsidR="009D3A7C" w:rsidRPr="009D3A7C" w:rsidRDefault="009D3A7C" w:rsidP="00551FE5">
            <w:pPr>
              <w:pStyle w:val="TableParagraph"/>
              <w:spacing w:line="360" w:lineRule="auto"/>
              <w:ind w:left="103"/>
              <w:jc w:val="center"/>
              <w:rPr>
                <w:rFonts w:ascii="Times New Roman" w:hAnsi="Times New Roman" w:cs="Times New Roman"/>
                <w:b/>
                <w:bCs/>
                <w:i/>
                <w:iCs/>
                <w:sz w:val="28"/>
                <w:szCs w:val="28"/>
                <w:lang w:val="uk-UA"/>
              </w:rPr>
            </w:pPr>
            <w:r w:rsidRPr="009D3A7C">
              <w:rPr>
                <w:rFonts w:ascii="Times New Roman" w:hAnsi="Times New Roman" w:cs="Times New Roman"/>
                <w:b/>
                <w:bCs/>
                <w:i/>
                <w:iCs/>
                <w:sz w:val="28"/>
                <w:szCs w:val="28"/>
                <w:lang w:val="uk-UA"/>
              </w:rPr>
              <w:lastRenderedPageBreak/>
              <w:t>Стратегічна ціль</w:t>
            </w:r>
          </w:p>
        </w:tc>
        <w:tc>
          <w:tcPr>
            <w:tcW w:w="6237" w:type="dxa"/>
            <w:shd w:val="clear" w:color="auto" w:fill="92D050"/>
            <w:vAlign w:val="center"/>
          </w:tcPr>
          <w:p w:rsidR="009D3A7C" w:rsidRPr="009D3A7C" w:rsidRDefault="009D3A7C" w:rsidP="009D3A7C">
            <w:pPr>
              <w:pStyle w:val="TableParagraph"/>
              <w:ind w:left="102"/>
              <w:jc w:val="both"/>
              <w:rPr>
                <w:rFonts w:ascii="Times New Roman" w:hAnsi="Times New Roman" w:cs="Times New Roman"/>
                <w:b/>
                <w:bCs/>
                <w:i/>
                <w:iCs/>
                <w:sz w:val="28"/>
                <w:szCs w:val="28"/>
                <w:lang w:val="uk-UA"/>
              </w:rPr>
            </w:pPr>
            <w:r w:rsidRPr="009D3A7C">
              <w:rPr>
                <w:rFonts w:ascii="Times New Roman" w:hAnsi="Times New Roman" w:cs="Times New Roman"/>
                <w:color w:val="C00000"/>
                <w:sz w:val="28"/>
                <w:szCs w:val="28"/>
                <w:lang w:val="uk-UA"/>
              </w:rPr>
              <w:t>СЦ1</w:t>
            </w:r>
            <w:r>
              <w:rPr>
                <w:rFonts w:ascii="Times New Roman" w:hAnsi="Times New Roman" w:cs="Times New Roman"/>
                <w:color w:val="C00000"/>
                <w:sz w:val="28"/>
                <w:szCs w:val="28"/>
                <w:lang w:val="uk-UA"/>
              </w:rPr>
              <w:t>2</w:t>
            </w:r>
            <w:r w:rsidRPr="009D3A7C">
              <w:rPr>
                <w:rFonts w:ascii="Times New Roman" w:hAnsi="Times New Roman" w:cs="Times New Roman"/>
                <w:color w:val="C00000"/>
                <w:sz w:val="28"/>
                <w:szCs w:val="28"/>
                <w:lang w:val="uk-UA"/>
              </w:rPr>
              <w:t>. Розвиток цифрової трансформації</w:t>
            </w:r>
          </w:p>
        </w:tc>
      </w:tr>
      <w:tr w:rsidR="009D3A7C" w:rsidRPr="009D3A7C" w:rsidTr="00551FE5">
        <w:tc>
          <w:tcPr>
            <w:tcW w:w="3114" w:type="dxa"/>
            <w:shd w:val="clear" w:color="auto" w:fill="92D050"/>
            <w:vAlign w:val="center"/>
          </w:tcPr>
          <w:p w:rsidR="009D3A7C" w:rsidRPr="009D3A7C" w:rsidRDefault="009D3A7C" w:rsidP="00551FE5">
            <w:pPr>
              <w:pStyle w:val="TableParagraph"/>
              <w:spacing w:line="360" w:lineRule="auto"/>
              <w:ind w:left="103"/>
              <w:jc w:val="center"/>
              <w:rPr>
                <w:rFonts w:ascii="Times New Roman" w:hAnsi="Times New Roman" w:cs="Times New Roman"/>
                <w:i/>
                <w:iCs/>
                <w:sz w:val="28"/>
                <w:szCs w:val="28"/>
                <w:lang w:val="uk-UA"/>
              </w:rPr>
            </w:pPr>
            <w:r w:rsidRPr="009D3A7C">
              <w:rPr>
                <w:rFonts w:ascii="Times New Roman" w:hAnsi="Times New Roman" w:cs="Times New Roman"/>
                <w:b/>
                <w:bCs/>
                <w:i/>
                <w:iCs/>
                <w:sz w:val="28"/>
                <w:szCs w:val="28"/>
                <w:lang w:val="uk-UA"/>
              </w:rPr>
              <w:t>Операційні цілі (ОЦ)</w:t>
            </w:r>
          </w:p>
        </w:tc>
        <w:tc>
          <w:tcPr>
            <w:tcW w:w="6237" w:type="dxa"/>
            <w:shd w:val="clear" w:color="auto" w:fill="92D050"/>
            <w:vAlign w:val="center"/>
          </w:tcPr>
          <w:p w:rsidR="009D3A7C" w:rsidRPr="009D3A7C" w:rsidRDefault="009D3A7C" w:rsidP="00551FE5">
            <w:pPr>
              <w:pStyle w:val="TableParagraph"/>
              <w:spacing w:line="360" w:lineRule="auto"/>
              <w:ind w:left="103"/>
              <w:jc w:val="center"/>
              <w:rPr>
                <w:rFonts w:ascii="Times New Roman" w:hAnsi="Times New Roman" w:cs="Times New Roman"/>
                <w:i/>
                <w:iCs/>
                <w:sz w:val="28"/>
                <w:szCs w:val="28"/>
                <w:lang w:val="uk-UA"/>
              </w:rPr>
            </w:pPr>
            <w:r w:rsidRPr="009D3A7C">
              <w:rPr>
                <w:rFonts w:ascii="Times New Roman" w:hAnsi="Times New Roman" w:cs="Times New Roman"/>
                <w:b/>
                <w:bCs/>
                <w:i/>
                <w:iCs/>
                <w:sz w:val="28"/>
                <w:szCs w:val="28"/>
                <w:lang w:val="uk-UA"/>
              </w:rPr>
              <w:t xml:space="preserve">Завдання </w:t>
            </w:r>
          </w:p>
        </w:tc>
      </w:tr>
      <w:tr w:rsidR="009D3A7C" w:rsidRPr="009D3A7C" w:rsidTr="00551FE5">
        <w:tc>
          <w:tcPr>
            <w:tcW w:w="3114" w:type="dxa"/>
          </w:tcPr>
          <w:p w:rsidR="009D3A7C" w:rsidRPr="009D3A7C" w:rsidRDefault="009D3A7C" w:rsidP="00551FE5">
            <w:pPr>
              <w:jc w:val="center"/>
              <w:rPr>
                <w:rFonts w:ascii="Times New Roman" w:hAnsi="Times New Roman" w:cs="Times New Roman"/>
                <w:bCs/>
                <w:color w:val="000000" w:themeColor="text1"/>
                <w:sz w:val="28"/>
                <w:szCs w:val="28"/>
                <w:lang w:val="uk-UA"/>
              </w:rPr>
            </w:pPr>
            <w:r w:rsidRPr="009D3A7C">
              <w:rPr>
                <w:rFonts w:ascii="Times New Roman" w:hAnsi="Times New Roman" w:cs="Times New Roman"/>
                <w:bCs/>
                <w:color w:val="000000" w:themeColor="text1"/>
                <w:sz w:val="28"/>
                <w:szCs w:val="28"/>
                <w:lang w:val="uk-UA"/>
              </w:rPr>
              <w:t>1</w:t>
            </w:r>
          </w:p>
        </w:tc>
        <w:tc>
          <w:tcPr>
            <w:tcW w:w="6237" w:type="dxa"/>
          </w:tcPr>
          <w:p w:rsidR="009D3A7C" w:rsidRPr="009D3A7C" w:rsidRDefault="009D3A7C" w:rsidP="00551FE5">
            <w:pPr>
              <w:jc w:val="center"/>
              <w:rPr>
                <w:rFonts w:ascii="Times New Roman" w:hAnsi="Times New Roman" w:cs="Times New Roman"/>
                <w:bCs/>
                <w:color w:val="000000" w:themeColor="text1"/>
                <w:sz w:val="28"/>
                <w:szCs w:val="28"/>
                <w:lang w:val="uk-UA"/>
              </w:rPr>
            </w:pPr>
            <w:r w:rsidRPr="009D3A7C">
              <w:rPr>
                <w:rFonts w:ascii="Times New Roman" w:hAnsi="Times New Roman" w:cs="Times New Roman"/>
                <w:bCs/>
                <w:color w:val="000000" w:themeColor="text1"/>
                <w:sz w:val="28"/>
                <w:szCs w:val="28"/>
                <w:lang w:val="uk-UA"/>
              </w:rPr>
              <w:t>2</w:t>
            </w:r>
          </w:p>
        </w:tc>
      </w:tr>
      <w:tr w:rsidR="009D3A7C" w:rsidRPr="00546B2A" w:rsidTr="00E3542C">
        <w:tc>
          <w:tcPr>
            <w:tcW w:w="3114" w:type="dxa"/>
          </w:tcPr>
          <w:p w:rsidR="009D3A7C" w:rsidRPr="00E3542C" w:rsidRDefault="00B37FB6" w:rsidP="00E3542C">
            <w:pPr>
              <w:rPr>
                <w:rFonts w:ascii="Times New Roman" w:hAnsi="Times New Roman" w:cs="Times New Roman"/>
                <w:sz w:val="24"/>
                <w:szCs w:val="24"/>
                <w:lang w:val="uk-UA"/>
              </w:rPr>
            </w:pPr>
            <w:r>
              <w:rPr>
                <w:rFonts w:ascii="Times New Roman" w:hAnsi="Times New Roman" w:cs="Times New Roman"/>
                <w:sz w:val="24"/>
                <w:szCs w:val="24"/>
                <w:lang w:val="uk-UA"/>
              </w:rPr>
              <w:t>1.</w:t>
            </w:r>
            <w:r w:rsidRPr="00B37FB6">
              <w:rPr>
                <w:rFonts w:ascii="Times New Roman" w:hAnsi="Times New Roman" w:cs="Times New Roman"/>
                <w:sz w:val="24"/>
                <w:szCs w:val="24"/>
                <w:lang w:val="uk-UA"/>
              </w:rPr>
              <w:t>Впровадження інформаційних технологій</w:t>
            </w:r>
          </w:p>
        </w:tc>
        <w:tc>
          <w:tcPr>
            <w:tcW w:w="6237" w:type="dxa"/>
          </w:tcPr>
          <w:p w:rsidR="009D3A7C" w:rsidRDefault="00B37FB6" w:rsidP="00E3542C">
            <w:pPr>
              <w:tabs>
                <w:tab w:val="left" w:pos="148"/>
              </w:tabs>
              <w:jc w:val="both"/>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1.1.</w:t>
            </w:r>
            <w:r w:rsidRPr="00B37FB6">
              <w:rPr>
                <w:rFonts w:ascii="Times New Roman" w:hAnsi="Times New Roman" w:cs="Times New Roman"/>
                <w:bCs/>
                <w:color w:val="000000" w:themeColor="text1"/>
                <w:sz w:val="24"/>
                <w:szCs w:val="24"/>
                <w:lang w:val="uk-UA"/>
              </w:rPr>
              <w:t>Забезпечення доступності Інтернету.</w:t>
            </w:r>
          </w:p>
          <w:p w:rsidR="00B37FB6" w:rsidRDefault="00F704AA" w:rsidP="00E3542C">
            <w:pPr>
              <w:tabs>
                <w:tab w:val="left" w:pos="148"/>
              </w:tabs>
              <w:jc w:val="both"/>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1.2.Сприяння поширенню мережі</w:t>
            </w:r>
            <w:r w:rsidR="00B37FB6">
              <w:rPr>
                <w:rFonts w:ascii="Times New Roman" w:hAnsi="Times New Roman" w:cs="Times New Roman"/>
                <w:bCs/>
                <w:color w:val="000000" w:themeColor="text1"/>
                <w:sz w:val="24"/>
                <w:szCs w:val="24"/>
                <w:lang w:val="uk-UA"/>
              </w:rPr>
              <w:t xml:space="preserve"> </w:t>
            </w:r>
            <w:r w:rsidR="00B37FB6" w:rsidRPr="00B37FB6">
              <w:rPr>
                <w:rFonts w:ascii="Times New Roman" w:hAnsi="Times New Roman" w:cs="Times New Roman"/>
                <w:bCs/>
                <w:color w:val="000000" w:themeColor="text1"/>
                <w:sz w:val="24"/>
                <w:szCs w:val="24"/>
                <w:lang w:val="uk-UA"/>
              </w:rPr>
              <w:t>Інтернету</w:t>
            </w:r>
            <w:r w:rsidR="00B37FB6">
              <w:rPr>
                <w:rFonts w:ascii="Times New Roman" w:hAnsi="Times New Roman" w:cs="Times New Roman"/>
                <w:bCs/>
                <w:color w:val="000000" w:themeColor="text1"/>
                <w:sz w:val="24"/>
                <w:szCs w:val="24"/>
                <w:lang w:val="uk-UA"/>
              </w:rPr>
              <w:t>.</w:t>
            </w:r>
          </w:p>
          <w:p w:rsidR="00B37FB6" w:rsidRDefault="00B37FB6" w:rsidP="00B37FB6">
            <w:pPr>
              <w:tabs>
                <w:tab w:val="left" w:pos="148"/>
              </w:tabs>
              <w:jc w:val="both"/>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1.3.</w:t>
            </w:r>
            <w:r w:rsidRPr="00B37FB6">
              <w:rPr>
                <w:rFonts w:ascii="Times New Roman" w:hAnsi="Times New Roman" w:cs="Times New Roman"/>
                <w:bCs/>
                <w:color w:val="000000" w:themeColor="text1"/>
                <w:sz w:val="24"/>
                <w:szCs w:val="24"/>
                <w:lang w:val="uk-UA"/>
              </w:rPr>
              <w:t xml:space="preserve">Покращення якості надання адміністративних послуг </w:t>
            </w:r>
            <w:r>
              <w:rPr>
                <w:rFonts w:ascii="Times New Roman" w:hAnsi="Times New Roman" w:cs="Times New Roman"/>
                <w:bCs/>
                <w:color w:val="000000" w:themeColor="text1"/>
                <w:sz w:val="24"/>
                <w:szCs w:val="24"/>
                <w:lang w:val="uk-UA"/>
              </w:rPr>
              <w:t>на основі</w:t>
            </w:r>
            <w:r w:rsidRPr="00B37FB6">
              <w:rPr>
                <w:rFonts w:ascii="Times New Roman" w:hAnsi="Times New Roman" w:cs="Times New Roman"/>
                <w:bCs/>
                <w:color w:val="000000" w:themeColor="text1"/>
                <w:sz w:val="24"/>
                <w:szCs w:val="24"/>
                <w:lang w:val="uk-UA"/>
              </w:rPr>
              <w:t xml:space="preserve"> впровадження електронних сервісів</w:t>
            </w:r>
            <w:r>
              <w:rPr>
                <w:rFonts w:ascii="Times New Roman" w:hAnsi="Times New Roman" w:cs="Times New Roman"/>
                <w:bCs/>
                <w:color w:val="000000" w:themeColor="text1"/>
                <w:sz w:val="24"/>
                <w:szCs w:val="24"/>
                <w:lang w:val="uk-UA"/>
              </w:rPr>
              <w:t>.</w:t>
            </w:r>
          </w:p>
          <w:p w:rsidR="00B37FB6" w:rsidRPr="00E3542C" w:rsidRDefault="00B37FB6" w:rsidP="00B37FB6">
            <w:pPr>
              <w:tabs>
                <w:tab w:val="left" w:pos="148"/>
              </w:tabs>
              <w:jc w:val="both"/>
              <w:rPr>
                <w:rFonts w:ascii="Times New Roman" w:hAnsi="Times New Roman" w:cs="Times New Roman"/>
                <w:bCs/>
                <w:color w:val="000000" w:themeColor="text1"/>
                <w:sz w:val="24"/>
                <w:szCs w:val="24"/>
                <w:lang w:val="uk-UA"/>
              </w:rPr>
            </w:pPr>
            <w:r>
              <w:rPr>
                <w:rFonts w:ascii="Times New Roman" w:hAnsi="Times New Roman" w:cs="Times New Roman"/>
                <w:bCs/>
                <w:color w:val="000000" w:themeColor="text1"/>
                <w:sz w:val="24"/>
                <w:szCs w:val="24"/>
                <w:lang w:val="uk-UA"/>
              </w:rPr>
              <w:t xml:space="preserve">1.4. </w:t>
            </w:r>
            <w:r w:rsidRPr="00B37FB6">
              <w:rPr>
                <w:rFonts w:ascii="Times New Roman" w:hAnsi="Times New Roman" w:cs="Times New Roman"/>
                <w:bCs/>
                <w:color w:val="000000" w:themeColor="text1"/>
                <w:sz w:val="24"/>
                <w:szCs w:val="24"/>
                <w:lang w:val="uk-UA"/>
              </w:rPr>
              <w:t>Підвищення рівня прозорості та відкритості влади до громадянина та бізнесу</w:t>
            </w:r>
            <w:r>
              <w:rPr>
                <w:rFonts w:ascii="Times New Roman" w:hAnsi="Times New Roman" w:cs="Times New Roman"/>
                <w:bCs/>
                <w:color w:val="000000" w:themeColor="text1"/>
                <w:sz w:val="24"/>
                <w:szCs w:val="24"/>
                <w:lang w:val="uk-UA"/>
              </w:rPr>
              <w:t xml:space="preserve"> за допомогою в</w:t>
            </w:r>
            <w:r w:rsidRPr="00B37FB6">
              <w:rPr>
                <w:rFonts w:ascii="Times New Roman" w:hAnsi="Times New Roman" w:cs="Times New Roman"/>
                <w:sz w:val="24"/>
                <w:szCs w:val="24"/>
                <w:lang w:val="uk-UA"/>
              </w:rPr>
              <w:t>провадження інформаційних технологій</w:t>
            </w:r>
            <w:r w:rsidRPr="00B37FB6">
              <w:rPr>
                <w:rFonts w:ascii="Times New Roman" w:hAnsi="Times New Roman" w:cs="Times New Roman"/>
                <w:bCs/>
                <w:color w:val="000000" w:themeColor="text1"/>
                <w:sz w:val="24"/>
                <w:szCs w:val="24"/>
                <w:lang w:val="uk-UA"/>
              </w:rPr>
              <w:t>.</w:t>
            </w:r>
          </w:p>
        </w:tc>
      </w:tr>
    </w:tbl>
    <w:p w:rsidR="00EE0FD6" w:rsidRDefault="00EE0FD6" w:rsidP="00450F5D">
      <w:pPr>
        <w:pStyle w:val="af"/>
        <w:spacing w:line="360" w:lineRule="auto"/>
        <w:ind w:right="193" w:firstLine="851"/>
        <w:rPr>
          <w:bCs/>
          <w:color w:val="000000" w:themeColor="text1"/>
        </w:rPr>
      </w:pPr>
    </w:p>
    <w:p w:rsidR="00450F5D" w:rsidRDefault="00450F5D" w:rsidP="00450F5D">
      <w:pPr>
        <w:pStyle w:val="af"/>
        <w:spacing w:line="360" w:lineRule="auto"/>
        <w:ind w:right="193" w:firstLine="851"/>
      </w:pPr>
      <w:r w:rsidRPr="001C201D">
        <w:rPr>
          <w:bCs/>
          <w:color w:val="000000" w:themeColor="text1"/>
        </w:rPr>
        <w:t>Виконання наведених у таблиці 4.</w:t>
      </w:r>
      <w:r>
        <w:rPr>
          <w:bCs/>
          <w:color w:val="000000" w:themeColor="text1"/>
        </w:rPr>
        <w:t>4</w:t>
      </w:r>
      <w:r w:rsidRPr="001C201D">
        <w:rPr>
          <w:bCs/>
          <w:color w:val="000000" w:themeColor="text1"/>
        </w:rPr>
        <w:t xml:space="preserve"> стратегічних, операційних цілей та завдань </w:t>
      </w:r>
      <w:r>
        <w:rPr>
          <w:bCs/>
          <w:color w:val="000000" w:themeColor="text1"/>
        </w:rPr>
        <w:t xml:space="preserve">буде </w:t>
      </w:r>
      <w:r w:rsidRPr="001C201D">
        <w:rPr>
          <w:bCs/>
          <w:color w:val="000000" w:themeColor="text1"/>
        </w:rPr>
        <w:t>форму</w:t>
      </w:r>
      <w:r>
        <w:rPr>
          <w:bCs/>
          <w:color w:val="000000" w:themeColor="text1"/>
        </w:rPr>
        <w:t>вати</w:t>
      </w:r>
      <w:r w:rsidRPr="001C201D">
        <w:rPr>
          <w:bCs/>
          <w:color w:val="000000" w:themeColor="text1"/>
        </w:rPr>
        <w:t xml:space="preserve"> намічений план конкретних </w:t>
      </w:r>
      <w:r>
        <w:rPr>
          <w:bCs/>
          <w:color w:val="000000" w:themeColor="text1"/>
        </w:rPr>
        <w:t>дій</w:t>
      </w:r>
      <w:r w:rsidRPr="001C201D">
        <w:rPr>
          <w:bCs/>
          <w:color w:val="000000" w:themeColor="text1"/>
        </w:rPr>
        <w:t xml:space="preserve"> та проектів щодо виконання </w:t>
      </w:r>
      <w:r w:rsidRPr="00112875">
        <w:rPr>
          <w:bCs/>
          <w:color w:val="000000" w:themeColor="text1"/>
        </w:rPr>
        <w:t>заходів</w:t>
      </w:r>
      <w:r>
        <w:rPr>
          <w:bCs/>
          <w:color w:val="000000" w:themeColor="text1"/>
        </w:rPr>
        <w:t xml:space="preserve"> по </w:t>
      </w:r>
      <w:r w:rsidRPr="00193AB5">
        <w:t>модернізаці</w:t>
      </w:r>
      <w:r>
        <w:t>ї та</w:t>
      </w:r>
      <w:r>
        <w:rPr>
          <w:color w:val="000000"/>
        </w:rPr>
        <w:t xml:space="preserve"> р</w:t>
      </w:r>
      <w:r w:rsidRPr="00F53EC9">
        <w:rPr>
          <w:color w:val="000000"/>
        </w:rPr>
        <w:t>озвитк</w:t>
      </w:r>
      <w:r>
        <w:rPr>
          <w:color w:val="000000"/>
        </w:rPr>
        <w:t>у</w:t>
      </w:r>
      <w:r w:rsidR="00FD6671">
        <w:rPr>
          <w:color w:val="000000"/>
        </w:rPr>
        <w:t xml:space="preserve"> </w:t>
      </w:r>
      <w:r>
        <w:rPr>
          <w:color w:val="000000"/>
        </w:rPr>
        <w:t>інфраструктурних об’єктів громади</w:t>
      </w:r>
      <w:r>
        <w:t>.</w:t>
      </w:r>
    </w:p>
    <w:p w:rsidR="00880C6A" w:rsidRDefault="00880C6A"/>
    <w:tbl>
      <w:tblPr>
        <w:tblpPr w:leftFromText="180" w:rightFromText="180" w:vertAnchor="text" w:horzAnchor="page" w:tblpX="2974" w:tblpY="265"/>
        <w:tblW w:w="4962" w:type="dxa"/>
        <w:tblLayout w:type="fixed"/>
        <w:tblLook w:val="00A0"/>
      </w:tblPr>
      <w:tblGrid>
        <w:gridCol w:w="1970"/>
        <w:gridCol w:w="2992"/>
      </w:tblGrid>
      <w:tr w:rsidR="00880C6A" w:rsidRPr="001A0DE2" w:rsidTr="00551FE5">
        <w:tc>
          <w:tcPr>
            <w:tcW w:w="1970" w:type="dxa"/>
          </w:tcPr>
          <w:p w:rsidR="00880C6A" w:rsidRPr="001A0DE2" w:rsidRDefault="00880C6A" w:rsidP="00B37FB6">
            <w:pPr>
              <w:spacing w:after="0" w:line="240" w:lineRule="auto"/>
              <w:jc w:val="right"/>
              <w:rPr>
                <w:rFonts w:ascii="Times New Roman" w:hAnsi="Times New Roman" w:cs="Times New Roman"/>
                <w:b/>
                <w:bCs/>
                <w:caps/>
                <w:color w:val="2E74B5"/>
                <w:sz w:val="28"/>
                <w:szCs w:val="28"/>
                <w:lang w:val="uk-UA"/>
              </w:rPr>
            </w:pPr>
            <w:r w:rsidRPr="001A0DE2">
              <w:rPr>
                <w:rFonts w:ascii="Times New Roman" w:hAnsi="Times New Roman" w:cs="Times New Roman"/>
                <w:b/>
                <w:bCs/>
                <w:caps/>
                <w:color w:val="2E74B5"/>
                <w:sz w:val="28"/>
                <w:szCs w:val="28"/>
                <w:lang w:val="uk-UA"/>
              </w:rPr>
              <w:t>4.</w:t>
            </w:r>
            <w:r w:rsidR="00B37FB6">
              <w:rPr>
                <w:rFonts w:ascii="Times New Roman" w:hAnsi="Times New Roman" w:cs="Times New Roman"/>
                <w:b/>
                <w:bCs/>
                <w:caps/>
                <w:color w:val="2E74B5"/>
                <w:sz w:val="28"/>
                <w:szCs w:val="28"/>
                <w:lang w:val="uk-UA"/>
              </w:rPr>
              <w:t>5</w:t>
            </w:r>
            <w:r w:rsidRPr="001A0DE2">
              <w:rPr>
                <w:rFonts w:ascii="Times New Roman" w:hAnsi="Times New Roman" w:cs="Times New Roman"/>
                <w:b/>
                <w:bCs/>
                <w:caps/>
                <w:color w:val="2E74B5"/>
                <w:sz w:val="28"/>
                <w:szCs w:val="28"/>
                <w:lang w:val="uk-UA"/>
              </w:rPr>
              <w:t>.</w:t>
            </w:r>
          </w:p>
        </w:tc>
        <w:tc>
          <w:tcPr>
            <w:tcW w:w="2992" w:type="dxa"/>
          </w:tcPr>
          <w:p w:rsidR="00880C6A" w:rsidRPr="001A0DE2" w:rsidRDefault="00880C6A" w:rsidP="00551FE5">
            <w:pPr>
              <w:spacing w:after="0" w:line="240" w:lineRule="auto"/>
              <w:rPr>
                <w:rFonts w:ascii="Times New Roman" w:hAnsi="Times New Roman" w:cs="Times New Roman"/>
                <w:b/>
                <w:bCs/>
                <w:color w:val="2E74B5"/>
                <w:sz w:val="28"/>
                <w:szCs w:val="28"/>
                <w:highlight w:val="yellow"/>
                <w:lang w:val="uk-UA"/>
              </w:rPr>
            </w:pPr>
            <w:r w:rsidRPr="007F5C37">
              <w:rPr>
                <w:rFonts w:ascii="Times New Roman" w:hAnsi="Times New Roman" w:cs="Times New Roman"/>
                <w:b/>
                <w:bCs/>
                <w:color w:val="2E74B5"/>
                <w:sz w:val="28"/>
                <w:szCs w:val="28"/>
                <w:lang w:val="uk-UA"/>
              </w:rPr>
              <w:t>Розвиток туризму</w:t>
            </w:r>
          </w:p>
        </w:tc>
      </w:tr>
    </w:tbl>
    <w:p w:rsidR="00880C6A" w:rsidRDefault="00880C6A" w:rsidP="00880C6A">
      <w:pPr>
        <w:ind w:firstLine="709"/>
        <w:jc w:val="both"/>
        <w:rPr>
          <w:rFonts w:ascii="Times New Roman" w:eastAsia="Calibri" w:hAnsi="Times New Roman" w:cs="Times New Roman"/>
          <w:sz w:val="28"/>
          <w:szCs w:val="28"/>
          <w:lang w:val="uk-UA" w:eastAsia="en-US"/>
        </w:rPr>
      </w:pPr>
    </w:p>
    <w:p w:rsidR="00880C6A" w:rsidRDefault="00880C6A" w:rsidP="00880C6A">
      <w:pPr>
        <w:spacing w:after="0" w:line="360" w:lineRule="auto"/>
        <w:ind w:firstLine="709"/>
        <w:jc w:val="both"/>
        <w:rPr>
          <w:rFonts w:ascii="Times New Roman" w:hAnsi="Times New Roman" w:cs="Times New Roman"/>
          <w:sz w:val="28"/>
          <w:szCs w:val="28"/>
          <w:lang w:val="uk-UA"/>
        </w:rPr>
      </w:pPr>
    </w:p>
    <w:p w:rsidR="00880C6A" w:rsidRDefault="00880C6A" w:rsidP="00880C6A">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В окремий стратегічний напрямок </w:t>
      </w:r>
      <w:r>
        <w:rPr>
          <w:rFonts w:ascii="Times New Roman" w:hAnsi="Times New Roman" w:cs="Times New Roman"/>
          <w:sz w:val="28"/>
          <w:szCs w:val="28"/>
          <w:lang w:val="uk-UA"/>
        </w:rPr>
        <w:t xml:space="preserve">у стратегії </w:t>
      </w:r>
      <w:r w:rsidRPr="00193AB5">
        <w:rPr>
          <w:rFonts w:ascii="Times New Roman" w:hAnsi="Times New Roman" w:cs="Times New Roman"/>
          <w:sz w:val="28"/>
          <w:szCs w:val="28"/>
          <w:lang w:val="uk-UA"/>
        </w:rPr>
        <w:t>виділяється</w:t>
      </w:r>
      <w:r w:rsidR="00766B46">
        <w:rPr>
          <w:rFonts w:ascii="Times New Roman" w:hAnsi="Times New Roman" w:cs="Times New Roman"/>
          <w:sz w:val="28"/>
          <w:szCs w:val="28"/>
          <w:lang w:val="uk-UA"/>
        </w:rPr>
        <w:t xml:space="preserve"> стимулювання розвитку</w:t>
      </w:r>
      <w:r w:rsidRPr="004F7BBA">
        <w:rPr>
          <w:rFonts w:ascii="Times New Roman" w:hAnsi="Times New Roman" w:cs="Times New Roman"/>
          <w:sz w:val="28"/>
          <w:szCs w:val="28"/>
          <w:lang w:val="uk-UA"/>
        </w:rPr>
        <w:t xml:space="preserve"> туристичної ін</w:t>
      </w:r>
      <w:r w:rsidR="00766B46">
        <w:rPr>
          <w:rFonts w:ascii="Times New Roman" w:hAnsi="Times New Roman" w:cs="Times New Roman"/>
          <w:sz w:val="28"/>
          <w:szCs w:val="28"/>
          <w:lang w:val="uk-UA"/>
        </w:rPr>
        <w:t>фраструктури</w:t>
      </w:r>
      <w:r w:rsidRPr="004F7BBA">
        <w:rPr>
          <w:rFonts w:ascii="Times New Roman" w:hAnsi="Times New Roman" w:cs="Times New Roman"/>
          <w:sz w:val="28"/>
          <w:szCs w:val="28"/>
          <w:lang w:val="uk-UA"/>
        </w:rPr>
        <w:t xml:space="preserve">, розваги та екскурсійні програми. </w:t>
      </w:r>
      <w:r w:rsidRPr="00E17578">
        <w:rPr>
          <w:rFonts w:ascii="Times New Roman" w:hAnsi="Times New Roman" w:cs="Times New Roman"/>
          <w:sz w:val="28"/>
          <w:szCs w:val="28"/>
          <w:lang w:val="uk-UA"/>
        </w:rPr>
        <w:t xml:space="preserve">Розвиток туризму неможливий без формування культурно-історичної складової громади. </w:t>
      </w:r>
    </w:p>
    <w:p w:rsidR="00880C6A" w:rsidRPr="00E17578" w:rsidRDefault="00880C6A" w:rsidP="00880C6A">
      <w:pPr>
        <w:spacing w:after="0" w:line="360" w:lineRule="auto"/>
        <w:ind w:firstLine="709"/>
        <w:jc w:val="both"/>
        <w:rPr>
          <w:sz w:val="28"/>
          <w:szCs w:val="28"/>
          <w:lang w:val="uk-UA"/>
        </w:rPr>
      </w:pPr>
      <w:r w:rsidRPr="00E17578">
        <w:rPr>
          <w:sz w:val="28"/>
          <w:szCs w:val="28"/>
          <w:lang w:val="uk-UA"/>
        </w:rPr>
        <w:t>У таблиці 4.</w:t>
      </w:r>
      <w:r w:rsidR="00B37FB6">
        <w:rPr>
          <w:sz w:val="28"/>
          <w:szCs w:val="28"/>
          <w:lang w:val="uk-UA"/>
        </w:rPr>
        <w:t>5</w:t>
      </w:r>
      <w:r w:rsidRPr="00E17578">
        <w:rPr>
          <w:sz w:val="28"/>
          <w:szCs w:val="28"/>
          <w:lang w:val="uk-UA"/>
        </w:rPr>
        <w:t xml:space="preserve"> наведені стратегічні, операційні </w:t>
      </w:r>
      <w:r w:rsidR="00766B46">
        <w:rPr>
          <w:sz w:val="28"/>
          <w:szCs w:val="28"/>
          <w:lang w:val="uk-UA"/>
        </w:rPr>
        <w:t xml:space="preserve">цілі, а також завдання за п’ятим </w:t>
      </w:r>
      <w:r w:rsidRPr="00E17578">
        <w:rPr>
          <w:sz w:val="28"/>
          <w:szCs w:val="28"/>
          <w:lang w:val="uk-UA"/>
        </w:rPr>
        <w:t xml:space="preserve"> пріоритетом розвитку громади.</w:t>
      </w:r>
    </w:p>
    <w:p w:rsidR="007D1949" w:rsidRDefault="007D1949" w:rsidP="00880C6A">
      <w:pPr>
        <w:pStyle w:val="af"/>
        <w:spacing w:line="360" w:lineRule="auto"/>
        <w:ind w:right="191" w:firstLine="851"/>
        <w:jc w:val="right"/>
      </w:pPr>
    </w:p>
    <w:p w:rsidR="007D1949" w:rsidRDefault="007D1949" w:rsidP="00880C6A">
      <w:pPr>
        <w:pStyle w:val="af"/>
        <w:spacing w:line="360" w:lineRule="auto"/>
        <w:ind w:right="191" w:firstLine="851"/>
        <w:jc w:val="right"/>
      </w:pPr>
    </w:p>
    <w:p w:rsidR="00880C6A" w:rsidRPr="00193AB5" w:rsidRDefault="00880C6A" w:rsidP="00880C6A">
      <w:pPr>
        <w:pStyle w:val="af"/>
        <w:spacing w:line="360" w:lineRule="auto"/>
        <w:ind w:right="191" w:firstLine="851"/>
        <w:jc w:val="right"/>
      </w:pPr>
      <w:r w:rsidRPr="00193AB5">
        <w:t>Таблиця 4.</w:t>
      </w:r>
      <w:r w:rsidR="00B37FB6">
        <w:t>5</w:t>
      </w:r>
    </w:p>
    <w:p w:rsidR="00880C6A" w:rsidRPr="008B5870" w:rsidRDefault="00880C6A" w:rsidP="00880C6A">
      <w:pPr>
        <w:spacing w:after="0" w:line="360" w:lineRule="auto"/>
        <w:ind w:firstLine="851"/>
        <w:jc w:val="center"/>
        <w:rPr>
          <w:rFonts w:ascii="Times New Roman" w:hAnsi="Times New Roman" w:cs="Times New Roman"/>
          <w:b/>
          <w:color w:val="8064A2" w:themeColor="accent4"/>
          <w:sz w:val="28"/>
          <w:szCs w:val="28"/>
          <w:lang w:val="uk-UA"/>
        </w:rPr>
      </w:pPr>
      <w:r w:rsidRPr="00193AB5">
        <w:rPr>
          <w:rFonts w:ascii="Times New Roman" w:hAnsi="Times New Roman" w:cs="Times New Roman"/>
          <w:color w:val="000000"/>
          <w:sz w:val="28"/>
          <w:szCs w:val="28"/>
          <w:lang w:val="uk-UA"/>
        </w:rPr>
        <w:lastRenderedPageBreak/>
        <w:t xml:space="preserve">Перелік стратегічних, операційних цілей та завдань громади за </w:t>
      </w:r>
      <w:r w:rsidR="00766B46">
        <w:rPr>
          <w:rFonts w:ascii="Times New Roman" w:hAnsi="Times New Roman" w:cs="Times New Roman"/>
          <w:color w:val="000000"/>
          <w:sz w:val="28"/>
          <w:szCs w:val="28"/>
          <w:lang w:val="uk-UA"/>
        </w:rPr>
        <w:t>п’ятим</w:t>
      </w:r>
      <w:r w:rsidR="00FD6671">
        <w:rPr>
          <w:rFonts w:ascii="Times New Roman" w:hAnsi="Times New Roman" w:cs="Times New Roman"/>
          <w:color w:val="000000"/>
          <w:sz w:val="28"/>
          <w:szCs w:val="28"/>
          <w:lang w:val="uk-UA"/>
        </w:rPr>
        <w:t xml:space="preserve"> </w:t>
      </w:r>
      <w:r w:rsidRPr="00193AB5">
        <w:rPr>
          <w:rFonts w:ascii="Times New Roman" w:hAnsi="Times New Roman" w:cs="Times New Roman"/>
          <w:color w:val="000000"/>
          <w:sz w:val="28"/>
          <w:szCs w:val="28"/>
          <w:lang w:val="uk-UA"/>
        </w:rPr>
        <w:t>пріоритетом</w:t>
      </w:r>
      <w:r w:rsidR="00766B46">
        <w:rPr>
          <w:rFonts w:ascii="Times New Roman" w:hAnsi="Times New Roman" w:cs="Times New Roman"/>
          <w:color w:val="000000"/>
          <w:sz w:val="28"/>
          <w:szCs w:val="28"/>
          <w:lang w:val="uk-UA"/>
        </w:rPr>
        <w:t xml:space="preserve"> </w:t>
      </w:r>
      <w:r w:rsidRPr="008B5870">
        <w:rPr>
          <w:rFonts w:ascii="Times New Roman" w:hAnsi="Times New Roman" w:cs="Times New Roman"/>
          <w:b/>
          <w:color w:val="8064A2" w:themeColor="accent4"/>
          <w:sz w:val="28"/>
          <w:szCs w:val="28"/>
          <w:lang w:val="uk-UA"/>
        </w:rPr>
        <w:t xml:space="preserve">- </w:t>
      </w:r>
      <w:r w:rsidRPr="00E17578">
        <w:rPr>
          <w:rFonts w:ascii="Times New Roman" w:hAnsi="Times New Roman" w:cs="Times New Roman"/>
          <w:b/>
          <w:bCs/>
          <w:color w:val="FF0000"/>
          <w:sz w:val="28"/>
          <w:szCs w:val="28"/>
          <w:lang w:val="uk-UA"/>
        </w:rPr>
        <w:t>Розвиток туризму</w:t>
      </w:r>
    </w:p>
    <w:tbl>
      <w:tblPr>
        <w:tblStyle w:val="a3"/>
        <w:tblW w:w="9209" w:type="dxa"/>
        <w:tblLook w:val="04A0"/>
      </w:tblPr>
      <w:tblGrid>
        <w:gridCol w:w="3114"/>
        <w:gridCol w:w="6095"/>
      </w:tblGrid>
      <w:tr w:rsidR="00880C6A" w:rsidTr="00551FE5">
        <w:tc>
          <w:tcPr>
            <w:tcW w:w="3114" w:type="dxa"/>
            <w:shd w:val="clear" w:color="auto" w:fill="92D050"/>
            <w:vAlign w:val="center"/>
          </w:tcPr>
          <w:p w:rsidR="00880C6A" w:rsidRPr="00193AB5" w:rsidRDefault="00880C6A" w:rsidP="00551FE5">
            <w:pPr>
              <w:pStyle w:val="TableParagraph"/>
              <w:spacing w:line="360" w:lineRule="auto"/>
              <w:ind w:left="103"/>
              <w:jc w:val="center"/>
              <w:rPr>
                <w:rFonts w:ascii="Times New Roman" w:hAnsi="Times New Roman" w:cs="Times New Roman"/>
                <w:b/>
                <w:bCs/>
                <w:i/>
                <w:iCs/>
                <w:sz w:val="28"/>
                <w:szCs w:val="28"/>
                <w:lang w:val="uk-UA"/>
              </w:rPr>
            </w:pPr>
            <w:r w:rsidRPr="003823CD">
              <w:rPr>
                <w:rFonts w:ascii="Times New Roman" w:hAnsi="Times New Roman" w:cs="Times New Roman"/>
                <w:b/>
                <w:bCs/>
                <w:i/>
                <w:iCs/>
                <w:sz w:val="28"/>
                <w:szCs w:val="28"/>
                <w:lang w:val="uk-UA"/>
              </w:rPr>
              <w:t>Стратегічна ціль</w:t>
            </w:r>
          </w:p>
        </w:tc>
        <w:tc>
          <w:tcPr>
            <w:tcW w:w="6095" w:type="dxa"/>
            <w:shd w:val="clear" w:color="auto" w:fill="92D050"/>
            <w:vAlign w:val="center"/>
          </w:tcPr>
          <w:p w:rsidR="00880C6A" w:rsidRPr="00193AB5" w:rsidRDefault="00880C6A" w:rsidP="00551FE5">
            <w:pPr>
              <w:pStyle w:val="TableParagraph"/>
              <w:ind w:left="102"/>
              <w:jc w:val="both"/>
              <w:rPr>
                <w:rFonts w:ascii="Times New Roman" w:hAnsi="Times New Roman" w:cs="Times New Roman"/>
                <w:b/>
                <w:bCs/>
                <w:i/>
                <w:iCs/>
                <w:sz w:val="28"/>
                <w:szCs w:val="28"/>
                <w:lang w:val="uk-UA"/>
              </w:rPr>
            </w:pPr>
            <w:r w:rsidRPr="00B56AD7">
              <w:rPr>
                <w:rFonts w:ascii="Times New Roman" w:hAnsi="Times New Roman" w:cs="Times New Roman"/>
                <w:color w:val="C00000"/>
                <w:sz w:val="28"/>
                <w:szCs w:val="28"/>
                <w:lang w:val="uk-UA"/>
              </w:rPr>
              <w:t>СЦ</w:t>
            </w:r>
            <w:r w:rsidR="00B37FB6">
              <w:rPr>
                <w:rFonts w:ascii="Times New Roman" w:hAnsi="Times New Roman" w:cs="Times New Roman"/>
                <w:color w:val="C00000"/>
                <w:sz w:val="28"/>
                <w:szCs w:val="28"/>
                <w:lang w:val="uk-UA"/>
              </w:rPr>
              <w:t>13</w:t>
            </w:r>
            <w:r w:rsidRPr="00B56AD7">
              <w:rPr>
                <w:rFonts w:ascii="Times New Roman" w:hAnsi="Times New Roman" w:cs="Times New Roman"/>
                <w:color w:val="C00000"/>
                <w:sz w:val="28"/>
                <w:szCs w:val="28"/>
                <w:lang w:val="uk-UA"/>
              </w:rPr>
              <w:t xml:space="preserve">. </w:t>
            </w:r>
            <w:r w:rsidRPr="00E17578">
              <w:rPr>
                <w:rFonts w:ascii="Times New Roman" w:hAnsi="Times New Roman" w:cs="Times New Roman"/>
                <w:color w:val="FF0000"/>
                <w:sz w:val="28"/>
                <w:szCs w:val="28"/>
                <w:lang w:val="uk-UA"/>
              </w:rPr>
              <w:t>Розвиток туристичної інфраструктури</w:t>
            </w:r>
          </w:p>
        </w:tc>
      </w:tr>
      <w:tr w:rsidR="00880C6A" w:rsidTr="00551FE5">
        <w:tc>
          <w:tcPr>
            <w:tcW w:w="3114" w:type="dxa"/>
            <w:shd w:val="clear" w:color="auto" w:fill="92D050"/>
            <w:vAlign w:val="center"/>
          </w:tcPr>
          <w:p w:rsidR="00880C6A" w:rsidRPr="00193AB5" w:rsidRDefault="00880C6A" w:rsidP="00551FE5">
            <w:pPr>
              <w:pStyle w:val="TableParagraph"/>
              <w:spacing w:line="360" w:lineRule="auto"/>
              <w:ind w:left="103"/>
              <w:jc w:val="center"/>
              <w:rPr>
                <w:rFonts w:ascii="Times New Roman" w:hAnsi="Times New Roman" w:cs="Times New Roman"/>
                <w:i/>
                <w:iCs/>
                <w:sz w:val="28"/>
                <w:szCs w:val="28"/>
                <w:lang w:val="uk-UA"/>
              </w:rPr>
            </w:pPr>
            <w:r w:rsidRPr="00193AB5">
              <w:rPr>
                <w:rFonts w:ascii="Times New Roman" w:hAnsi="Times New Roman" w:cs="Times New Roman"/>
                <w:b/>
                <w:bCs/>
                <w:i/>
                <w:iCs/>
                <w:sz w:val="28"/>
                <w:szCs w:val="28"/>
                <w:lang w:val="uk-UA"/>
              </w:rPr>
              <w:t>Операційні цілі</w:t>
            </w:r>
            <w:r>
              <w:rPr>
                <w:rFonts w:ascii="Times New Roman" w:hAnsi="Times New Roman" w:cs="Times New Roman"/>
                <w:b/>
                <w:bCs/>
                <w:i/>
                <w:iCs/>
                <w:sz w:val="28"/>
                <w:szCs w:val="28"/>
                <w:lang w:val="uk-UA"/>
              </w:rPr>
              <w:t xml:space="preserve"> (ОЦ)</w:t>
            </w:r>
          </w:p>
        </w:tc>
        <w:tc>
          <w:tcPr>
            <w:tcW w:w="6095" w:type="dxa"/>
            <w:shd w:val="clear" w:color="auto" w:fill="92D050"/>
            <w:vAlign w:val="center"/>
          </w:tcPr>
          <w:p w:rsidR="00880C6A" w:rsidRPr="00193AB5" w:rsidRDefault="00880C6A" w:rsidP="00551FE5">
            <w:pPr>
              <w:pStyle w:val="TableParagraph"/>
              <w:spacing w:line="360" w:lineRule="auto"/>
              <w:ind w:left="103"/>
              <w:jc w:val="center"/>
              <w:rPr>
                <w:rFonts w:ascii="Times New Roman" w:hAnsi="Times New Roman" w:cs="Times New Roman"/>
                <w:i/>
                <w:iCs/>
                <w:sz w:val="28"/>
                <w:szCs w:val="28"/>
                <w:lang w:val="uk-UA"/>
              </w:rPr>
            </w:pPr>
            <w:r w:rsidRPr="00193AB5">
              <w:rPr>
                <w:rFonts w:ascii="Times New Roman" w:hAnsi="Times New Roman" w:cs="Times New Roman"/>
                <w:b/>
                <w:bCs/>
                <w:i/>
                <w:iCs/>
                <w:sz w:val="28"/>
                <w:szCs w:val="28"/>
                <w:lang w:val="uk-UA"/>
              </w:rPr>
              <w:t>Завдання</w:t>
            </w:r>
          </w:p>
        </w:tc>
      </w:tr>
      <w:tr w:rsidR="00880C6A" w:rsidRPr="003B6F75" w:rsidTr="00551FE5">
        <w:tc>
          <w:tcPr>
            <w:tcW w:w="3114" w:type="dxa"/>
          </w:tcPr>
          <w:p w:rsidR="00880C6A" w:rsidRPr="003B6F75" w:rsidRDefault="00880C6A" w:rsidP="00551FE5">
            <w:pPr>
              <w:jc w:val="center"/>
              <w:rPr>
                <w:rFonts w:ascii="Times New Roman" w:hAnsi="Times New Roman" w:cs="Times New Roman"/>
                <w:bCs/>
                <w:color w:val="000000" w:themeColor="text1"/>
                <w:sz w:val="28"/>
                <w:szCs w:val="28"/>
                <w:lang w:val="uk-UA"/>
              </w:rPr>
            </w:pPr>
            <w:r w:rsidRPr="003B6F75">
              <w:rPr>
                <w:rFonts w:ascii="Times New Roman" w:hAnsi="Times New Roman" w:cs="Times New Roman"/>
                <w:bCs/>
                <w:color w:val="000000" w:themeColor="text1"/>
                <w:sz w:val="28"/>
                <w:szCs w:val="28"/>
                <w:lang w:val="uk-UA"/>
              </w:rPr>
              <w:t>1</w:t>
            </w:r>
          </w:p>
        </w:tc>
        <w:tc>
          <w:tcPr>
            <w:tcW w:w="6095" w:type="dxa"/>
          </w:tcPr>
          <w:p w:rsidR="00880C6A" w:rsidRPr="003B6F75" w:rsidRDefault="00880C6A" w:rsidP="00551FE5">
            <w:pPr>
              <w:jc w:val="center"/>
              <w:rPr>
                <w:rFonts w:ascii="Times New Roman" w:hAnsi="Times New Roman" w:cs="Times New Roman"/>
                <w:bCs/>
                <w:color w:val="000000" w:themeColor="text1"/>
                <w:sz w:val="28"/>
                <w:szCs w:val="28"/>
                <w:lang w:val="uk-UA"/>
              </w:rPr>
            </w:pPr>
            <w:r w:rsidRPr="003B6F75">
              <w:rPr>
                <w:rFonts w:ascii="Times New Roman" w:hAnsi="Times New Roman" w:cs="Times New Roman"/>
                <w:bCs/>
                <w:color w:val="000000" w:themeColor="text1"/>
                <w:sz w:val="28"/>
                <w:szCs w:val="28"/>
                <w:lang w:val="uk-UA"/>
              </w:rPr>
              <w:t>2</w:t>
            </w:r>
          </w:p>
        </w:tc>
      </w:tr>
      <w:tr w:rsidR="00880C6A" w:rsidRPr="00690841" w:rsidTr="00551FE5">
        <w:tc>
          <w:tcPr>
            <w:tcW w:w="3114" w:type="dxa"/>
          </w:tcPr>
          <w:p w:rsidR="00880C6A" w:rsidRPr="00E17578" w:rsidRDefault="00880C6A" w:rsidP="00551FE5">
            <w:pPr>
              <w:pStyle w:val="a4"/>
              <w:numPr>
                <w:ilvl w:val="0"/>
                <w:numId w:val="7"/>
              </w:numPr>
              <w:rPr>
                <w:rFonts w:ascii="Times New Roman" w:hAnsi="Times New Roman" w:cs="Times New Roman"/>
                <w:bCs/>
                <w:color w:val="000000" w:themeColor="text1"/>
                <w:sz w:val="24"/>
                <w:szCs w:val="24"/>
                <w:lang w:val="uk-UA"/>
              </w:rPr>
            </w:pPr>
            <w:r w:rsidRPr="00E17578">
              <w:rPr>
                <w:rFonts w:ascii="Times New Roman" w:hAnsi="Times New Roman"/>
                <w:sz w:val="24"/>
                <w:szCs w:val="24"/>
                <w:lang w:val="uk-UA"/>
              </w:rPr>
              <w:t>Підвищення якості туристичного продукту</w:t>
            </w:r>
          </w:p>
        </w:tc>
        <w:tc>
          <w:tcPr>
            <w:tcW w:w="6095" w:type="dxa"/>
          </w:tcPr>
          <w:p w:rsidR="00880C6A" w:rsidRDefault="00880C6A" w:rsidP="00551FE5">
            <w:pPr>
              <w:pStyle w:val="a4"/>
              <w:widowControl w:val="0"/>
              <w:numPr>
                <w:ilvl w:val="1"/>
                <w:numId w:val="7"/>
              </w:numPr>
              <w:autoSpaceDE w:val="0"/>
              <w:autoSpaceDN w:val="0"/>
              <w:ind w:left="0"/>
              <w:jc w:val="both"/>
              <w:rPr>
                <w:rFonts w:ascii="Times New Roman" w:eastAsia="Andale Sans UI" w:hAnsi="Times New Roman"/>
                <w:sz w:val="24"/>
                <w:szCs w:val="24"/>
                <w:lang w:val="uk-UA" w:eastAsia="ja-JP" w:bidi="fa-IR"/>
              </w:rPr>
            </w:pPr>
            <w:r>
              <w:rPr>
                <w:rFonts w:ascii="Times New Roman" w:eastAsia="Andale Sans UI" w:hAnsi="Times New Roman"/>
                <w:sz w:val="24"/>
                <w:szCs w:val="24"/>
                <w:lang w:val="uk-UA" w:eastAsia="ja-JP" w:bidi="fa-IR"/>
              </w:rPr>
              <w:t xml:space="preserve">1.1. </w:t>
            </w:r>
            <w:r w:rsidRPr="00690841">
              <w:rPr>
                <w:rFonts w:ascii="Times New Roman" w:eastAsia="Andale Sans UI" w:hAnsi="Times New Roman"/>
                <w:sz w:val="24"/>
                <w:szCs w:val="24"/>
                <w:lang w:val="uk-UA" w:eastAsia="ja-JP" w:bidi="fa-IR"/>
              </w:rPr>
              <w:t>Формування мапи туристичних об’єктів.</w:t>
            </w:r>
          </w:p>
          <w:p w:rsidR="00880C6A" w:rsidRPr="00690841" w:rsidRDefault="00880C6A" w:rsidP="00551FE5">
            <w:pPr>
              <w:pStyle w:val="a4"/>
              <w:numPr>
                <w:ilvl w:val="1"/>
                <w:numId w:val="7"/>
              </w:numPr>
              <w:ind w:left="0"/>
              <w:jc w:val="both"/>
              <w:rPr>
                <w:rFonts w:ascii="Times New Roman" w:eastAsia="Andale Sans UI" w:hAnsi="Times New Roman"/>
                <w:sz w:val="24"/>
                <w:szCs w:val="24"/>
                <w:lang w:val="uk-UA" w:eastAsia="ja-JP" w:bidi="fa-IR"/>
              </w:rPr>
            </w:pPr>
            <w:r>
              <w:rPr>
                <w:rFonts w:ascii="Times New Roman" w:eastAsia="Andale Sans UI" w:hAnsi="Times New Roman"/>
                <w:sz w:val="24"/>
                <w:szCs w:val="24"/>
                <w:lang w:val="uk-UA" w:eastAsia="ja-JP" w:bidi="fa-IR"/>
              </w:rPr>
              <w:t xml:space="preserve">1.2. </w:t>
            </w:r>
            <w:r w:rsidRPr="00690841">
              <w:rPr>
                <w:rFonts w:ascii="Times New Roman" w:eastAsia="Andale Sans UI" w:hAnsi="Times New Roman"/>
                <w:sz w:val="24"/>
                <w:szCs w:val="24"/>
                <w:lang w:val="uk-UA" w:eastAsia="ja-JP" w:bidi="fa-IR"/>
              </w:rPr>
              <w:t>Виготовлення та розміщення  елементів означення населених пунктів, вулиць, туристичних об’єктів.</w:t>
            </w:r>
          </w:p>
          <w:p w:rsidR="00880C6A" w:rsidRPr="006126C4" w:rsidRDefault="00880C6A" w:rsidP="00551FE5">
            <w:pPr>
              <w:pStyle w:val="a4"/>
              <w:numPr>
                <w:ilvl w:val="1"/>
                <w:numId w:val="7"/>
              </w:numPr>
              <w:ind w:left="460" w:hanging="460"/>
              <w:jc w:val="both"/>
              <w:rPr>
                <w:rFonts w:ascii="Times New Roman" w:eastAsia="Andale Sans UI" w:hAnsi="Times New Roman"/>
                <w:sz w:val="24"/>
                <w:szCs w:val="24"/>
                <w:lang w:val="uk-UA" w:eastAsia="ja-JP" w:bidi="fa-IR"/>
              </w:rPr>
            </w:pPr>
            <w:r w:rsidRPr="006126C4">
              <w:rPr>
                <w:rFonts w:ascii="Times New Roman" w:eastAsia="Andale Sans UI" w:hAnsi="Times New Roman"/>
                <w:sz w:val="24"/>
                <w:szCs w:val="24"/>
                <w:lang w:val="uk-UA" w:eastAsia="ja-JP" w:bidi="fa-IR"/>
              </w:rPr>
              <w:t>Формування мобільних додатків та  баз даних туристичних об’єктів.</w:t>
            </w:r>
          </w:p>
          <w:p w:rsidR="00880C6A" w:rsidRPr="008D73A2" w:rsidRDefault="00880C6A" w:rsidP="00551FE5">
            <w:pPr>
              <w:pStyle w:val="a4"/>
              <w:widowControl w:val="0"/>
              <w:numPr>
                <w:ilvl w:val="1"/>
                <w:numId w:val="7"/>
              </w:numPr>
              <w:autoSpaceDE w:val="0"/>
              <w:autoSpaceDN w:val="0"/>
              <w:ind w:left="460" w:right="176" w:hanging="460"/>
              <w:jc w:val="both"/>
              <w:rPr>
                <w:rFonts w:ascii="Times New Roman" w:hAnsi="Times New Roman"/>
                <w:sz w:val="24"/>
                <w:szCs w:val="24"/>
                <w:lang w:val="uk-UA"/>
              </w:rPr>
            </w:pPr>
            <w:r w:rsidRPr="008D73A2">
              <w:rPr>
                <w:rFonts w:ascii="Times New Roman" w:eastAsia="Andale Sans UI" w:hAnsi="Times New Roman"/>
                <w:sz w:val="24"/>
                <w:szCs w:val="24"/>
                <w:lang w:val="uk-UA" w:eastAsia="ja-JP" w:bidi="fa-IR"/>
              </w:rPr>
              <w:t>Розроблення календаря фестивальних подій.</w:t>
            </w:r>
          </w:p>
          <w:p w:rsidR="00880C6A" w:rsidRPr="008D73A2" w:rsidRDefault="00880C6A" w:rsidP="00551FE5">
            <w:pPr>
              <w:pStyle w:val="a4"/>
              <w:widowControl w:val="0"/>
              <w:autoSpaceDE w:val="0"/>
              <w:autoSpaceDN w:val="0"/>
              <w:ind w:left="460" w:right="176"/>
              <w:jc w:val="both"/>
              <w:rPr>
                <w:rFonts w:ascii="Times New Roman" w:hAnsi="Times New Roman"/>
                <w:sz w:val="24"/>
                <w:szCs w:val="24"/>
                <w:lang w:val="uk-UA"/>
              </w:rPr>
            </w:pPr>
          </w:p>
        </w:tc>
      </w:tr>
      <w:tr w:rsidR="00880C6A" w:rsidRPr="008E2CC6" w:rsidTr="00551FE5">
        <w:tc>
          <w:tcPr>
            <w:tcW w:w="3114" w:type="dxa"/>
          </w:tcPr>
          <w:p w:rsidR="00880C6A" w:rsidRPr="00E17578" w:rsidRDefault="00880C6A" w:rsidP="00551FE5">
            <w:pPr>
              <w:pStyle w:val="a4"/>
              <w:numPr>
                <w:ilvl w:val="0"/>
                <w:numId w:val="7"/>
              </w:numPr>
              <w:rPr>
                <w:rFonts w:ascii="Times New Roman" w:hAnsi="Times New Roman"/>
                <w:sz w:val="24"/>
                <w:szCs w:val="24"/>
                <w:lang w:val="uk-UA"/>
              </w:rPr>
            </w:pPr>
            <w:r>
              <w:rPr>
                <w:rFonts w:ascii="Times New Roman" w:hAnsi="Times New Roman"/>
                <w:sz w:val="24"/>
                <w:szCs w:val="24"/>
                <w:lang w:val="uk-UA"/>
              </w:rPr>
              <w:t>Розвиток туристичної інфраструктури</w:t>
            </w:r>
          </w:p>
        </w:tc>
        <w:tc>
          <w:tcPr>
            <w:tcW w:w="6095" w:type="dxa"/>
          </w:tcPr>
          <w:p w:rsidR="00880C6A" w:rsidRPr="00690841" w:rsidRDefault="00880C6A" w:rsidP="00551FE5">
            <w:pPr>
              <w:widowControl w:val="0"/>
              <w:autoSpaceDE w:val="0"/>
              <w:autoSpaceDN w:val="0"/>
              <w:jc w:val="both"/>
              <w:rPr>
                <w:rFonts w:ascii="Times New Roman" w:eastAsia="Andale Sans UI" w:hAnsi="Times New Roman"/>
                <w:sz w:val="24"/>
                <w:szCs w:val="24"/>
                <w:lang w:val="uk-UA" w:eastAsia="ja-JP" w:bidi="fa-IR"/>
              </w:rPr>
            </w:pPr>
            <w:r>
              <w:rPr>
                <w:rFonts w:ascii="Times New Roman" w:eastAsia="Andale Sans UI" w:hAnsi="Times New Roman"/>
                <w:sz w:val="24"/>
                <w:szCs w:val="24"/>
                <w:lang w:val="uk-UA" w:eastAsia="ja-JP" w:bidi="fa-IR"/>
              </w:rPr>
              <w:t xml:space="preserve">2.1. </w:t>
            </w:r>
            <w:r w:rsidRPr="00690841">
              <w:rPr>
                <w:rFonts w:ascii="Times New Roman" w:eastAsia="Andale Sans UI" w:hAnsi="Times New Roman"/>
                <w:sz w:val="24"/>
                <w:szCs w:val="24"/>
                <w:lang w:val="uk-UA" w:eastAsia="ja-JP" w:bidi="fa-IR"/>
              </w:rPr>
              <w:t xml:space="preserve">Облаштування дорожньої інфраструктури </w:t>
            </w:r>
            <w:r>
              <w:rPr>
                <w:rFonts w:ascii="Times New Roman" w:eastAsia="Andale Sans UI" w:hAnsi="Times New Roman"/>
                <w:sz w:val="24"/>
                <w:szCs w:val="24"/>
                <w:lang w:val="uk-UA" w:eastAsia="ja-JP" w:bidi="fa-IR"/>
              </w:rPr>
              <w:t xml:space="preserve">коло </w:t>
            </w:r>
            <w:r w:rsidRPr="00690841">
              <w:rPr>
                <w:rFonts w:ascii="Times New Roman" w:eastAsia="Andale Sans UI" w:hAnsi="Times New Roman"/>
                <w:sz w:val="24"/>
                <w:szCs w:val="24"/>
                <w:lang w:val="uk-UA" w:eastAsia="ja-JP" w:bidi="fa-IR"/>
              </w:rPr>
              <w:t>об’єктів туристичної інфраструктури.</w:t>
            </w:r>
          </w:p>
          <w:p w:rsidR="00880C6A" w:rsidRPr="00690841" w:rsidRDefault="00880C6A" w:rsidP="00551FE5">
            <w:pPr>
              <w:jc w:val="both"/>
              <w:rPr>
                <w:rFonts w:ascii="Times New Roman" w:eastAsia="Andale Sans UI" w:hAnsi="Times New Roman"/>
                <w:sz w:val="24"/>
                <w:szCs w:val="24"/>
                <w:lang w:val="uk-UA" w:eastAsia="ja-JP" w:bidi="fa-IR"/>
              </w:rPr>
            </w:pPr>
            <w:r>
              <w:rPr>
                <w:rFonts w:ascii="Times New Roman" w:eastAsia="Andale Sans UI" w:hAnsi="Times New Roman"/>
                <w:sz w:val="24"/>
                <w:szCs w:val="24"/>
                <w:lang w:val="uk-UA" w:eastAsia="ja-JP" w:bidi="fa-IR"/>
              </w:rPr>
              <w:t xml:space="preserve">2.2. </w:t>
            </w:r>
            <w:r w:rsidRPr="00690841">
              <w:rPr>
                <w:rFonts w:ascii="Times New Roman" w:eastAsia="Andale Sans UI" w:hAnsi="Times New Roman"/>
                <w:sz w:val="24"/>
                <w:szCs w:val="24"/>
                <w:lang w:val="uk-UA" w:eastAsia="ja-JP" w:bidi="fa-IR"/>
              </w:rPr>
              <w:t>Створення публічних просторів багатофункціонального призначення.</w:t>
            </w:r>
          </w:p>
          <w:p w:rsidR="00880C6A" w:rsidRDefault="00880C6A" w:rsidP="00551FE5">
            <w:pPr>
              <w:widowControl w:val="0"/>
              <w:autoSpaceDE w:val="0"/>
              <w:autoSpaceDN w:val="0"/>
              <w:ind w:right="176"/>
              <w:jc w:val="both"/>
              <w:rPr>
                <w:rFonts w:ascii="Times New Roman" w:hAnsi="Times New Roman"/>
                <w:color w:val="000000"/>
                <w:sz w:val="24"/>
                <w:szCs w:val="24"/>
                <w:lang w:val="uk-UA" w:eastAsia="uk-UA" w:bidi="uk-UA"/>
              </w:rPr>
            </w:pPr>
            <w:r>
              <w:rPr>
                <w:rFonts w:ascii="Times New Roman" w:eastAsia="Andale Sans UI" w:hAnsi="Times New Roman"/>
                <w:sz w:val="24"/>
                <w:szCs w:val="24"/>
                <w:lang w:val="uk-UA" w:eastAsia="ja-JP" w:bidi="fa-IR"/>
              </w:rPr>
              <w:t xml:space="preserve">2.3. </w:t>
            </w:r>
            <w:r w:rsidRPr="0060615F">
              <w:rPr>
                <w:rFonts w:ascii="Times New Roman" w:hAnsi="Times New Roman"/>
                <w:sz w:val="24"/>
                <w:szCs w:val="24"/>
                <w:lang w:val="uk-UA"/>
              </w:rPr>
              <w:t xml:space="preserve">Створення умов </w:t>
            </w:r>
            <w:r>
              <w:rPr>
                <w:rFonts w:ascii="Times New Roman" w:hAnsi="Times New Roman"/>
                <w:sz w:val="24"/>
                <w:szCs w:val="24"/>
                <w:lang w:val="uk-UA"/>
              </w:rPr>
              <w:t xml:space="preserve">для </w:t>
            </w:r>
            <w:r w:rsidRPr="0060615F">
              <w:rPr>
                <w:rFonts w:ascii="Times New Roman" w:hAnsi="Times New Roman"/>
                <w:sz w:val="24"/>
                <w:szCs w:val="24"/>
                <w:lang w:val="uk-UA"/>
              </w:rPr>
              <w:t>розвитку</w:t>
            </w:r>
            <w:r>
              <w:rPr>
                <w:rFonts w:ascii="Times New Roman" w:hAnsi="Times New Roman"/>
                <w:sz w:val="24"/>
                <w:szCs w:val="24"/>
                <w:lang w:val="uk-UA"/>
              </w:rPr>
              <w:t xml:space="preserve"> зеленого туризму (</w:t>
            </w:r>
            <w:r w:rsidR="009C7362">
              <w:rPr>
                <w:rFonts w:ascii="Times New Roman" w:hAnsi="Times New Roman"/>
                <w:sz w:val="24"/>
                <w:szCs w:val="24"/>
                <w:lang w:val="uk-UA"/>
              </w:rPr>
              <w:t>в</w:t>
            </w:r>
            <w:r w:rsidR="009C7362" w:rsidRPr="009C7362">
              <w:rPr>
                <w:sz w:val="24"/>
                <w:szCs w:val="24"/>
                <w:lang w:val="uk-UA"/>
              </w:rPr>
              <w:t>провадження агротуризму та розвиток зелених сільських туристичних маршрутів</w:t>
            </w:r>
            <w:r>
              <w:rPr>
                <w:rFonts w:ascii="Times New Roman" w:hAnsi="Times New Roman"/>
                <w:color w:val="000000"/>
                <w:sz w:val="24"/>
                <w:szCs w:val="24"/>
                <w:lang w:val="uk-UA" w:eastAsia="uk-UA" w:bidi="uk-UA"/>
              </w:rPr>
              <w:t xml:space="preserve">, </w:t>
            </w:r>
            <w:r w:rsidRPr="00E5299C">
              <w:rPr>
                <w:rFonts w:ascii="Times New Roman" w:hAnsi="Times New Roman"/>
                <w:color w:val="000000"/>
                <w:sz w:val="24"/>
                <w:szCs w:val="24"/>
                <w:lang w:val="uk-UA" w:eastAsia="uk-UA" w:bidi="uk-UA"/>
              </w:rPr>
              <w:t>створення і розвиток рибного господарства</w:t>
            </w:r>
            <w:r w:rsidR="00450A3C">
              <w:rPr>
                <w:rFonts w:ascii="Times New Roman" w:hAnsi="Times New Roman"/>
                <w:color w:val="000000"/>
                <w:sz w:val="24"/>
                <w:szCs w:val="24"/>
                <w:lang w:val="uk-UA" w:eastAsia="uk-UA" w:bidi="uk-UA"/>
              </w:rPr>
              <w:t xml:space="preserve"> </w:t>
            </w:r>
            <w:r w:rsidRPr="00E5299C">
              <w:rPr>
                <w:rFonts w:ascii="Times New Roman" w:hAnsi="Times New Roman"/>
                <w:color w:val="000000"/>
                <w:sz w:val="24"/>
                <w:szCs w:val="24"/>
                <w:lang w:val="uk-UA" w:eastAsia="uk-UA" w:bidi="uk-UA"/>
              </w:rPr>
              <w:t xml:space="preserve">(приватний або промисловий лов риби </w:t>
            </w:r>
            <w:r>
              <w:rPr>
                <w:rFonts w:ascii="Times New Roman" w:hAnsi="Times New Roman"/>
                <w:color w:val="000000"/>
                <w:sz w:val="24"/>
                <w:szCs w:val="24"/>
                <w:lang w:val="uk-UA" w:eastAsia="uk-UA" w:bidi="uk-UA"/>
              </w:rPr>
              <w:t xml:space="preserve">та інших водних живих ресурсів), </w:t>
            </w:r>
            <w:r w:rsidRPr="00E5299C">
              <w:rPr>
                <w:rFonts w:ascii="Times New Roman" w:hAnsi="Times New Roman"/>
                <w:color w:val="000000"/>
                <w:sz w:val="24"/>
                <w:szCs w:val="24"/>
                <w:lang w:val="uk-UA" w:eastAsia="uk-UA" w:bidi="uk-UA"/>
              </w:rPr>
              <w:t xml:space="preserve"> рек</w:t>
            </w:r>
            <w:r>
              <w:rPr>
                <w:rFonts w:ascii="Times New Roman" w:hAnsi="Times New Roman"/>
                <w:color w:val="000000"/>
                <w:sz w:val="24"/>
                <w:szCs w:val="24"/>
                <w:lang w:val="uk-UA" w:eastAsia="uk-UA" w:bidi="uk-UA"/>
              </w:rPr>
              <w:t xml:space="preserve">онструкція пам'яток архітектури, </w:t>
            </w:r>
            <w:r w:rsidRPr="00E5299C">
              <w:rPr>
                <w:rStyle w:val="295pt"/>
                <w:rFonts w:ascii="Times New Roman" w:hAnsi="Times New Roman" w:cs="Times New Roman"/>
                <w:sz w:val="24"/>
                <w:szCs w:val="24"/>
              </w:rPr>
              <w:t xml:space="preserve">створення </w:t>
            </w:r>
            <w:r w:rsidRPr="00E5299C">
              <w:rPr>
                <w:rFonts w:ascii="Times New Roman" w:hAnsi="Times New Roman"/>
                <w:color w:val="000000"/>
                <w:sz w:val="24"/>
                <w:szCs w:val="24"/>
                <w:lang w:val="uk-UA" w:eastAsia="uk-UA" w:bidi="uk-UA"/>
              </w:rPr>
              <w:t xml:space="preserve">етнографічного </w:t>
            </w:r>
            <w:r>
              <w:rPr>
                <w:rFonts w:ascii="Times New Roman" w:hAnsi="Times New Roman"/>
                <w:color w:val="000000"/>
                <w:sz w:val="24"/>
                <w:szCs w:val="24"/>
                <w:lang w:val="uk-UA" w:eastAsia="uk-UA" w:bidi="uk-UA"/>
              </w:rPr>
              <w:t xml:space="preserve">музею, </w:t>
            </w:r>
            <w:r w:rsidRPr="00E5299C">
              <w:rPr>
                <w:rFonts w:ascii="Times New Roman" w:hAnsi="Times New Roman"/>
                <w:color w:val="000000"/>
                <w:sz w:val="24"/>
                <w:szCs w:val="24"/>
                <w:lang w:val="uk-UA" w:eastAsia="uk-UA" w:bidi="uk-UA"/>
              </w:rPr>
              <w:t>відродження ремесел</w:t>
            </w:r>
            <w:r>
              <w:rPr>
                <w:rFonts w:ascii="Times New Roman" w:hAnsi="Times New Roman"/>
                <w:color w:val="000000"/>
                <w:sz w:val="24"/>
                <w:szCs w:val="24"/>
                <w:lang w:val="uk-UA" w:eastAsia="uk-UA" w:bidi="uk-UA"/>
              </w:rPr>
              <w:t xml:space="preserve"> та майстерень, </w:t>
            </w:r>
            <w:r w:rsidRPr="00E5299C">
              <w:rPr>
                <w:rFonts w:ascii="Times New Roman" w:hAnsi="Times New Roman"/>
                <w:color w:val="000000"/>
                <w:sz w:val="24"/>
                <w:szCs w:val="24"/>
                <w:lang w:val="uk-UA" w:eastAsia="uk-UA" w:bidi="uk-UA"/>
              </w:rPr>
              <w:t>виробництво фіточаїв</w:t>
            </w:r>
            <w:r w:rsidR="009C7362">
              <w:rPr>
                <w:rFonts w:ascii="Times New Roman" w:hAnsi="Times New Roman"/>
                <w:color w:val="000000"/>
                <w:sz w:val="24"/>
                <w:szCs w:val="24"/>
                <w:lang w:val="uk-UA" w:eastAsia="uk-UA" w:bidi="uk-UA"/>
              </w:rPr>
              <w:t>)</w:t>
            </w:r>
            <w:r w:rsidRPr="00E5299C">
              <w:rPr>
                <w:rFonts w:ascii="Times New Roman" w:hAnsi="Times New Roman"/>
                <w:color w:val="000000"/>
                <w:sz w:val="24"/>
                <w:szCs w:val="24"/>
                <w:lang w:val="uk-UA" w:eastAsia="uk-UA" w:bidi="uk-UA"/>
              </w:rPr>
              <w:t>.</w:t>
            </w:r>
          </w:p>
          <w:p w:rsidR="00880C6A" w:rsidRDefault="00880C6A" w:rsidP="00551FE5">
            <w:pPr>
              <w:widowControl w:val="0"/>
              <w:autoSpaceDE w:val="0"/>
              <w:autoSpaceDN w:val="0"/>
              <w:ind w:right="176"/>
              <w:jc w:val="both"/>
              <w:rPr>
                <w:rFonts w:ascii="Times New Roman" w:eastAsia="Andale Sans UI" w:hAnsi="Times New Roman"/>
                <w:sz w:val="24"/>
                <w:szCs w:val="24"/>
                <w:lang w:val="uk-UA" w:eastAsia="ja-JP" w:bidi="fa-IR"/>
              </w:rPr>
            </w:pPr>
          </w:p>
        </w:tc>
      </w:tr>
    </w:tbl>
    <w:p w:rsidR="00880C6A" w:rsidRDefault="00880C6A" w:rsidP="00880C6A">
      <w:pPr>
        <w:spacing w:after="0" w:line="360" w:lineRule="auto"/>
        <w:ind w:firstLine="709"/>
        <w:jc w:val="right"/>
        <w:rPr>
          <w:rFonts w:ascii="Times New Roman" w:eastAsia="Calibri" w:hAnsi="Times New Roman" w:cs="Times New Roman"/>
          <w:sz w:val="28"/>
          <w:szCs w:val="28"/>
          <w:lang w:val="uk-UA" w:eastAsia="en-US"/>
        </w:rPr>
      </w:pPr>
    </w:p>
    <w:p w:rsidR="00A87BF4" w:rsidRPr="00880C6A" w:rsidRDefault="00F91DF6">
      <w:pPr>
        <w:rPr>
          <w:lang w:val="uk-UA"/>
        </w:rPr>
      </w:pPr>
      <w:r w:rsidRPr="00880C6A">
        <w:rPr>
          <w:lang w:val="uk-UA"/>
        </w:rPr>
        <w:br w:type="page"/>
      </w:r>
    </w:p>
    <w:tbl>
      <w:tblPr>
        <w:tblW w:w="9430" w:type="dxa"/>
        <w:tblInd w:w="2" w:type="dxa"/>
        <w:tblLayout w:type="fixed"/>
        <w:tblLook w:val="00A0"/>
      </w:tblPr>
      <w:tblGrid>
        <w:gridCol w:w="1558"/>
        <w:gridCol w:w="7872"/>
      </w:tblGrid>
      <w:tr w:rsidR="00A87BF4" w:rsidRPr="001A0DE2" w:rsidTr="00A87BF4">
        <w:tc>
          <w:tcPr>
            <w:tcW w:w="1558" w:type="dxa"/>
          </w:tcPr>
          <w:p w:rsidR="00A87BF4" w:rsidRPr="001A0DE2" w:rsidRDefault="00A87BF4" w:rsidP="00811324">
            <w:pPr>
              <w:spacing w:after="0" w:line="240" w:lineRule="auto"/>
              <w:rPr>
                <w:rFonts w:ascii="Times New Roman" w:hAnsi="Times New Roman" w:cs="Times New Roman"/>
                <w:caps/>
                <w:color w:val="BF8F00"/>
                <w:sz w:val="28"/>
                <w:szCs w:val="28"/>
                <w:lang w:val="uk-UA"/>
              </w:rPr>
            </w:pPr>
            <w:r w:rsidRPr="001A0DE2">
              <w:rPr>
                <w:rFonts w:ascii="Times New Roman" w:hAnsi="Times New Roman" w:cs="Times New Roman"/>
                <w:b/>
                <w:bCs/>
                <w:caps/>
                <w:color w:val="BF8F00"/>
                <w:sz w:val="28"/>
                <w:szCs w:val="28"/>
                <w:lang w:val="uk-UA"/>
              </w:rPr>
              <w:lastRenderedPageBreak/>
              <w:t>Розділ 5.</w:t>
            </w:r>
          </w:p>
        </w:tc>
        <w:tc>
          <w:tcPr>
            <w:tcW w:w="7872" w:type="dxa"/>
          </w:tcPr>
          <w:p w:rsidR="00A87BF4" w:rsidRDefault="00A87BF4" w:rsidP="00811324">
            <w:pPr>
              <w:spacing w:after="0" w:line="240" w:lineRule="auto"/>
              <w:rPr>
                <w:rFonts w:ascii="Times New Roman" w:hAnsi="Times New Roman" w:cs="Times New Roman"/>
                <w:b/>
                <w:bCs/>
                <w:color w:val="BF8F00"/>
                <w:sz w:val="28"/>
                <w:szCs w:val="28"/>
                <w:lang w:val="uk-UA"/>
              </w:rPr>
            </w:pPr>
            <w:r w:rsidRPr="001A0DE2">
              <w:rPr>
                <w:rFonts w:ascii="Times New Roman" w:hAnsi="Times New Roman" w:cs="Times New Roman"/>
                <w:b/>
                <w:bCs/>
                <w:color w:val="BF8F00"/>
                <w:sz w:val="28"/>
                <w:szCs w:val="28"/>
                <w:lang w:val="uk-UA"/>
              </w:rPr>
              <w:t>МЕХАНІЗМ  ТА  ПРОЦЕДУРИ  РЕАЛІЗАЦІЇ СТРАТЕГІЧНОГО ПЛАНУ</w:t>
            </w:r>
          </w:p>
          <w:p w:rsidR="00A87BF4" w:rsidRPr="001A0DE2" w:rsidRDefault="00A87BF4" w:rsidP="00811324">
            <w:pPr>
              <w:spacing w:after="0" w:line="240" w:lineRule="auto"/>
              <w:rPr>
                <w:rFonts w:ascii="Times New Roman" w:hAnsi="Times New Roman" w:cs="Times New Roman"/>
                <w:b/>
                <w:bCs/>
                <w:color w:val="BF8F00"/>
                <w:sz w:val="28"/>
                <w:szCs w:val="28"/>
                <w:lang w:val="uk-UA"/>
              </w:rPr>
            </w:pPr>
          </w:p>
        </w:tc>
      </w:tr>
      <w:tr w:rsidR="00A87BF4" w:rsidRPr="001A0DE2" w:rsidTr="00A87BF4">
        <w:tc>
          <w:tcPr>
            <w:tcW w:w="1558" w:type="dxa"/>
          </w:tcPr>
          <w:p w:rsidR="00A87BF4" w:rsidRPr="001A0DE2" w:rsidRDefault="00A87BF4" w:rsidP="00811324">
            <w:pPr>
              <w:spacing w:after="0" w:line="240" w:lineRule="auto"/>
              <w:jc w:val="right"/>
              <w:rPr>
                <w:rFonts w:ascii="Times New Roman" w:hAnsi="Times New Roman" w:cs="Times New Roman"/>
                <w:b/>
                <w:bCs/>
                <w:caps/>
                <w:color w:val="2E74B5"/>
                <w:sz w:val="28"/>
                <w:szCs w:val="28"/>
                <w:lang w:val="uk-UA"/>
              </w:rPr>
            </w:pPr>
            <w:r w:rsidRPr="001A0DE2">
              <w:rPr>
                <w:rFonts w:ascii="Times New Roman" w:hAnsi="Times New Roman" w:cs="Times New Roman"/>
                <w:b/>
                <w:bCs/>
                <w:caps/>
                <w:color w:val="2E74B5"/>
                <w:sz w:val="28"/>
                <w:szCs w:val="28"/>
                <w:lang w:val="uk-UA"/>
              </w:rPr>
              <w:t>5.1.</w:t>
            </w:r>
          </w:p>
        </w:tc>
        <w:tc>
          <w:tcPr>
            <w:tcW w:w="7872" w:type="dxa"/>
          </w:tcPr>
          <w:p w:rsidR="00A87BF4" w:rsidRPr="001A0DE2" w:rsidRDefault="00A87BF4" w:rsidP="00811324">
            <w:pPr>
              <w:spacing w:after="0" w:line="240" w:lineRule="auto"/>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Основні елементи механізму реалізації Стратегії</w:t>
            </w:r>
          </w:p>
        </w:tc>
      </w:tr>
    </w:tbl>
    <w:p w:rsidR="00A87BF4" w:rsidRDefault="00A87BF4" w:rsidP="00A87BF4">
      <w:pPr>
        <w:spacing w:after="0" w:line="360" w:lineRule="auto"/>
        <w:ind w:firstLine="567"/>
        <w:rPr>
          <w:sz w:val="28"/>
          <w:szCs w:val="28"/>
        </w:rPr>
      </w:pPr>
    </w:p>
    <w:p w:rsidR="005C71C7" w:rsidRPr="00193AB5" w:rsidRDefault="005C71C7" w:rsidP="005C71C7">
      <w:pPr>
        <w:tabs>
          <w:tab w:val="left" w:pos="567"/>
        </w:tabs>
        <w:spacing w:after="0" w:line="360" w:lineRule="auto"/>
        <w:ind w:firstLine="567"/>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Стратегія розвитку </w:t>
      </w:r>
      <w:r w:rsidRPr="005C71C7">
        <w:rPr>
          <w:rFonts w:ascii="Times New Roman" w:hAnsi="Times New Roman" w:cs="Times New Roman"/>
          <w:bCs/>
          <w:color w:val="000000" w:themeColor="text1"/>
          <w:sz w:val="28"/>
          <w:szCs w:val="28"/>
          <w:lang w:val="uk-UA"/>
        </w:rPr>
        <w:t>Теплицької територіальної громади</w:t>
      </w:r>
      <w:r w:rsidR="00F704AA">
        <w:rPr>
          <w:rFonts w:ascii="Times New Roman" w:hAnsi="Times New Roman" w:cs="Times New Roman"/>
          <w:bCs/>
          <w:color w:val="000000" w:themeColor="text1"/>
          <w:sz w:val="28"/>
          <w:szCs w:val="28"/>
          <w:lang w:val="uk-UA"/>
        </w:rPr>
        <w:t xml:space="preserve"> </w:t>
      </w:r>
      <w:r w:rsidRPr="00193AB5">
        <w:rPr>
          <w:rFonts w:ascii="Times New Roman" w:hAnsi="Times New Roman" w:cs="Times New Roman"/>
          <w:sz w:val="28"/>
          <w:szCs w:val="28"/>
          <w:lang w:val="uk-UA"/>
        </w:rPr>
        <w:t xml:space="preserve">містить основні цілі та задачі за пріоритетами економічної та соціальної політики громади, а також найважливіші напрямки та заходи реалізації зазначених цілей на довгострокову перспективу. Стратегія розрахована на </w:t>
      </w:r>
      <w:r w:rsidR="00086341">
        <w:rPr>
          <w:rFonts w:ascii="Times New Roman" w:hAnsi="Times New Roman" w:cs="Times New Roman"/>
          <w:sz w:val="28"/>
          <w:szCs w:val="28"/>
          <w:lang w:val="uk-UA"/>
        </w:rPr>
        <w:t>5</w:t>
      </w:r>
      <w:r w:rsidRPr="00193AB5">
        <w:rPr>
          <w:rFonts w:ascii="Times New Roman" w:hAnsi="Times New Roman" w:cs="Times New Roman"/>
          <w:sz w:val="28"/>
          <w:szCs w:val="28"/>
          <w:lang w:val="uk-UA"/>
        </w:rPr>
        <w:t xml:space="preserve"> років (202</w:t>
      </w:r>
      <w:r w:rsidR="00086341">
        <w:rPr>
          <w:rFonts w:ascii="Times New Roman" w:hAnsi="Times New Roman" w:cs="Times New Roman"/>
          <w:sz w:val="28"/>
          <w:szCs w:val="28"/>
          <w:lang w:val="uk-UA"/>
        </w:rPr>
        <w:t>4</w:t>
      </w:r>
      <w:r w:rsidRPr="00193AB5">
        <w:rPr>
          <w:rFonts w:ascii="Times New Roman" w:hAnsi="Times New Roman" w:cs="Times New Roman"/>
          <w:sz w:val="28"/>
          <w:szCs w:val="28"/>
          <w:lang w:val="uk-UA"/>
        </w:rPr>
        <w:t>-202</w:t>
      </w:r>
      <w:r>
        <w:rPr>
          <w:rFonts w:ascii="Times New Roman" w:hAnsi="Times New Roman" w:cs="Times New Roman"/>
          <w:sz w:val="28"/>
          <w:szCs w:val="28"/>
          <w:lang w:val="uk-UA"/>
        </w:rPr>
        <w:t>8</w:t>
      </w:r>
      <w:r w:rsidRPr="00193AB5">
        <w:rPr>
          <w:rFonts w:ascii="Times New Roman" w:hAnsi="Times New Roman" w:cs="Times New Roman"/>
          <w:sz w:val="28"/>
          <w:szCs w:val="28"/>
          <w:lang w:val="uk-UA"/>
        </w:rPr>
        <w:t xml:space="preserve"> роки). Успіх її реалізації залежить від того, наскільки стратегічне бачення буде переведено в управлінські дії ради громади, наскільки дійовим виявиться механізм, що забезпечує «баланс інтересів» та скоординовані дії учасників, що представляють різні сфери: владу,  бізнес та некомерційний сектор, населення.</w:t>
      </w:r>
    </w:p>
    <w:p w:rsidR="005C71C7" w:rsidRPr="00193AB5" w:rsidRDefault="005C71C7" w:rsidP="005C71C7">
      <w:pPr>
        <w:tabs>
          <w:tab w:val="left" w:pos="567"/>
        </w:tabs>
        <w:spacing w:after="0" w:line="360" w:lineRule="auto"/>
        <w:ind w:firstLine="567"/>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Для реалізації Стратегії мають використовуватися такі механізми: </w:t>
      </w:r>
    </w:p>
    <w:p w:rsidR="005C71C7" w:rsidRPr="00193AB5" w:rsidRDefault="005C71C7" w:rsidP="005C71C7">
      <w:pPr>
        <w:numPr>
          <w:ilvl w:val="0"/>
          <w:numId w:val="13"/>
        </w:numPr>
        <w:suppressAutoHyphens/>
        <w:spacing w:after="0" w:line="360" w:lineRule="auto"/>
        <w:ind w:left="2835"/>
        <w:jc w:val="both"/>
        <w:rPr>
          <w:rFonts w:ascii="Times New Roman" w:hAnsi="Times New Roman" w:cs="Times New Roman"/>
          <w:i/>
          <w:iCs/>
          <w:sz w:val="28"/>
          <w:szCs w:val="28"/>
          <w:lang w:val="uk-UA"/>
        </w:rPr>
      </w:pPr>
      <w:r w:rsidRPr="00193AB5">
        <w:rPr>
          <w:rFonts w:ascii="Times New Roman" w:hAnsi="Times New Roman" w:cs="Times New Roman"/>
          <w:i/>
          <w:iCs/>
          <w:sz w:val="28"/>
          <w:szCs w:val="28"/>
          <w:lang w:val="uk-UA"/>
        </w:rPr>
        <w:t>організаційний;</w:t>
      </w:r>
    </w:p>
    <w:p w:rsidR="005C71C7" w:rsidRPr="00193AB5" w:rsidRDefault="005C71C7" w:rsidP="005C71C7">
      <w:pPr>
        <w:numPr>
          <w:ilvl w:val="0"/>
          <w:numId w:val="13"/>
        </w:numPr>
        <w:suppressAutoHyphens/>
        <w:spacing w:after="0" w:line="360" w:lineRule="auto"/>
        <w:ind w:left="2835"/>
        <w:jc w:val="both"/>
        <w:rPr>
          <w:rFonts w:ascii="Times New Roman" w:hAnsi="Times New Roman" w:cs="Times New Roman"/>
          <w:i/>
          <w:iCs/>
          <w:sz w:val="28"/>
          <w:szCs w:val="28"/>
          <w:lang w:val="uk-UA"/>
        </w:rPr>
      </w:pPr>
      <w:r w:rsidRPr="00193AB5">
        <w:rPr>
          <w:rFonts w:ascii="Times New Roman" w:hAnsi="Times New Roman" w:cs="Times New Roman"/>
          <w:i/>
          <w:iCs/>
          <w:sz w:val="28"/>
          <w:szCs w:val="28"/>
          <w:lang w:val="uk-UA"/>
        </w:rPr>
        <w:t>нормативно-правовий;</w:t>
      </w:r>
    </w:p>
    <w:p w:rsidR="005C71C7" w:rsidRPr="00193AB5" w:rsidRDefault="005C71C7" w:rsidP="005C71C7">
      <w:pPr>
        <w:numPr>
          <w:ilvl w:val="0"/>
          <w:numId w:val="13"/>
        </w:numPr>
        <w:suppressAutoHyphens/>
        <w:spacing w:after="0" w:line="360" w:lineRule="auto"/>
        <w:ind w:left="2835"/>
        <w:jc w:val="both"/>
        <w:rPr>
          <w:rFonts w:ascii="Times New Roman" w:hAnsi="Times New Roman" w:cs="Times New Roman"/>
          <w:i/>
          <w:iCs/>
          <w:sz w:val="28"/>
          <w:szCs w:val="28"/>
          <w:lang w:val="uk-UA"/>
        </w:rPr>
      </w:pPr>
      <w:r w:rsidRPr="00193AB5">
        <w:rPr>
          <w:rFonts w:ascii="Times New Roman" w:hAnsi="Times New Roman" w:cs="Times New Roman"/>
          <w:i/>
          <w:iCs/>
          <w:sz w:val="28"/>
          <w:szCs w:val="28"/>
          <w:lang w:val="uk-UA"/>
        </w:rPr>
        <w:t>фінансовий;</w:t>
      </w:r>
    </w:p>
    <w:p w:rsidR="005C71C7" w:rsidRPr="00193AB5" w:rsidRDefault="005C71C7" w:rsidP="005C71C7">
      <w:pPr>
        <w:numPr>
          <w:ilvl w:val="0"/>
          <w:numId w:val="13"/>
        </w:numPr>
        <w:suppressAutoHyphens/>
        <w:spacing w:after="0" w:line="360" w:lineRule="auto"/>
        <w:ind w:left="2835"/>
        <w:jc w:val="both"/>
        <w:rPr>
          <w:rFonts w:ascii="Times New Roman" w:hAnsi="Times New Roman" w:cs="Times New Roman"/>
          <w:i/>
          <w:iCs/>
          <w:sz w:val="28"/>
          <w:szCs w:val="28"/>
          <w:lang w:val="uk-UA"/>
        </w:rPr>
      </w:pPr>
      <w:r w:rsidRPr="00193AB5">
        <w:rPr>
          <w:rFonts w:ascii="Times New Roman" w:hAnsi="Times New Roman" w:cs="Times New Roman"/>
          <w:i/>
          <w:iCs/>
          <w:sz w:val="28"/>
          <w:szCs w:val="28"/>
          <w:lang w:val="uk-UA"/>
        </w:rPr>
        <w:t>соціальне  партнерство;</w:t>
      </w:r>
    </w:p>
    <w:p w:rsidR="005C71C7" w:rsidRPr="00193AB5" w:rsidRDefault="005C71C7" w:rsidP="005C71C7">
      <w:pPr>
        <w:numPr>
          <w:ilvl w:val="0"/>
          <w:numId w:val="13"/>
        </w:numPr>
        <w:suppressAutoHyphens/>
        <w:spacing w:after="0" w:line="360" w:lineRule="auto"/>
        <w:ind w:left="2835"/>
        <w:jc w:val="both"/>
        <w:rPr>
          <w:rFonts w:ascii="Times New Roman" w:hAnsi="Times New Roman" w:cs="Times New Roman"/>
          <w:i/>
          <w:iCs/>
          <w:sz w:val="28"/>
          <w:szCs w:val="28"/>
          <w:lang w:val="uk-UA"/>
        </w:rPr>
      </w:pPr>
      <w:r w:rsidRPr="00193AB5">
        <w:rPr>
          <w:rFonts w:ascii="Times New Roman" w:hAnsi="Times New Roman" w:cs="Times New Roman"/>
          <w:i/>
          <w:iCs/>
          <w:sz w:val="28"/>
          <w:szCs w:val="28"/>
          <w:lang w:val="uk-UA"/>
        </w:rPr>
        <w:t>інформаційний механізм.</w:t>
      </w:r>
    </w:p>
    <w:p w:rsidR="005C71C7" w:rsidRPr="00193AB5" w:rsidRDefault="005C71C7" w:rsidP="005C71C7">
      <w:pPr>
        <w:tabs>
          <w:tab w:val="left" w:pos="567"/>
        </w:tabs>
        <w:spacing w:after="0" w:line="360" w:lineRule="auto"/>
        <w:ind w:firstLine="567"/>
        <w:jc w:val="both"/>
        <w:rPr>
          <w:rFonts w:ascii="Times New Roman" w:hAnsi="Times New Roman" w:cs="Times New Roman"/>
          <w:sz w:val="28"/>
          <w:szCs w:val="28"/>
          <w:lang w:val="uk-UA"/>
        </w:rPr>
      </w:pPr>
      <w:r w:rsidRPr="00193AB5">
        <w:rPr>
          <w:rFonts w:ascii="Times New Roman" w:hAnsi="Times New Roman" w:cs="Times New Roman"/>
          <w:b/>
          <w:bCs/>
          <w:i/>
          <w:iCs/>
          <w:sz w:val="28"/>
          <w:szCs w:val="28"/>
          <w:lang w:val="uk-UA"/>
        </w:rPr>
        <w:t>Організаційний механізм</w:t>
      </w:r>
      <w:r w:rsidRPr="00193AB5">
        <w:rPr>
          <w:rFonts w:ascii="Times New Roman" w:hAnsi="Times New Roman" w:cs="Times New Roman"/>
          <w:sz w:val="28"/>
          <w:szCs w:val="28"/>
          <w:lang w:val="uk-UA"/>
        </w:rPr>
        <w:t xml:space="preserve"> реалізації Стратегії – це діяльн</w:t>
      </w:r>
      <w:r w:rsidR="00191115">
        <w:rPr>
          <w:rFonts w:ascii="Times New Roman" w:hAnsi="Times New Roman" w:cs="Times New Roman"/>
          <w:sz w:val="28"/>
          <w:szCs w:val="28"/>
          <w:lang w:val="uk-UA"/>
        </w:rPr>
        <w:t xml:space="preserve">ість виконавчих органів </w:t>
      </w:r>
      <w:r w:rsidR="00181F88">
        <w:rPr>
          <w:rFonts w:ascii="Times New Roman" w:hAnsi="Times New Roman" w:cs="Times New Roman"/>
          <w:sz w:val="28"/>
          <w:szCs w:val="28"/>
          <w:lang w:val="uk-UA"/>
        </w:rPr>
        <w:t>сільських</w:t>
      </w:r>
      <w:r w:rsidRPr="00193AB5">
        <w:rPr>
          <w:rFonts w:ascii="Times New Roman" w:hAnsi="Times New Roman" w:cs="Times New Roman"/>
          <w:sz w:val="28"/>
          <w:szCs w:val="28"/>
          <w:lang w:val="uk-UA"/>
        </w:rPr>
        <w:t xml:space="preserve"> рад з підготовки та реалізації документів, що мають бути розроблені на підставі Стратегії та Генерального плану розвитку громади. </w:t>
      </w:r>
    </w:p>
    <w:p w:rsidR="005C71C7" w:rsidRPr="00193AB5" w:rsidRDefault="005C71C7" w:rsidP="005C71C7">
      <w:pPr>
        <w:tabs>
          <w:tab w:val="left" w:pos="567"/>
        </w:tabs>
        <w:spacing w:after="0" w:line="360" w:lineRule="auto"/>
        <w:ind w:firstLine="567"/>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Основні інструменти механізму:</w:t>
      </w:r>
    </w:p>
    <w:p w:rsidR="005C71C7" w:rsidRDefault="005C71C7" w:rsidP="005C71C7">
      <w:pPr>
        <w:numPr>
          <w:ilvl w:val="0"/>
          <w:numId w:val="14"/>
        </w:numPr>
        <w:suppressAutoHyphens/>
        <w:spacing w:after="0" w:line="360" w:lineRule="auto"/>
        <w:ind w:left="0" w:firstLine="567"/>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участь у реалізації державних та регіональних стратегій, концепцій, програм, </w:t>
      </w:r>
      <w:r w:rsidR="00972EB0">
        <w:rPr>
          <w:rFonts w:ascii="Times New Roman" w:hAnsi="Times New Roman" w:cs="Times New Roman"/>
          <w:sz w:val="28"/>
          <w:szCs w:val="28"/>
          <w:lang w:val="uk-UA"/>
        </w:rPr>
        <w:t>прое</w:t>
      </w:r>
      <w:r w:rsidR="00F704AA" w:rsidRPr="00193AB5">
        <w:rPr>
          <w:rFonts w:ascii="Times New Roman" w:hAnsi="Times New Roman" w:cs="Times New Roman"/>
          <w:sz w:val="28"/>
          <w:szCs w:val="28"/>
          <w:lang w:val="uk-UA"/>
        </w:rPr>
        <w:t>ктів</w:t>
      </w:r>
      <w:r w:rsidRPr="00193AB5">
        <w:rPr>
          <w:rFonts w:ascii="Times New Roman" w:hAnsi="Times New Roman" w:cs="Times New Roman"/>
          <w:sz w:val="28"/>
          <w:szCs w:val="28"/>
          <w:lang w:val="uk-UA"/>
        </w:rPr>
        <w:t>;</w:t>
      </w:r>
    </w:p>
    <w:p w:rsidR="005C71C7" w:rsidRDefault="005C71C7" w:rsidP="005C71C7">
      <w:pPr>
        <w:numPr>
          <w:ilvl w:val="0"/>
          <w:numId w:val="14"/>
        </w:numPr>
        <w:suppressAutoHyphens/>
        <w:spacing w:after="0" w:line="360" w:lineRule="auto"/>
        <w:ind w:left="0" w:firstLine="567"/>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розробка та реалізація програм</w:t>
      </w:r>
      <w:r>
        <w:rPr>
          <w:rFonts w:ascii="Times New Roman" w:hAnsi="Times New Roman" w:cs="Times New Roman"/>
          <w:sz w:val="28"/>
          <w:szCs w:val="28"/>
          <w:lang w:val="uk-UA"/>
        </w:rPr>
        <w:t xml:space="preserve"> повоєнного та післявоєнного відновлення громади;</w:t>
      </w:r>
    </w:p>
    <w:p w:rsidR="005C71C7" w:rsidRPr="00193AB5" w:rsidRDefault="005C71C7" w:rsidP="005C71C7">
      <w:pPr>
        <w:numPr>
          <w:ilvl w:val="0"/>
          <w:numId w:val="14"/>
        </w:numPr>
        <w:tabs>
          <w:tab w:val="left" w:pos="993"/>
        </w:tabs>
        <w:suppressAutoHyphens/>
        <w:spacing w:after="0" w:line="360" w:lineRule="auto"/>
        <w:ind w:left="993" w:hanging="426"/>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розробка прогнозів економічного та соціального розвитку громади; </w:t>
      </w:r>
    </w:p>
    <w:p w:rsidR="005C71C7" w:rsidRPr="00193AB5" w:rsidRDefault="00972EB0" w:rsidP="005C71C7">
      <w:pPr>
        <w:numPr>
          <w:ilvl w:val="0"/>
          <w:numId w:val="14"/>
        </w:numPr>
        <w:suppressAutoHyphens/>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005C71C7" w:rsidRPr="00193AB5">
        <w:rPr>
          <w:rFonts w:ascii="Times New Roman" w:hAnsi="Times New Roman" w:cs="Times New Roman"/>
          <w:sz w:val="28"/>
          <w:szCs w:val="28"/>
          <w:lang w:val="uk-UA"/>
        </w:rPr>
        <w:t xml:space="preserve">розробка та реалізація програм економічного та соціального розвитку громади та цільових програм; </w:t>
      </w:r>
    </w:p>
    <w:p w:rsidR="005C71C7" w:rsidRDefault="005C71C7" w:rsidP="005C71C7">
      <w:pPr>
        <w:numPr>
          <w:ilvl w:val="0"/>
          <w:numId w:val="14"/>
        </w:numPr>
        <w:tabs>
          <w:tab w:val="left" w:pos="993"/>
        </w:tabs>
        <w:suppressAutoHyphens/>
        <w:spacing w:after="0" w:line="360" w:lineRule="auto"/>
        <w:ind w:left="993" w:hanging="426"/>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розробка та реалізація щорічних планів дій з реалізації Стратегії;</w:t>
      </w:r>
    </w:p>
    <w:p w:rsidR="005C71C7" w:rsidRPr="00CB22A4" w:rsidRDefault="00972EB0" w:rsidP="005C71C7">
      <w:pPr>
        <w:numPr>
          <w:ilvl w:val="0"/>
          <w:numId w:val="14"/>
        </w:numPr>
        <w:tabs>
          <w:tab w:val="left" w:pos="993"/>
        </w:tabs>
        <w:suppressAutoHyphens/>
        <w:spacing w:after="0" w:line="360" w:lineRule="auto"/>
        <w:ind w:left="993" w:hanging="426"/>
        <w:jc w:val="both"/>
        <w:rPr>
          <w:rFonts w:ascii="Times New Roman" w:hAnsi="Times New Roman" w:cs="Times New Roman"/>
          <w:sz w:val="28"/>
          <w:szCs w:val="28"/>
          <w:lang w:val="uk-UA"/>
        </w:rPr>
      </w:pPr>
      <w:r>
        <w:rPr>
          <w:rFonts w:ascii="Times New Roman" w:hAnsi="Times New Roman" w:cs="Times New Roman"/>
          <w:sz w:val="28"/>
          <w:szCs w:val="28"/>
          <w:lang w:val="uk-UA"/>
        </w:rPr>
        <w:t>відбір,</w:t>
      </w:r>
      <w:r w:rsidR="005C71C7" w:rsidRPr="00CB22A4">
        <w:rPr>
          <w:rFonts w:ascii="Times New Roman" w:hAnsi="Times New Roman" w:cs="Times New Roman"/>
          <w:sz w:val="28"/>
          <w:szCs w:val="28"/>
          <w:lang w:val="uk-UA"/>
        </w:rPr>
        <w:t xml:space="preserve"> підтримка та реалізація соціально та економічно значимих </w:t>
      </w:r>
      <w:r w:rsidR="00E37D10" w:rsidRPr="00CB22A4">
        <w:rPr>
          <w:rFonts w:ascii="Times New Roman" w:hAnsi="Times New Roman" w:cs="Times New Roman"/>
          <w:sz w:val="28"/>
          <w:szCs w:val="28"/>
          <w:lang w:val="uk-UA"/>
        </w:rPr>
        <w:t>проектів</w:t>
      </w:r>
      <w:r w:rsidR="005C71C7" w:rsidRPr="00CB22A4">
        <w:rPr>
          <w:rFonts w:ascii="Times New Roman" w:hAnsi="Times New Roman" w:cs="Times New Roman"/>
          <w:sz w:val="28"/>
          <w:szCs w:val="28"/>
          <w:lang w:val="uk-UA"/>
        </w:rPr>
        <w:t xml:space="preserve"> та заходів.</w:t>
      </w:r>
    </w:p>
    <w:p w:rsidR="005C71C7" w:rsidRPr="00193AB5" w:rsidRDefault="005C71C7" w:rsidP="005C71C7">
      <w:pPr>
        <w:spacing w:after="0" w:line="360" w:lineRule="auto"/>
        <w:ind w:firstLine="708"/>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Базовою одиницею реалізації Стратегії виступають </w:t>
      </w:r>
      <w:r w:rsidR="00972EB0">
        <w:rPr>
          <w:rFonts w:ascii="Times New Roman" w:hAnsi="Times New Roman" w:cs="Times New Roman"/>
          <w:sz w:val="28"/>
          <w:szCs w:val="28"/>
          <w:lang w:val="uk-UA"/>
        </w:rPr>
        <w:t>прое</w:t>
      </w:r>
      <w:r w:rsidR="00191115" w:rsidRPr="00193AB5">
        <w:rPr>
          <w:rFonts w:ascii="Times New Roman" w:hAnsi="Times New Roman" w:cs="Times New Roman"/>
          <w:sz w:val="28"/>
          <w:szCs w:val="28"/>
          <w:lang w:val="uk-UA"/>
        </w:rPr>
        <w:t>кти</w:t>
      </w:r>
      <w:r w:rsidRPr="00193AB5">
        <w:rPr>
          <w:rFonts w:ascii="Times New Roman" w:hAnsi="Times New Roman" w:cs="Times New Roman"/>
          <w:sz w:val="28"/>
          <w:szCs w:val="28"/>
          <w:lang w:val="uk-UA"/>
        </w:rPr>
        <w:t xml:space="preserve">. Затверджені </w:t>
      </w:r>
      <w:r w:rsidR="00972EB0">
        <w:rPr>
          <w:rFonts w:ascii="Times New Roman" w:hAnsi="Times New Roman" w:cs="Times New Roman"/>
          <w:sz w:val="28"/>
          <w:szCs w:val="28"/>
          <w:lang w:val="uk-UA"/>
        </w:rPr>
        <w:t>прое</w:t>
      </w:r>
      <w:r w:rsidR="003458E4" w:rsidRPr="00193AB5">
        <w:rPr>
          <w:rFonts w:ascii="Times New Roman" w:hAnsi="Times New Roman" w:cs="Times New Roman"/>
          <w:sz w:val="28"/>
          <w:szCs w:val="28"/>
          <w:lang w:val="uk-UA"/>
        </w:rPr>
        <w:t>кти</w:t>
      </w:r>
      <w:r w:rsidRPr="00193AB5">
        <w:rPr>
          <w:rFonts w:ascii="Times New Roman" w:hAnsi="Times New Roman" w:cs="Times New Roman"/>
          <w:sz w:val="28"/>
          <w:szCs w:val="28"/>
          <w:lang w:val="uk-UA"/>
        </w:rPr>
        <w:t xml:space="preserve"> формують портфель </w:t>
      </w:r>
      <w:r w:rsidR="00F870B8">
        <w:rPr>
          <w:rFonts w:ascii="Times New Roman" w:hAnsi="Times New Roman" w:cs="Times New Roman"/>
          <w:sz w:val="28"/>
          <w:szCs w:val="28"/>
          <w:lang w:val="uk-UA"/>
        </w:rPr>
        <w:t>прое</w:t>
      </w:r>
      <w:r w:rsidR="003458E4" w:rsidRPr="00193AB5">
        <w:rPr>
          <w:rFonts w:ascii="Times New Roman" w:hAnsi="Times New Roman" w:cs="Times New Roman"/>
          <w:sz w:val="28"/>
          <w:szCs w:val="28"/>
          <w:lang w:val="uk-UA"/>
        </w:rPr>
        <w:t>ктів</w:t>
      </w:r>
      <w:r w:rsidRPr="00193AB5">
        <w:rPr>
          <w:rFonts w:ascii="Times New Roman" w:hAnsi="Times New Roman" w:cs="Times New Roman"/>
          <w:sz w:val="28"/>
          <w:szCs w:val="28"/>
          <w:lang w:val="uk-UA"/>
        </w:rPr>
        <w:t xml:space="preserve"> Стратегії. </w:t>
      </w:r>
      <w:r w:rsidR="00697747">
        <w:rPr>
          <w:rFonts w:ascii="Times New Roman" w:hAnsi="Times New Roman" w:cs="Times New Roman"/>
          <w:sz w:val="28"/>
          <w:szCs w:val="28"/>
          <w:lang w:val="uk-UA"/>
        </w:rPr>
        <w:t>Прое</w:t>
      </w:r>
      <w:r w:rsidR="00697747" w:rsidRPr="00CB22A4">
        <w:rPr>
          <w:rFonts w:ascii="Times New Roman" w:hAnsi="Times New Roman" w:cs="Times New Roman"/>
          <w:sz w:val="28"/>
          <w:szCs w:val="28"/>
          <w:lang w:val="uk-UA"/>
        </w:rPr>
        <w:t>кти</w:t>
      </w:r>
      <w:r w:rsidRPr="00CB22A4">
        <w:rPr>
          <w:rFonts w:ascii="Times New Roman" w:hAnsi="Times New Roman" w:cs="Times New Roman"/>
          <w:sz w:val="28"/>
          <w:szCs w:val="28"/>
          <w:lang w:val="uk-UA"/>
        </w:rPr>
        <w:t xml:space="preserve"> формують </w:t>
      </w:r>
      <w:r>
        <w:rPr>
          <w:rFonts w:ascii="Times New Roman" w:hAnsi="Times New Roman" w:cs="Times New Roman"/>
          <w:sz w:val="28"/>
          <w:szCs w:val="28"/>
          <w:lang w:val="uk-UA"/>
        </w:rPr>
        <w:t>П</w:t>
      </w:r>
      <w:r w:rsidRPr="00CB22A4">
        <w:rPr>
          <w:rFonts w:ascii="Times New Roman" w:hAnsi="Times New Roman" w:cs="Times New Roman"/>
          <w:sz w:val="28"/>
          <w:szCs w:val="28"/>
          <w:lang w:val="uk-UA"/>
        </w:rPr>
        <w:t xml:space="preserve">лан дій щодо виконання завдань стратегії. В умовах війни, крім плану дій, має бути сформований план відновлення громади. </w:t>
      </w:r>
      <w:r w:rsidR="00697747">
        <w:rPr>
          <w:rFonts w:ascii="Times New Roman" w:hAnsi="Times New Roman" w:cs="Times New Roman"/>
          <w:sz w:val="28"/>
          <w:szCs w:val="28"/>
          <w:lang w:val="uk-UA"/>
        </w:rPr>
        <w:t>Прое</w:t>
      </w:r>
      <w:r w:rsidR="00697747" w:rsidRPr="00193AB5">
        <w:rPr>
          <w:rFonts w:ascii="Times New Roman" w:hAnsi="Times New Roman" w:cs="Times New Roman"/>
          <w:sz w:val="28"/>
          <w:szCs w:val="28"/>
          <w:lang w:val="uk-UA"/>
        </w:rPr>
        <w:t>кти</w:t>
      </w:r>
      <w:r>
        <w:rPr>
          <w:rFonts w:ascii="Times New Roman" w:hAnsi="Times New Roman" w:cs="Times New Roman"/>
          <w:sz w:val="28"/>
          <w:szCs w:val="28"/>
          <w:lang w:val="uk-UA"/>
        </w:rPr>
        <w:t xml:space="preserve"> плану дій </w:t>
      </w:r>
      <w:r w:rsidRPr="00193AB5">
        <w:rPr>
          <w:rFonts w:ascii="Times New Roman" w:hAnsi="Times New Roman" w:cs="Times New Roman"/>
          <w:sz w:val="28"/>
          <w:szCs w:val="28"/>
          <w:lang w:val="uk-UA"/>
        </w:rPr>
        <w:t xml:space="preserve">ініціюються та включаються до портфелю за пропозиціями робочої групи. Ініційовані робочою групою </w:t>
      </w:r>
      <w:r w:rsidR="003458E4" w:rsidRPr="00193AB5">
        <w:rPr>
          <w:rFonts w:ascii="Times New Roman" w:hAnsi="Times New Roman" w:cs="Times New Roman"/>
          <w:sz w:val="28"/>
          <w:szCs w:val="28"/>
          <w:lang w:val="uk-UA"/>
        </w:rPr>
        <w:t>проекти</w:t>
      </w:r>
      <w:r w:rsidRPr="00193AB5">
        <w:rPr>
          <w:rFonts w:ascii="Times New Roman" w:hAnsi="Times New Roman" w:cs="Times New Roman"/>
          <w:sz w:val="28"/>
          <w:szCs w:val="28"/>
          <w:lang w:val="uk-UA"/>
        </w:rPr>
        <w:t xml:space="preserve"> передаються на розгляд та розроблення спеціалізованим </w:t>
      </w:r>
      <w:r w:rsidR="003458E4" w:rsidRPr="00193AB5">
        <w:rPr>
          <w:rFonts w:ascii="Times New Roman" w:hAnsi="Times New Roman" w:cs="Times New Roman"/>
          <w:sz w:val="28"/>
          <w:szCs w:val="28"/>
          <w:lang w:val="uk-UA"/>
        </w:rPr>
        <w:t>проектним</w:t>
      </w:r>
      <w:r w:rsidRPr="00193AB5">
        <w:rPr>
          <w:rFonts w:ascii="Times New Roman" w:hAnsi="Times New Roman" w:cs="Times New Roman"/>
          <w:sz w:val="28"/>
          <w:szCs w:val="28"/>
          <w:lang w:val="uk-UA"/>
        </w:rPr>
        <w:t xml:space="preserve"> організаціям. На засідання робочої групи виносяться також соціально важливі </w:t>
      </w:r>
      <w:r w:rsidR="003458E4" w:rsidRPr="00193AB5">
        <w:rPr>
          <w:rFonts w:ascii="Times New Roman" w:hAnsi="Times New Roman" w:cs="Times New Roman"/>
          <w:sz w:val="28"/>
          <w:szCs w:val="28"/>
          <w:lang w:val="uk-UA"/>
        </w:rPr>
        <w:t>проекти</w:t>
      </w:r>
      <w:r w:rsidRPr="00193AB5">
        <w:rPr>
          <w:rFonts w:ascii="Times New Roman" w:hAnsi="Times New Roman" w:cs="Times New Roman"/>
          <w:sz w:val="28"/>
          <w:szCs w:val="28"/>
          <w:lang w:val="uk-UA"/>
        </w:rPr>
        <w:t xml:space="preserve">, що вирішують проблеми мешканців </w:t>
      </w:r>
      <w:r>
        <w:rPr>
          <w:rFonts w:ascii="Times New Roman" w:hAnsi="Times New Roman" w:cs="Times New Roman"/>
          <w:sz w:val="28"/>
          <w:szCs w:val="28"/>
          <w:lang w:val="uk-UA"/>
        </w:rPr>
        <w:t>громади</w:t>
      </w:r>
      <w:r w:rsidRPr="00193AB5">
        <w:rPr>
          <w:rFonts w:ascii="Times New Roman" w:hAnsi="Times New Roman" w:cs="Times New Roman"/>
          <w:sz w:val="28"/>
          <w:szCs w:val="28"/>
          <w:lang w:val="uk-UA"/>
        </w:rPr>
        <w:t xml:space="preserve">. Усі інші </w:t>
      </w:r>
      <w:r w:rsidR="003458E4" w:rsidRPr="00193AB5">
        <w:rPr>
          <w:rFonts w:ascii="Times New Roman" w:hAnsi="Times New Roman" w:cs="Times New Roman"/>
          <w:sz w:val="28"/>
          <w:szCs w:val="28"/>
          <w:lang w:val="uk-UA"/>
        </w:rPr>
        <w:t>проекти</w:t>
      </w:r>
      <w:r w:rsidRPr="00193AB5">
        <w:rPr>
          <w:rFonts w:ascii="Times New Roman" w:hAnsi="Times New Roman" w:cs="Times New Roman"/>
          <w:sz w:val="28"/>
          <w:szCs w:val="28"/>
          <w:lang w:val="uk-UA"/>
        </w:rPr>
        <w:t xml:space="preserve"> включаються до портфелю </w:t>
      </w:r>
      <w:r w:rsidR="003458E4" w:rsidRPr="00193AB5">
        <w:rPr>
          <w:rFonts w:ascii="Times New Roman" w:hAnsi="Times New Roman" w:cs="Times New Roman"/>
          <w:sz w:val="28"/>
          <w:szCs w:val="28"/>
          <w:lang w:val="uk-UA"/>
        </w:rPr>
        <w:t>проектів</w:t>
      </w:r>
      <w:r w:rsidRPr="00193AB5">
        <w:rPr>
          <w:rFonts w:ascii="Times New Roman" w:hAnsi="Times New Roman" w:cs="Times New Roman"/>
          <w:sz w:val="28"/>
          <w:szCs w:val="28"/>
          <w:lang w:val="uk-UA"/>
        </w:rPr>
        <w:t xml:space="preserve"> Стратегії за рішенням робочої групи</w:t>
      </w:r>
      <w:r w:rsidR="00863DD9">
        <w:rPr>
          <w:rFonts w:ascii="Times New Roman" w:hAnsi="Times New Roman" w:cs="Times New Roman"/>
          <w:sz w:val="28"/>
          <w:szCs w:val="28"/>
          <w:lang w:val="uk-UA"/>
        </w:rPr>
        <w:t>.</w:t>
      </w:r>
    </w:p>
    <w:p w:rsidR="005C71C7" w:rsidRPr="00193AB5" w:rsidRDefault="003458E4" w:rsidP="005C71C7">
      <w:pPr>
        <w:tabs>
          <w:tab w:val="left" w:pos="567"/>
        </w:tabs>
        <w:spacing w:after="0" w:line="360" w:lineRule="auto"/>
        <w:ind w:firstLine="709"/>
        <w:jc w:val="both"/>
        <w:rPr>
          <w:rFonts w:ascii="Times New Roman" w:hAnsi="Times New Roman" w:cs="Times New Roman"/>
          <w:color w:val="000000"/>
          <w:sz w:val="28"/>
          <w:szCs w:val="28"/>
          <w:lang w:val="uk-UA"/>
        </w:rPr>
      </w:pPr>
      <w:r w:rsidRPr="00193AB5">
        <w:rPr>
          <w:rFonts w:ascii="Times New Roman" w:hAnsi="Times New Roman" w:cs="Times New Roman"/>
          <w:color w:val="000000"/>
          <w:sz w:val="28"/>
          <w:szCs w:val="28"/>
          <w:lang w:val="uk-UA"/>
        </w:rPr>
        <w:t>Проекти</w:t>
      </w:r>
      <w:r w:rsidR="005C71C7" w:rsidRPr="00193AB5">
        <w:rPr>
          <w:rStyle w:val="hps"/>
          <w:rFonts w:ascii="Times New Roman" w:hAnsi="Times New Roman" w:cs="Times New Roman"/>
          <w:color w:val="000000"/>
          <w:sz w:val="28"/>
          <w:szCs w:val="28"/>
          <w:lang w:val="uk-UA"/>
        </w:rPr>
        <w:t xml:space="preserve">, що пройшли стадію проектування ТЕО та експертизу розробника, складають ключовий портфель пропозицій розвитку </w:t>
      </w:r>
      <w:r w:rsidR="005C71C7" w:rsidRPr="005C71C7">
        <w:rPr>
          <w:rFonts w:ascii="Times New Roman" w:hAnsi="Times New Roman" w:cs="Times New Roman"/>
          <w:bCs/>
          <w:color w:val="000000" w:themeColor="text1"/>
          <w:sz w:val="28"/>
          <w:szCs w:val="28"/>
          <w:lang w:val="uk-UA"/>
        </w:rPr>
        <w:t>Теплицької територіальної громади</w:t>
      </w:r>
      <w:r w:rsidR="005C71C7" w:rsidRPr="00193AB5">
        <w:rPr>
          <w:rStyle w:val="hps"/>
          <w:rFonts w:ascii="Times New Roman" w:hAnsi="Times New Roman" w:cs="Times New Roman"/>
          <w:color w:val="000000"/>
          <w:sz w:val="28"/>
          <w:szCs w:val="28"/>
          <w:lang w:val="uk-UA"/>
        </w:rPr>
        <w:t>.</w:t>
      </w:r>
      <w:r w:rsidR="005C71C7" w:rsidRPr="00193AB5">
        <w:rPr>
          <w:rFonts w:ascii="Times New Roman" w:hAnsi="Times New Roman" w:cs="Times New Roman"/>
          <w:color w:val="000000"/>
          <w:sz w:val="28"/>
          <w:szCs w:val="28"/>
          <w:lang w:val="uk-UA"/>
        </w:rPr>
        <w:t xml:space="preserve"> Серед запропонованих до реалізації </w:t>
      </w:r>
      <w:r w:rsidR="005C71C7">
        <w:rPr>
          <w:rFonts w:ascii="Times New Roman" w:hAnsi="Times New Roman" w:cs="Times New Roman"/>
          <w:color w:val="000000"/>
          <w:sz w:val="28"/>
          <w:szCs w:val="28"/>
          <w:lang w:val="uk-UA"/>
        </w:rPr>
        <w:t xml:space="preserve">проектів </w:t>
      </w:r>
      <w:r w:rsidR="005C71C7" w:rsidRPr="00193AB5">
        <w:rPr>
          <w:rStyle w:val="hps"/>
          <w:rFonts w:ascii="Times New Roman" w:hAnsi="Times New Roman" w:cs="Times New Roman"/>
          <w:color w:val="000000"/>
          <w:sz w:val="28"/>
          <w:szCs w:val="28"/>
          <w:lang w:val="uk-UA"/>
        </w:rPr>
        <w:t xml:space="preserve">можна виділити як ініціативні </w:t>
      </w:r>
      <w:r w:rsidR="005C71C7" w:rsidRPr="00193AB5">
        <w:rPr>
          <w:rStyle w:val="hpsatn"/>
          <w:rFonts w:ascii="Times New Roman" w:hAnsi="Times New Roman" w:cs="Times New Roman"/>
          <w:color w:val="000000"/>
          <w:sz w:val="28"/>
          <w:szCs w:val="28"/>
          <w:lang w:val="uk-UA"/>
        </w:rPr>
        <w:t>(</w:t>
      </w:r>
      <w:r w:rsidR="005C71C7" w:rsidRPr="00193AB5">
        <w:rPr>
          <w:rFonts w:ascii="Times New Roman" w:hAnsi="Times New Roman" w:cs="Times New Roman"/>
          <w:color w:val="000000"/>
          <w:sz w:val="28"/>
          <w:szCs w:val="28"/>
          <w:lang w:val="uk-UA"/>
        </w:rPr>
        <w:t xml:space="preserve">монопроєкти), </w:t>
      </w:r>
      <w:r w:rsidR="005C71C7" w:rsidRPr="00193AB5">
        <w:rPr>
          <w:rStyle w:val="hps"/>
          <w:rFonts w:ascii="Times New Roman" w:hAnsi="Times New Roman" w:cs="Times New Roman"/>
          <w:color w:val="000000"/>
          <w:sz w:val="28"/>
          <w:szCs w:val="28"/>
          <w:lang w:val="uk-UA"/>
        </w:rPr>
        <w:t xml:space="preserve">так і комплексні </w:t>
      </w:r>
      <w:r w:rsidR="005C71C7" w:rsidRPr="00193AB5">
        <w:rPr>
          <w:rStyle w:val="hpsatn"/>
          <w:rFonts w:ascii="Times New Roman" w:hAnsi="Times New Roman" w:cs="Times New Roman"/>
          <w:color w:val="000000"/>
          <w:sz w:val="28"/>
          <w:szCs w:val="28"/>
          <w:lang w:val="uk-UA"/>
        </w:rPr>
        <w:t>(</w:t>
      </w:r>
      <w:r w:rsidR="005C71C7" w:rsidRPr="00193AB5">
        <w:rPr>
          <w:rFonts w:ascii="Times New Roman" w:hAnsi="Times New Roman" w:cs="Times New Roman"/>
          <w:color w:val="000000"/>
          <w:sz w:val="28"/>
          <w:szCs w:val="28"/>
          <w:lang w:val="uk-UA"/>
        </w:rPr>
        <w:t xml:space="preserve">мультіпроєкти), об’єднані певною </w:t>
      </w:r>
      <w:r w:rsidR="005C71C7" w:rsidRPr="00193AB5">
        <w:rPr>
          <w:rStyle w:val="hps"/>
          <w:rFonts w:ascii="Times New Roman" w:hAnsi="Times New Roman" w:cs="Times New Roman"/>
          <w:color w:val="000000"/>
          <w:sz w:val="28"/>
          <w:szCs w:val="28"/>
          <w:lang w:val="uk-UA"/>
        </w:rPr>
        <w:t>метою</w:t>
      </w:r>
      <w:r w:rsidR="005C71C7" w:rsidRPr="00193AB5">
        <w:rPr>
          <w:rFonts w:ascii="Times New Roman" w:hAnsi="Times New Roman" w:cs="Times New Roman"/>
          <w:color w:val="000000"/>
          <w:sz w:val="28"/>
          <w:szCs w:val="28"/>
          <w:lang w:val="uk-UA"/>
        </w:rPr>
        <w:t xml:space="preserve">.  </w:t>
      </w:r>
      <w:r w:rsidR="005C71C7" w:rsidRPr="00193AB5">
        <w:rPr>
          <w:rStyle w:val="hps"/>
          <w:rFonts w:ascii="Times New Roman" w:hAnsi="Times New Roman" w:cs="Times New Roman"/>
          <w:color w:val="000000"/>
          <w:sz w:val="28"/>
          <w:szCs w:val="28"/>
          <w:lang w:val="uk-UA"/>
        </w:rPr>
        <w:t xml:space="preserve">Список реалізованих в рамках стратегії </w:t>
      </w:r>
      <w:r w:rsidRPr="00193AB5">
        <w:rPr>
          <w:rStyle w:val="hps"/>
          <w:rFonts w:ascii="Times New Roman" w:hAnsi="Times New Roman" w:cs="Times New Roman"/>
          <w:color w:val="000000"/>
          <w:sz w:val="28"/>
          <w:szCs w:val="28"/>
          <w:lang w:val="uk-UA"/>
        </w:rPr>
        <w:t>проектів</w:t>
      </w:r>
      <w:r w:rsidR="005C71C7" w:rsidRPr="00193AB5">
        <w:rPr>
          <w:rStyle w:val="hps"/>
          <w:rFonts w:ascii="Times New Roman" w:hAnsi="Times New Roman" w:cs="Times New Roman"/>
          <w:color w:val="000000"/>
          <w:sz w:val="28"/>
          <w:szCs w:val="28"/>
          <w:lang w:val="uk-UA"/>
        </w:rPr>
        <w:t xml:space="preserve"> має переглядатися один раз на рік відповідно до існуючої процедури</w:t>
      </w:r>
      <w:r w:rsidR="005C71C7" w:rsidRPr="00193AB5">
        <w:rPr>
          <w:rStyle w:val="longtext"/>
          <w:rFonts w:ascii="Times New Roman" w:hAnsi="Times New Roman" w:cs="Times New Roman"/>
          <w:color w:val="000000"/>
          <w:sz w:val="28"/>
          <w:szCs w:val="28"/>
          <w:lang w:val="uk-UA"/>
        </w:rPr>
        <w:t xml:space="preserve">. </w:t>
      </w:r>
      <w:r w:rsidR="005C71C7" w:rsidRPr="00193AB5">
        <w:rPr>
          <w:rStyle w:val="hps"/>
          <w:rFonts w:ascii="Times New Roman" w:hAnsi="Times New Roman" w:cs="Times New Roman"/>
          <w:color w:val="000000"/>
          <w:sz w:val="28"/>
          <w:szCs w:val="28"/>
          <w:lang w:val="uk-UA"/>
        </w:rPr>
        <w:t xml:space="preserve">Ініціативні </w:t>
      </w:r>
      <w:r w:rsidR="005C71C7">
        <w:rPr>
          <w:rStyle w:val="hps"/>
          <w:rFonts w:ascii="Times New Roman" w:hAnsi="Times New Roman" w:cs="Times New Roman"/>
          <w:color w:val="000000"/>
          <w:sz w:val="28"/>
          <w:szCs w:val="28"/>
          <w:lang w:val="uk-UA"/>
        </w:rPr>
        <w:t xml:space="preserve">проекти </w:t>
      </w:r>
      <w:r w:rsidR="005C71C7" w:rsidRPr="00193AB5">
        <w:rPr>
          <w:rStyle w:val="hpsatn"/>
          <w:rFonts w:ascii="Times New Roman" w:hAnsi="Times New Roman" w:cs="Times New Roman"/>
          <w:color w:val="000000"/>
          <w:sz w:val="28"/>
          <w:szCs w:val="28"/>
          <w:lang w:val="uk-UA"/>
        </w:rPr>
        <w:t>(</w:t>
      </w:r>
      <w:r w:rsidR="005C71C7" w:rsidRPr="00193AB5">
        <w:rPr>
          <w:rStyle w:val="longtext"/>
          <w:rFonts w:ascii="Times New Roman" w:hAnsi="Times New Roman" w:cs="Times New Roman"/>
          <w:color w:val="000000"/>
          <w:sz w:val="28"/>
          <w:szCs w:val="28"/>
          <w:lang w:val="uk-UA"/>
        </w:rPr>
        <w:t xml:space="preserve">монопроєкти) </w:t>
      </w:r>
      <w:r w:rsidR="005C71C7" w:rsidRPr="00193AB5">
        <w:rPr>
          <w:rStyle w:val="hps"/>
          <w:rFonts w:ascii="Times New Roman" w:hAnsi="Times New Roman" w:cs="Times New Roman"/>
          <w:color w:val="000000"/>
          <w:sz w:val="28"/>
          <w:szCs w:val="28"/>
          <w:lang w:val="uk-UA"/>
        </w:rPr>
        <w:t>включаються в портфель розвитку ТГ на основі рішення відповідної фокус</w:t>
      </w:r>
      <w:r w:rsidR="005C71C7" w:rsidRPr="00193AB5">
        <w:rPr>
          <w:rStyle w:val="atn"/>
          <w:rFonts w:ascii="Times New Roman" w:hAnsi="Times New Roman" w:cs="Times New Roman"/>
          <w:color w:val="000000"/>
          <w:sz w:val="28"/>
          <w:szCs w:val="28"/>
          <w:lang w:val="uk-UA"/>
        </w:rPr>
        <w:t>-</w:t>
      </w:r>
      <w:r w:rsidR="005C71C7" w:rsidRPr="00193AB5">
        <w:rPr>
          <w:rStyle w:val="longtext"/>
          <w:rFonts w:ascii="Times New Roman" w:hAnsi="Times New Roman" w:cs="Times New Roman"/>
          <w:color w:val="000000"/>
          <w:sz w:val="28"/>
          <w:szCs w:val="28"/>
          <w:lang w:val="uk-UA"/>
        </w:rPr>
        <w:t>групи</w:t>
      </w:r>
      <w:r w:rsidR="00863DD9">
        <w:rPr>
          <w:rStyle w:val="longtext"/>
          <w:rFonts w:ascii="Times New Roman" w:hAnsi="Times New Roman" w:cs="Times New Roman"/>
          <w:color w:val="000000"/>
          <w:sz w:val="28"/>
          <w:szCs w:val="28"/>
          <w:lang w:val="uk-UA"/>
        </w:rPr>
        <w:t xml:space="preserve"> </w:t>
      </w:r>
      <w:r w:rsidR="005C71C7" w:rsidRPr="00193AB5">
        <w:rPr>
          <w:rStyle w:val="longtext"/>
          <w:rFonts w:ascii="Times New Roman" w:hAnsi="Times New Roman" w:cs="Times New Roman"/>
          <w:color w:val="000000"/>
          <w:sz w:val="28"/>
          <w:szCs w:val="28"/>
          <w:lang w:val="uk-UA"/>
        </w:rPr>
        <w:t xml:space="preserve">. </w:t>
      </w:r>
    </w:p>
    <w:p w:rsidR="005C71C7" w:rsidRPr="00193AB5" w:rsidRDefault="00191115" w:rsidP="005C71C7">
      <w:pPr>
        <w:spacing w:after="0" w:line="360" w:lineRule="auto"/>
        <w:ind w:firstLine="708"/>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Проекти</w:t>
      </w:r>
      <w:r w:rsidR="005C71C7" w:rsidRPr="00193AB5">
        <w:rPr>
          <w:rFonts w:ascii="Times New Roman" w:hAnsi="Times New Roman" w:cs="Times New Roman"/>
          <w:sz w:val="28"/>
          <w:szCs w:val="28"/>
          <w:lang w:val="uk-UA"/>
        </w:rPr>
        <w:t>, що виносяться на засідання робочої групи, підлягають комплексної експертизі (експертизі сертифікованих розробників відповідного профілю). Експерти затверджуються робочою групою за поданням гол</w:t>
      </w:r>
      <w:r w:rsidR="005C71C7">
        <w:rPr>
          <w:rFonts w:ascii="Times New Roman" w:hAnsi="Times New Roman" w:cs="Times New Roman"/>
          <w:sz w:val="28"/>
          <w:szCs w:val="28"/>
          <w:lang w:val="uk-UA"/>
        </w:rPr>
        <w:t>ови</w:t>
      </w:r>
      <w:r w:rsidR="00FD6671">
        <w:rPr>
          <w:rFonts w:ascii="Times New Roman" w:hAnsi="Times New Roman" w:cs="Times New Roman"/>
          <w:sz w:val="28"/>
          <w:szCs w:val="28"/>
          <w:lang w:val="uk-UA"/>
        </w:rPr>
        <w:t xml:space="preserve"> </w:t>
      </w:r>
      <w:r w:rsidR="005C71C7" w:rsidRPr="005C71C7">
        <w:rPr>
          <w:rFonts w:ascii="Times New Roman" w:hAnsi="Times New Roman" w:cs="Times New Roman"/>
          <w:bCs/>
          <w:color w:val="000000" w:themeColor="text1"/>
          <w:sz w:val="28"/>
          <w:szCs w:val="28"/>
          <w:lang w:val="uk-UA"/>
        </w:rPr>
        <w:t>Теплицької територіальної громади</w:t>
      </w:r>
      <w:r w:rsidR="005C71C7" w:rsidRPr="00193AB5">
        <w:rPr>
          <w:rFonts w:ascii="Times New Roman" w:hAnsi="Times New Roman" w:cs="Times New Roman"/>
          <w:sz w:val="28"/>
          <w:szCs w:val="28"/>
          <w:lang w:val="uk-UA"/>
        </w:rPr>
        <w:t xml:space="preserve">. Експерт надає письмовий відгук щодо </w:t>
      </w:r>
      <w:r w:rsidR="003458E4" w:rsidRPr="00193AB5">
        <w:rPr>
          <w:rFonts w:ascii="Times New Roman" w:hAnsi="Times New Roman" w:cs="Times New Roman"/>
          <w:sz w:val="28"/>
          <w:szCs w:val="28"/>
          <w:lang w:val="uk-UA"/>
        </w:rPr>
        <w:t>проекту</w:t>
      </w:r>
      <w:r w:rsidR="005C71C7" w:rsidRPr="00193AB5">
        <w:rPr>
          <w:rFonts w:ascii="Times New Roman" w:hAnsi="Times New Roman" w:cs="Times New Roman"/>
          <w:sz w:val="28"/>
          <w:szCs w:val="28"/>
          <w:lang w:val="uk-UA"/>
        </w:rPr>
        <w:t xml:space="preserve"> та виступає з співдоповіддю на засіданні робочої групи. </w:t>
      </w:r>
      <w:r w:rsidR="003458E4" w:rsidRPr="00193AB5">
        <w:rPr>
          <w:rFonts w:ascii="Times New Roman" w:hAnsi="Times New Roman" w:cs="Times New Roman"/>
          <w:sz w:val="28"/>
          <w:szCs w:val="28"/>
          <w:lang w:val="uk-UA"/>
        </w:rPr>
        <w:t>Проекти</w:t>
      </w:r>
      <w:r w:rsidR="005C71C7" w:rsidRPr="00193AB5">
        <w:rPr>
          <w:rFonts w:ascii="Times New Roman" w:hAnsi="Times New Roman" w:cs="Times New Roman"/>
          <w:sz w:val="28"/>
          <w:szCs w:val="28"/>
          <w:lang w:val="uk-UA"/>
        </w:rPr>
        <w:t xml:space="preserve">, що мають особливе значення для економічного та соціального розвитку </w:t>
      </w:r>
      <w:r w:rsidR="005C71C7" w:rsidRPr="005C71C7">
        <w:rPr>
          <w:rFonts w:ascii="Times New Roman" w:hAnsi="Times New Roman" w:cs="Times New Roman"/>
          <w:bCs/>
          <w:color w:val="000000" w:themeColor="text1"/>
          <w:sz w:val="28"/>
          <w:szCs w:val="28"/>
          <w:lang w:val="uk-UA"/>
        </w:rPr>
        <w:lastRenderedPageBreak/>
        <w:t>Теплицької територіальної громади</w:t>
      </w:r>
      <w:r w:rsidR="005C71C7" w:rsidRPr="00193AB5">
        <w:rPr>
          <w:rFonts w:ascii="Times New Roman" w:hAnsi="Times New Roman" w:cs="Times New Roman"/>
          <w:sz w:val="28"/>
          <w:szCs w:val="28"/>
          <w:lang w:val="uk-UA"/>
        </w:rPr>
        <w:t xml:space="preserve">, за рішенням робочої групи відносяться до ключових </w:t>
      </w:r>
      <w:r w:rsidRPr="00193AB5">
        <w:rPr>
          <w:rFonts w:ascii="Times New Roman" w:hAnsi="Times New Roman" w:cs="Times New Roman"/>
          <w:sz w:val="28"/>
          <w:szCs w:val="28"/>
          <w:lang w:val="uk-UA"/>
        </w:rPr>
        <w:t>проектів</w:t>
      </w:r>
      <w:r w:rsidR="005C71C7" w:rsidRPr="00193AB5">
        <w:rPr>
          <w:rFonts w:ascii="Times New Roman" w:hAnsi="Times New Roman" w:cs="Times New Roman"/>
          <w:sz w:val="28"/>
          <w:szCs w:val="28"/>
          <w:lang w:val="uk-UA"/>
        </w:rPr>
        <w:t xml:space="preserve"> Стратегії.</w:t>
      </w:r>
    </w:p>
    <w:p w:rsidR="005C71C7" w:rsidRPr="00193AB5" w:rsidRDefault="00191115" w:rsidP="005C71C7">
      <w:pPr>
        <w:tabs>
          <w:tab w:val="left" w:pos="567"/>
        </w:tabs>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Проекти</w:t>
      </w:r>
      <w:r w:rsidR="005C71C7" w:rsidRPr="00193AB5">
        <w:rPr>
          <w:rFonts w:ascii="Times New Roman" w:hAnsi="Times New Roman" w:cs="Times New Roman"/>
          <w:sz w:val="28"/>
          <w:szCs w:val="28"/>
          <w:lang w:val="uk-UA"/>
        </w:rPr>
        <w:t>, схвалені Робочою групою, розглядаються профільною постійною комісією ради ТГ та затверджуються рішенням</w:t>
      </w:r>
      <w:r w:rsidR="003458E4">
        <w:rPr>
          <w:rFonts w:ascii="Times New Roman" w:hAnsi="Times New Roman" w:cs="Times New Roman"/>
          <w:sz w:val="28"/>
          <w:szCs w:val="28"/>
          <w:lang w:val="uk-UA"/>
        </w:rPr>
        <w:t xml:space="preserve"> сесії</w:t>
      </w:r>
      <w:r w:rsidR="005C71C7" w:rsidRPr="00193AB5">
        <w:rPr>
          <w:rFonts w:ascii="Times New Roman" w:hAnsi="Times New Roman" w:cs="Times New Roman"/>
          <w:sz w:val="28"/>
          <w:szCs w:val="28"/>
          <w:lang w:val="uk-UA"/>
        </w:rPr>
        <w:t xml:space="preserve"> </w:t>
      </w:r>
      <w:r w:rsidR="005C71C7" w:rsidRPr="005C71C7">
        <w:rPr>
          <w:rFonts w:ascii="Times New Roman" w:hAnsi="Times New Roman" w:cs="Times New Roman"/>
          <w:bCs/>
          <w:color w:val="000000" w:themeColor="text1"/>
          <w:sz w:val="28"/>
          <w:szCs w:val="28"/>
          <w:lang w:val="uk-UA"/>
        </w:rPr>
        <w:t>Теплицької територіальної громади</w:t>
      </w:r>
      <w:r w:rsidR="005C71C7" w:rsidRPr="00193AB5">
        <w:rPr>
          <w:rFonts w:ascii="Times New Roman" w:hAnsi="Times New Roman" w:cs="Times New Roman"/>
          <w:sz w:val="28"/>
          <w:szCs w:val="28"/>
          <w:lang w:val="uk-UA"/>
        </w:rPr>
        <w:t xml:space="preserve">. </w:t>
      </w:r>
    </w:p>
    <w:p w:rsidR="005C71C7" w:rsidRPr="00193AB5" w:rsidRDefault="005C71C7" w:rsidP="005C71C7">
      <w:pPr>
        <w:tabs>
          <w:tab w:val="left" w:pos="567"/>
        </w:tabs>
        <w:spacing w:after="0" w:line="360" w:lineRule="auto"/>
        <w:ind w:firstLine="709"/>
        <w:jc w:val="both"/>
        <w:rPr>
          <w:rStyle w:val="longtext"/>
          <w:rFonts w:ascii="Times New Roman" w:hAnsi="Times New Roman" w:cs="Times New Roman"/>
          <w:color w:val="000000"/>
          <w:sz w:val="28"/>
          <w:szCs w:val="28"/>
          <w:lang w:val="uk-UA"/>
        </w:rPr>
      </w:pPr>
      <w:r w:rsidRPr="00193AB5">
        <w:rPr>
          <w:rStyle w:val="hps"/>
          <w:rFonts w:ascii="Times New Roman" w:hAnsi="Times New Roman" w:cs="Times New Roman"/>
          <w:color w:val="000000"/>
          <w:sz w:val="28"/>
          <w:szCs w:val="28"/>
          <w:lang w:val="uk-UA"/>
        </w:rPr>
        <w:t>Порядок процедури проходження експертизи поетапний</w:t>
      </w:r>
      <w:r w:rsidRPr="00193AB5">
        <w:rPr>
          <w:rStyle w:val="longtext"/>
          <w:rFonts w:ascii="Times New Roman" w:hAnsi="Times New Roman" w:cs="Times New Roman"/>
          <w:color w:val="000000"/>
          <w:sz w:val="28"/>
          <w:szCs w:val="28"/>
          <w:lang w:val="uk-UA"/>
        </w:rPr>
        <w:t xml:space="preserve">. </w:t>
      </w:r>
    </w:p>
    <w:p w:rsidR="005C71C7" w:rsidRPr="00193AB5" w:rsidRDefault="005C71C7" w:rsidP="005C71C7">
      <w:pPr>
        <w:tabs>
          <w:tab w:val="left" w:pos="567"/>
        </w:tabs>
        <w:spacing w:after="0" w:line="360" w:lineRule="auto"/>
        <w:ind w:firstLine="709"/>
        <w:jc w:val="both"/>
        <w:rPr>
          <w:rStyle w:val="longtext"/>
          <w:rFonts w:ascii="Times New Roman" w:hAnsi="Times New Roman" w:cs="Times New Roman"/>
          <w:color w:val="000000"/>
          <w:sz w:val="28"/>
          <w:szCs w:val="28"/>
          <w:lang w:val="uk-UA"/>
        </w:rPr>
      </w:pPr>
      <w:r w:rsidRPr="00193AB5">
        <w:rPr>
          <w:rStyle w:val="hps"/>
          <w:rFonts w:ascii="Times New Roman" w:hAnsi="Times New Roman" w:cs="Times New Roman"/>
          <w:color w:val="000000"/>
          <w:sz w:val="28"/>
          <w:szCs w:val="28"/>
          <w:lang w:val="uk-UA"/>
        </w:rPr>
        <w:t xml:space="preserve">1 етап – попередня фінансова експертиза реалістичності </w:t>
      </w:r>
      <w:r w:rsidR="003458E4" w:rsidRPr="00193AB5">
        <w:rPr>
          <w:rStyle w:val="hps"/>
          <w:rFonts w:ascii="Times New Roman" w:hAnsi="Times New Roman" w:cs="Times New Roman"/>
          <w:color w:val="000000"/>
          <w:sz w:val="28"/>
          <w:szCs w:val="28"/>
          <w:lang w:val="uk-UA"/>
        </w:rPr>
        <w:t>проекту</w:t>
      </w:r>
      <w:r w:rsidRPr="00193AB5">
        <w:rPr>
          <w:rStyle w:val="longtext"/>
          <w:rFonts w:ascii="Times New Roman" w:hAnsi="Times New Roman" w:cs="Times New Roman"/>
          <w:color w:val="000000"/>
          <w:sz w:val="28"/>
          <w:szCs w:val="28"/>
          <w:lang w:val="uk-UA"/>
        </w:rPr>
        <w:t>.</w:t>
      </w:r>
    </w:p>
    <w:p w:rsidR="005C71C7" w:rsidRPr="00193AB5" w:rsidRDefault="005C71C7" w:rsidP="005C71C7">
      <w:pPr>
        <w:tabs>
          <w:tab w:val="left" w:pos="567"/>
        </w:tabs>
        <w:spacing w:after="0" w:line="360" w:lineRule="auto"/>
        <w:ind w:firstLine="709"/>
        <w:jc w:val="both"/>
        <w:rPr>
          <w:rStyle w:val="longtext"/>
          <w:rFonts w:ascii="Times New Roman" w:hAnsi="Times New Roman" w:cs="Times New Roman"/>
          <w:color w:val="000000"/>
          <w:sz w:val="28"/>
          <w:szCs w:val="28"/>
          <w:lang w:val="uk-UA"/>
        </w:rPr>
      </w:pPr>
      <w:r w:rsidRPr="00193AB5">
        <w:rPr>
          <w:rStyle w:val="hpsatn"/>
          <w:rFonts w:ascii="Times New Roman" w:hAnsi="Times New Roman" w:cs="Times New Roman"/>
          <w:color w:val="000000"/>
          <w:sz w:val="28"/>
          <w:szCs w:val="28"/>
          <w:lang w:val="uk-UA"/>
        </w:rPr>
        <w:t xml:space="preserve">2 </w:t>
      </w:r>
      <w:r w:rsidRPr="00193AB5">
        <w:rPr>
          <w:rStyle w:val="longtext"/>
          <w:rFonts w:ascii="Times New Roman" w:hAnsi="Times New Roman" w:cs="Times New Roman"/>
          <w:color w:val="000000"/>
          <w:sz w:val="28"/>
          <w:szCs w:val="28"/>
          <w:lang w:val="uk-UA"/>
        </w:rPr>
        <w:t xml:space="preserve">етап </w:t>
      </w:r>
      <w:r w:rsidRPr="00193AB5">
        <w:rPr>
          <w:rStyle w:val="hps"/>
          <w:rFonts w:ascii="Times New Roman" w:hAnsi="Times New Roman" w:cs="Times New Roman"/>
          <w:color w:val="000000"/>
          <w:sz w:val="28"/>
          <w:szCs w:val="28"/>
          <w:lang w:val="uk-UA"/>
        </w:rPr>
        <w:t>– комплексна оцінка експертами відповідного профілю</w:t>
      </w:r>
      <w:r w:rsidRPr="00193AB5">
        <w:rPr>
          <w:rStyle w:val="longtext"/>
          <w:rFonts w:ascii="Times New Roman" w:hAnsi="Times New Roman" w:cs="Times New Roman"/>
          <w:color w:val="000000"/>
          <w:sz w:val="28"/>
          <w:szCs w:val="28"/>
          <w:lang w:val="uk-UA"/>
        </w:rPr>
        <w:t xml:space="preserve">. </w:t>
      </w:r>
    </w:p>
    <w:p w:rsidR="005C71C7" w:rsidRPr="00193AB5" w:rsidRDefault="005C71C7" w:rsidP="005C71C7">
      <w:pPr>
        <w:tabs>
          <w:tab w:val="left" w:pos="567"/>
        </w:tabs>
        <w:spacing w:after="0" w:line="360" w:lineRule="auto"/>
        <w:ind w:firstLine="709"/>
        <w:jc w:val="both"/>
        <w:rPr>
          <w:rFonts w:ascii="Times New Roman" w:hAnsi="Times New Roman" w:cs="Times New Roman"/>
          <w:b/>
          <w:bCs/>
          <w:color w:val="000000"/>
          <w:sz w:val="28"/>
          <w:szCs w:val="28"/>
          <w:lang w:val="uk-UA"/>
        </w:rPr>
      </w:pPr>
      <w:r w:rsidRPr="00193AB5">
        <w:rPr>
          <w:rStyle w:val="hps"/>
          <w:rFonts w:ascii="Times New Roman" w:hAnsi="Times New Roman" w:cs="Times New Roman"/>
          <w:color w:val="000000"/>
          <w:sz w:val="28"/>
          <w:szCs w:val="28"/>
          <w:lang w:val="uk-UA"/>
        </w:rPr>
        <w:t>У разі позитивного схвалення експертами</w:t>
      </w:r>
      <w:r w:rsidR="003458E4">
        <w:rPr>
          <w:rStyle w:val="hps"/>
          <w:rFonts w:ascii="Times New Roman" w:hAnsi="Times New Roman" w:cs="Times New Roman"/>
          <w:color w:val="000000"/>
          <w:sz w:val="28"/>
          <w:szCs w:val="28"/>
          <w:lang w:val="uk-UA"/>
        </w:rPr>
        <w:t>,</w:t>
      </w:r>
      <w:r w:rsidRPr="00193AB5">
        <w:rPr>
          <w:rStyle w:val="hps"/>
          <w:rFonts w:ascii="Times New Roman" w:hAnsi="Times New Roman" w:cs="Times New Roman"/>
          <w:color w:val="000000"/>
          <w:sz w:val="28"/>
          <w:szCs w:val="28"/>
          <w:lang w:val="uk-UA"/>
        </w:rPr>
        <w:t xml:space="preserve"> робоча група</w:t>
      </w:r>
      <w:r>
        <w:rPr>
          <w:rStyle w:val="hps"/>
          <w:rFonts w:ascii="Times New Roman" w:hAnsi="Times New Roman" w:cs="Times New Roman"/>
          <w:color w:val="000000"/>
          <w:sz w:val="28"/>
          <w:szCs w:val="28"/>
          <w:lang w:val="uk-UA"/>
        </w:rPr>
        <w:t xml:space="preserve"> та виконавчий комітет</w:t>
      </w:r>
      <w:r w:rsidR="003458E4">
        <w:rPr>
          <w:rStyle w:val="hps"/>
          <w:rFonts w:ascii="Times New Roman" w:hAnsi="Times New Roman" w:cs="Times New Roman"/>
          <w:color w:val="000000"/>
          <w:sz w:val="28"/>
          <w:szCs w:val="28"/>
          <w:lang w:val="uk-UA"/>
        </w:rPr>
        <w:t xml:space="preserve"> рекомендують</w:t>
      </w:r>
      <w:r w:rsidRPr="00193AB5">
        <w:rPr>
          <w:rStyle w:val="hps"/>
          <w:rFonts w:ascii="Times New Roman" w:hAnsi="Times New Roman" w:cs="Times New Roman"/>
          <w:color w:val="000000"/>
          <w:sz w:val="28"/>
          <w:szCs w:val="28"/>
          <w:lang w:val="uk-UA"/>
        </w:rPr>
        <w:t xml:space="preserve"> </w:t>
      </w:r>
      <w:r w:rsidR="00FD6671" w:rsidRPr="00193AB5">
        <w:rPr>
          <w:rStyle w:val="hps"/>
          <w:rFonts w:ascii="Times New Roman" w:hAnsi="Times New Roman" w:cs="Times New Roman"/>
          <w:color w:val="000000"/>
          <w:sz w:val="28"/>
          <w:szCs w:val="28"/>
          <w:lang w:val="uk-UA"/>
        </w:rPr>
        <w:t>проект</w:t>
      </w:r>
      <w:r w:rsidRPr="00193AB5">
        <w:rPr>
          <w:rStyle w:val="hps"/>
          <w:rFonts w:ascii="Times New Roman" w:hAnsi="Times New Roman" w:cs="Times New Roman"/>
          <w:color w:val="000000"/>
          <w:sz w:val="28"/>
          <w:szCs w:val="28"/>
          <w:lang w:val="uk-UA"/>
        </w:rPr>
        <w:t xml:space="preserve"> на затвердження </w:t>
      </w:r>
      <w:r w:rsidR="003458E4">
        <w:rPr>
          <w:rStyle w:val="hps"/>
          <w:rFonts w:ascii="Times New Roman" w:hAnsi="Times New Roman" w:cs="Times New Roman"/>
          <w:color w:val="000000"/>
          <w:sz w:val="28"/>
          <w:szCs w:val="28"/>
          <w:lang w:val="uk-UA"/>
        </w:rPr>
        <w:t>рішенням</w:t>
      </w:r>
      <w:r>
        <w:rPr>
          <w:rStyle w:val="hps"/>
          <w:rFonts w:ascii="Times New Roman" w:hAnsi="Times New Roman" w:cs="Times New Roman"/>
          <w:color w:val="000000"/>
          <w:sz w:val="28"/>
          <w:szCs w:val="28"/>
          <w:lang w:val="uk-UA"/>
        </w:rPr>
        <w:t xml:space="preserve"> сесії </w:t>
      </w:r>
      <w:r w:rsidRPr="005C71C7">
        <w:rPr>
          <w:rFonts w:ascii="Times New Roman" w:hAnsi="Times New Roman" w:cs="Times New Roman"/>
          <w:bCs/>
          <w:color w:val="000000" w:themeColor="text1"/>
          <w:sz w:val="28"/>
          <w:szCs w:val="28"/>
          <w:lang w:val="uk-UA"/>
        </w:rPr>
        <w:t>Теплицької територіальної громади</w:t>
      </w:r>
      <w:r w:rsidRPr="00193AB5">
        <w:rPr>
          <w:rFonts w:ascii="Times New Roman" w:hAnsi="Times New Roman" w:cs="Times New Roman"/>
          <w:bCs/>
          <w:color w:val="000000"/>
          <w:sz w:val="28"/>
          <w:szCs w:val="28"/>
          <w:lang w:val="uk-UA"/>
        </w:rPr>
        <w:t>.</w:t>
      </w:r>
    </w:p>
    <w:p w:rsidR="005C71C7" w:rsidRPr="00193AB5" w:rsidRDefault="00FD6671" w:rsidP="005C71C7">
      <w:pPr>
        <w:tabs>
          <w:tab w:val="left" w:pos="567"/>
        </w:tabs>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Проекти</w:t>
      </w:r>
      <w:r w:rsidR="005C71C7" w:rsidRPr="00193AB5">
        <w:rPr>
          <w:rFonts w:ascii="Times New Roman" w:hAnsi="Times New Roman" w:cs="Times New Roman"/>
          <w:sz w:val="28"/>
          <w:szCs w:val="28"/>
          <w:lang w:val="uk-UA"/>
        </w:rPr>
        <w:t xml:space="preserve"> можуть бути включені до загальних цільових програм. У цьому випа</w:t>
      </w:r>
      <w:r w:rsidR="00E37D10">
        <w:rPr>
          <w:rFonts w:ascii="Times New Roman" w:hAnsi="Times New Roman" w:cs="Times New Roman"/>
          <w:sz w:val="28"/>
          <w:szCs w:val="28"/>
          <w:lang w:val="uk-UA"/>
        </w:rPr>
        <w:t>дку вони затверджуються сільською</w:t>
      </w:r>
      <w:r w:rsidR="005C71C7" w:rsidRPr="00193AB5">
        <w:rPr>
          <w:rFonts w:ascii="Times New Roman" w:hAnsi="Times New Roman" w:cs="Times New Roman"/>
          <w:sz w:val="28"/>
          <w:szCs w:val="28"/>
          <w:lang w:val="uk-UA"/>
        </w:rPr>
        <w:t xml:space="preserve"> радою у складі зазначених програм. </w:t>
      </w:r>
    </w:p>
    <w:p w:rsidR="005C71C7" w:rsidRDefault="005C71C7" w:rsidP="005C71C7">
      <w:pPr>
        <w:tabs>
          <w:tab w:val="left" w:pos="567"/>
        </w:tabs>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Мешканцям </w:t>
      </w:r>
      <w:r w:rsidRPr="005C71C7">
        <w:rPr>
          <w:rFonts w:ascii="Times New Roman" w:hAnsi="Times New Roman" w:cs="Times New Roman"/>
          <w:bCs/>
          <w:color w:val="000000" w:themeColor="text1"/>
          <w:sz w:val="28"/>
          <w:szCs w:val="28"/>
          <w:lang w:val="uk-UA"/>
        </w:rPr>
        <w:t>Теплицької територіальної громади</w:t>
      </w:r>
      <w:r w:rsidRPr="00193AB5">
        <w:rPr>
          <w:rFonts w:ascii="Times New Roman" w:hAnsi="Times New Roman" w:cs="Times New Roman"/>
          <w:sz w:val="28"/>
          <w:szCs w:val="28"/>
          <w:lang w:val="uk-UA"/>
        </w:rPr>
        <w:t xml:space="preserve">, суб’єктам господарювання може надаватися  допомога при підготовці </w:t>
      </w:r>
      <w:r w:rsidR="00036AEF">
        <w:rPr>
          <w:rFonts w:ascii="Times New Roman" w:hAnsi="Times New Roman" w:cs="Times New Roman"/>
          <w:sz w:val="28"/>
          <w:szCs w:val="28"/>
          <w:lang w:val="uk-UA"/>
        </w:rPr>
        <w:t>прое</w:t>
      </w:r>
      <w:r w:rsidR="00E37D10" w:rsidRPr="00193AB5">
        <w:rPr>
          <w:rFonts w:ascii="Times New Roman" w:hAnsi="Times New Roman" w:cs="Times New Roman"/>
          <w:sz w:val="28"/>
          <w:szCs w:val="28"/>
          <w:lang w:val="uk-UA"/>
        </w:rPr>
        <w:t>ктів</w:t>
      </w:r>
      <w:r w:rsidRPr="00193AB5">
        <w:rPr>
          <w:rFonts w:ascii="Times New Roman" w:hAnsi="Times New Roman" w:cs="Times New Roman"/>
          <w:sz w:val="28"/>
          <w:szCs w:val="28"/>
          <w:lang w:val="uk-UA"/>
        </w:rPr>
        <w:t>.</w:t>
      </w:r>
    </w:p>
    <w:p w:rsidR="005C71C7" w:rsidRPr="00193AB5" w:rsidRDefault="005C71C7" w:rsidP="005C71C7">
      <w:pPr>
        <w:tabs>
          <w:tab w:val="left" w:pos="567"/>
        </w:tabs>
        <w:spacing w:after="0" w:line="360" w:lineRule="auto"/>
        <w:ind w:firstLine="709"/>
        <w:jc w:val="both"/>
        <w:rPr>
          <w:rFonts w:ascii="Times New Roman" w:hAnsi="Times New Roman" w:cs="Times New Roman"/>
          <w:sz w:val="28"/>
          <w:szCs w:val="28"/>
          <w:lang w:val="uk-UA"/>
        </w:rPr>
      </w:pPr>
      <w:r w:rsidRPr="00CA3761">
        <w:rPr>
          <w:rFonts w:ascii="Times New Roman" w:hAnsi="Times New Roman" w:cs="Times New Roman"/>
          <w:sz w:val="28"/>
          <w:szCs w:val="28"/>
          <w:lang w:val="uk-UA"/>
        </w:rPr>
        <w:t>Реалізація будь-яких проектів залежить від їхнього фінансування. Наявність інвесторів становить основне завдання реалізації будь-якого проекту.</w:t>
      </w:r>
      <w:r w:rsidR="00FD6671">
        <w:rPr>
          <w:rFonts w:ascii="Times New Roman" w:hAnsi="Times New Roman" w:cs="Times New Roman"/>
          <w:sz w:val="28"/>
          <w:szCs w:val="28"/>
          <w:lang w:val="uk-UA"/>
        </w:rPr>
        <w:t xml:space="preserve"> </w:t>
      </w:r>
      <w:r w:rsidRPr="00265F1C">
        <w:rPr>
          <w:rFonts w:ascii="Times New Roman" w:hAnsi="Times New Roman" w:cs="Times New Roman"/>
          <w:sz w:val="28"/>
          <w:szCs w:val="28"/>
          <w:lang w:val="uk-UA"/>
        </w:rPr>
        <w:t>Зусилля гром</w:t>
      </w:r>
      <w:r w:rsidR="00863DD9">
        <w:rPr>
          <w:rFonts w:ascii="Times New Roman" w:hAnsi="Times New Roman" w:cs="Times New Roman"/>
          <w:sz w:val="28"/>
          <w:szCs w:val="28"/>
          <w:lang w:val="uk-UA"/>
        </w:rPr>
        <w:t>ади повинно бути сфокусовано</w:t>
      </w:r>
      <w:r w:rsidRPr="00265F1C">
        <w:rPr>
          <w:rFonts w:ascii="Times New Roman" w:hAnsi="Times New Roman" w:cs="Times New Roman"/>
          <w:sz w:val="28"/>
          <w:szCs w:val="28"/>
          <w:lang w:val="uk-UA"/>
        </w:rPr>
        <w:t xml:space="preserve"> у першу чергу на залученні сталих інвестицій. Політика просторового планування розвитку економіки громади має бути спрямована на активний пошук нових можливостей для залучення інвестицій. Кожен приватний інвестор, який вирішив скористатися цими можливостями та інвестувати у економіку території, має отримати постійну підтримку місцевої влади протягом усього інвестиційного процесу та подальший супровід інвестиційної діяльності. Зацікавленість інвесторів та грантодавців багато в чому залежить від участі керівництва та представників бізнесу громади в інвестиційних форумах, виставках, конференціях та семінарах з презентаційним</w:t>
      </w:r>
      <w:r w:rsidR="00036AEF">
        <w:rPr>
          <w:rFonts w:ascii="Times New Roman" w:hAnsi="Times New Roman" w:cs="Times New Roman"/>
          <w:sz w:val="28"/>
          <w:szCs w:val="28"/>
          <w:lang w:val="uk-UA"/>
        </w:rPr>
        <w:t>и матеріалами інвестиційних про</w:t>
      </w:r>
      <w:r w:rsidR="00670FD0">
        <w:rPr>
          <w:rFonts w:ascii="Times New Roman" w:hAnsi="Times New Roman" w:cs="Times New Roman"/>
          <w:sz w:val="28"/>
          <w:szCs w:val="28"/>
          <w:lang w:val="uk-UA"/>
        </w:rPr>
        <w:t>е</w:t>
      </w:r>
      <w:r w:rsidRPr="00265F1C">
        <w:rPr>
          <w:rFonts w:ascii="Times New Roman" w:hAnsi="Times New Roman" w:cs="Times New Roman"/>
          <w:sz w:val="28"/>
          <w:szCs w:val="28"/>
          <w:lang w:val="uk-UA"/>
        </w:rPr>
        <w:t>ктів та програм.</w:t>
      </w:r>
    </w:p>
    <w:p w:rsidR="005C71C7" w:rsidRPr="00193AB5" w:rsidRDefault="005C71C7" w:rsidP="005C71C7">
      <w:pPr>
        <w:tabs>
          <w:tab w:val="left" w:pos="567"/>
        </w:tabs>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lastRenderedPageBreak/>
        <w:t xml:space="preserve">Організаційний зв’язок документів  має забезпечуватися єдністю цілей та шляхів вирішення економічних та соціальних завдань у межах </w:t>
      </w:r>
      <w:r w:rsidRPr="005C71C7">
        <w:rPr>
          <w:rFonts w:ascii="Times New Roman" w:hAnsi="Times New Roman" w:cs="Times New Roman"/>
          <w:bCs/>
          <w:color w:val="000000" w:themeColor="text1"/>
          <w:sz w:val="28"/>
          <w:szCs w:val="28"/>
          <w:lang w:val="uk-UA"/>
        </w:rPr>
        <w:t>Теплицької територіальної громади</w:t>
      </w:r>
      <w:r w:rsidRPr="00193AB5">
        <w:rPr>
          <w:rFonts w:ascii="Times New Roman" w:hAnsi="Times New Roman" w:cs="Times New Roman"/>
          <w:sz w:val="28"/>
          <w:szCs w:val="28"/>
          <w:lang w:val="uk-UA"/>
        </w:rPr>
        <w:t>.</w:t>
      </w:r>
    </w:p>
    <w:p w:rsidR="005C71C7" w:rsidRPr="00193AB5" w:rsidRDefault="00DC6FC0" w:rsidP="005C71C7">
      <w:pPr>
        <w:tabs>
          <w:tab w:val="left" w:pos="567"/>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b/>
          <w:bCs/>
          <w:i/>
          <w:iCs/>
          <w:sz w:val="28"/>
          <w:szCs w:val="28"/>
          <w:lang w:val="uk-UA"/>
        </w:rPr>
        <w:t xml:space="preserve">Нормативно-правовий </w:t>
      </w:r>
      <w:r w:rsidR="005C71C7" w:rsidRPr="00193AB5">
        <w:rPr>
          <w:rFonts w:ascii="Times New Roman" w:hAnsi="Times New Roman" w:cs="Times New Roman"/>
          <w:b/>
          <w:bCs/>
          <w:i/>
          <w:iCs/>
          <w:sz w:val="28"/>
          <w:szCs w:val="28"/>
          <w:lang w:val="uk-UA"/>
        </w:rPr>
        <w:t>механізм</w:t>
      </w:r>
      <w:r w:rsidR="005C71C7" w:rsidRPr="00193AB5">
        <w:rPr>
          <w:rFonts w:ascii="Times New Roman" w:hAnsi="Times New Roman" w:cs="Times New Roman"/>
          <w:sz w:val="28"/>
          <w:szCs w:val="28"/>
          <w:lang w:val="uk-UA"/>
        </w:rPr>
        <w:t xml:space="preserve"> реалізації Стратегії являє собою правове забезпечення інноваційних змін економічної діяльності та суспільного життя.</w:t>
      </w:r>
    </w:p>
    <w:p w:rsidR="005C71C7" w:rsidRPr="00193AB5" w:rsidRDefault="005C71C7" w:rsidP="005C71C7">
      <w:pPr>
        <w:tabs>
          <w:tab w:val="left" w:pos="567"/>
        </w:tabs>
        <w:spacing w:after="0" w:line="360" w:lineRule="auto"/>
        <w:ind w:firstLine="567"/>
        <w:jc w:val="both"/>
        <w:rPr>
          <w:rFonts w:ascii="Times New Roman" w:hAnsi="Times New Roman" w:cs="Times New Roman"/>
          <w:color w:val="000000"/>
          <w:sz w:val="28"/>
          <w:szCs w:val="28"/>
          <w:lang w:val="uk-UA"/>
        </w:rPr>
      </w:pPr>
      <w:r w:rsidRPr="00193AB5">
        <w:rPr>
          <w:rFonts w:ascii="Times New Roman" w:hAnsi="Times New Roman" w:cs="Times New Roman"/>
          <w:color w:val="000000"/>
          <w:sz w:val="28"/>
          <w:szCs w:val="28"/>
          <w:lang w:val="uk-UA"/>
        </w:rPr>
        <w:t>Основні інструменти механізму:</w:t>
      </w:r>
    </w:p>
    <w:p w:rsidR="005C71C7" w:rsidRPr="00193AB5" w:rsidRDefault="005C71C7" w:rsidP="005C71C7">
      <w:pPr>
        <w:numPr>
          <w:ilvl w:val="1"/>
          <w:numId w:val="11"/>
        </w:numPr>
        <w:tabs>
          <w:tab w:val="left" w:pos="567"/>
          <w:tab w:val="left" w:pos="993"/>
        </w:tabs>
        <w:suppressAutoHyphens/>
        <w:spacing w:after="0" w:line="360" w:lineRule="auto"/>
        <w:ind w:left="0" w:firstLine="709"/>
        <w:jc w:val="both"/>
        <w:rPr>
          <w:rFonts w:ascii="Times New Roman" w:hAnsi="Times New Roman" w:cs="Times New Roman"/>
          <w:color w:val="FF0000"/>
          <w:sz w:val="28"/>
          <w:szCs w:val="28"/>
          <w:lang w:val="uk-UA"/>
        </w:rPr>
      </w:pPr>
      <w:r w:rsidRPr="00193AB5">
        <w:rPr>
          <w:rFonts w:ascii="Times New Roman" w:hAnsi="Times New Roman" w:cs="Times New Roman"/>
          <w:sz w:val="28"/>
          <w:szCs w:val="28"/>
          <w:lang w:val="uk-UA"/>
        </w:rPr>
        <w:t>розробка нових нормативно-правових актів територіальної громади, спрямованих на реалізацію Стратегії за всіма напрямками діяльності;</w:t>
      </w:r>
    </w:p>
    <w:p w:rsidR="005C71C7" w:rsidRPr="00193AB5" w:rsidRDefault="005C71C7" w:rsidP="005C71C7">
      <w:pPr>
        <w:numPr>
          <w:ilvl w:val="1"/>
          <w:numId w:val="11"/>
        </w:numPr>
        <w:tabs>
          <w:tab w:val="left" w:pos="567"/>
          <w:tab w:val="left" w:pos="993"/>
        </w:tabs>
        <w:suppressAutoHyphens/>
        <w:spacing w:after="0" w:line="360" w:lineRule="auto"/>
        <w:ind w:left="0" w:firstLine="709"/>
        <w:jc w:val="both"/>
        <w:rPr>
          <w:rFonts w:ascii="Times New Roman" w:hAnsi="Times New Roman" w:cs="Times New Roman"/>
          <w:color w:val="000000"/>
          <w:sz w:val="28"/>
          <w:szCs w:val="28"/>
          <w:lang w:val="uk-UA"/>
        </w:rPr>
      </w:pPr>
      <w:r w:rsidRPr="00193AB5">
        <w:rPr>
          <w:rFonts w:ascii="Times New Roman" w:hAnsi="Times New Roman" w:cs="Times New Roman"/>
          <w:color w:val="000000"/>
          <w:sz w:val="28"/>
          <w:szCs w:val="28"/>
          <w:lang w:val="uk-UA"/>
        </w:rPr>
        <w:t>підготовка законодавчих ініціатив з вдосконалення регіонального законодавства;</w:t>
      </w:r>
    </w:p>
    <w:p w:rsidR="005C71C7" w:rsidRPr="00193AB5" w:rsidRDefault="005C71C7" w:rsidP="005C71C7">
      <w:pPr>
        <w:pStyle w:val="a4"/>
        <w:numPr>
          <w:ilvl w:val="1"/>
          <w:numId w:val="11"/>
        </w:numPr>
        <w:tabs>
          <w:tab w:val="left" w:pos="567"/>
          <w:tab w:val="left" w:pos="993"/>
        </w:tabs>
        <w:spacing w:after="0" w:line="360" w:lineRule="auto"/>
        <w:ind w:left="0" w:firstLine="709"/>
        <w:contextualSpacing w:val="0"/>
        <w:jc w:val="both"/>
        <w:rPr>
          <w:rFonts w:ascii="Times New Roman" w:hAnsi="Times New Roman" w:cs="Times New Roman"/>
          <w:color w:val="000000"/>
          <w:sz w:val="28"/>
          <w:szCs w:val="28"/>
          <w:lang w:val="uk-UA"/>
        </w:rPr>
      </w:pPr>
      <w:r w:rsidRPr="00193AB5">
        <w:rPr>
          <w:rFonts w:ascii="Times New Roman" w:hAnsi="Times New Roman" w:cs="Times New Roman"/>
          <w:color w:val="000000"/>
          <w:sz w:val="28"/>
          <w:szCs w:val="28"/>
          <w:lang w:val="uk-UA"/>
        </w:rPr>
        <w:t>підготовка пропозицій органам державної влади та управління з вдосконалення національного законодавства.</w:t>
      </w:r>
    </w:p>
    <w:p w:rsidR="005C71C7" w:rsidRPr="00193AB5" w:rsidRDefault="005C71C7" w:rsidP="005C71C7">
      <w:pPr>
        <w:tabs>
          <w:tab w:val="left" w:pos="567"/>
        </w:tabs>
        <w:spacing w:after="0" w:line="360" w:lineRule="auto"/>
        <w:ind w:firstLine="567"/>
        <w:jc w:val="both"/>
        <w:rPr>
          <w:rFonts w:ascii="Times New Roman" w:hAnsi="Times New Roman" w:cs="Times New Roman"/>
          <w:sz w:val="28"/>
          <w:szCs w:val="28"/>
          <w:lang w:val="uk-UA"/>
        </w:rPr>
      </w:pPr>
      <w:r w:rsidRPr="00193AB5">
        <w:rPr>
          <w:rFonts w:ascii="Times New Roman" w:hAnsi="Times New Roman" w:cs="Times New Roman"/>
          <w:b/>
          <w:bCs/>
          <w:i/>
          <w:iCs/>
          <w:sz w:val="28"/>
          <w:szCs w:val="28"/>
          <w:lang w:val="uk-UA"/>
        </w:rPr>
        <w:t>Фінансовий механізм</w:t>
      </w:r>
      <w:r w:rsidRPr="00193AB5">
        <w:rPr>
          <w:rFonts w:ascii="Times New Roman" w:hAnsi="Times New Roman" w:cs="Times New Roman"/>
          <w:sz w:val="28"/>
          <w:szCs w:val="28"/>
          <w:lang w:val="uk-UA"/>
        </w:rPr>
        <w:t xml:space="preserve"> реалізації Стратегії являє собою концентрацію фінансових ресурсів на пріоритетних напрямках розвитку </w:t>
      </w:r>
      <w:r w:rsidRPr="005C71C7">
        <w:rPr>
          <w:rFonts w:ascii="Times New Roman" w:hAnsi="Times New Roman" w:cs="Times New Roman"/>
          <w:bCs/>
          <w:color w:val="000000" w:themeColor="text1"/>
          <w:sz w:val="28"/>
          <w:szCs w:val="28"/>
          <w:lang w:val="uk-UA"/>
        </w:rPr>
        <w:t>Теплицької територіальної громади</w:t>
      </w:r>
      <w:r w:rsidRPr="00193AB5">
        <w:rPr>
          <w:rFonts w:ascii="Times New Roman" w:hAnsi="Times New Roman" w:cs="Times New Roman"/>
          <w:sz w:val="28"/>
          <w:szCs w:val="28"/>
          <w:lang w:val="uk-UA"/>
        </w:rPr>
        <w:t>.</w:t>
      </w:r>
    </w:p>
    <w:p w:rsidR="005C71C7" w:rsidRPr="00193AB5" w:rsidRDefault="005C71C7" w:rsidP="005C71C7">
      <w:pPr>
        <w:tabs>
          <w:tab w:val="left" w:pos="567"/>
        </w:tabs>
        <w:spacing w:after="0" w:line="360" w:lineRule="auto"/>
        <w:ind w:firstLine="567"/>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Основні фінансові інструменти реалізації Стратегії:</w:t>
      </w:r>
    </w:p>
    <w:p w:rsidR="005C71C7" w:rsidRPr="00193AB5" w:rsidRDefault="005C71C7" w:rsidP="005C71C7">
      <w:pPr>
        <w:pStyle w:val="a4"/>
        <w:numPr>
          <w:ilvl w:val="1"/>
          <w:numId w:val="12"/>
        </w:numPr>
        <w:tabs>
          <w:tab w:val="left" w:pos="567"/>
          <w:tab w:val="left" w:pos="993"/>
        </w:tabs>
        <w:spacing w:after="0" w:line="360" w:lineRule="auto"/>
        <w:ind w:left="0" w:firstLine="709"/>
        <w:contextualSpacing w:val="0"/>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 бюджет </w:t>
      </w:r>
      <w:r w:rsidRPr="005C71C7">
        <w:rPr>
          <w:rFonts w:ascii="Times New Roman" w:hAnsi="Times New Roman" w:cs="Times New Roman"/>
          <w:bCs/>
          <w:color w:val="000000" w:themeColor="text1"/>
          <w:sz w:val="28"/>
          <w:szCs w:val="28"/>
          <w:lang w:val="uk-UA"/>
        </w:rPr>
        <w:t>Теплицької територіальної громади</w:t>
      </w:r>
      <w:r w:rsidR="00196264">
        <w:rPr>
          <w:rFonts w:ascii="Times New Roman" w:hAnsi="Times New Roman" w:cs="Times New Roman"/>
          <w:bCs/>
          <w:color w:val="000000" w:themeColor="text1"/>
          <w:sz w:val="28"/>
          <w:szCs w:val="28"/>
          <w:lang w:val="uk-UA"/>
        </w:rPr>
        <w:t xml:space="preserve"> </w:t>
      </w:r>
      <w:r w:rsidRPr="00193AB5">
        <w:rPr>
          <w:rFonts w:ascii="Times New Roman" w:hAnsi="Times New Roman" w:cs="Times New Roman"/>
          <w:sz w:val="28"/>
          <w:szCs w:val="28"/>
          <w:lang w:val="uk-UA"/>
        </w:rPr>
        <w:t>(внутрішній ресурс підвищення ефективності економічного та соціального розвитку ТГ);</w:t>
      </w:r>
    </w:p>
    <w:p w:rsidR="005C71C7" w:rsidRPr="00193AB5" w:rsidRDefault="005C71C7" w:rsidP="005C71C7">
      <w:pPr>
        <w:pStyle w:val="a4"/>
        <w:numPr>
          <w:ilvl w:val="1"/>
          <w:numId w:val="12"/>
        </w:numPr>
        <w:tabs>
          <w:tab w:val="left" w:pos="567"/>
          <w:tab w:val="left" w:pos="993"/>
        </w:tabs>
        <w:spacing w:after="0" w:line="360" w:lineRule="auto"/>
        <w:ind w:left="0" w:firstLine="709"/>
        <w:contextualSpacing w:val="0"/>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 цільове софінансування за рахунок коштів державного та регіонального бюджетів шляхом активної участі </w:t>
      </w:r>
      <w:r w:rsidRPr="005C71C7">
        <w:rPr>
          <w:rFonts w:ascii="Times New Roman" w:hAnsi="Times New Roman" w:cs="Times New Roman"/>
          <w:bCs/>
          <w:color w:val="000000" w:themeColor="text1"/>
          <w:sz w:val="28"/>
          <w:szCs w:val="28"/>
          <w:lang w:val="uk-UA"/>
        </w:rPr>
        <w:t>Теплицької територіальної громади</w:t>
      </w:r>
      <w:r w:rsidRPr="00193AB5">
        <w:rPr>
          <w:rFonts w:ascii="Times New Roman" w:hAnsi="Times New Roman" w:cs="Times New Roman"/>
          <w:sz w:val="28"/>
          <w:szCs w:val="28"/>
          <w:lang w:val="uk-UA"/>
        </w:rPr>
        <w:t xml:space="preserve"> в реалізації пріоритетних національних </w:t>
      </w:r>
      <w:r w:rsidR="00036AEF">
        <w:rPr>
          <w:rFonts w:ascii="Times New Roman" w:hAnsi="Times New Roman" w:cs="Times New Roman"/>
          <w:sz w:val="28"/>
          <w:szCs w:val="28"/>
          <w:lang w:val="uk-UA"/>
        </w:rPr>
        <w:t>проє</w:t>
      </w:r>
      <w:r w:rsidR="00E37D10" w:rsidRPr="00193AB5">
        <w:rPr>
          <w:rFonts w:ascii="Times New Roman" w:hAnsi="Times New Roman" w:cs="Times New Roman"/>
          <w:sz w:val="28"/>
          <w:szCs w:val="28"/>
          <w:lang w:val="uk-UA"/>
        </w:rPr>
        <w:t>ктів</w:t>
      </w:r>
      <w:r w:rsidRPr="00193AB5">
        <w:rPr>
          <w:rFonts w:ascii="Times New Roman" w:hAnsi="Times New Roman" w:cs="Times New Roman"/>
          <w:sz w:val="28"/>
          <w:szCs w:val="28"/>
          <w:lang w:val="uk-UA"/>
        </w:rPr>
        <w:t>, регіональних цільових програм, адресних інвестиційних програм;</w:t>
      </w:r>
    </w:p>
    <w:p w:rsidR="005C71C7" w:rsidRPr="00193AB5" w:rsidRDefault="005C71C7" w:rsidP="005C71C7">
      <w:pPr>
        <w:pStyle w:val="a4"/>
        <w:numPr>
          <w:ilvl w:val="1"/>
          <w:numId w:val="12"/>
        </w:numPr>
        <w:tabs>
          <w:tab w:val="left" w:pos="567"/>
          <w:tab w:val="left" w:pos="993"/>
        </w:tabs>
        <w:spacing w:after="0" w:line="360" w:lineRule="auto"/>
        <w:ind w:left="142" w:firstLine="567"/>
        <w:contextualSpacing w:val="0"/>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 державні позабюджетні цільові соціальні фонди;</w:t>
      </w:r>
    </w:p>
    <w:p w:rsidR="005C71C7" w:rsidRPr="00193AB5" w:rsidRDefault="005C71C7" w:rsidP="005C71C7">
      <w:pPr>
        <w:pStyle w:val="a4"/>
        <w:numPr>
          <w:ilvl w:val="1"/>
          <w:numId w:val="12"/>
        </w:numPr>
        <w:tabs>
          <w:tab w:val="left" w:pos="567"/>
          <w:tab w:val="left" w:pos="993"/>
        </w:tabs>
        <w:spacing w:after="0" w:line="360" w:lineRule="auto"/>
        <w:ind w:left="0" w:firstLine="709"/>
        <w:contextualSpacing w:val="0"/>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 самофінансування з боку суб’єктів господарювання, що здійснюють реалізацію інвестиційних </w:t>
      </w:r>
      <w:r w:rsidR="00036AEF">
        <w:rPr>
          <w:rFonts w:ascii="Times New Roman" w:hAnsi="Times New Roman" w:cs="Times New Roman"/>
          <w:sz w:val="28"/>
          <w:szCs w:val="28"/>
          <w:lang w:val="uk-UA"/>
        </w:rPr>
        <w:t>проє</w:t>
      </w:r>
      <w:r w:rsidR="00E37D10" w:rsidRPr="00193AB5">
        <w:rPr>
          <w:rFonts w:ascii="Times New Roman" w:hAnsi="Times New Roman" w:cs="Times New Roman"/>
          <w:sz w:val="28"/>
          <w:szCs w:val="28"/>
          <w:lang w:val="uk-UA"/>
        </w:rPr>
        <w:t>ктів</w:t>
      </w:r>
      <w:r w:rsidRPr="00193AB5">
        <w:rPr>
          <w:rFonts w:ascii="Times New Roman" w:hAnsi="Times New Roman" w:cs="Times New Roman"/>
          <w:sz w:val="28"/>
          <w:szCs w:val="28"/>
          <w:lang w:val="uk-UA"/>
        </w:rPr>
        <w:t xml:space="preserve"> (внутрішні інвестиції (кошти підприємств), зовнішні інвестиції, іноземні інвестиції);</w:t>
      </w:r>
    </w:p>
    <w:p w:rsidR="005C71C7" w:rsidRPr="00193AB5" w:rsidRDefault="005C71C7" w:rsidP="005C71C7">
      <w:pPr>
        <w:pStyle w:val="a4"/>
        <w:numPr>
          <w:ilvl w:val="1"/>
          <w:numId w:val="12"/>
        </w:numPr>
        <w:tabs>
          <w:tab w:val="left" w:pos="567"/>
          <w:tab w:val="left" w:pos="993"/>
        </w:tabs>
        <w:spacing w:after="0" w:line="360" w:lineRule="auto"/>
        <w:ind w:left="142" w:firstLine="567"/>
        <w:contextualSpacing w:val="0"/>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 зовнішні та  внутрішні запозичання;</w:t>
      </w:r>
    </w:p>
    <w:p w:rsidR="005C71C7" w:rsidRPr="00193AB5" w:rsidRDefault="005C71C7" w:rsidP="005C71C7">
      <w:pPr>
        <w:pStyle w:val="a4"/>
        <w:numPr>
          <w:ilvl w:val="1"/>
          <w:numId w:val="12"/>
        </w:numPr>
        <w:tabs>
          <w:tab w:val="left" w:pos="567"/>
          <w:tab w:val="left" w:pos="993"/>
        </w:tabs>
        <w:spacing w:after="0" w:line="360" w:lineRule="auto"/>
        <w:ind w:left="142" w:firstLine="567"/>
        <w:contextualSpacing w:val="0"/>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 кошти міжнародних фінансових установ;</w:t>
      </w:r>
    </w:p>
    <w:p w:rsidR="005C71C7" w:rsidRPr="00193AB5" w:rsidRDefault="005C71C7" w:rsidP="005C71C7">
      <w:pPr>
        <w:pStyle w:val="a4"/>
        <w:numPr>
          <w:ilvl w:val="1"/>
          <w:numId w:val="12"/>
        </w:numPr>
        <w:tabs>
          <w:tab w:val="left" w:pos="567"/>
          <w:tab w:val="left" w:pos="993"/>
        </w:tabs>
        <w:spacing w:after="0" w:line="360" w:lineRule="auto"/>
        <w:ind w:left="142" w:firstLine="567"/>
        <w:contextualSpacing w:val="0"/>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lastRenderedPageBreak/>
        <w:t xml:space="preserve"> між</w:t>
      </w:r>
      <w:r w:rsidR="00196264">
        <w:rPr>
          <w:rFonts w:ascii="Times New Roman" w:hAnsi="Times New Roman" w:cs="Times New Roman"/>
          <w:sz w:val="28"/>
          <w:szCs w:val="28"/>
          <w:lang w:val="uk-UA"/>
        </w:rPr>
        <w:t>народна технічна допомога та інше .</w:t>
      </w:r>
    </w:p>
    <w:p w:rsidR="005C71C7" w:rsidRPr="00193AB5" w:rsidRDefault="005C71C7" w:rsidP="005C71C7">
      <w:pPr>
        <w:tabs>
          <w:tab w:val="left" w:pos="567"/>
        </w:tabs>
        <w:spacing w:after="0" w:line="360" w:lineRule="auto"/>
        <w:ind w:firstLine="567"/>
        <w:jc w:val="both"/>
        <w:rPr>
          <w:rFonts w:ascii="Times New Roman" w:hAnsi="Times New Roman" w:cs="Times New Roman"/>
          <w:sz w:val="28"/>
          <w:szCs w:val="28"/>
          <w:lang w:val="uk-UA"/>
        </w:rPr>
      </w:pPr>
      <w:r w:rsidRPr="00193AB5">
        <w:rPr>
          <w:rFonts w:ascii="Times New Roman" w:hAnsi="Times New Roman" w:cs="Times New Roman"/>
          <w:b/>
          <w:bCs/>
          <w:i/>
          <w:iCs/>
          <w:sz w:val="28"/>
          <w:szCs w:val="28"/>
          <w:lang w:val="uk-UA"/>
        </w:rPr>
        <w:t>Механізм соціального партнерства</w:t>
      </w:r>
      <w:r w:rsidRPr="00193AB5">
        <w:rPr>
          <w:rFonts w:ascii="Times New Roman" w:hAnsi="Times New Roman" w:cs="Times New Roman"/>
          <w:sz w:val="28"/>
          <w:szCs w:val="28"/>
          <w:lang w:val="uk-UA"/>
        </w:rPr>
        <w:t xml:space="preserve"> – це сукупність відносин між усіма суб’єктами, діяльність яких зачіпає інтереси мешканців </w:t>
      </w:r>
      <w:r w:rsidRPr="005C71C7">
        <w:rPr>
          <w:rFonts w:ascii="Times New Roman" w:hAnsi="Times New Roman" w:cs="Times New Roman"/>
          <w:bCs/>
          <w:color w:val="000000" w:themeColor="text1"/>
          <w:sz w:val="28"/>
          <w:szCs w:val="28"/>
          <w:lang w:val="uk-UA"/>
        </w:rPr>
        <w:t>Теплицької територіальної громади</w:t>
      </w:r>
      <w:r w:rsidR="00196264">
        <w:rPr>
          <w:rFonts w:ascii="Times New Roman" w:hAnsi="Times New Roman" w:cs="Times New Roman"/>
          <w:bCs/>
          <w:color w:val="000000" w:themeColor="text1"/>
          <w:sz w:val="28"/>
          <w:szCs w:val="28"/>
          <w:lang w:val="uk-UA"/>
        </w:rPr>
        <w:t xml:space="preserve"> </w:t>
      </w:r>
      <w:r w:rsidRPr="00193AB5">
        <w:rPr>
          <w:rFonts w:ascii="Times New Roman" w:hAnsi="Times New Roman" w:cs="Times New Roman"/>
          <w:sz w:val="28"/>
          <w:szCs w:val="28"/>
          <w:lang w:val="uk-UA"/>
        </w:rPr>
        <w:t xml:space="preserve">щодо формування стратегічних орієнтирів, які забезпечують життєдіяльність та розвиток адміністративно-територіального утворення, а також практики втілення цих орієнтирів в управління </w:t>
      </w:r>
      <w:r>
        <w:rPr>
          <w:rFonts w:ascii="Times New Roman" w:hAnsi="Times New Roman" w:cs="Times New Roman"/>
          <w:sz w:val="28"/>
          <w:szCs w:val="28"/>
          <w:lang w:val="uk-UA"/>
        </w:rPr>
        <w:t>громадою</w:t>
      </w:r>
      <w:r w:rsidRPr="00193AB5">
        <w:rPr>
          <w:rFonts w:ascii="Times New Roman" w:hAnsi="Times New Roman" w:cs="Times New Roman"/>
          <w:sz w:val="28"/>
          <w:szCs w:val="28"/>
          <w:lang w:val="uk-UA"/>
        </w:rPr>
        <w:t>.</w:t>
      </w:r>
    </w:p>
    <w:p w:rsidR="005C71C7" w:rsidRPr="00193AB5" w:rsidRDefault="005C71C7" w:rsidP="005C71C7">
      <w:pPr>
        <w:tabs>
          <w:tab w:val="left" w:pos="567"/>
        </w:tabs>
        <w:spacing w:after="0" w:line="360" w:lineRule="auto"/>
        <w:ind w:firstLine="567"/>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Основні інструменти механізму:</w:t>
      </w:r>
    </w:p>
    <w:p w:rsidR="005C71C7" w:rsidRPr="00193AB5" w:rsidRDefault="005C71C7" w:rsidP="005C71C7">
      <w:pPr>
        <w:numPr>
          <w:ilvl w:val="1"/>
          <w:numId w:val="15"/>
        </w:numPr>
        <w:tabs>
          <w:tab w:val="left" w:pos="567"/>
          <w:tab w:val="left" w:pos="993"/>
        </w:tabs>
        <w:suppressAutoHyphens/>
        <w:spacing w:after="0" w:line="360" w:lineRule="auto"/>
        <w:ind w:left="0"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 створення постійно діючих структур, що забезпечать участь громадськості у розробці та реалізації Стратегії (фокус-груп, робочих груп);</w:t>
      </w:r>
    </w:p>
    <w:p w:rsidR="005C71C7" w:rsidRPr="00193AB5" w:rsidRDefault="005C71C7" w:rsidP="005C71C7">
      <w:pPr>
        <w:numPr>
          <w:ilvl w:val="1"/>
          <w:numId w:val="15"/>
        </w:numPr>
        <w:tabs>
          <w:tab w:val="left" w:pos="567"/>
          <w:tab w:val="left" w:pos="993"/>
        </w:tabs>
        <w:suppressAutoHyphens/>
        <w:spacing w:after="0" w:line="360" w:lineRule="auto"/>
        <w:ind w:left="0"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 вивчення громадської думки (через анкетування, опитування, інтерв’ю тощо);</w:t>
      </w:r>
    </w:p>
    <w:p w:rsidR="005C71C7" w:rsidRPr="00193AB5" w:rsidRDefault="005C71C7" w:rsidP="005C71C7">
      <w:pPr>
        <w:numPr>
          <w:ilvl w:val="1"/>
          <w:numId w:val="15"/>
        </w:numPr>
        <w:tabs>
          <w:tab w:val="left" w:pos="567"/>
          <w:tab w:val="left" w:pos="993"/>
        </w:tabs>
        <w:suppressAutoHyphens/>
        <w:spacing w:after="0" w:line="360" w:lineRule="auto"/>
        <w:ind w:left="0"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 підготовка та проведення загальних заходів (конкурсів, виставок, ярмарок, конференцій, семінарів тощо);</w:t>
      </w:r>
    </w:p>
    <w:p w:rsidR="005C71C7" w:rsidRPr="00193AB5" w:rsidRDefault="005C71C7" w:rsidP="005C71C7">
      <w:pPr>
        <w:numPr>
          <w:ilvl w:val="1"/>
          <w:numId w:val="15"/>
        </w:numPr>
        <w:tabs>
          <w:tab w:val="left" w:pos="567"/>
          <w:tab w:val="left" w:pos="993"/>
        </w:tabs>
        <w:suppressAutoHyphens/>
        <w:spacing w:after="0" w:line="360" w:lineRule="auto"/>
        <w:ind w:left="0"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 робота з представниками різних соціальних структур та інститутів.</w:t>
      </w:r>
    </w:p>
    <w:p w:rsidR="005C71C7" w:rsidRPr="00193AB5" w:rsidRDefault="005C71C7" w:rsidP="005C71C7">
      <w:pPr>
        <w:tabs>
          <w:tab w:val="left" w:pos="0"/>
        </w:tabs>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i/>
          <w:iCs/>
          <w:sz w:val="28"/>
          <w:szCs w:val="28"/>
          <w:lang w:val="uk-UA"/>
        </w:rPr>
        <w:t>Інформаційний механізм</w:t>
      </w:r>
      <w:r w:rsidRPr="00193AB5">
        <w:rPr>
          <w:rFonts w:ascii="Times New Roman" w:hAnsi="Times New Roman" w:cs="Times New Roman"/>
          <w:sz w:val="28"/>
          <w:szCs w:val="28"/>
          <w:lang w:val="uk-UA"/>
        </w:rPr>
        <w:t xml:space="preserve"> реалізації Стратегії має дуже важливе значення. Він передбачає створення сторінки на офіційному сайті  </w:t>
      </w:r>
      <w:r w:rsidRPr="005C71C7">
        <w:rPr>
          <w:rFonts w:ascii="Times New Roman" w:hAnsi="Times New Roman" w:cs="Times New Roman"/>
          <w:bCs/>
          <w:color w:val="000000" w:themeColor="text1"/>
          <w:sz w:val="28"/>
          <w:szCs w:val="28"/>
          <w:lang w:val="uk-UA"/>
        </w:rPr>
        <w:t>Теплицької територіальної громади</w:t>
      </w:r>
      <w:r w:rsidRPr="00193AB5">
        <w:rPr>
          <w:rFonts w:ascii="Times New Roman" w:hAnsi="Times New Roman" w:cs="Times New Roman"/>
          <w:sz w:val="28"/>
          <w:szCs w:val="28"/>
          <w:lang w:val="uk-UA"/>
        </w:rPr>
        <w:t xml:space="preserve">, на якій буде опубліковано текст Стратегії та зміст портфелю її </w:t>
      </w:r>
      <w:r w:rsidR="00196264" w:rsidRPr="00193AB5">
        <w:rPr>
          <w:rFonts w:ascii="Times New Roman" w:hAnsi="Times New Roman" w:cs="Times New Roman"/>
          <w:sz w:val="28"/>
          <w:szCs w:val="28"/>
          <w:lang w:val="uk-UA"/>
        </w:rPr>
        <w:t>проектів</w:t>
      </w:r>
      <w:r w:rsidRPr="00193AB5">
        <w:rPr>
          <w:rFonts w:ascii="Times New Roman" w:hAnsi="Times New Roman" w:cs="Times New Roman"/>
          <w:sz w:val="28"/>
          <w:szCs w:val="28"/>
          <w:lang w:val="uk-UA"/>
        </w:rPr>
        <w:t xml:space="preserve">, організовано обговорення наданих документів. Представлена на офіційному сайті інформація щодо ходу реалізації Стратегії та окремих проєктів буде постійно оновлюватися. Сайт передбачатиме можливість надання пропозицій щодо нових проєктів Стратегії. </w:t>
      </w:r>
    </w:p>
    <w:p w:rsidR="005C71C7" w:rsidRDefault="005C71C7" w:rsidP="005C71C7">
      <w:pPr>
        <w:tabs>
          <w:tab w:val="left" w:pos="567"/>
        </w:tabs>
        <w:spacing w:after="0" w:line="360" w:lineRule="auto"/>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ab/>
      </w:r>
      <w:r w:rsidRPr="00193AB5">
        <w:rPr>
          <w:rFonts w:ascii="Times New Roman" w:hAnsi="Times New Roman" w:cs="Times New Roman"/>
          <w:sz w:val="28"/>
          <w:szCs w:val="28"/>
          <w:lang w:val="uk-UA"/>
        </w:rPr>
        <w:tab/>
        <w:t>Інформація щодо ходу реалізації Стратегії буде регулярно оприлюднюватися у засобах масової інформації громади.</w:t>
      </w:r>
    </w:p>
    <w:p w:rsidR="005C71C7" w:rsidRDefault="005C71C7" w:rsidP="005C71C7">
      <w:pPr>
        <w:tabs>
          <w:tab w:val="left" w:pos="567"/>
        </w:tabs>
        <w:spacing w:after="0" w:line="360" w:lineRule="auto"/>
        <w:jc w:val="both"/>
        <w:rPr>
          <w:rFonts w:ascii="Times New Roman" w:hAnsi="Times New Roman" w:cs="Times New Roman"/>
          <w:sz w:val="28"/>
          <w:szCs w:val="28"/>
          <w:lang w:val="uk-UA"/>
        </w:rPr>
      </w:pPr>
    </w:p>
    <w:tbl>
      <w:tblPr>
        <w:tblW w:w="9842" w:type="dxa"/>
        <w:tblInd w:w="2" w:type="dxa"/>
        <w:tblLayout w:type="fixed"/>
        <w:tblLook w:val="00A0"/>
      </w:tblPr>
      <w:tblGrid>
        <w:gridCol w:w="1809"/>
        <w:gridCol w:w="7230"/>
        <w:gridCol w:w="803"/>
      </w:tblGrid>
      <w:tr w:rsidR="005C71C7" w:rsidRPr="001A0DE2" w:rsidTr="00811324">
        <w:tc>
          <w:tcPr>
            <w:tcW w:w="1809" w:type="dxa"/>
          </w:tcPr>
          <w:p w:rsidR="005C71C7" w:rsidRPr="001A0DE2" w:rsidRDefault="005C71C7" w:rsidP="00811324">
            <w:pPr>
              <w:spacing w:after="0" w:line="240" w:lineRule="auto"/>
              <w:jc w:val="right"/>
              <w:rPr>
                <w:rFonts w:ascii="Times New Roman" w:hAnsi="Times New Roman" w:cs="Times New Roman"/>
                <w:b/>
                <w:bCs/>
                <w:caps/>
                <w:color w:val="2E74B5"/>
                <w:sz w:val="28"/>
                <w:szCs w:val="28"/>
                <w:lang w:val="uk-UA"/>
              </w:rPr>
            </w:pPr>
            <w:r w:rsidRPr="001A0DE2">
              <w:rPr>
                <w:rFonts w:ascii="Times New Roman" w:hAnsi="Times New Roman" w:cs="Times New Roman"/>
                <w:b/>
                <w:bCs/>
                <w:caps/>
                <w:color w:val="2E74B5"/>
                <w:sz w:val="28"/>
                <w:szCs w:val="28"/>
                <w:lang w:val="uk-UA"/>
              </w:rPr>
              <w:t>5.2.</w:t>
            </w:r>
          </w:p>
        </w:tc>
        <w:tc>
          <w:tcPr>
            <w:tcW w:w="7230" w:type="dxa"/>
          </w:tcPr>
          <w:p w:rsidR="005C71C7" w:rsidRPr="001A0DE2" w:rsidRDefault="005C71C7" w:rsidP="00811324">
            <w:pPr>
              <w:spacing w:after="0" w:line="240" w:lineRule="auto"/>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Моніторинг реалізації Стратегії</w:t>
            </w:r>
          </w:p>
        </w:tc>
        <w:tc>
          <w:tcPr>
            <w:tcW w:w="803" w:type="dxa"/>
          </w:tcPr>
          <w:p w:rsidR="005C71C7" w:rsidRPr="001A0DE2" w:rsidRDefault="005C71C7" w:rsidP="00811324">
            <w:pPr>
              <w:spacing w:after="0" w:line="240" w:lineRule="auto"/>
              <w:rPr>
                <w:rFonts w:ascii="Times New Roman" w:hAnsi="Times New Roman" w:cs="Times New Roman"/>
                <w:color w:val="2E74B5"/>
                <w:sz w:val="28"/>
                <w:szCs w:val="28"/>
                <w:lang w:val="uk-UA"/>
              </w:rPr>
            </w:pPr>
          </w:p>
        </w:tc>
      </w:tr>
    </w:tbl>
    <w:p w:rsidR="005C71C7" w:rsidRPr="00193AB5" w:rsidRDefault="005C71C7" w:rsidP="005C71C7">
      <w:pPr>
        <w:tabs>
          <w:tab w:val="left" w:pos="567"/>
        </w:tabs>
        <w:spacing w:after="0" w:line="360" w:lineRule="auto"/>
        <w:jc w:val="both"/>
        <w:rPr>
          <w:rFonts w:ascii="Times New Roman" w:hAnsi="Times New Roman" w:cs="Times New Roman"/>
          <w:sz w:val="28"/>
          <w:szCs w:val="28"/>
          <w:lang w:val="uk-UA"/>
        </w:rPr>
      </w:pPr>
    </w:p>
    <w:p w:rsidR="005C71C7" w:rsidRPr="00193AB5" w:rsidRDefault="005C71C7" w:rsidP="005C71C7">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Важливим для реалізації Стратегії є створення дієвої системи моніторингу – відстеж</w:t>
      </w:r>
      <w:r w:rsidR="002A7496">
        <w:rPr>
          <w:rFonts w:ascii="Times New Roman" w:hAnsi="Times New Roman" w:cs="Times New Roman"/>
          <w:sz w:val="28"/>
          <w:szCs w:val="28"/>
          <w:lang w:val="uk-UA"/>
        </w:rPr>
        <w:t>ення (контроль</w:t>
      </w:r>
      <w:r w:rsidRPr="00193AB5">
        <w:rPr>
          <w:rFonts w:ascii="Times New Roman" w:hAnsi="Times New Roman" w:cs="Times New Roman"/>
          <w:sz w:val="28"/>
          <w:szCs w:val="28"/>
          <w:lang w:val="uk-UA"/>
        </w:rPr>
        <w:t xml:space="preserve">) процесів, що відбуваються в економіці та соціальній сфері громади. </w:t>
      </w:r>
    </w:p>
    <w:p w:rsidR="005C71C7" w:rsidRPr="00193AB5" w:rsidRDefault="005C71C7" w:rsidP="005C71C7">
      <w:pPr>
        <w:spacing w:after="0" w:line="360" w:lineRule="auto"/>
        <w:ind w:firstLine="709"/>
        <w:jc w:val="both"/>
        <w:rPr>
          <w:rFonts w:ascii="Times New Roman" w:hAnsi="Times New Roman" w:cs="Times New Roman"/>
          <w:color w:val="000000"/>
          <w:sz w:val="28"/>
          <w:szCs w:val="28"/>
          <w:lang w:val="uk-UA"/>
        </w:rPr>
      </w:pPr>
      <w:r w:rsidRPr="00193AB5">
        <w:rPr>
          <w:rFonts w:ascii="Times New Roman" w:hAnsi="Times New Roman" w:cs="Times New Roman"/>
          <w:color w:val="000000"/>
          <w:sz w:val="28"/>
          <w:szCs w:val="28"/>
          <w:lang w:val="uk-UA"/>
        </w:rPr>
        <w:lastRenderedPageBreak/>
        <w:t>Шляхом постійного контролю моніторинг дозволяє отримати достовірну та об’єктивну інформацію про соціально-економічні процеси, що відбуватимуться у</w:t>
      </w:r>
      <w:r w:rsidR="00FD6671">
        <w:rPr>
          <w:rFonts w:ascii="Times New Roman" w:hAnsi="Times New Roman" w:cs="Times New Roman"/>
          <w:color w:val="000000"/>
          <w:sz w:val="28"/>
          <w:szCs w:val="28"/>
          <w:lang w:val="uk-UA"/>
        </w:rPr>
        <w:t xml:space="preserve"> </w:t>
      </w:r>
      <w:r w:rsidRPr="005C71C7">
        <w:rPr>
          <w:rFonts w:ascii="Times New Roman" w:hAnsi="Times New Roman" w:cs="Times New Roman"/>
          <w:bCs/>
          <w:color w:val="000000" w:themeColor="text1"/>
          <w:sz w:val="28"/>
          <w:szCs w:val="28"/>
          <w:lang w:val="uk-UA"/>
        </w:rPr>
        <w:t>Теплицької територіальної громади</w:t>
      </w:r>
      <w:r w:rsidRPr="00193AB5">
        <w:rPr>
          <w:rFonts w:ascii="Times New Roman" w:hAnsi="Times New Roman" w:cs="Times New Roman"/>
          <w:color w:val="000000"/>
          <w:sz w:val="28"/>
          <w:szCs w:val="28"/>
          <w:lang w:val="uk-UA"/>
        </w:rPr>
        <w:t>, оцінити та проаналізувати тенденції, що складуться у різних економічних структурах, визначити ступінь досягнення місії стратегічного розвитку, на базі отриманої інформації підготувати рекомендації, спрямовані на подолання негативних та підтримку позитивних тенденцій, тобто скоригувати Стратегію відповідно до виявлених тенденцій.</w:t>
      </w:r>
    </w:p>
    <w:p w:rsidR="005C71C7" w:rsidRPr="00193AB5" w:rsidRDefault="005C71C7" w:rsidP="00E37D10">
      <w:pPr>
        <w:spacing w:after="0" w:line="360" w:lineRule="auto"/>
        <w:ind w:left="57" w:firstLine="709"/>
        <w:jc w:val="both"/>
        <w:rPr>
          <w:rFonts w:ascii="Times New Roman" w:hAnsi="Times New Roman" w:cs="Times New Roman"/>
          <w:color w:val="000000"/>
          <w:sz w:val="28"/>
          <w:szCs w:val="28"/>
          <w:lang w:val="uk-UA"/>
        </w:rPr>
      </w:pPr>
      <w:r w:rsidRPr="00193AB5">
        <w:rPr>
          <w:rFonts w:ascii="Times New Roman" w:hAnsi="Times New Roman" w:cs="Times New Roman"/>
          <w:color w:val="000000"/>
          <w:sz w:val="28"/>
          <w:szCs w:val="28"/>
          <w:lang w:val="uk-UA"/>
        </w:rPr>
        <w:t>Основними завданнями моніторингу є:</w:t>
      </w:r>
    </w:p>
    <w:p w:rsidR="005C71C7" w:rsidRPr="00193AB5" w:rsidRDefault="005C71C7" w:rsidP="005C71C7">
      <w:pPr>
        <w:pStyle w:val="a4"/>
        <w:widowControl w:val="0"/>
        <w:numPr>
          <w:ilvl w:val="0"/>
          <w:numId w:val="16"/>
        </w:numPr>
        <w:tabs>
          <w:tab w:val="left" w:pos="142"/>
          <w:tab w:val="left" w:pos="709"/>
        </w:tabs>
        <w:autoSpaceDE w:val="0"/>
        <w:autoSpaceDN w:val="0"/>
        <w:spacing w:after="0" w:line="360" w:lineRule="auto"/>
        <w:ind w:left="567" w:firstLine="0"/>
        <w:contextualSpacing w:val="0"/>
        <w:jc w:val="both"/>
        <w:rPr>
          <w:rFonts w:ascii="Times New Roman" w:hAnsi="Times New Roman" w:cs="Times New Roman"/>
          <w:color w:val="000000"/>
          <w:sz w:val="28"/>
          <w:szCs w:val="28"/>
          <w:lang w:val="uk-UA"/>
        </w:rPr>
      </w:pPr>
      <w:r w:rsidRPr="00193AB5">
        <w:rPr>
          <w:rFonts w:ascii="Times New Roman" w:hAnsi="Times New Roman" w:cs="Times New Roman"/>
          <w:color w:val="000000"/>
          <w:sz w:val="28"/>
          <w:szCs w:val="28"/>
          <w:lang w:val="uk-UA"/>
        </w:rPr>
        <w:t xml:space="preserve">контроль за дотриманням графіка виконання окремих </w:t>
      </w:r>
      <w:r w:rsidR="00E37D10" w:rsidRPr="00193AB5">
        <w:rPr>
          <w:rFonts w:ascii="Times New Roman" w:hAnsi="Times New Roman" w:cs="Times New Roman"/>
          <w:color w:val="000000"/>
          <w:sz w:val="28"/>
          <w:szCs w:val="28"/>
          <w:lang w:val="uk-UA"/>
        </w:rPr>
        <w:t>проектів</w:t>
      </w:r>
      <w:r w:rsidRPr="00193AB5">
        <w:rPr>
          <w:rFonts w:ascii="Times New Roman" w:hAnsi="Times New Roman" w:cs="Times New Roman"/>
          <w:color w:val="000000"/>
          <w:sz w:val="28"/>
          <w:szCs w:val="28"/>
          <w:lang w:val="uk-UA"/>
        </w:rPr>
        <w:t>;</w:t>
      </w:r>
    </w:p>
    <w:p w:rsidR="005C71C7" w:rsidRPr="00193AB5" w:rsidRDefault="005C71C7" w:rsidP="005C71C7">
      <w:pPr>
        <w:pStyle w:val="a4"/>
        <w:numPr>
          <w:ilvl w:val="0"/>
          <w:numId w:val="16"/>
        </w:numPr>
        <w:tabs>
          <w:tab w:val="left" w:pos="709"/>
        </w:tabs>
        <w:autoSpaceDE w:val="0"/>
        <w:autoSpaceDN w:val="0"/>
        <w:adjustRightInd w:val="0"/>
        <w:spacing w:after="0" w:line="360" w:lineRule="auto"/>
        <w:ind w:left="567" w:firstLine="0"/>
        <w:contextualSpacing w:val="0"/>
        <w:jc w:val="both"/>
        <w:rPr>
          <w:rFonts w:ascii="Times New Roman" w:hAnsi="Times New Roman" w:cs="Times New Roman"/>
          <w:color w:val="000000"/>
          <w:sz w:val="28"/>
          <w:szCs w:val="28"/>
          <w:lang w:val="uk-UA"/>
        </w:rPr>
      </w:pPr>
      <w:r w:rsidRPr="00193AB5">
        <w:rPr>
          <w:rFonts w:ascii="Times New Roman" w:hAnsi="Times New Roman" w:cs="Times New Roman"/>
          <w:color w:val="000000"/>
          <w:sz w:val="28"/>
          <w:szCs w:val="28"/>
          <w:lang w:val="uk-UA"/>
        </w:rPr>
        <w:t>аналіз руху до запланованих результатів;</w:t>
      </w:r>
    </w:p>
    <w:p w:rsidR="005C71C7" w:rsidRPr="00193AB5" w:rsidRDefault="005C71C7" w:rsidP="005C71C7">
      <w:pPr>
        <w:pStyle w:val="a4"/>
        <w:numPr>
          <w:ilvl w:val="0"/>
          <w:numId w:val="16"/>
        </w:numPr>
        <w:tabs>
          <w:tab w:val="left" w:pos="709"/>
        </w:tabs>
        <w:autoSpaceDE w:val="0"/>
        <w:autoSpaceDN w:val="0"/>
        <w:adjustRightInd w:val="0"/>
        <w:spacing w:after="0" w:line="360" w:lineRule="auto"/>
        <w:ind w:left="567" w:firstLine="0"/>
        <w:contextualSpacing w:val="0"/>
        <w:jc w:val="both"/>
        <w:rPr>
          <w:rFonts w:ascii="Times New Roman" w:hAnsi="Times New Roman" w:cs="Times New Roman"/>
          <w:color w:val="000000"/>
          <w:sz w:val="28"/>
          <w:szCs w:val="28"/>
          <w:lang w:val="uk-UA"/>
        </w:rPr>
      </w:pPr>
      <w:r w:rsidRPr="00193AB5">
        <w:rPr>
          <w:rFonts w:ascii="Times New Roman" w:hAnsi="Times New Roman" w:cs="Times New Roman"/>
          <w:sz w:val="28"/>
          <w:szCs w:val="28"/>
          <w:lang w:val="uk-UA"/>
        </w:rPr>
        <w:t>аналіз динаміки цільових індикаторів;</w:t>
      </w:r>
    </w:p>
    <w:p w:rsidR="005C71C7" w:rsidRPr="00193AB5" w:rsidRDefault="005C71C7" w:rsidP="005C71C7">
      <w:pPr>
        <w:pStyle w:val="a4"/>
        <w:numPr>
          <w:ilvl w:val="0"/>
          <w:numId w:val="16"/>
        </w:numPr>
        <w:tabs>
          <w:tab w:val="left" w:pos="709"/>
        </w:tabs>
        <w:autoSpaceDE w:val="0"/>
        <w:autoSpaceDN w:val="0"/>
        <w:adjustRightInd w:val="0"/>
        <w:spacing w:after="0" w:line="360" w:lineRule="auto"/>
        <w:ind w:left="0" w:firstLine="567"/>
        <w:contextualSpacing w:val="0"/>
        <w:jc w:val="both"/>
        <w:rPr>
          <w:rFonts w:ascii="Times New Roman" w:hAnsi="Times New Roman" w:cs="Times New Roman"/>
          <w:sz w:val="28"/>
          <w:szCs w:val="28"/>
          <w:lang w:val="uk-UA"/>
        </w:rPr>
      </w:pPr>
      <w:r w:rsidRPr="00193AB5">
        <w:rPr>
          <w:rFonts w:ascii="Times New Roman" w:hAnsi="Times New Roman" w:cs="Times New Roman"/>
          <w:color w:val="000000"/>
          <w:sz w:val="28"/>
          <w:szCs w:val="28"/>
          <w:lang w:val="uk-UA"/>
        </w:rPr>
        <w:t xml:space="preserve">аналіз причин </w:t>
      </w:r>
      <w:r w:rsidRPr="00193AB5">
        <w:rPr>
          <w:rFonts w:ascii="Times New Roman" w:hAnsi="Times New Roman" w:cs="Times New Roman"/>
          <w:sz w:val="28"/>
          <w:szCs w:val="28"/>
          <w:lang w:val="uk-UA"/>
        </w:rPr>
        <w:t xml:space="preserve">невиконання окремих </w:t>
      </w:r>
      <w:r w:rsidR="00E37D10" w:rsidRPr="00193AB5">
        <w:rPr>
          <w:rFonts w:ascii="Times New Roman" w:hAnsi="Times New Roman" w:cs="Times New Roman"/>
          <w:sz w:val="28"/>
          <w:szCs w:val="28"/>
          <w:lang w:val="uk-UA"/>
        </w:rPr>
        <w:t>проектів</w:t>
      </w:r>
      <w:r w:rsidRPr="00193AB5">
        <w:rPr>
          <w:rFonts w:ascii="Times New Roman" w:hAnsi="Times New Roman" w:cs="Times New Roman"/>
          <w:sz w:val="28"/>
          <w:szCs w:val="28"/>
          <w:lang w:val="uk-UA"/>
        </w:rPr>
        <w:t>, формування рекомендацій з метою усунення недоліків;</w:t>
      </w:r>
    </w:p>
    <w:p w:rsidR="005C71C7" w:rsidRPr="00193AB5" w:rsidRDefault="005C71C7" w:rsidP="005C71C7">
      <w:pPr>
        <w:pStyle w:val="a4"/>
        <w:numPr>
          <w:ilvl w:val="0"/>
          <w:numId w:val="16"/>
        </w:numPr>
        <w:tabs>
          <w:tab w:val="left" w:pos="709"/>
        </w:tabs>
        <w:autoSpaceDE w:val="0"/>
        <w:autoSpaceDN w:val="0"/>
        <w:adjustRightInd w:val="0"/>
        <w:spacing w:after="0" w:line="360" w:lineRule="auto"/>
        <w:ind w:left="0" w:firstLine="567"/>
        <w:contextualSpacing w:val="0"/>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аналіз змін зовнішнього оточення – законодавства, конкуренції, економічного стану;</w:t>
      </w:r>
    </w:p>
    <w:p w:rsidR="005C71C7" w:rsidRPr="00193AB5" w:rsidRDefault="005C71C7" w:rsidP="005C71C7">
      <w:pPr>
        <w:pStyle w:val="a4"/>
        <w:numPr>
          <w:ilvl w:val="0"/>
          <w:numId w:val="16"/>
        </w:numPr>
        <w:tabs>
          <w:tab w:val="left" w:pos="709"/>
        </w:tabs>
        <w:autoSpaceDE w:val="0"/>
        <w:autoSpaceDN w:val="0"/>
        <w:adjustRightInd w:val="0"/>
        <w:spacing w:after="0" w:line="360" w:lineRule="auto"/>
        <w:ind w:left="567" w:firstLine="0"/>
        <w:contextualSpacing w:val="0"/>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аналіз внутрішніх змін у громаді;</w:t>
      </w:r>
    </w:p>
    <w:p w:rsidR="005C71C7" w:rsidRDefault="005C71C7" w:rsidP="005C71C7">
      <w:pPr>
        <w:pStyle w:val="a4"/>
        <w:numPr>
          <w:ilvl w:val="0"/>
          <w:numId w:val="16"/>
        </w:numPr>
        <w:tabs>
          <w:tab w:val="left" w:pos="709"/>
        </w:tabs>
        <w:autoSpaceDE w:val="0"/>
        <w:autoSpaceDN w:val="0"/>
        <w:adjustRightInd w:val="0"/>
        <w:spacing w:after="0" w:line="360" w:lineRule="auto"/>
        <w:ind w:left="0" w:firstLine="567"/>
        <w:contextualSpacing w:val="0"/>
        <w:jc w:val="both"/>
        <w:rPr>
          <w:rFonts w:ascii="Times New Roman" w:hAnsi="Times New Roman" w:cs="Times New Roman"/>
          <w:color w:val="000000"/>
          <w:sz w:val="28"/>
          <w:szCs w:val="28"/>
          <w:lang w:val="uk-UA"/>
        </w:rPr>
      </w:pPr>
      <w:r w:rsidRPr="00193AB5">
        <w:rPr>
          <w:rFonts w:ascii="Times New Roman" w:hAnsi="Times New Roman" w:cs="Times New Roman"/>
          <w:color w:val="000000"/>
          <w:sz w:val="28"/>
          <w:szCs w:val="28"/>
          <w:lang w:val="uk-UA"/>
        </w:rPr>
        <w:t>аналіз змін у громаді в результаті виконання стратегічного плану, оцінювання ефективності та реалістичності окремих його складових.</w:t>
      </w:r>
    </w:p>
    <w:p w:rsidR="005C71C7" w:rsidRPr="00193AB5" w:rsidRDefault="005C71C7" w:rsidP="005C71C7">
      <w:pPr>
        <w:pStyle w:val="a4"/>
        <w:tabs>
          <w:tab w:val="left" w:pos="709"/>
        </w:tabs>
        <w:autoSpaceDE w:val="0"/>
        <w:autoSpaceDN w:val="0"/>
        <w:adjustRightInd w:val="0"/>
        <w:spacing w:after="0" w:line="360" w:lineRule="auto"/>
        <w:ind w:left="567"/>
        <w:contextualSpacing w:val="0"/>
        <w:jc w:val="both"/>
        <w:rPr>
          <w:rFonts w:ascii="Times New Roman" w:hAnsi="Times New Roman" w:cs="Times New Roman"/>
          <w:color w:val="000000"/>
          <w:sz w:val="28"/>
          <w:szCs w:val="28"/>
          <w:lang w:val="uk-UA"/>
        </w:rPr>
      </w:pPr>
    </w:p>
    <w:p w:rsidR="005C71C7" w:rsidRPr="007A1CDA" w:rsidRDefault="005C71C7" w:rsidP="005C71C7">
      <w:pPr>
        <w:autoSpaceDE w:val="0"/>
        <w:autoSpaceDN w:val="0"/>
        <w:adjustRightInd w:val="0"/>
        <w:spacing w:after="0" w:line="360" w:lineRule="auto"/>
        <w:ind w:left="57" w:firstLine="652"/>
        <w:jc w:val="both"/>
        <w:rPr>
          <w:rFonts w:ascii="Times New Roman" w:hAnsi="Times New Roman" w:cs="Times New Roman"/>
          <w:b/>
          <w:i/>
          <w:color w:val="FF0000"/>
          <w:sz w:val="36"/>
          <w:szCs w:val="36"/>
          <w:lang w:val="uk-UA"/>
        </w:rPr>
      </w:pPr>
      <w:r w:rsidRPr="00193AB5">
        <w:rPr>
          <w:rFonts w:ascii="Times New Roman" w:hAnsi="Times New Roman" w:cs="Times New Roman"/>
          <w:sz w:val="28"/>
          <w:szCs w:val="28"/>
          <w:lang w:val="uk-UA"/>
        </w:rPr>
        <w:t xml:space="preserve">Важливим при розробці моделі моніторингу є вибір критично важливих елементів стратегічного плану, що визначають рух у потрібному напрямку. У Стратегії економічного та соціального розвитку </w:t>
      </w:r>
      <w:r w:rsidRPr="005C71C7">
        <w:rPr>
          <w:rFonts w:ascii="Times New Roman" w:hAnsi="Times New Roman" w:cs="Times New Roman"/>
          <w:bCs/>
          <w:color w:val="000000" w:themeColor="text1"/>
          <w:sz w:val="28"/>
          <w:szCs w:val="28"/>
          <w:lang w:val="uk-UA"/>
        </w:rPr>
        <w:t>Теплицької територіальної громади</w:t>
      </w:r>
      <w:r w:rsidR="00FD6671">
        <w:rPr>
          <w:rFonts w:ascii="Times New Roman" w:hAnsi="Times New Roman" w:cs="Times New Roman"/>
          <w:bCs/>
          <w:color w:val="000000" w:themeColor="text1"/>
          <w:sz w:val="28"/>
          <w:szCs w:val="28"/>
          <w:lang w:val="uk-UA"/>
        </w:rPr>
        <w:t xml:space="preserve"> </w:t>
      </w:r>
      <w:r w:rsidRPr="00193AB5">
        <w:rPr>
          <w:rFonts w:ascii="Times New Roman" w:hAnsi="Times New Roman" w:cs="Times New Roman"/>
          <w:sz w:val="28"/>
          <w:szCs w:val="28"/>
          <w:lang w:val="uk-UA"/>
        </w:rPr>
        <w:t>до 202</w:t>
      </w:r>
      <w:r>
        <w:rPr>
          <w:rFonts w:ascii="Times New Roman" w:hAnsi="Times New Roman" w:cs="Times New Roman"/>
          <w:sz w:val="28"/>
          <w:szCs w:val="28"/>
          <w:lang w:val="uk-UA"/>
        </w:rPr>
        <w:t>8</w:t>
      </w:r>
      <w:r w:rsidRPr="00193AB5">
        <w:rPr>
          <w:rFonts w:ascii="Times New Roman" w:hAnsi="Times New Roman" w:cs="Times New Roman"/>
          <w:sz w:val="28"/>
          <w:szCs w:val="28"/>
          <w:lang w:val="uk-UA"/>
        </w:rPr>
        <w:t xml:space="preserve"> року таким елементом є формування комфортного середовища, а саме – </w:t>
      </w:r>
      <w:r w:rsidR="00CA5E68" w:rsidRPr="00CA5E68">
        <w:rPr>
          <w:rFonts w:ascii="Times New Roman" w:hAnsi="Times New Roman" w:cs="Times New Roman"/>
          <w:b/>
          <w:i/>
          <w:color w:val="FF0000"/>
          <w:sz w:val="36"/>
          <w:szCs w:val="36"/>
          <w:lang w:val="uk-UA"/>
        </w:rPr>
        <w:t>«Здійснити реальні зміни на краще у житті кожної людини, що мешкає у громаді, забезпечити ефективний розвиток економіки громади».</w:t>
      </w:r>
    </w:p>
    <w:p w:rsidR="005C71C7" w:rsidRPr="00193AB5" w:rsidRDefault="005C71C7" w:rsidP="005C71C7">
      <w:pPr>
        <w:autoSpaceDE w:val="0"/>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lastRenderedPageBreak/>
        <w:t>Це гасло є комплексним завданням, що включає в себе не лише закріплення сформованого статусу громади, але й розширення можливостей його використання, створення комфортних умов для життя та відпочинку.</w:t>
      </w:r>
    </w:p>
    <w:p w:rsidR="005C71C7" w:rsidRPr="00193AB5" w:rsidRDefault="00CA5E68" w:rsidP="005C71C7">
      <w:pPr>
        <w:spacing w:after="0" w:line="360" w:lineRule="auto"/>
        <w:jc w:val="center"/>
        <w:rPr>
          <w:rFonts w:ascii="Times New Roman" w:hAnsi="Times New Roman" w:cs="Times New Roman"/>
          <w:b/>
          <w:bCs/>
          <w:color w:val="767171"/>
          <w:sz w:val="24"/>
          <w:szCs w:val="24"/>
          <w:lang w:val="uk-UA"/>
        </w:rPr>
      </w:pPr>
      <w:r>
        <w:rPr>
          <w:noProof/>
        </w:rPr>
        <w:drawing>
          <wp:inline distT="0" distB="0" distL="0" distR="0">
            <wp:extent cx="5940425" cy="3963035"/>
            <wp:effectExtent l="0" t="0" r="3175" b="0"/>
            <wp:docPr id="15611374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3963035"/>
                    </a:xfrm>
                    <a:prstGeom prst="rect">
                      <a:avLst/>
                    </a:prstGeom>
                    <a:noFill/>
                    <a:ln>
                      <a:noFill/>
                    </a:ln>
                  </pic:spPr>
                </pic:pic>
              </a:graphicData>
            </a:graphic>
          </wp:inline>
        </w:drawing>
      </w:r>
    </w:p>
    <w:p w:rsidR="005C71C7" w:rsidRDefault="005C71C7" w:rsidP="005C71C7">
      <w:pPr>
        <w:autoSpaceDE w:val="0"/>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Основними елементами моніторингу будуть звіти про хід виконання Стратегії, які заслуховуватимуться щорічно на засіданні робочої групи. Річний звіт про виконання Стратегії з</w:t>
      </w:r>
      <w:r w:rsidR="002A7496">
        <w:rPr>
          <w:rFonts w:ascii="Times New Roman" w:hAnsi="Times New Roman" w:cs="Times New Roman"/>
          <w:sz w:val="28"/>
          <w:szCs w:val="28"/>
          <w:lang w:val="uk-UA"/>
        </w:rPr>
        <w:t xml:space="preserve">аслуховуватиметься на сесії </w:t>
      </w:r>
      <w:r w:rsidRPr="00193AB5">
        <w:rPr>
          <w:rFonts w:ascii="Times New Roman" w:hAnsi="Times New Roman" w:cs="Times New Roman"/>
          <w:sz w:val="28"/>
          <w:szCs w:val="28"/>
          <w:lang w:val="uk-UA"/>
        </w:rPr>
        <w:t xml:space="preserve"> </w:t>
      </w:r>
      <w:r w:rsidR="00CA5E68" w:rsidRPr="005C71C7">
        <w:rPr>
          <w:rFonts w:ascii="Times New Roman" w:hAnsi="Times New Roman" w:cs="Times New Roman"/>
          <w:bCs/>
          <w:color w:val="000000" w:themeColor="text1"/>
          <w:sz w:val="28"/>
          <w:szCs w:val="28"/>
          <w:lang w:val="uk-UA"/>
        </w:rPr>
        <w:t>Теплицької територіальної громади</w:t>
      </w:r>
      <w:r w:rsidRPr="00193AB5">
        <w:rPr>
          <w:rFonts w:ascii="Times New Roman" w:hAnsi="Times New Roman" w:cs="Times New Roman"/>
          <w:sz w:val="28"/>
          <w:szCs w:val="28"/>
          <w:lang w:val="uk-UA"/>
        </w:rPr>
        <w:t>.</w:t>
      </w:r>
    </w:p>
    <w:p w:rsidR="00A87BF4" w:rsidRPr="00A87BF4" w:rsidRDefault="00A87BF4" w:rsidP="00A87BF4">
      <w:pPr>
        <w:spacing w:after="0" w:line="360" w:lineRule="auto"/>
        <w:ind w:firstLine="567"/>
        <w:rPr>
          <w:sz w:val="28"/>
          <w:szCs w:val="28"/>
        </w:rPr>
      </w:pPr>
      <w:r>
        <w:br w:type="page"/>
      </w:r>
    </w:p>
    <w:tbl>
      <w:tblPr>
        <w:tblW w:w="9934" w:type="dxa"/>
        <w:tblInd w:w="2" w:type="dxa"/>
        <w:tblLayout w:type="fixed"/>
        <w:tblLook w:val="00A0"/>
      </w:tblPr>
      <w:tblGrid>
        <w:gridCol w:w="1988"/>
        <w:gridCol w:w="7946"/>
      </w:tblGrid>
      <w:tr w:rsidR="00F91DF6" w:rsidRPr="008E2CC6" w:rsidTr="00F91DF6">
        <w:trPr>
          <w:trHeight w:val="1233"/>
        </w:trPr>
        <w:tc>
          <w:tcPr>
            <w:tcW w:w="1988" w:type="dxa"/>
          </w:tcPr>
          <w:p w:rsidR="00F91DF6" w:rsidRPr="001A0DE2" w:rsidRDefault="00F91DF6" w:rsidP="00811324">
            <w:pPr>
              <w:spacing w:after="0" w:line="240" w:lineRule="auto"/>
              <w:rPr>
                <w:rFonts w:ascii="Times New Roman" w:hAnsi="Times New Roman" w:cs="Times New Roman"/>
                <w:b/>
                <w:bCs/>
                <w:caps/>
                <w:color w:val="BF8F00"/>
                <w:sz w:val="28"/>
                <w:szCs w:val="28"/>
                <w:lang w:val="uk-UA"/>
              </w:rPr>
            </w:pPr>
            <w:r w:rsidRPr="001A0DE2">
              <w:rPr>
                <w:rFonts w:ascii="Times New Roman" w:hAnsi="Times New Roman" w:cs="Times New Roman"/>
                <w:b/>
                <w:bCs/>
                <w:caps/>
                <w:color w:val="BF8F00"/>
                <w:sz w:val="28"/>
                <w:szCs w:val="28"/>
                <w:lang w:val="uk-UA"/>
              </w:rPr>
              <w:lastRenderedPageBreak/>
              <w:t>Розділ 6.</w:t>
            </w:r>
          </w:p>
          <w:p w:rsidR="00F91DF6" w:rsidRDefault="00F91DF6" w:rsidP="00811324">
            <w:pPr>
              <w:spacing w:after="0" w:line="240" w:lineRule="auto"/>
              <w:jc w:val="right"/>
              <w:rPr>
                <w:rFonts w:ascii="Times New Roman" w:hAnsi="Times New Roman" w:cs="Times New Roman"/>
                <w:b/>
                <w:bCs/>
                <w:color w:val="2E74B5"/>
                <w:sz w:val="28"/>
                <w:szCs w:val="28"/>
                <w:lang w:val="uk-UA"/>
              </w:rPr>
            </w:pPr>
          </w:p>
          <w:p w:rsidR="00F91DF6" w:rsidRPr="00F91DF6" w:rsidRDefault="00F91DF6" w:rsidP="00F91DF6">
            <w:pPr>
              <w:spacing w:after="0" w:line="240" w:lineRule="auto"/>
              <w:jc w:val="right"/>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6.1.</w:t>
            </w:r>
          </w:p>
        </w:tc>
        <w:tc>
          <w:tcPr>
            <w:tcW w:w="7946" w:type="dxa"/>
          </w:tcPr>
          <w:p w:rsidR="00F91DF6" w:rsidRDefault="00F91DF6" w:rsidP="00811324">
            <w:pPr>
              <w:spacing w:after="0" w:line="240" w:lineRule="auto"/>
              <w:rPr>
                <w:rFonts w:ascii="Times New Roman" w:hAnsi="Times New Roman" w:cs="Times New Roman"/>
                <w:b/>
                <w:bCs/>
                <w:color w:val="BF8F00"/>
                <w:sz w:val="28"/>
                <w:szCs w:val="28"/>
                <w:lang w:val="uk-UA"/>
              </w:rPr>
            </w:pPr>
            <w:r w:rsidRPr="001A0DE2">
              <w:rPr>
                <w:rFonts w:ascii="Times New Roman ??????????" w:hAnsi="Times New Roman ??????????" w:cs="Times New Roman ??????????"/>
                <w:b/>
                <w:bCs/>
                <w:caps/>
                <w:color w:val="BF8F00"/>
                <w:sz w:val="28"/>
                <w:szCs w:val="28"/>
                <w:lang w:val="uk-UA"/>
              </w:rPr>
              <w:t>сценарії</w:t>
            </w:r>
            <w:r w:rsidR="00FD6671">
              <w:rPr>
                <w:rFonts w:cs="Times New Roman ??????????"/>
                <w:b/>
                <w:bCs/>
                <w:caps/>
                <w:color w:val="BF8F00"/>
                <w:sz w:val="28"/>
                <w:szCs w:val="28"/>
                <w:lang w:val="uk-UA"/>
              </w:rPr>
              <w:t xml:space="preserve">  </w:t>
            </w:r>
            <w:r w:rsidRPr="001A0DE2">
              <w:rPr>
                <w:rFonts w:ascii="Times New Roman ??????????" w:hAnsi="Times New Roman ??????????" w:cs="Times New Roman ??????????"/>
                <w:b/>
                <w:bCs/>
                <w:caps/>
                <w:color w:val="BF8F00"/>
                <w:sz w:val="28"/>
                <w:szCs w:val="28"/>
                <w:lang w:val="uk-UA"/>
              </w:rPr>
              <w:t xml:space="preserve">та </w:t>
            </w:r>
            <w:r w:rsidRPr="001A0DE2">
              <w:rPr>
                <w:rFonts w:ascii="Times New Roman" w:hAnsi="Times New Roman" w:cs="Times New Roman"/>
                <w:b/>
                <w:bCs/>
                <w:color w:val="BF8F00"/>
                <w:sz w:val="28"/>
                <w:szCs w:val="28"/>
                <w:lang w:val="uk-UA"/>
              </w:rPr>
              <w:t>ЕТАПИ РЕАЛІЗАЦІЇ СТРАТЕГІЇ</w:t>
            </w:r>
          </w:p>
          <w:p w:rsidR="00F91DF6" w:rsidRPr="001A0DE2" w:rsidRDefault="00F91DF6" w:rsidP="00811324">
            <w:pPr>
              <w:spacing w:after="0" w:line="240" w:lineRule="auto"/>
              <w:rPr>
                <w:rFonts w:ascii="Times New Roman" w:hAnsi="Times New Roman" w:cs="Times New Roman"/>
                <w:b/>
                <w:bCs/>
                <w:color w:val="BF8F00"/>
                <w:sz w:val="28"/>
                <w:szCs w:val="28"/>
                <w:lang w:val="uk-UA"/>
              </w:rPr>
            </w:pPr>
          </w:p>
          <w:p w:rsidR="00F91DF6" w:rsidRPr="001A0DE2" w:rsidRDefault="00F91DF6" w:rsidP="00811324">
            <w:pPr>
              <w:pStyle w:val="a4"/>
              <w:tabs>
                <w:tab w:val="left" w:pos="8751"/>
                <w:tab w:val="right" w:pos="9921"/>
              </w:tabs>
              <w:spacing w:after="0" w:line="240" w:lineRule="auto"/>
              <w:ind w:left="0"/>
              <w:rPr>
                <w:rFonts w:ascii="Times New Roman" w:hAnsi="Times New Roman" w:cs="Times New Roman"/>
                <w:b/>
                <w:bCs/>
                <w:color w:val="2E74B5"/>
                <w:sz w:val="28"/>
                <w:szCs w:val="28"/>
                <w:lang w:val="uk-UA"/>
              </w:rPr>
            </w:pPr>
            <w:r w:rsidRPr="001A0DE2">
              <w:rPr>
                <w:rFonts w:ascii="Times New Roman" w:hAnsi="Times New Roman" w:cs="Times New Roman"/>
                <w:b/>
                <w:bCs/>
                <w:color w:val="2E74B5"/>
                <w:sz w:val="28"/>
                <w:szCs w:val="28"/>
                <w:lang w:val="uk-UA"/>
              </w:rPr>
              <w:t>Можливі сценарії реалізації Стратегії</w:t>
            </w:r>
          </w:p>
          <w:p w:rsidR="00F91DF6" w:rsidRPr="00F91DF6" w:rsidRDefault="00F91DF6" w:rsidP="00811324">
            <w:pPr>
              <w:pStyle w:val="a4"/>
              <w:tabs>
                <w:tab w:val="left" w:pos="8751"/>
                <w:tab w:val="right" w:pos="9921"/>
              </w:tabs>
              <w:spacing w:after="0" w:line="240" w:lineRule="auto"/>
              <w:ind w:left="0"/>
              <w:rPr>
                <w:rFonts w:ascii="Times New Roman" w:hAnsi="Times New Roman" w:cs="Times New Roman"/>
                <w:b/>
                <w:bCs/>
                <w:color w:val="2E74B5"/>
                <w:sz w:val="28"/>
                <w:szCs w:val="28"/>
                <w:lang w:val="uk-UA"/>
              </w:rPr>
            </w:pPr>
          </w:p>
        </w:tc>
      </w:tr>
    </w:tbl>
    <w:p w:rsidR="00226075" w:rsidRDefault="00226075" w:rsidP="00226075">
      <w:pPr>
        <w:spacing w:after="0" w:line="360" w:lineRule="auto"/>
        <w:ind w:firstLine="709"/>
        <w:jc w:val="both"/>
        <w:rPr>
          <w:rFonts w:ascii="Times New Roman" w:hAnsi="Times New Roman" w:cs="Times New Roman"/>
          <w:sz w:val="28"/>
          <w:szCs w:val="28"/>
          <w:lang w:val="uk-UA"/>
        </w:rPr>
      </w:pPr>
      <w:r w:rsidRPr="00193AB5">
        <w:rPr>
          <w:rStyle w:val="hps"/>
          <w:rFonts w:ascii="Times New Roman" w:hAnsi="Times New Roman" w:cs="Times New Roman"/>
          <w:sz w:val="28"/>
          <w:szCs w:val="28"/>
          <w:lang w:val="uk-UA"/>
        </w:rPr>
        <w:t xml:space="preserve">Досягнення поставлених цілей у вирішенні завдань пріоритетних напрямів розвитку </w:t>
      </w:r>
      <w:r w:rsidRPr="005C71C7">
        <w:rPr>
          <w:rFonts w:ascii="Times New Roman" w:hAnsi="Times New Roman" w:cs="Times New Roman"/>
          <w:bCs/>
          <w:color w:val="000000" w:themeColor="text1"/>
          <w:sz w:val="28"/>
          <w:szCs w:val="28"/>
          <w:lang w:val="uk-UA"/>
        </w:rPr>
        <w:t>Теплицької територіальної громади</w:t>
      </w:r>
      <w:r w:rsidRPr="00193AB5">
        <w:rPr>
          <w:rStyle w:val="hps"/>
          <w:rFonts w:ascii="Times New Roman" w:hAnsi="Times New Roman" w:cs="Times New Roman"/>
          <w:sz w:val="28"/>
          <w:szCs w:val="28"/>
          <w:lang w:val="uk-UA"/>
        </w:rPr>
        <w:t xml:space="preserve"> можливо різними шляхами їх реалізації</w:t>
      </w:r>
      <w:r w:rsidRPr="00193AB5">
        <w:rPr>
          <w:rFonts w:ascii="Times New Roman" w:hAnsi="Times New Roman" w:cs="Times New Roman"/>
          <w:sz w:val="28"/>
          <w:szCs w:val="28"/>
          <w:lang w:val="uk-UA"/>
        </w:rPr>
        <w:t xml:space="preserve">. </w:t>
      </w:r>
    </w:p>
    <w:p w:rsidR="00226075" w:rsidRDefault="00226075" w:rsidP="00226075">
      <w:pPr>
        <w:spacing w:after="0" w:line="360" w:lineRule="auto"/>
        <w:ind w:firstLine="709"/>
        <w:jc w:val="both"/>
        <w:rPr>
          <w:rFonts w:ascii="Times New Roman" w:hAnsi="Times New Roman" w:cs="Times New Roman"/>
          <w:sz w:val="28"/>
          <w:szCs w:val="28"/>
          <w:lang w:val="uk-UA"/>
        </w:rPr>
      </w:pPr>
      <w:r w:rsidRPr="007770E6">
        <w:rPr>
          <w:rStyle w:val="hps"/>
          <w:rFonts w:ascii="Times New Roman" w:hAnsi="Times New Roman" w:cs="Times New Roman"/>
          <w:sz w:val="28"/>
          <w:szCs w:val="28"/>
          <w:lang w:val="uk-UA"/>
        </w:rPr>
        <w:t>Зараз Україна пер</w:t>
      </w:r>
      <w:r>
        <w:rPr>
          <w:rStyle w:val="hps"/>
          <w:rFonts w:ascii="Times New Roman" w:hAnsi="Times New Roman" w:cs="Times New Roman"/>
          <w:sz w:val="28"/>
          <w:szCs w:val="28"/>
          <w:lang w:val="uk-UA"/>
        </w:rPr>
        <w:t>ебуває в умовах війни та агресії</w:t>
      </w:r>
      <w:r w:rsidRPr="007770E6">
        <w:rPr>
          <w:rStyle w:val="hps"/>
          <w:rFonts w:ascii="Times New Roman" w:hAnsi="Times New Roman" w:cs="Times New Roman"/>
          <w:sz w:val="28"/>
          <w:szCs w:val="28"/>
          <w:lang w:val="uk-UA"/>
        </w:rPr>
        <w:t xml:space="preserve"> з боку </w:t>
      </w:r>
      <w:r w:rsidRPr="00226075">
        <w:rPr>
          <w:rStyle w:val="hps"/>
          <w:rFonts w:ascii="Times New Roman" w:hAnsi="Times New Roman" w:cs="Times New Roman"/>
          <w:smallCaps/>
          <w:sz w:val="28"/>
          <w:szCs w:val="28"/>
          <w:lang w:val="uk-UA"/>
        </w:rPr>
        <w:t>РФ</w:t>
      </w:r>
      <w:r w:rsidRPr="007770E6">
        <w:rPr>
          <w:rStyle w:val="hps"/>
          <w:rFonts w:ascii="Times New Roman" w:hAnsi="Times New Roman" w:cs="Times New Roman"/>
          <w:sz w:val="28"/>
          <w:szCs w:val="28"/>
          <w:lang w:val="uk-UA"/>
        </w:rPr>
        <w:t>, це накладає жор</w:t>
      </w:r>
      <w:r>
        <w:rPr>
          <w:rStyle w:val="hps"/>
          <w:rFonts w:ascii="Times New Roman" w:hAnsi="Times New Roman" w:cs="Times New Roman"/>
          <w:sz w:val="28"/>
          <w:szCs w:val="28"/>
          <w:lang w:val="uk-UA"/>
        </w:rPr>
        <w:t>сткі рамки на реалізацію стратег</w:t>
      </w:r>
      <w:r w:rsidRPr="007770E6">
        <w:rPr>
          <w:rStyle w:val="hps"/>
          <w:rFonts w:ascii="Times New Roman" w:hAnsi="Times New Roman" w:cs="Times New Roman"/>
          <w:sz w:val="28"/>
          <w:szCs w:val="28"/>
          <w:lang w:val="uk-UA"/>
        </w:rPr>
        <w:t>ічних перспектив розвитку громад</w:t>
      </w:r>
      <w:r w:rsidR="00670FD0">
        <w:rPr>
          <w:rStyle w:val="hps"/>
          <w:rFonts w:ascii="Times New Roman" w:hAnsi="Times New Roman" w:cs="Times New Roman"/>
          <w:sz w:val="28"/>
          <w:szCs w:val="28"/>
          <w:lang w:val="uk-UA"/>
        </w:rPr>
        <w:t>и</w:t>
      </w:r>
      <w:r w:rsidRPr="007770E6">
        <w:rPr>
          <w:rStyle w:val="hps"/>
          <w:rFonts w:ascii="Times New Roman" w:hAnsi="Times New Roman" w:cs="Times New Roman"/>
          <w:sz w:val="28"/>
          <w:szCs w:val="28"/>
          <w:lang w:val="uk-UA"/>
        </w:rPr>
        <w:t>. В умовах війни</w:t>
      </w:r>
      <w:r>
        <w:rPr>
          <w:rStyle w:val="hps"/>
          <w:rFonts w:ascii="Times New Roman" w:hAnsi="Times New Roman" w:cs="Times New Roman"/>
          <w:sz w:val="28"/>
          <w:szCs w:val="28"/>
          <w:lang w:val="uk-UA"/>
        </w:rPr>
        <w:t>,</w:t>
      </w:r>
      <w:r w:rsidRPr="007770E6">
        <w:rPr>
          <w:rStyle w:val="hps"/>
          <w:rFonts w:ascii="Times New Roman" w:hAnsi="Times New Roman" w:cs="Times New Roman"/>
          <w:sz w:val="28"/>
          <w:szCs w:val="28"/>
          <w:lang w:val="uk-UA"/>
        </w:rPr>
        <w:t xml:space="preserve"> горизонт пізнання різко знижується, що робить невизначеними перспективи стратегічних ініціатив. Разом з тим, базові умови розвитку залишаються багато в чому колишніми, що дозволяє, ґрунтуючись на сценарних стратегічних перспективах, прорахувати можливі шляхи реалізації поставлених стратегічних цілей та завдань. </w:t>
      </w:r>
      <w:r w:rsidRPr="00193AB5">
        <w:rPr>
          <w:rStyle w:val="hps"/>
          <w:rFonts w:ascii="Times New Roman" w:hAnsi="Times New Roman" w:cs="Times New Roman"/>
          <w:sz w:val="28"/>
          <w:szCs w:val="28"/>
          <w:lang w:val="uk-UA"/>
        </w:rPr>
        <w:t xml:space="preserve">Поєднання зовнішніх і внутрішніх факторів реалізації стратегії в накладенні на час її реалізації призводить до деревовидного характеру шляхів бачення досягнення стратегічної мети розвитку </w:t>
      </w:r>
      <w:r w:rsidRPr="005C71C7">
        <w:rPr>
          <w:rFonts w:ascii="Times New Roman" w:hAnsi="Times New Roman" w:cs="Times New Roman"/>
          <w:bCs/>
          <w:color w:val="000000" w:themeColor="text1"/>
          <w:sz w:val="28"/>
          <w:szCs w:val="28"/>
          <w:lang w:val="uk-UA"/>
        </w:rPr>
        <w:t>Теплицької територіальної громади</w:t>
      </w:r>
      <w:r w:rsidRPr="00193AB5">
        <w:rPr>
          <w:rStyle w:val="hps"/>
          <w:rFonts w:ascii="Times New Roman" w:hAnsi="Times New Roman" w:cs="Times New Roman"/>
          <w:sz w:val="28"/>
          <w:szCs w:val="28"/>
          <w:lang w:val="uk-UA"/>
        </w:rPr>
        <w:t xml:space="preserve"> до 202</w:t>
      </w:r>
      <w:r>
        <w:rPr>
          <w:rStyle w:val="hps"/>
          <w:rFonts w:ascii="Times New Roman" w:hAnsi="Times New Roman" w:cs="Times New Roman"/>
          <w:sz w:val="28"/>
          <w:szCs w:val="28"/>
          <w:lang w:val="uk-UA"/>
        </w:rPr>
        <w:t>8</w:t>
      </w:r>
      <w:r w:rsidRPr="00193AB5">
        <w:rPr>
          <w:rStyle w:val="hps"/>
          <w:rFonts w:ascii="Times New Roman" w:hAnsi="Times New Roman" w:cs="Times New Roman"/>
          <w:sz w:val="28"/>
          <w:szCs w:val="28"/>
          <w:lang w:val="uk-UA"/>
        </w:rPr>
        <w:t xml:space="preserve"> року</w:t>
      </w:r>
      <w:r w:rsidRPr="00193AB5">
        <w:rPr>
          <w:rFonts w:ascii="Times New Roman" w:hAnsi="Times New Roman" w:cs="Times New Roman"/>
          <w:sz w:val="28"/>
          <w:szCs w:val="28"/>
          <w:lang w:val="uk-UA"/>
        </w:rPr>
        <w:t>.</w:t>
      </w:r>
    </w:p>
    <w:p w:rsidR="00226075" w:rsidRPr="00193AB5" w:rsidRDefault="00226075" w:rsidP="00226075">
      <w:pPr>
        <w:spacing w:after="0" w:line="360" w:lineRule="auto"/>
        <w:ind w:firstLine="709"/>
        <w:jc w:val="both"/>
        <w:rPr>
          <w:rStyle w:val="hps"/>
          <w:rFonts w:ascii="Times New Roman" w:hAnsi="Times New Roman" w:cs="Times New Roman"/>
          <w:sz w:val="28"/>
          <w:szCs w:val="28"/>
          <w:lang w:val="uk-UA"/>
        </w:rPr>
      </w:pPr>
      <w:r w:rsidRPr="00193AB5">
        <w:rPr>
          <w:rStyle w:val="hps"/>
          <w:rFonts w:ascii="Times New Roman" w:hAnsi="Times New Roman" w:cs="Times New Roman"/>
          <w:sz w:val="28"/>
          <w:szCs w:val="28"/>
          <w:lang w:val="uk-UA"/>
        </w:rPr>
        <w:t>У теорії стратегічного управління такий підхід прийнято називати сценарним</w:t>
      </w:r>
      <w:r w:rsidRPr="00193AB5">
        <w:rPr>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Традиційно</w:t>
      </w:r>
      <w:r w:rsidRPr="00193AB5">
        <w:rPr>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розробляючи сценарії, розглядають три головних сценарії розвитку:</w:t>
      </w:r>
    </w:p>
    <w:p w:rsidR="00226075" w:rsidRPr="00193AB5" w:rsidRDefault="00226075" w:rsidP="00226075">
      <w:pPr>
        <w:spacing w:after="0" w:line="360" w:lineRule="auto"/>
        <w:ind w:firstLine="709"/>
        <w:jc w:val="both"/>
        <w:rPr>
          <w:rFonts w:ascii="Times New Roman" w:hAnsi="Times New Roman" w:cs="Times New Roman"/>
          <w:sz w:val="28"/>
          <w:szCs w:val="28"/>
          <w:lang w:val="uk-UA"/>
        </w:rPr>
      </w:pPr>
      <w:r w:rsidRPr="00226075">
        <w:rPr>
          <w:rStyle w:val="hps"/>
          <w:rFonts w:ascii="Times New Roman" w:hAnsi="Times New Roman" w:cs="Times New Roman"/>
          <w:b/>
          <w:bCs/>
          <w:i/>
          <w:iCs/>
          <w:color w:val="FF0000"/>
          <w:sz w:val="28"/>
          <w:szCs w:val="28"/>
          <w:lang w:val="uk-UA"/>
        </w:rPr>
        <w:t>а</w:t>
      </w:r>
      <w:r w:rsidRPr="00226075">
        <w:rPr>
          <w:rFonts w:ascii="Times New Roman" w:hAnsi="Times New Roman" w:cs="Times New Roman"/>
          <w:b/>
          <w:bCs/>
          <w:i/>
          <w:iCs/>
          <w:color w:val="FF0000"/>
          <w:sz w:val="28"/>
          <w:szCs w:val="28"/>
          <w:lang w:val="uk-UA"/>
        </w:rPr>
        <w:t xml:space="preserve">) </w:t>
      </w:r>
      <w:r w:rsidRPr="00226075">
        <w:rPr>
          <w:rStyle w:val="hps"/>
          <w:rFonts w:ascii="Times New Roman" w:hAnsi="Times New Roman" w:cs="Times New Roman"/>
          <w:b/>
          <w:bCs/>
          <w:i/>
          <w:iCs/>
          <w:color w:val="FF0000"/>
          <w:sz w:val="28"/>
          <w:szCs w:val="28"/>
          <w:lang w:val="uk-UA"/>
        </w:rPr>
        <w:t xml:space="preserve">песимістичний </w:t>
      </w:r>
      <w:r w:rsidRPr="00193AB5">
        <w:rPr>
          <w:rStyle w:val="hps"/>
          <w:rFonts w:ascii="Times New Roman" w:hAnsi="Times New Roman" w:cs="Times New Roman"/>
          <w:sz w:val="28"/>
          <w:szCs w:val="28"/>
          <w:lang w:val="uk-UA"/>
        </w:rPr>
        <w:t>– діє більшість зовнішніх загроз, багато внутрішніх проблем</w:t>
      </w:r>
      <w:r w:rsidRPr="00193AB5">
        <w:rPr>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і ці загрози</w:t>
      </w:r>
      <w:r w:rsidRPr="00193AB5">
        <w:rPr>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протиріччя і катаклізми</w:t>
      </w:r>
      <w:r w:rsidRPr="00193AB5">
        <w:rPr>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можуть погіршити або зберегти ситуацію в майбутньому</w:t>
      </w:r>
      <w:r w:rsidRPr="00193AB5">
        <w:rPr>
          <w:rFonts w:ascii="Times New Roman" w:hAnsi="Times New Roman" w:cs="Times New Roman"/>
          <w:sz w:val="28"/>
          <w:szCs w:val="28"/>
          <w:lang w:val="uk-UA"/>
        </w:rPr>
        <w:t xml:space="preserve">; </w:t>
      </w:r>
    </w:p>
    <w:p w:rsidR="00226075" w:rsidRPr="00193AB5" w:rsidRDefault="00226075" w:rsidP="00226075">
      <w:pPr>
        <w:spacing w:after="0" w:line="360" w:lineRule="auto"/>
        <w:ind w:firstLine="709"/>
        <w:jc w:val="both"/>
        <w:rPr>
          <w:rFonts w:ascii="Times New Roman" w:hAnsi="Times New Roman" w:cs="Times New Roman"/>
          <w:sz w:val="28"/>
          <w:szCs w:val="28"/>
          <w:lang w:val="uk-UA"/>
        </w:rPr>
      </w:pPr>
      <w:r w:rsidRPr="00226075">
        <w:rPr>
          <w:rStyle w:val="hps"/>
          <w:rFonts w:ascii="Times New Roman" w:hAnsi="Times New Roman" w:cs="Times New Roman"/>
          <w:b/>
          <w:bCs/>
          <w:i/>
          <w:iCs/>
          <w:color w:val="FF0000"/>
          <w:sz w:val="28"/>
          <w:szCs w:val="28"/>
          <w:lang w:val="uk-UA"/>
        </w:rPr>
        <w:t xml:space="preserve">б) реалістичний </w:t>
      </w:r>
      <w:r w:rsidRPr="00193AB5">
        <w:rPr>
          <w:rStyle w:val="hps"/>
          <w:rFonts w:ascii="Times New Roman" w:hAnsi="Times New Roman" w:cs="Times New Roman"/>
          <w:sz w:val="28"/>
          <w:szCs w:val="28"/>
          <w:lang w:val="uk-UA"/>
        </w:rPr>
        <w:t>– зовнішні можливості та загрози</w:t>
      </w:r>
      <w:r w:rsidRPr="00193AB5">
        <w:rPr>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які виникають</w:t>
      </w:r>
      <w:r w:rsidRPr="00193AB5">
        <w:rPr>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компенсуються  новими структурними змінами</w:t>
      </w:r>
      <w:r w:rsidRPr="00193AB5">
        <w:rPr>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з’являються  нові можливості зростання на основі знову використаних традиційних методик</w:t>
      </w:r>
      <w:r w:rsidRPr="00193AB5">
        <w:rPr>
          <w:rFonts w:ascii="Times New Roman" w:hAnsi="Times New Roman" w:cs="Times New Roman"/>
          <w:sz w:val="28"/>
          <w:szCs w:val="28"/>
          <w:lang w:val="uk-UA"/>
        </w:rPr>
        <w:t xml:space="preserve">; </w:t>
      </w:r>
    </w:p>
    <w:p w:rsidR="00226075" w:rsidRPr="00193AB5" w:rsidRDefault="00226075" w:rsidP="00226075">
      <w:pPr>
        <w:spacing w:after="0" w:line="360" w:lineRule="auto"/>
        <w:ind w:firstLine="709"/>
        <w:jc w:val="both"/>
        <w:rPr>
          <w:rFonts w:ascii="Times New Roman" w:hAnsi="Times New Roman" w:cs="Times New Roman"/>
          <w:sz w:val="28"/>
          <w:szCs w:val="28"/>
          <w:lang w:val="uk-UA"/>
        </w:rPr>
      </w:pPr>
      <w:r w:rsidRPr="00B37FB6">
        <w:rPr>
          <w:rStyle w:val="hps"/>
          <w:rFonts w:ascii="Times New Roman" w:hAnsi="Times New Roman" w:cs="Times New Roman"/>
          <w:b/>
          <w:bCs/>
          <w:i/>
          <w:iCs/>
          <w:color w:val="FF0000"/>
          <w:sz w:val="28"/>
          <w:szCs w:val="28"/>
          <w:lang w:val="uk-UA"/>
        </w:rPr>
        <w:t>в</w:t>
      </w:r>
      <w:r w:rsidRPr="00B37FB6">
        <w:rPr>
          <w:rFonts w:ascii="Times New Roman" w:hAnsi="Times New Roman" w:cs="Times New Roman"/>
          <w:b/>
          <w:bCs/>
          <w:i/>
          <w:iCs/>
          <w:color w:val="FF0000"/>
          <w:sz w:val="28"/>
          <w:szCs w:val="28"/>
          <w:lang w:val="uk-UA"/>
        </w:rPr>
        <w:t xml:space="preserve">) </w:t>
      </w:r>
      <w:r w:rsidRPr="00B37FB6">
        <w:rPr>
          <w:rStyle w:val="hps"/>
          <w:rFonts w:ascii="Times New Roman" w:hAnsi="Times New Roman" w:cs="Times New Roman"/>
          <w:b/>
          <w:bCs/>
          <w:i/>
          <w:iCs/>
          <w:color w:val="FF0000"/>
          <w:sz w:val="28"/>
          <w:szCs w:val="28"/>
          <w:lang w:val="uk-UA"/>
        </w:rPr>
        <w:t xml:space="preserve">оптимістичний </w:t>
      </w:r>
      <w:r w:rsidRPr="00193AB5">
        <w:rPr>
          <w:rStyle w:val="hps"/>
          <w:rFonts w:ascii="Times New Roman" w:hAnsi="Times New Roman" w:cs="Times New Roman"/>
          <w:sz w:val="28"/>
          <w:szCs w:val="28"/>
          <w:lang w:val="uk-UA"/>
        </w:rPr>
        <w:t>– планований ріст виконується по закладеній моделі на основі традиційних і новітніх методик</w:t>
      </w:r>
      <w:r w:rsidRPr="00193AB5">
        <w:rPr>
          <w:rFonts w:ascii="Times New Roman" w:hAnsi="Times New Roman" w:cs="Times New Roman"/>
          <w:sz w:val="28"/>
          <w:szCs w:val="28"/>
          <w:lang w:val="uk-UA"/>
        </w:rPr>
        <w:t>.</w:t>
      </w:r>
    </w:p>
    <w:p w:rsidR="00226075" w:rsidRPr="00193AB5" w:rsidRDefault="00226075" w:rsidP="00226075">
      <w:pPr>
        <w:spacing w:after="0" w:line="360" w:lineRule="auto"/>
        <w:ind w:firstLine="709"/>
        <w:jc w:val="both"/>
        <w:rPr>
          <w:rFonts w:ascii="Times New Roman" w:hAnsi="Times New Roman" w:cs="Times New Roman"/>
          <w:sz w:val="28"/>
          <w:szCs w:val="28"/>
          <w:lang w:val="uk-UA"/>
        </w:rPr>
      </w:pPr>
      <w:r w:rsidRPr="00193AB5">
        <w:rPr>
          <w:rStyle w:val="hps"/>
          <w:rFonts w:ascii="Times New Roman" w:hAnsi="Times New Roman" w:cs="Times New Roman"/>
          <w:sz w:val="28"/>
          <w:szCs w:val="28"/>
          <w:lang w:val="uk-UA"/>
        </w:rPr>
        <w:t xml:space="preserve">У стратегії економічного та соціального розвитку </w:t>
      </w:r>
      <w:r w:rsidRPr="005C71C7">
        <w:rPr>
          <w:rFonts w:ascii="Times New Roman" w:hAnsi="Times New Roman" w:cs="Times New Roman"/>
          <w:bCs/>
          <w:color w:val="000000" w:themeColor="text1"/>
          <w:sz w:val="28"/>
          <w:szCs w:val="28"/>
          <w:lang w:val="uk-UA"/>
        </w:rPr>
        <w:t>Теплицької територіальної громади</w:t>
      </w:r>
      <w:r w:rsidRPr="00193AB5">
        <w:rPr>
          <w:rStyle w:val="hps"/>
          <w:rFonts w:ascii="Times New Roman" w:hAnsi="Times New Roman" w:cs="Times New Roman"/>
          <w:sz w:val="28"/>
          <w:szCs w:val="28"/>
          <w:lang w:val="uk-UA"/>
        </w:rPr>
        <w:t xml:space="preserve"> розглядаються три вищевикладених варіанти з </w:t>
      </w:r>
      <w:r w:rsidRPr="00193AB5">
        <w:rPr>
          <w:rStyle w:val="hps"/>
          <w:rFonts w:ascii="Times New Roman" w:hAnsi="Times New Roman" w:cs="Times New Roman"/>
          <w:sz w:val="28"/>
          <w:szCs w:val="28"/>
          <w:lang w:val="uk-UA"/>
        </w:rPr>
        <w:lastRenderedPageBreak/>
        <w:t>певними корективами в оптимістичну сторону</w:t>
      </w:r>
      <w:r w:rsidRPr="00193AB5">
        <w:rPr>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Таке коригування закладається як в самій назві</w:t>
      </w:r>
      <w:r w:rsidRPr="00193AB5">
        <w:rPr>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так і</w:t>
      </w:r>
      <w:r w:rsidRPr="00193AB5">
        <w:rPr>
          <w:rFonts w:ascii="Times New Roman" w:hAnsi="Times New Roman" w:cs="Times New Roman"/>
          <w:sz w:val="28"/>
          <w:szCs w:val="28"/>
          <w:lang w:val="uk-UA"/>
        </w:rPr>
        <w:t xml:space="preserve"> в </w:t>
      </w:r>
      <w:r w:rsidRPr="00193AB5">
        <w:rPr>
          <w:rStyle w:val="hps"/>
          <w:rFonts w:ascii="Times New Roman" w:hAnsi="Times New Roman" w:cs="Times New Roman"/>
          <w:sz w:val="28"/>
          <w:szCs w:val="28"/>
          <w:lang w:val="uk-UA"/>
        </w:rPr>
        <w:t>методах їх реалізації</w:t>
      </w:r>
      <w:r w:rsidRPr="00193AB5">
        <w:rPr>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 xml:space="preserve">Можливими сценаріями соціально-економічного розвитку </w:t>
      </w:r>
      <w:r w:rsidRPr="005C71C7">
        <w:rPr>
          <w:rFonts w:ascii="Times New Roman" w:hAnsi="Times New Roman" w:cs="Times New Roman"/>
          <w:bCs/>
          <w:color w:val="000000" w:themeColor="text1"/>
          <w:sz w:val="28"/>
          <w:szCs w:val="28"/>
          <w:lang w:val="uk-UA"/>
        </w:rPr>
        <w:t>Теплицької територіальної громади</w:t>
      </w:r>
      <w:r>
        <w:rPr>
          <w:rFonts w:ascii="Times New Roman" w:hAnsi="Times New Roman" w:cs="Times New Roman"/>
          <w:sz w:val="28"/>
          <w:szCs w:val="28"/>
          <w:lang w:val="uk-UA"/>
        </w:rPr>
        <w:t xml:space="preserve"> до 2028</w:t>
      </w:r>
      <w:r w:rsidRPr="00193AB5">
        <w:rPr>
          <w:rFonts w:ascii="Times New Roman" w:hAnsi="Times New Roman" w:cs="Times New Roman"/>
          <w:sz w:val="28"/>
          <w:szCs w:val="28"/>
          <w:lang w:val="uk-UA"/>
        </w:rPr>
        <w:t xml:space="preserve"> року</w:t>
      </w:r>
      <w:r w:rsidRPr="00193AB5">
        <w:rPr>
          <w:rStyle w:val="hps"/>
          <w:rFonts w:ascii="Times New Roman" w:hAnsi="Times New Roman" w:cs="Times New Roman"/>
          <w:sz w:val="28"/>
          <w:szCs w:val="28"/>
          <w:lang w:val="uk-UA"/>
        </w:rPr>
        <w:t xml:space="preserve"> є</w:t>
      </w:r>
      <w:r>
        <w:rPr>
          <w:rStyle w:val="hps"/>
          <w:rFonts w:ascii="Times New Roman" w:hAnsi="Times New Roman" w:cs="Times New Roman"/>
          <w:sz w:val="28"/>
          <w:szCs w:val="28"/>
          <w:lang w:val="uk-UA"/>
        </w:rPr>
        <w:t xml:space="preserve"> (рис. 6.1)</w:t>
      </w:r>
      <w:r w:rsidRPr="00193AB5">
        <w:rPr>
          <w:rFonts w:ascii="Times New Roman" w:hAnsi="Times New Roman" w:cs="Times New Roman"/>
          <w:sz w:val="28"/>
          <w:szCs w:val="28"/>
          <w:lang w:val="uk-UA"/>
        </w:rPr>
        <w:t>:</w:t>
      </w:r>
    </w:p>
    <w:p w:rsidR="00226075" w:rsidRPr="00193AB5" w:rsidRDefault="00226075" w:rsidP="00226075">
      <w:pPr>
        <w:spacing w:after="0" w:line="360" w:lineRule="auto"/>
        <w:ind w:firstLine="709"/>
        <w:jc w:val="both"/>
        <w:rPr>
          <w:rFonts w:ascii="Times New Roman" w:hAnsi="Times New Roman" w:cs="Times New Roman"/>
          <w:sz w:val="28"/>
          <w:szCs w:val="28"/>
          <w:lang w:val="uk-UA"/>
        </w:rPr>
      </w:pPr>
      <w:r w:rsidRPr="00226075">
        <w:rPr>
          <w:rFonts w:ascii="Times New Roman" w:hAnsi="Times New Roman" w:cs="Times New Roman"/>
          <w:b/>
          <w:bCs/>
          <w:color w:val="548DD4" w:themeColor="text2" w:themeTint="99"/>
          <w:sz w:val="28"/>
          <w:szCs w:val="28"/>
          <w:lang w:val="uk-UA"/>
        </w:rPr>
        <w:t>Песимістичний</w:t>
      </w:r>
      <w:r>
        <w:rPr>
          <w:rStyle w:val="hps"/>
          <w:rFonts w:ascii="Times New Roman" w:hAnsi="Times New Roman" w:cs="Times New Roman"/>
          <w:sz w:val="28"/>
          <w:szCs w:val="28"/>
          <w:lang w:val="uk-UA"/>
        </w:rPr>
        <w:t xml:space="preserve"> (в</w:t>
      </w:r>
      <w:r w:rsidRPr="00600D80">
        <w:rPr>
          <w:rStyle w:val="hps"/>
          <w:rFonts w:ascii="Times New Roman" w:hAnsi="Times New Roman" w:cs="Times New Roman"/>
          <w:sz w:val="28"/>
          <w:szCs w:val="28"/>
          <w:lang w:val="uk-UA"/>
        </w:rPr>
        <w:t>раховує наслідки війни</w:t>
      </w:r>
      <w:r>
        <w:rPr>
          <w:rStyle w:val="hps"/>
          <w:rFonts w:ascii="Times New Roman" w:hAnsi="Times New Roman" w:cs="Times New Roman"/>
          <w:sz w:val="28"/>
          <w:szCs w:val="28"/>
          <w:lang w:val="uk-UA"/>
        </w:rPr>
        <w:t>)</w:t>
      </w:r>
      <w:r w:rsidRPr="00193AB5">
        <w:rPr>
          <w:rStyle w:val="hps"/>
          <w:rFonts w:ascii="Times New Roman" w:hAnsi="Times New Roman" w:cs="Times New Roman"/>
          <w:sz w:val="28"/>
          <w:szCs w:val="28"/>
          <w:lang w:val="uk-UA"/>
        </w:rPr>
        <w:t xml:space="preserve"> – підтримання існуючого становища</w:t>
      </w:r>
      <w:r>
        <w:rPr>
          <w:rStyle w:val="hps"/>
          <w:rFonts w:ascii="Times New Roman" w:hAnsi="Times New Roman" w:cs="Times New Roman"/>
          <w:sz w:val="28"/>
          <w:szCs w:val="28"/>
          <w:lang w:val="uk-UA"/>
        </w:rPr>
        <w:t xml:space="preserve"> в умовах війни та </w:t>
      </w:r>
      <w:r w:rsidRPr="00D114A2">
        <w:rPr>
          <w:rStyle w:val="hps"/>
          <w:rFonts w:ascii="Times New Roman" w:hAnsi="Times New Roman" w:cs="Times New Roman"/>
          <w:sz w:val="28"/>
          <w:szCs w:val="28"/>
          <w:lang w:val="uk-UA"/>
        </w:rPr>
        <w:t>післявоєнне відновлення</w:t>
      </w:r>
      <w:r>
        <w:rPr>
          <w:rFonts w:ascii="Times New Roman" w:hAnsi="Times New Roman" w:cs="Times New Roman"/>
          <w:sz w:val="28"/>
          <w:szCs w:val="28"/>
          <w:lang w:val="uk-UA"/>
        </w:rPr>
        <w:t xml:space="preserve"> громади та її економіки.</w:t>
      </w:r>
    </w:p>
    <w:p w:rsidR="00226075" w:rsidRDefault="00226075" w:rsidP="00226075">
      <w:pPr>
        <w:spacing w:after="0" w:line="360" w:lineRule="auto"/>
        <w:ind w:firstLine="709"/>
        <w:jc w:val="both"/>
        <w:rPr>
          <w:rStyle w:val="hps"/>
          <w:rFonts w:ascii="Times New Roman" w:hAnsi="Times New Roman" w:cs="Times New Roman"/>
          <w:sz w:val="28"/>
          <w:szCs w:val="28"/>
          <w:lang w:val="uk-UA"/>
        </w:rPr>
      </w:pPr>
      <w:r w:rsidRPr="00226075">
        <w:rPr>
          <w:rFonts w:ascii="Times New Roman" w:hAnsi="Times New Roman" w:cs="Times New Roman"/>
          <w:b/>
          <w:bCs/>
          <w:color w:val="548DD4" w:themeColor="text2" w:themeTint="99"/>
          <w:sz w:val="28"/>
          <w:szCs w:val="28"/>
          <w:lang w:val="uk-UA"/>
        </w:rPr>
        <w:t>Реалістичний</w:t>
      </w:r>
      <w:r>
        <w:rPr>
          <w:rStyle w:val="hps"/>
          <w:rFonts w:ascii="Times New Roman" w:hAnsi="Times New Roman" w:cs="Times New Roman"/>
          <w:sz w:val="28"/>
          <w:szCs w:val="28"/>
          <w:lang w:val="uk-UA"/>
        </w:rPr>
        <w:t>(мобілізаційний)</w:t>
      </w:r>
      <w:r w:rsidRPr="00193AB5">
        <w:rPr>
          <w:rStyle w:val="hps"/>
          <w:rFonts w:ascii="Times New Roman" w:hAnsi="Times New Roman" w:cs="Times New Roman"/>
          <w:sz w:val="28"/>
          <w:szCs w:val="28"/>
          <w:lang w:val="uk-UA"/>
        </w:rPr>
        <w:t>– мобілізація зовнішніх і внутрішніх джерел реалізації стратегії</w:t>
      </w:r>
      <w:r>
        <w:rPr>
          <w:rStyle w:val="hps"/>
          <w:rFonts w:ascii="Times New Roman" w:hAnsi="Times New Roman" w:cs="Times New Roman"/>
          <w:sz w:val="28"/>
          <w:szCs w:val="28"/>
          <w:lang w:val="uk-UA"/>
        </w:rPr>
        <w:t xml:space="preserve">, </w:t>
      </w:r>
      <w:r w:rsidR="0096237F" w:rsidRPr="00D114A2">
        <w:rPr>
          <w:rStyle w:val="hps"/>
          <w:rFonts w:ascii="Times New Roman" w:hAnsi="Times New Roman" w:cs="Times New Roman"/>
          <w:sz w:val="28"/>
          <w:szCs w:val="28"/>
          <w:lang w:val="uk-UA"/>
        </w:rPr>
        <w:t>державної підтримки повоєнного відновлення</w:t>
      </w:r>
      <w:r w:rsidR="0096237F">
        <w:rPr>
          <w:rStyle w:val="hps"/>
          <w:rFonts w:ascii="Times New Roman" w:hAnsi="Times New Roman" w:cs="Times New Roman"/>
          <w:sz w:val="28"/>
          <w:szCs w:val="28"/>
          <w:lang w:val="uk-UA"/>
        </w:rPr>
        <w:t xml:space="preserve">, </w:t>
      </w:r>
      <w:r>
        <w:rPr>
          <w:rStyle w:val="hps"/>
          <w:rFonts w:ascii="Times New Roman" w:hAnsi="Times New Roman" w:cs="Times New Roman"/>
          <w:sz w:val="28"/>
          <w:szCs w:val="28"/>
          <w:lang w:val="uk-UA"/>
        </w:rPr>
        <w:t xml:space="preserve">можливе </w:t>
      </w:r>
      <w:r w:rsidRPr="00D114A2">
        <w:rPr>
          <w:rStyle w:val="hps"/>
          <w:rFonts w:ascii="Times New Roman" w:hAnsi="Times New Roman" w:cs="Times New Roman"/>
          <w:sz w:val="28"/>
          <w:szCs w:val="28"/>
          <w:lang w:val="uk-UA"/>
        </w:rPr>
        <w:t xml:space="preserve">залучення іноземних та вітчизняних інвесторів, впровадження сучасних </w:t>
      </w:r>
      <w:r w:rsidR="0096237F" w:rsidRPr="0096237F">
        <w:rPr>
          <w:rStyle w:val="hps"/>
          <w:rFonts w:ascii="Times New Roman" w:hAnsi="Times New Roman" w:cs="Times New Roman"/>
          <w:sz w:val="28"/>
          <w:szCs w:val="28"/>
          <w:lang w:val="uk-UA"/>
        </w:rPr>
        <w:t>сільськогосподарських</w:t>
      </w:r>
      <w:r w:rsidRPr="00D114A2">
        <w:rPr>
          <w:rStyle w:val="hps"/>
          <w:rFonts w:ascii="Times New Roman" w:hAnsi="Times New Roman" w:cs="Times New Roman"/>
          <w:sz w:val="28"/>
          <w:szCs w:val="28"/>
          <w:lang w:val="uk-UA"/>
        </w:rPr>
        <w:t xml:space="preserve"> та виробничих технологій</w:t>
      </w:r>
      <w:r>
        <w:rPr>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нових інноваційних проектів розвитку</w:t>
      </w:r>
      <w:r>
        <w:rPr>
          <w:rStyle w:val="hps"/>
          <w:rFonts w:ascii="Times New Roman" w:hAnsi="Times New Roman" w:cs="Times New Roman"/>
          <w:sz w:val="28"/>
          <w:szCs w:val="28"/>
          <w:lang w:val="uk-UA"/>
        </w:rPr>
        <w:t>.</w:t>
      </w:r>
    </w:p>
    <w:p w:rsidR="001425E5" w:rsidRDefault="001425E5" w:rsidP="00226075">
      <w:pPr>
        <w:spacing w:after="0" w:line="360" w:lineRule="auto"/>
        <w:ind w:firstLine="709"/>
        <w:jc w:val="both"/>
        <w:rPr>
          <w:rStyle w:val="hps"/>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17792" behindDoc="0" locked="0" layoutInCell="1" allowOverlap="1">
            <wp:simplePos x="0" y="0"/>
            <wp:positionH relativeFrom="column">
              <wp:posOffset>126365</wp:posOffset>
            </wp:positionH>
            <wp:positionV relativeFrom="paragraph">
              <wp:posOffset>150918</wp:posOffset>
            </wp:positionV>
            <wp:extent cx="5875655" cy="4546600"/>
            <wp:effectExtent l="76200" t="0" r="0" b="0"/>
            <wp:wrapNone/>
            <wp:docPr id="200" name="Схема 2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anchor>
        </w:drawing>
      </w:r>
    </w:p>
    <w:p w:rsidR="001425E5" w:rsidRDefault="001425E5" w:rsidP="00226075">
      <w:pPr>
        <w:spacing w:after="0" w:line="360" w:lineRule="auto"/>
        <w:ind w:firstLine="709"/>
        <w:jc w:val="both"/>
        <w:rPr>
          <w:rStyle w:val="hps"/>
          <w:rFonts w:ascii="Times New Roman" w:hAnsi="Times New Roman" w:cs="Times New Roman"/>
          <w:sz w:val="28"/>
          <w:szCs w:val="28"/>
          <w:lang w:val="uk-UA"/>
        </w:rPr>
      </w:pPr>
    </w:p>
    <w:p w:rsidR="001425E5" w:rsidRPr="001425E5" w:rsidRDefault="001425E5" w:rsidP="00226075">
      <w:pPr>
        <w:spacing w:after="0" w:line="360" w:lineRule="auto"/>
        <w:ind w:firstLine="709"/>
        <w:jc w:val="both"/>
        <w:rPr>
          <w:rStyle w:val="hps"/>
          <w:rFonts w:ascii="Times New Roman" w:hAnsi="Times New Roman" w:cs="Times New Roman"/>
          <w:sz w:val="28"/>
          <w:szCs w:val="28"/>
          <w:lang w:val="uk-UA"/>
        </w:rPr>
      </w:pPr>
    </w:p>
    <w:p w:rsidR="00811324" w:rsidRPr="001425E5" w:rsidRDefault="00811324" w:rsidP="00226075">
      <w:pPr>
        <w:spacing w:after="0" w:line="360" w:lineRule="auto"/>
        <w:ind w:firstLine="709"/>
        <w:jc w:val="both"/>
        <w:rPr>
          <w:rStyle w:val="hps"/>
          <w:rFonts w:ascii="Times New Roman" w:hAnsi="Times New Roman" w:cs="Times New Roman"/>
          <w:sz w:val="28"/>
          <w:szCs w:val="28"/>
          <w:lang w:val="uk-UA"/>
        </w:rPr>
      </w:pPr>
    </w:p>
    <w:p w:rsidR="00811324" w:rsidRPr="001425E5" w:rsidRDefault="00D540F8" w:rsidP="00226075">
      <w:pPr>
        <w:spacing w:after="0" w:line="360" w:lineRule="auto"/>
        <w:ind w:firstLine="709"/>
        <w:jc w:val="both"/>
        <w:rPr>
          <w:rStyle w:val="hps"/>
          <w:rFonts w:ascii="Times New Roman" w:hAnsi="Times New Roman" w:cs="Times New Roman"/>
          <w:sz w:val="28"/>
          <w:szCs w:val="28"/>
          <w:lang w:val="uk-UA"/>
        </w:rPr>
      </w:pPr>
      <w:r>
        <w:rPr>
          <w:rFonts w:ascii="Times New Roman" w:hAnsi="Times New Roman" w:cs="Times New Roman"/>
          <w:noProof/>
          <w:sz w:val="28"/>
          <w:szCs w:val="28"/>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 o:spid="_x0000_s1105" type="#_x0000_t13" style="position:absolute;left:0;text-align:left;margin-left:231.95pt;margin-top:2.6pt;width:42pt;height:25.35pt;z-index:251663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" adj="15081" fillcolor="#f79646 [3209]" strokecolor="#974706 [1609]" strokeweight="2pt">
            <v:path arrowok="t"/>
          </v:shape>
        </w:pict>
      </w:r>
    </w:p>
    <w:p w:rsidR="00811324" w:rsidRPr="001425E5" w:rsidRDefault="00811324" w:rsidP="00226075">
      <w:pPr>
        <w:spacing w:after="0" w:line="360" w:lineRule="auto"/>
        <w:ind w:firstLine="709"/>
        <w:jc w:val="both"/>
        <w:rPr>
          <w:rStyle w:val="hps"/>
          <w:rFonts w:ascii="Times New Roman" w:hAnsi="Times New Roman" w:cs="Times New Roman"/>
          <w:sz w:val="28"/>
          <w:szCs w:val="28"/>
          <w:lang w:val="uk-UA"/>
        </w:rPr>
      </w:pPr>
    </w:p>
    <w:p w:rsidR="00811324" w:rsidRDefault="00811324" w:rsidP="00226075">
      <w:pPr>
        <w:spacing w:after="0" w:line="360" w:lineRule="auto"/>
        <w:ind w:firstLine="709"/>
        <w:jc w:val="both"/>
        <w:rPr>
          <w:rStyle w:val="hps"/>
          <w:rFonts w:ascii="Times New Roman" w:hAnsi="Times New Roman" w:cs="Times New Roman"/>
          <w:sz w:val="28"/>
          <w:szCs w:val="28"/>
          <w:lang w:val="uk-UA"/>
        </w:rPr>
      </w:pPr>
    </w:p>
    <w:p w:rsidR="001425E5" w:rsidRDefault="00D540F8" w:rsidP="00226075">
      <w:pPr>
        <w:spacing w:after="0" w:line="360" w:lineRule="auto"/>
        <w:ind w:firstLine="709"/>
        <w:jc w:val="both"/>
        <w:rPr>
          <w:rStyle w:val="hps"/>
          <w:rFonts w:ascii="Times New Roman" w:hAnsi="Times New Roman" w:cs="Times New Roman"/>
          <w:sz w:val="28"/>
          <w:szCs w:val="28"/>
          <w:lang w:val="uk-UA"/>
        </w:rPr>
      </w:pPr>
      <w:r>
        <w:rPr>
          <w:rFonts w:ascii="Times New Roman" w:hAnsi="Times New Roman" w:cs="Times New Roman"/>
          <w:noProof/>
          <w:sz w:val="28"/>
          <w:szCs w:val="28"/>
        </w:rPr>
        <w:pict>
          <v:shape id="Стрелка вправо 6" o:spid="_x0000_s1104" type="#_x0000_t13" style="position:absolute;left:0;text-align:left;margin-left:234.3pt;margin-top:14.15pt;width:42pt;height:25.35pt;z-index:251665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" adj="15081" fillcolor="#f79646 [3209]" strokecolor="#974706 [1609]" strokeweight="2pt">
            <v:path arrowok="t"/>
          </v:shape>
        </w:pict>
      </w:r>
    </w:p>
    <w:p w:rsidR="001425E5" w:rsidRDefault="001425E5" w:rsidP="00226075">
      <w:pPr>
        <w:spacing w:after="0" w:line="360" w:lineRule="auto"/>
        <w:ind w:firstLine="709"/>
        <w:jc w:val="both"/>
        <w:rPr>
          <w:rStyle w:val="hps"/>
          <w:rFonts w:ascii="Times New Roman" w:hAnsi="Times New Roman" w:cs="Times New Roman"/>
          <w:sz w:val="28"/>
          <w:szCs w:val="28"/>
          <w:lang w:val="uk-UA"/>
        </w:rPr>
      </w:pPr>
    </w:p>
    <w:p w:rsidR="001425E5" w:rsidRDefault="001425E5" w:rsidP="00226075">
      <w:pPr>
        <w:spacing w:after="0" w:line="360" w:lineRule="auto"/>
        <w:ind w:firstLine="709"/>
        <w:jc w:val="both"/>
        <w:rPr>
          <w:rStyle w:val="hps"/>
          <w:rFonts w:ascii="Times New Roman" w:hAnsi="Times New Roman" w:cs="Times New Roman"/>
          <w:sz w:val="28"/>
          <w:szCs w:val="28"/>
          <w:lang w:val="uk-UA"/>
        </w:rPr>
      </w:pPr>
    </w:p>
    <w:p w:rsidR="001425E5" w:rsidRDefault="001425E5" w:rsidP="00226075">
      <w:pPr>
        <w:spacing w:after="0" w:line="360" w:lineRule="auto"/>
        <w:ind w:firstLine="709"/>
        <w:jc w:val="both"/>
        <w:rPr>
          <w:rStyle w:val="hps"/>
          <w:rFonts w:ascii="Times New Roman" w:hAnsi="Times New Roman" w:cs="Times New Roman"/>
          <w:sz w:val="28"/>
          <w:szCs w:val="28"/>
          <w:lang w:val="uk-UA"/>
        </w:rPr>
      </w:pPr>
    </w:p>
    <w:p w:rsidR="001425E5" w:rsidRDefault="001425E5" w:rsidP="00226075">
      <w:pPr>
        <w:spacing w:after="0" w:line="360" w:lineRule="auto"/>
        <w:ind w:firstLine="709"/>
        <w:jc w:val="both"/>
        <w:rPr>
          <w:rStyle w:val="hps"/>
          <w:rFonts w:ascii="Times New Roman" w:hAnsi="Times New Roman" w:cs="Times New Roman"/>
          <w:sz w:val="28"/>
          <w:szCs w:val="28"/>
          <w:lang w:val="uk-UA"/>
        </w:rPr>
      </w:pPr>
    </w:p>
    <w:p w:rsidR="001425E5" w:rsidRDefault="00D540F8" w:rsidP="00226075">
      <w:pPr>
        <w:spacing w:after="0" w:line="360" w:lineRule="auto"/>
        <w:ind w:firstLine="709"/>
        <w:jc w:val="both"/>
        <w:rPr>
          <w:rStyle w:val="hps"/>
          <w:rFonts w:ascii="Times New Roman" w:hAnsi="Times New Roman" w:cs="Times New Roman"/>
          <w:sz w:val="28"/>
          <w:szCs w:val="28"/>
          <w:lang w:val="uk-UA"/>
        </w:rPr>
      </w:pPr>
      <w:r>
        <w:rPr>
          <w:rFonts w:ascii="Times New Roman" w:hAnsi="Times New Roman" w:cs="Times New Roman"/>
          <w:noProof/>
          <w:sz w:val="28"/>
          <w:szCs w:val="28"/>
        </w:rPr>
        <w:pict>
          <v:shape id="Стрелка вправо 16" o:spid="_x0000_s1103" type="#_x0000_t13" style="position:absolute;left:0;text-align:left;margin-left:231.3pt;margin-top:1.35pt;width:42pt;height:25.35pt;z-index:2516679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" adj="15081" fillcolor="#f79646 [3209]" strokecolor="#974706 [1609]" strokeweight="2pt">
            <v:path arrowok="t"/>
          </v:shape>
        </w:pict>
      </w:r>
    </w:p>
    <w:p w:rsidR="001425E5" w:rsidRDefault="001425E5" w:rsidP="00226075">
      <w:pPr>
        <w:spacing w:after="0" w:line="360" w:lineRule="auto"/>
        <w:ind w:firstLine="709"/>
        <w:jc w:val="both"/>
        <w:rPr>
          <w:rStyle w:val="hps"/>
          <w:rFonts w:ascii="Times New Roman" w:hAnsi="Times New Roman" w:cs="Times New Roman"/>
          <w:sz w:val="28"/>
          <w:szCs w:val="28"/>
          <w:lang w:val="uk-UA"/>
        </w:rPr>
      </w:pPr>
    </w:p>
    <w:p w:rsidR="007A7985" w:rsidRDefault="007A7985" w:rsidP="007A7985">
      <w:pPr>
        <w:spacing w:after="0" w:line="360" w:lineRule="auto"/>
        <w:jc w:val="both"/>
        <w:rPr>
          <w:rStyle w:val="hps"/>
          <w:rFonts w:ascii="Times New Roman" w:hAnsi="Times New Roman" w:cs="Times New Roman"/>
          <w:sz w:val="28"/>
          <w:szCs w:val="28"/>
          <w:lang w:val="uk-UA"/>
        </w:rPr>
      </w:pPr>
    </w:p>
    <w:p w:rsidR="00226075" w:rsidRPr="007A7985" w:rsidRDefault="00D540F8" w:rsidP="007A7985">
      <w:pPr>
        <w:spacing w:after="0" w:line="360" w:lineRule="auto"/>
        <w:jc w:val="both"/>
        <w:rPr>
          <w:rFonts w:ascii="Times New Roman" w:hAnsi="Times New Roman" w:cs="Times New Roman"/>
          <w:sz w:val="28"/>
          <w:szCs w:val="28"/>
          <w:lang w:val="uk-UA"/>
        </w:rPr>
      </w:pPr>
      <w:r w:rsidRPr="00D540F8">
        <w:rPr>
          <w:rFonts w:ascii="Times New Roman" w:hAnsi="Times New Roman" w:cs="Times New Roman"/>
          <w:b/>
          <w:bCs/>
          <w:i/>
          <w:iCs/>
          <w:noProof/>
          <w:color w:val="000000"/>
          <w:sz w:val="28"/>
          <w:szCs w:val="28"/>
        </w:rPr>
        <w:pict>
          <v:shape id="Надпись 1" o:spid="_x0000_s1102" type="#_x0000_t202" style="position:absolute;left:0;text-align:left;margin-left:-.1pt;margin-top:12.25pt;width:459.95pt;height:53.3pt;z-index:-251613696;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" stroked="f">
            <v:textbox>
              <w:txbxContent>
                <w:p w:rsidR="00946A93" w:rsidRPr="00193AB5" w:rsidRDefault="00946A93" w:rsidP="001425E5">
                  <w:pPr>
                    <w:spacing w:after="0" w:line="360" w:lineRule="auto"/>
                    <w:ind w:firstLine="709"/>
                    <w:jc w:val="center"/>
                    <w:rPr>
                      <w:rStyle w:val="21"/>
                      <w:rFonts w:ascii="Times New Roman" w:eastAsia="Calibri" w:hAnsi="Times New Roman" w:cs="Times New Roman"/>
                      <w:i w:val="0"/>
                      <w:iCs w:val="0"/>
                      <w:sz w:val="24"/>
                      <w:szCs w:val="24"/>
                    </w:rPr>
                  </w:pPr>
                  <w:r w:rsidRPr="00193AB5">
                    <w:rPr>
                      <w:rStyle w:val="21"/>
                      <w:rFonts w:ascii="Times New Roman" w:eastAsia="Calibri" w:hAnsi="Times New Roman" w:cs="Times New Roman"/>
                      <w:sz w:val="28"/>
                      <w:szCs w:val="28"/>
                    </w:rPr>
                    <w:t xml:space="preserve">Рис. 6.1. </w:t>
                  </w:r>
                  <w:r w:rsidRPr="00193AB5">
                    <w:rPr>
                      <w:rFonts w:ascii="Times New Roman" w:hAnsi="Times New Roman" w:cs="Times New Roman"/>
                      <w:sz w:val="28"/>
                      <w:szCs w:val="28"/>
                      <w:lang w:val="uk-UA"/>
                    </w:rPr>
                    <w:t>Можливі сценарії реалізації Стратегії</w:t>
                  </w:r>
                  <w:r>
                    <w:rPr>
                      <w:rFonts w:ascii="Times New Roman" w:hAnsi="Times New Roman" w:cs="Times New Roman"/>
                      <w:sz w:val="28"/>
                      <w:szCs w:val="28"/>
                      <w:lang w:val="uk-UA"/>
                    </w:rPr>
                    <w:t xml:space="preserve"> </w:t>
                  </w:r>
                  <w:r w:rsidRPr="005C71C7">
                    <w:rPr>
                      <w:rFonts w:ascii="Times New Roman" w:hAnsi="Times New Roman" w:cs="Times New Roman"/>
                      <w:bCs/>
                      <w:color w:val="000000" w:themeColor="text1"/>
                      <w:sz w:val="28"/>
                      <w:szCs w:val="28"/>
                      <w:lang w:val="uk-UA"/>
                    </w:rPr>
                    <w:t>Теплицької територіальної громади</w:t>
                  </w:r>
                </w:p>
                <w:p w:rsidR="00946A93" w:rsidRPr="007A1CDA" w:rsidRDefault="00946A93" w:rsidP="001425E5">
                  <w:pPr>
                    <w:rPr>
                      <w:lang w:val="uk-UA"/>
                    </w:rPr>
                  </w:pPr>
                </w:p>
              </w:txbxContent>
            </v:textbox>
          </v:shape>
        </w:pict>
      </w:r>
    </w:p>
    <w:p w:rsidR="00226075" w:rsidRDefault="00226075" w:rsidP="00226075">
      <w:pPr>
        <w:spacing w:after="0" w:line="360" w:lineRule="auto"/>
        <w:ind w:firstLine="709"/>
        <w:jc w:val="both"/>
        <w:rPr>
          <w:rFonts w:ascii="Times New Roman" w:hAnsi="Times New Roman" w:cs="Times New Roman"/>
          <w:b/>
          <w:bCs/>
          <w:sz w:val="28"/>
          <w:szCs w:val="28"/>
          <w:lang w:val="uk-UA"/>
        </w:rPr>
      </w:pPr>
    </w:p>
    <w:p w:rsidR="0049553D" w:rsidRDefault="0049553D" w:rsidP="00226075">
      <w:pPr>
        <w:spacing w:after="0" w:line="360" w:lineRule="auto"/>
        <w:ind w:firstLine="709"/>
        <w:jc w:val="both"/>
        <w:rPr>
          <w:rFonts w:ascii="Times New Roman" w:hAnsi="Times New Roman" w:cs="Times New Roman"/>
          <w:b/>
          <w:bCs/>
          <w:color w:val="548DD4" w:themeColor="text2" w:themeTint="99"/>
          <w:sz w:val="28"/>
          <w:szCs w:val="28"/>
          <w:lang w:val="uk-UA"/>
        </w:rPr>
      </w:pPr>
    </w:p>
    <w:p w:rsidR="00226075" w:rsidRDefault="00226075" w:rsidP="00226075">
      <w:pPr>
        <w:spacing w:after="0" w:line="360" w:lineRule="auto"/>
        <w:ind w:firstLine="709"/>
        <w:jc w:val="both"/>
        <w:rPr>
          <w:rStyle w:val="hps"/>
          <w:rFonts w:ascii="Times New Roman" w:hAnsi="Times New Roman" w:cs="Times New Roman"/>
          <w:sz w:val="28"/>
          <w:szCs w:val="28"/>
          <w:lang w:val="uk-UA"/>
        </w:rPr>
      </w:pPr>
      <w:r w:rsidRPr="00596503">
        <w:rPr>
          <w:rFonts w:ascii="Times New Roman" w:hAnsi="Times New Roman" w:cs="Times New Roman"/>
          <w:b/>
          <w:bCs/>
          <w:color w:val="548DD4" w:themeColor="text2" w:themeTint="99"/>
          <w:sz w:val="28"/>
          <w:szCs w:val="28"/>
          <w:lang w:val="uk-UA"/>
        </w:rPr>
        <w:lastRenderedPageBreak/>
        <w:t xml:space="preserve">Оптимістичний </w:t>
      </w:r>
      <w:r>
        <w:rPr>
          <w:rStyle w:val="hps"/>
          <w:rFonts w:ascii="Times New Roman" w:hAnsi="Times New Roman" w:cs="Times New Roman"/>
          <w:sz w:val="28"/>
          <w:szCs w:val="28"/>
          <w:lang w:val="uk-UA"/>
        </w:rPr>
        <w:t>(</w:t>
      </w:r>
      <w:r w:rsidRPr="00490907">
        <w:rPr>
          <w:rStyle w:val="hps"/>
          <w:rFonts w:ascii="Times New Roman" w:hAnsi="Times New Roman" w:cs="Times New Roman"/>
          <w:sz w:val="28"/>
          <w:szCs w:val="28"/>
          <w:lang w:val="uk-UA"/>
        </w:rPr>
        <w:t>висока ймовірність ефективності інвестиційних зусиль</w:t>
      </w:r>
      <w:r>
        <w:rPr>
          <w:rStyle w:val="hps"/>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 xml:space="preserve">– </w:t>
      </w:r>
      <w:r>
        <w:rPr>
          <w:rStyle w:val="hps"/>
          <w:rFonts w:ascii="Times New Roman" w:hAnsi="Times New Roman" w:cs="Times New Roman"/>
          <w:sz w:val="28"/>
          <w:szCs w:val="28"/>
          <w:lang w:val="uk-UA"/>
        </w:rPr>
        <w:t xml:space="preserve">участь у </w:t>
      </w:r>
      <w:r w:rsidRPr="00D114A2">
        <w:rPr>
          <w:rStyle w:val="hps"/>
          <w:rFonts w:ascii="Times New Roman" w:hAnsi="Times New Roman" w:cs="Times New Roman"/>
          <w:sz w:val="28"/>
          <w:szCs w:val="28"/>
          <w:lang w:val="uk-UA"/>
        </w:rPr>
        <w:t>грантово</w:t>
      </w:r>
      <w:r>
        <w:rPr>
          <w:rStyle w:val="hps"/>
          <w:rFonts w:ascii="Times New Roman" w:hAnsi="Times New Roman" w:cs="Times New Roman"/>
          <w:sz w:val="28"/>
          <w:szCs w:val="28"/>
          <w:lang w:val="uk-UA"/>
        </w:rPr>
        <w:t xml:space="preserve">му </w:t>
      </w:r>
      <w:r w:rsidR="0096237F">
        <w:rPr>
          <w:rStyle w:val="hps"/>
          <w:rFonts w:ascii="Times New Roman" w:hAnsi="Times New Roman" w:cs="Times New Roman"/>
          <w:sz w:val="28"/>
          <w:szCs w:val="28"/>
          <w:lang w:val="uk-UA"/>
        </w:rPr>
        <w:t xml:space="preserve">та </w:t>
      </w:r>
      <w:r w:rsidR="0003510C">
        <w:rPr>
          <w:rStyle w:val="hps"/>
          <w:rFonts w:ascii="Times New Roman" w:hAnsi="Times New Roman" w:cs="Times New Roman"/>
          <w:sz w:val="28"/>
          <w:szCs w:val="28"/>
          <w:lang w:val="uk-UA"/>
        </w:rPr>
        <w:t xml:space="preserve">проектному </w:t>
      </w:r>
      <w:r w:rsidRPr="00D114A2">
        <w:rPr>
          <w:rStyle w:val="hps"/>
          <w:rFonts w:ascii="Times New Roman" w:hAnsi="Times New Roman" w:cs="Times New Roman"/>
          <w:sz w:val="28"/>
          <w:szCs w:val="28"/>
          <w:lang w:val="uk-UA"/>
        </w:rPr>
        <w:t>фінансуванн</w:t>
      </w:r>
      <w:r>
        <w:rPr>
          <w:rStyle w:val="hps"/>
          <w:rFonts w:ascii="Times New Roman" w:hAnsi="Times New Roman" w:cs="Times New Roman"/>
          <w:sz w:val="28"/>
          <w:szCs w:val="28"/>
          <w:lang w:val="uk-UA"/>
        </w:rPr>
        <w:t>ю розвитку території</w:t>
      </w:r>
      <w:r w:rsidRPr="00D114A2">
        <w:rPr>
          <w:rStyle w:val="hps"/>
          <w:rFonts w:ascii="Times New Roman" w:hAnsi="Times New Roman" w:cs="Times New Roman"/>
          <w:sz w:val="28"/>
          <w:szCs w:val="28"/>
          <w:lang w:val="uk-UA"/>
        </w:rPr>
        <w:t xml:space="preserve">, </w:t>
      </w:r>
      <w:r>
        <w:rPr>
          <w:rStyle w:val="hps"/>
          <w:rFonts w:ascii="Times New Roman" w:hAnsi="Times New Roman" w:cs="Times New Roman"/>
          <w:sz w:val="28"/>
          <w:szCs w:val="28"/>
          <w:lang w:val="uk-UA"/>
        </w:rPr>
        <w:t xml:space="preserve">використання </w:t>
      </w:r>
      <w:r w:rsidRPr="00D114A2">
        <w:rPr>
          <w:rStyle w:val="hps"/>
          <w:rFonts w:ascii="Times New Roman" w:hAnsi="Times New Roman" w:cs="Times New Roman"/>
          <w:sz w:val="28"/>
          <w:szCs w:val="28"/>
          <w:lang w:val="uk-UA"/>
        </w:rPr>
        <w:t>державної підтримки повоєнного відновлення</w:t>
      </w:r>
      <w:r>
        <w:rPr>
          <w:rStyle w:val="hps"/>
          <w:rFonts w:ascii="Times New Roman" w:hAnsi="Times New Roman" w:cs="Times New Roman"/>
          <w:sz w:val="28"/>
          <w:szCs w:val="28"/>
          <w:lang w:val="uk-UA"/>
        </w:rPr>
        <w:t xml:space="preserve"> громади</w:t>
      </w:r>
      <w:r w:rsidRPr="00D114A2">
        <w:rPr>
          <w:rStyle w:val="hps"/>
          <w:rFonts w:ascii="Times New Roman" w:hAnsi="Times New Roman" w:cs="Times New Roman"/>
          <w:sz w:val="28"/>
          <w:szCs w:val="28"/>
          <w:lang w:val="uk-UA"/>
        </w:rPr>
        <w:t xml:space="preserve">, </w:t>
      </w:r>
      <w:r>
        <w:rPr>
          <w:rStyle w:val="hps"/>
          <w:rFonts w:ascii="Times New Roman" w:hAnsi="Times New Roman" w:cs="Times New Roman"/>
          <w:sz w:val="28"/>
          <w:szCs w:val="28"/>
          <w:lang w:val="uk-UA"/>
        </w:rPr>
        <w:t xml:space="preserve">активне </w:t>
      </w:r>
      <w:r w:rsidRPr="00D114A2">
        <w:rPr>
          <w:rStyle w:val="hps"/>
          <w:rFonts w:ascii="Times New Roman" w:hAnsi="Times New Roman" w:cs="Times New Roman"/>
          <w:sz w:val="28"/>
          <w:szCs w:val="28"/>
          <w:lang w:val="uk-UA"/>
        </w:rPr>
        <w:t xml:space="preserve">залучення іноземних та вітчизняних інвесторів, впровадження сучасних </w:t>
      </w:r>
      <w:r w:rsidR="0096237F" w:rsidRPr="0096237F">
        <w:rPr>
          <w:rStyle w:val="hps"/>
          <w:rFonts w:ascii="Times New Roman" w:hAnsi="Times New Roman" w:cs="Times New Roman"/>
          <w:sz w:val="28"/>
          <w:szCs w:val="28"/>
          <w:lang w:val="uk-UA"/>
        </w:rPr>
        <w:t>сільськогосподарських</w:t>
      </w:r>
      <w:r w:rsidRPr="00D114A2">
        <w:rPr>
          <w:rStyle w:val="hps"/>
          <w:rFonts w:ascii="Times New Roman" w:hAnsi="Times New Roman" w:cs="Times New Roman"/>
          <w:sz w:val="28"/>
          <w:szCs w:val="28"/>
          <w:lang w:val="uk-UA"/>
        </w:rPr>
        <w:t xml:space="preserve"> та виробничих технологій</w:t>
      </w:r>
      <w:r>
        <w:rPr>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нових інноваційних проектів розвитку</w:t>
      </w:r>
      <w:r>
        <w:rPr>
          <w:rStyle w:val="hps"/>
          <w:rFonts w:ascii="Times New Roman" w:hAnsi="Times New Roman" w:cs="Times New Roman"/>
          <w:sz w:val="28"/>
          <w:szCs w:val="28"/>
          <w:lang w:val="uk-UA"/>
        </w:rPr>
        <w:t>.</w:t>
      </w:r>
    </w:p>
    <w:p w:rsidR="00226075" w:rsidRPr="00193AB5" w:rsidRDefault="00226075" w:rsidP="00226075">
      <w:pPr>
        <w:spacing w:after="0" w:line="360" w:lineRule="auto"/>
        <w:ind w:firstLine="709"/>
        <w:jc w:val="both"/>
        <w:rPr>
          <w:rFonts w:ascii="Times New Roman" w:hAnsi="Times New Roman" w:cs="Times New Roman"/>
          <w:color w:val="000000"/>
          <w:sz w:val="28"/>
          <w:szCs w:val="28"/>
          <w:lang w:val="uk-UA"/>
        </w:rPr>
      </w:pPr>
      <w:r w:rsidRPr="00596503">
        <w:rPr>
          <w:rFonts w:ascii="Times New Roman" w:hAnsi="Times New Roman" w:cs="Times New Roman"/>
          <w:b/>
          <w:bCs/>
          <w:i/>
          <w:iCs/>
          <w:color w:val="548DD4" w:themeColor="text2" w:themeTint="99"/>
          <w:sz w:val="28"/>
          <w:szCs w:val="28"/>
          <w:lang w:val="uk-UA"/>
        </w:rPr>
        <w:t xml:space="preserve">Інерційний сценарій розвитку </w:t>
      </w:r>
      <w:r w:rsidR="00596503" w:rsidRPr="00596503">
        <w:rPr>
          <w:rFonts w:ascii="Times New Roman" w:hAnsi="Times New Roman" w:cs="Times New Roman"/>
          <w:color w:val="000000"/>
          <w:sz w:val="28"/>
          <w:szCs w:val="28"/>
          <w:lang w:val="uk-UA"/>
        </w:rPr>
        <w:t>Теплицької територіальної громади</w:t>
      </w:r>
      <w:r w:rsidRPr="00193AB5">
        <w:rPr>
          <w:rFonts w:ascii="Times New Roman" w:hAnsi="Times New Roman" w:cs="Times New Roman"/>
          <w:color w:val="000000"/>
          <w:sz w:val="28"/>
          <w:szCs w:val="28"/>
          <w:lang w:val="uk-UA"/>
        </w:rPr>
        <w:t xml:space="preserve"> передбачає використання наявного потенціалу території з урахуванням </w:t>
      </w:r>
      <w:r>
        <w:rPr>
          <w:rFonts w:ascii="Times New Roman" w:hAnsi="Times New Roman" w:cs="Times New Roman"/>
          <w:color w:val="000000"/>
          <w:sz w:val="28"/>
          <w:szCs w:val="28"/>
          <w:lang w:val="uk-UA"/>
        </w:rPr>
        <w:t xml:space="preserve">відновлення розвитку громади та </w:t>
      </w:r>
      <w:r w:rsidRPr="00193AB5">
        <w:rPr>
          <w:rFonts w:ascii="Times New Roman" w:hAnsi="Times New Roman" w:cs="Times New Roman"/>
          <w:color w:val="000000"/>
          <w:sz w:val="28"/>
          <w:szCs w:val="28"/>
          <w:lang w:val="uk-UA"/>
        </w:rPr>
        <w:t xml:space="preserve">незначного зростання, що відповідає зростанню </w:t>
      </w:r>
      <w:r>
        <w:rPr>
          <w:rFonts w:ascii="Times New Roman" w:hAnsi="Times New Roman" w:cs="Times New Roman"/>
          <w:color w:val="000000"/>
          <w:sz w:val="28"/>
          <w:szCs w:val="28"/>
          <w:lang w:val="uk-UA"/>
        </w:rPr>
        <w:t>на 1</w:t>
      </w:r>
      <w:r w:rsidRPr="00193AB5">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2</w:t>
      </w:r>
      <w:r w:rsidRPr="00193AB5">
        <w:rPr>
          <w:rFonts w:ascii="Times New Roman" w:hAnsi="Times New Roman" w:cs="Times New Roman"/>
          <w:color w:val="000000"/>
          <w:sz w:val="28"/>
          <w:szCs w:val="28"/>
          <w:lang w:val="uk-UA"/>
        </w:rPr>
        <w:t xml:space="preserve">% у рік (для ТГ – ВРП). Основою соціально-економічного розвитку </w:t>
      </w:r>
      <w:r w:rsidR="00596503">
        <w:rPr>
          <w:rFonts w:ascii="Times New Roman" w:hAnsi="Times New Roman" w:cs="Times New Roman"/>
          <w:color w:val="000000"/>
          <w:sz w:val="28"/>
          <w:szCs w:val="28"/>
          <w:lang w:val="uk-UA"/>
        </w:rPr>
        <w:t>громади</w:t>
      </w:r>
      <w:r w:rsidRPr="00193AB5">
        <w:rPr>
          <w:rFonts w:ascii="Times New Roman" w:hAnsi="Times New Roman" w:cs="Times New Roman"/>
          <w:color w:val="000000"/>
          <w:sz w:val="28"/>
          <w:szCs w:val="28"/>
          <w:lang w:val="uk-UA"/>
        </w:rPr>
        <w:t xml:space="preserve"> будуть традиційні види економічної діяльності та підприємництва. </w:t>
      </w:r>
      <w:r w:rsidR="00596503" w:rsidRPr="00596503">
        <w:rPr>
          <w:rFonts w:ascii="Times New Roman" w:hAnsi="Times New Roman" w:cs="Times New Roman"/>
          <w:color w:val="000000"/>
          <w:sz w:val="28"/>
          <w:szCs w:val="28"/>
          <w:lang w:val="uk-UA"/>
        </w:rPr>
        <w:t>Теплицьк</w:t>
      </w:r>
      <w:r w:rsidR="00596503">
        <w:rPr>
          <w:rFonts w:ascii="Times New Roman" w:hAnsi="Times New Roman" w:cs="Times New Roman"/>
          <w:color w:val="000000"/>
          <w:sz w:val="28"/>
          <w:szCs w:val="28"/>
          <w:lang w:val="uk-UA"/>
        </w:rPr>
        <w:t>а</w:t>
      </w:r>
      <w:r w:rsidR="00596503" w:rsidRPr="00596503">
        <w:rPr>
          <w:rFonts w:ascii="Times New Roman" w:hAnsi="Times New Roman" w:cs="Times New Roman"/>
          <w:color w:val="000000"/>
          <w:sz w:val="28"/>
          <w:szCs w:val="28"/>
          <w:lang w:val="uk-UA"/>
        </w:rPr>
        <w:t xml:space="preserve"> територіальн</w:t>
      </w:r>
      <w:r w:rsidR="00596503">
        <w:rPr>
          <w:rFonts w:ascii="Times New Roman" w:hAnsi="Times New Roman" w:cs="Times New Roman"/>
          <w:color w:val="000000"/>
          <w:sz w:val="28"/>
          <w:szCs w:val="28"/>
          <w:lang w:val="uk-UA"/>
        </w:rPr>
        <w:t>а</w:t>
      </w:r>
      <w:r w:rsidR="00596503" w:rsidRPr="00596503">
        <w:rPr>
          <w:rFonts w:ascii="Times New Roman" w:hAnsi="Times New Roman" w:cs="Times New Roman"/>
          <w:color w:val="000000"/>
          <w:sz w:val="28"/>
          <w:szCs w:val="28"/>
          <w:lang w:val="uk-UA"/>
        </w:rPr>
        <w:t xml:space="preserve"> громад</w:t>
      </w:r>
      <w:r w:rsidR="00596503">
        <w:rPr>
          <w:rFonts w:ascii="Times New Roman" w:hAnsi="Times New Roman" w:cs="Times New Roman"/>
          <w:color w:val="000000"/>
          <w:sz w:val="28"/>
          <w:szCs w:val="28"/>
          <w:lang w:val="uk-UA"/>
        </w:rPr>
        <w:t>а</w:t>
      </w:r>
      <w:r w:rsidRPr="00193AB5">
        <w:rPr>
          <w:rFonts w:ascii="Times New Roman" w:hAnsi="Times New Roman" w:cs="Times New Roman"/>
          <w:color w:val="000000"/>
          <w:sz w:val="28"/>
          <w:szCs w:val="28"/>
          <w:lang w:val="uk-UA"/>
        </w:rPr>
        <w:t xml:space="preserve">  розвивається як територія, що характеризується переважно </w:t>
      </w:r>
      <w:r w:rsidR="00392D1D" w:rsidRPr="00596503">
        <w:rPr>
          <w:rFonts w:ascii="Times New Roman" w:hAnsi="Times New Roman" w:cs="Times New Roman"/>
          <w:color w:val="000000"/>
          <w:sz w:val="28"/>
          <w:szCs w:val="28"/>
          <w:lang w:val="uk-UA"/>
        </w:rPr>
        <w:t>агропром</w:t>
      </w:r>
      <w:r w:rsidR="00392D1D">
        <w:rPr>
          <w:rFonts w:ascii="Times New Roman" w:hAnsi="Times New Roman" w:cs="Times New Roman"/>
          <w:color w:val="000000"/>
          <w:sz w:val="28"/>
          <w:szCs w:val="28"/>
          <w:lang w:val="uk-UA"/>
        </w:rPr>
        <w:t>ислової</w:t>
      </w:r>
      <w:r w:rsidRPr="00193AB5">
        <w:rPr>
          <w:rFonts w:ascii="Times New Roman" w:hAnsi="Times New Roman" w:cs="Times New Roman"/>
          <w:color w:val="000000"/>
          <w:sz w:val="28"/>
          <w:szCs w:val="28"/>
          <w:lang w:val="uk-UA"/>
        </w:rPr>
        <w:t xml:space="preserve"> економік</w:t>
      </w:r>
      <w:r>
        <w:rPr>
          <w:rFonts w:ascii="Times New Roman" w:hAnsi="Times New Roman" w:cs="Times New Roman"/>
          <w:color w:val="000000"/>
          <w:sz w:val="28"/>
          <w:szCs w:val="28"/>
          <w:lang w:val="uk-UA"/>
        </w:rPr>
        <w:t>ою</w:t>
      </w:r>
      <w:r w:rsidRPr="00193AB5">
        <w:rPr>
          <w:rFonts w:ascii="Times New Roman" w:hAnsi="Times New Roman" w:cs="Times New Roman"/>
          <w:color w:val="000000"/>
          <w:sz w:val="28"/>
          <w:szCs w:val="28"/>
          <w:lang w:val="uk-UA"/>
        </w:rPr>
        <w:t xml:space="preserve">. Підприємства базових галузей в основному спрямовані на підтримку досягнутого рівня розвитку. Вони здійснюють заходи, які забезпечують підвищення якості </w:t>
      </w:r>
      <w:r>
        <w:rPr>
          <w:rFonts w:ascii="Times New Roman" w:hAnsi="Times New Roman" w:cs="Times New Roman"/>
          <w:color w:val="000000"/>
          <w:sz w:val="28"/>
          <w:szCs w:val="28"/>
          <w:lang w:val="uk-UA"/>
        </w:rPr>
        <w:t xml:space="preserve">послуг та </w:t>
      </w:r>
      <w:r w:rsidRPr="00193AB5">
        <w:rPr>
          <w:rFonts w:ascii="Times New Roman" w:hAnsi="Times New Roman" w:cs="Times New Roman"/>
          <w:color w:val="000000"/>
          <w:sz w:val="28"/>
          <w:szCs w:val="28"/>
          <w:lang w:val="uk-UA"/>
        </w:rPr>
        <w:t xml:space="preserve">продукції, що випускається, і зниження витрат на базі нових </w:t>
      </w:r>
      <w:proofErr w:type="spellStart"/>
      <w:r w:rsidRPr="00193AB5">
        <w:rPr>
          <w:rFonts w:ascii="Times New Roman" w:hAnsi="Times New Roman" w:cs="Times New Roman"/>
          <w:color w:val="000000"/>
          <w:sz w:val="28"/>
          <w:szCs w:val="28"/>
          <w:lang w:val="uk-UA"/>
        </w:rPr>
        <w:t>енерго-</w:t>
      </w:r>
      <w:proofErr w:type="spellEnd"/>
      <w:r w:rsidRPr="00193AB5">
        <w:rPr>
          <w:rFonts w:ascii="Times New Roman" w:hAnsi="Times New Roman" w:cs="Times New Roman"/>
          <w:color w:val="000000"/>
          <w:sz w:val="28"/>
          <w:szCs w:val="28"/>
          <w:lang w:val="uk-UA"/>
        </w:rPr>
        <w:t xml:space="preserve"> та ресурсозберігаючих та екологічно безпечних технологій. Органи місцевого самоврядування будуть використовувати чинні механізми планування та організації власної діяльності, реагуючи на поточні проблеми, які вирішуватимуться в короткостроковій перспективі бюджетного планування (1 рік), а також шляхом прийняття </w:t>
      </w:r>
      <w:proofErr w:type="spellStart"/>
      <w:r w:rsidRPr="00193AB5">
        <w:rPr>
          <w:rFonts w:ascii="Times New Roman" w:hAnsi="Times New Roman" w:cs="Times New Roman"/>
          <w:color w:val="000000"/>
          <w:sz w:val="28"/>
          <w:szCs w:val="28"/>
          <w:lang w:val="uk-UA"/>
        </w:rPr>
        <w:t>коротко-</w:t>
      </w:r>
      <w:proofErr w:type="spellEnd"/>
      <w:r w:rsidRPr="00193AB5">
        <w:rPr>
          <w:rFonts w:ascii="Times New Roman" w:hAnsi="Times New Roman" w:cs="Times New Roman"/>
          <w:color w:val="000000"/>
          <w:sz w:val="28"/>
          <w:szCs w:val="28"/>
          <w:lang w:val="uk-UA"/>
        </w:rPr>
        <w:t xml:space="preserve"> та середньострокових програм (1-5 років). Ефективною буде участь у національних </w:t>
      </w:r>
      <w:r w:rsidR="00FD6671" w:rsidRPr="00193AB5">
        <w:rPr>
          <w:rFonts w:ascii="Times New Roman" w:hAnsi="Times New Roman" w:cs="Times New Roman"/>
          <w:color w:val="000000"/>
          <w:sz w:val="28"/>
          <w:szCs w:val="28"/>
          <w:lang w:val="uk-UA"/>
        </w:rPr>
        <w:t>проектах</w:t>
      </w:r>
      <w:r w:rsidRPr="00193AB5">
        <w:rPr>
          <w:rFonts w:ascii="Times New Roman" w:hAnsi="Times New Roman" w:cs="Times New Roman"/>
          <w:color w:val="000000"/>
          <w:sz w:val="28"/>
          <w:szCs w:val="28"/>
          <w:lang w:val="uk-UA"/>
        </w:rPr>
        <w:t xml:space="preserve">, обласних програмах та використання виділених на їх реалізацію фінансових ресурсів. </w:t>
      </w:r>
    </w:p>
    <w:p w:rsidR="00226075" w:rsidRPr="00193AB5" w:rsidRDefault="00226075" w:rsidP="00226075">
      <w:pPr>
        <w:spacing w:after="0" w:line="360" w:lineRule="auto"/>
        <w:ind w:firstLine="709"/>
        <w:jc w:val="both"/>
        <w:rPr>
          <w:rFonts w:ascii="Times New Roman" w:hAnsi="Times New Roman" w:cs="Times New Roman"/>
          <w:color w:val="000000"/>
          <w:sz w:val="28"/>
          <w:szCs w:val="28"/>
          <w:lang w:val="uk-UA"/>
        </w:rPr>
      </w:pPr>
      <w:r w:rsidRPr="00193AB5">
        <w:rPr>
          <w:rFonts w:ascii="Times New Roman" w:hAnsi="Times New Roman" w:cs="Times New Roman"/>
          <w:color w:val="000000"/>
          <w:sz w:val="28"/>
          <w:szCs w:val="28"/>
          <w:lang w:val="uk-UA"/>
        </w:rPr>
        <w:t xml:space="preserve">Особливість цього сценарію полягає в тому, що при значній частці малого бізнесу в економіці, його внесок у розвиток </w:t>
      </w:r>
      <w:r w:rsidR="00596503">
        <w:rPr>
          <w:rFonts w:ascii="Times New Roman" w:hAnsi="Times New Roman" w:cs="Times New Roman"/>
          <w:color w:val="000000"/>
          <w:sz w:val="28"/>
          <w:szCs w:val="28"/>
          <w:lang w:val="uk-UA"/>
        </w:rPr>
        <w:t>громади</w:t>
      </w:r>
      <w:r w:rsidRPr="00193AB5">
        <w:rPr>
          <w:rFonts w:ascii="Times New Roman" w:hAnsi="Times New Roman" w:cs="Times New Roman"/>
          <w:color w:val="000000"/>
          <w:sz w:val="28"/>
          <w:szCs w:val="28"/>
          <w:lang w:val="uk-UA"/>
        </w:rPr>
        <w:t xml:space="preserve"> буде залишатися на колишньому рівні. </w:t>
      </w:r>
    </w:p>
    <w:p w:rsidR="00596503" w:rsidRDefault="00226075" w:rsidP="00226075">
      <w:pPr>
        <w:spacing w:after="0" w:line="360" w:lineRule="auto"/>
        <w:ind w:firstLine="709"/>
        <w:jc w:val="both"/>
        <w:rPr>
          <w:rFonts w:ascii="Times New Roman" w:hAnsi="Times New Roman" w:cs="Times New Roman"/>
          <w:color w:val="000000"/>
          <w:sz w:val="28"/>
          <w:szCs w:val="28"/>
          <w:lang w:val="uk-UA"/>
        </w:rPr>
      </w:pPr>
      <w:r w:rsidRPr="00596503">
        <w:rPr>
          <w:rFonts w:ascii="Times New Roman" w:hAnsi="Times New Roman" w:cs="Times New Roman"/>
          <w:b/>
          <w:bCs/>
          <w:i/>
          <w:color w:val="548DD4" w:themeColor="text2" w:themeTint="99"/>
          <w:sz w:val="28"/>
          <w:szCs w:val="28"/>
          <w:lang w:val="uk-UA"/>
        </w:rPr>
        <w:t xml:space="preserve">Реалістичний, </w:t>
      </w:r>
      <w:r w:rsidRPr="00596503">
        <w:rPr>
          <w:rStyle w:val="hps"/>
          <w:rFonts w:ascii="Times New Roman" w:hAnsi="Times New Roman" w:cs="Times New Roman"/>
          <w:b/>
          <w:i/>
          <w:color w:val="548DD4" w:themeColor="text2" w:themeTint="99"/>
          <w:sz w:val="28"/>
          <w:szCs w:val="28"/>
          <w:lang w:val="uk-UA"/>
        </w:rPr>
        <w:t xml:space="preserve">мобілізаційний та інноваційний </w:t>
      </w:r>
      <w:r w:rsidRPr="00431305">
        <w:rPr>
          <w:rFonts w:ascii="Times New Roman" w:hAnsi="Times New Roman" w:cs="Times New Roman"/>
          <w:bCs/>
          <w:iCs/>
          <w:color w:val="000000"/>
          <w:sz w:val="28"/>
          <w:szCs w:val="28"/>
          <w:lang w:val="uk-UA"/>
        </w:rPr>
        <w:t>сценарій розвитку</w:t>
      </w:r>
      <w:r w:rsidR="00F16F63">
        <w:rPr>
          <w:rFonts w:ascii="Times New Roman" w:hAnsi="Times New Roman" w:cs="Times New Roman"/>
          <w:bCs/>
          <w:iCs/>
          <w:color w:val="000000"/>
          <w:sz w:val="28"/>
          <w:szCs w:val="28"/>
          <w:lang w:val="uk-UA"/>
        </w:rPr>
        <w:t xml:space="preserve"> </w:t>
      </w:r>
      <w:r w:rsidR="00596503" w:rsidRPr="00596503">
        <w:rPr>
          <w:rFonts w:ascii="Times New Roman" w:hAnsi="Times New Roman" w:cs="Times New Roman"/>
          <w:color w:val="000000"/>
          <w:sz w:val="28"/>
          <w:szCs w:val="28"/>
          <w:lang w:val="uk-UA"/>
        </w:rPr>
        <w:t>Теплицької територіальної громади</w:t>
      </w:r>
      <w:r w:rsidR="00F16F63">
        <w:rPr>
          <w:rFonts w:ascii="Times New Roman" w:hAnsi="Times New Roman" w:cs="Times New Roman"/>
          <w:color w:val="000000"/>
          <w:sz w:val="28"/>
          <w:szCs w:val="28"/>
          <w:lang w:val="uk-UA"/>
        </w:rPr>
        <w:t xml:space="preserve"> </w:t>
      </w:r>
      <w:r w:rsidRPr="00193AB5">
        <w:rPr>
          <w:rFonts w:ascii="Times New Roman" w:hAnsi="Times New Roman" w:cs="Times New Roman"/>
          <w:b/>
          <w:bCs/>
          <w:i/>
          <w:iCs/>
          <w:color w:val="000000"/>
          <w:sz w:val="28"/>
          <w:szCs w:val="28"/>
          <w:lang w:val="uk-UA"/>
        </w:rPr>
        <w:t xml:space="preserve">- </w:t>
      </w:r>
      <w:r w:rsidRPr="00193AB5">
        <w:rPr>
          <w:rFonts w:ascii="Times New Roman" w:hAnsi="Times New Roman" w:cs="Times New Roman"/>
          <w:color w:val="000000"/>
          <w:sz w:val="28"/>
          <w:szCs w:val="28"/>
          <w:lang w:val="uk-UA"/>
        </w:rPr>
        <w:t xml:space="preserve">передбачає повну реалізацію </w:t>
      </w:r>
      <w:r w:rsidR="00E37D10" w:rsidRPr="00193AB5">
        <w:rPr>
          <w:rFonts w:ascii="Times New Roman" w:hAnsi="Times New Roman" w:cs="Times New Roman"/>
          <w:color w:val="000000"/>
          <w:sz w:val="28"/>
          <w:szCs w:val="28"/>
          <w:lang w:val="uk-UA"/>
        </w:rPr>
        <w:t>проектів</w:t>
      </w:r>
      <w:r w:rsidRPr="00193AB5">
        <w:rPr>
          <w:rFonts w:ascii="Times New Roman" w:hAnsi="Times New Roman" w:cs="Times New Roman"/>
          <w:color w:val="000000"/>
          <w:sz w:val="28"/>
          <w:szCs w:val="28"/>
          <w:lang w:val="uk-UA"/>
        </w:rPr>
        <w:t xml:space="preserve"> і програм Стратегії розвитку </w:t>
      </w:r>
      <w:r w:rsidR="00596503">
        <w:rPr>
          <w:rFonts w:ascii="Times New Roman" w:hAnsi="Times New Roman" w:cs="Times New Roman"/>
          <w:color w:val="000000"/>
          <w:sz w:val="28"/>
          <w:szCs w:val="28"/>
          <w:lang w:val="uk-UA"/>
        </w:rPr>
        <w:t>громади</w:t>
      </w:r>
      <w:r w:rsidRPr="00193AB5">
        <w:rPr>
          <w:rFonts w:ascii="Times New Roman" w:hAnsi="Times New Roman" w:cs="Times New Roman"/>
          <w:color w:val="000000"/>
          <w:sz w:val="28"/>
          <w:szCs w:val="28"/>
          <w:lang w:val="uk-UA"/>
        </w:rPr>
        <w:t xml:space="preserve">, політичну і соціальну стабільність, </w:t>
      </w:r>
      <w:r w:rsidRPr="00193AB5">
        <w:rPr>
          <w:rFonts w:ascii="Times New Roman" w:hAnsi="Times New Roman" w:cs="Times New Roman"/>
          <w:color w:val="000000"/>
          <w:sz w:val="28"/>
          <w:szCs w:val="28"/>
          <w:lang w:val="uk-UA"/>
        </w:rPr>
        <w:lastRenderedPageBreak/>
        <w:t xml:space="preserve">вдалий менеджмент, моніторинг, оновлення проєктів. Відповідно до цього сценарію більш активно включається у систему вітчизняних та регіональних товарних, інформаційних, фінансових та культурних обмінів як територія для розвитку відповідної </w:t>
      </w:r>
      <w:r w:rsidR="00596503" w:rsidRPr="00596503">
        <w:rPr>
          <w:rFonts w:ascii="Times New Roman" w:hAnsi="Times New Roman" w:cs="Times New Roman"/>
          <w:color w:val="000000"/>
          <w:sz w:val="28"/>
          <w:szCs w:val="28"/>
          <w:lang w:val="uk-UA"/>
        </w:rPr>
        <w:t>агропром</w:t>
      </w:r>
      <w:r w:rsidR="00392D1D">
        <w:rPr>
          <w:rFonts w:ascii="Times New Roman" w:hAnsi="Times New Roman" w:cs="Times New Roman"/>
          <w:color w:val="000000"/>
          <w:sz w:val="28"/>
          <w:szCs w:val="28"/>
          <w:lang w:val="uk-UA"/>
        </w:rPr>
        <w:t>ислової</w:t>
      </w:r>
      <w:r w:rsidR="00F16F63">
        <w:rPr>
          <w:rFonts w:ascii="Times New Roman" w:hAnsi="Times New Roman" w:cs="Times New Roman"/>
          <w:color w:val="000000"/>
          <w:sz w:val="28"/>
          <w:szCs w:val="28"/>
          <w:lang w:val="uk-UA"/>
        </w:rPr>
        <w:t xml:space="preserve"> </w:t>
      </w:r>
      <w:r w:rsidRPr="00193AB5">
        <w:rPr>
          <w:rFonts w:ascii="Times New Roman" w:hAnsi="Times New Roman" w:cs="Times New Roman"/>
          <w:color w:val="000000"/>
          <w:sz w:val="28"/>
          <w:szCs w:val="28"/>
          <w:lang w:val="uk-UA"/>
        </w:rPr>
        <w:t>інфраструктури та розміщення нових інноваційних виробництв. Програми розвитку малого і середнього бізнесу мають стати каталізатором зміни співвідношення «</w:t>
      </w:r>
      <w:r w:rsidR="00596503">
        <w:rPr>
          <w:rFonts w:ascii="Times New Roman" w:hAnsi="Times New Roman" w:cs="Times New Roman"/>
          <w:color w:val="000000"/>
          <w:sz w:val="28"/>
          <w:szCs w:val="28"/>
          <w:lang w:val="uk-UA"/>
        </w:rPr>
        <w:t xml:space="preserve">аграрної продукції </w:t>
      </w:r>
      <w:r w:rsidRPr="00193AB5">
        <w:rPr>
          <w:rFonts w:ascii="Times New Roman" w:hAnsi="Times New Roman" w:cs="Times New Roman"/>
          <w:color w:val="000000"/>
          <w:sz w:val="28"/>
          <w:szCs w:val="28"/>
          <w:lang w:val="uk-UA"/>
        </w:rPr>
        <w:t>-</w:t>
      </w:r>
      <w:r w:rsidR="00596503">
        <w:rPr>
          <w:rFonts w:ascii="Times New Roman" w:hAnsi="Times New Roman" w:cs="Times New Roman"/>
          <w:color w:val="000000"/>
          <w:sz w:val="28"/>
          <w:szCs w:val="28"/>
          <w:lang w:val="uk-UA"/>
        </w:rPr>
        <w:t>переробки</w:t>
      </w:r>
      <w:r w:rsidRPr="00193AB5">
        <w:rPr>
          <w:rFonts w:ascii="Times New Roman" w:hAnsi="Times New Roman" w:cs="Times New Roman"/>
          <w:color w:val="000000"/>
          <w:sz w:val="28"/>
          <w:szCs w:val="28"/>
          <w:lang w:val="uk-UA"/>
        </w:rPr>
        <w:t xml:space="preserve">» на користь власного виробництва. Цей сценарій передбачає використання зростаючого потенціалу території, з урахуванням росту, який відповідає середньостатистичному зростанню ВВП країни в </w:t>
      </w:r>
      <w:r>
        <w:rPr>
          <w:rFonts w:ascii="Times New Roman" w:hAnsi="Times New Roman" w:cs="Times New Roman"/>
          <w:color w:val="000000"/>
          <w:sz w:val="28"/>
          <w:szCs w:val="28"/>
          <w:lang w:val="uk-UA"/>
        </w:rPr>
        <w:t>3</w:t>
      </w:r>
      <w:r w:rsidRPr="00193AB5">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4</w:t>
      </w:r>
      <w:r w:rsidRPr="00193AB5">
        <w:rPr>
          <w:rFonts w:ascii="Times New Roman" w:hAnsi="Times New Roman" w:cs="Times New Roman"/>
          <w:color w:val="000000"/>
          <w:sz w:val="28"/>
          <w:szCs w:val="28"/>
          <w:lang w:val="uk-UA"/>
        </w:rPr>
        <w:t>% на рік (для ТГ– ВРП).</w:t>
      </w:r>
    </w:p>
    <w:p w:rsidR="00226075" w:rsidRPr="00193AB5" w:rsidRDefault="00226075" w:rsidP="00226075">
      <w:pPr>
        <w:spacing w:after="0" w:line="360" w:lineRule="auto"/>
        <w:ind w:firstLine="709"/>
        <w:jc w:val="both"/>
        <w:rPr>
          <w:rFonts w:ascii="Times New Roman" w:hAnsi="Times New Roman" w:cs="Times New Roman"/>
          <w:color w:val="000000"/>
          <w:sz w:val="28"/>
          <w:szCs w:val="28"/>
          <w:lang w:val="uk-UA"/>
        </w:rPr>
      </w:pPr>
      <w:r w:rsidRPr="00193AB5">
        <w:rPr>
          <w:rFonts w:ascii="Times New Roman" w:hAnsi="Times New Roman" w:cs="Times New Roman"/>
          <w:color w:val="000000"/>
          <w:sz w:val="28"/>
          <w:szCs w:val="28"/>
          <w:lang w:val="uk-UA"/>
        </w:rPr>
        <w:t xml:space="preserve">Вказаний сценарій є </w:t>
      </w:r>
      <w:r w:rsidRPr="00596503">
        <w:rPr>
          <w:rFonts w:ascii="Times New Roman" w:hAnsi="Times New Roman" w:cs="Times New Roman"/>
          <w:b/>
          <w:bCs/>
          <w:i/>
          <w:iCs/>
          <w:color w:val="FF0000"/>
          <w:sz w:val="28"/>
          <w:szCs w:val="28"/>
          <w:lang w:val="uk-UA"/>
        </w:rPr>
        <w:t>базовим</w:t>
      </w:r>
      <w:r w:rsidRPr="00193AB5">
        <w:rPr>
          <w:rFonts w:ascii="Times New Roman" w:hAnsi="Times New Roman" w:cs="Times New Roman"/>
          <w:color w:val="000000"/>
          <w:sz w:val="28"/>
          <w:szCs w:val="28"/>
          <w:lang w:val="uk-UA"/>
        </w:rPr>
        <w:t xml:space="preserve"> для реалізації цієї Стратегії.</w:t>
      </w:r>
    </w:p>
    <w:p w:rsidR="00226075" w:rsidRPr="00193AB5" w:rsidRDefault="00226075" w:rsidP="00226075">
      <w:pPr>
        <w:spacing w:after="0" w:line="360" w:lineRule="auto"/>
        <w:ind w:firstLine="709"/>
        <w:jc w:val="both"/>
        <w:rPr>
          <w:rFonts w:ascii="Times New Roman" w:hAnsi="Times New Roman" w:cs="Times New Roman"/>
          <w:color w:val="000000"/>
          <w:sz w:val="28"/>
          <w:szCs w:val="28"/>
          <w:lang w:val="uk-UA"/>
        </w:rPr>
      </w:pPr>
      <w:r w:rsidRPr="00193AB5">
        <w:rPr>
          <w:rFonts w:ascii="Times New Roman" w:hAnsi="Times New Roman" w:cs="Times New Roman"/>
          <w:color w:val="000000"/>
          <w:sz w:val="28"/>
          <w:szCs w:val="28"/>
          <w:lang w:val="uk-UA"/>
        </w:rPr>
        <w:t xml:space="preserve">Левова частина пріоритетів у «дереві цілей та пріоритетів» розвитку </w:t>
      </w:r>
      <w:r w:rsidR="00596503">
        <w:rPr>
          <w:rFonts w:ascii="Times New Roman" w:hAnsi="Times New Roman" w:cs="Times New Roman"/>
          <w:color w:val="000000"/>
          <w:sz w:val="28"/>
          <w:szCs w:val="28"/>
          <w:lang w:val="uk-UA"/>
        </w:rPr>
        <w:t>громади</w:t>
      </w:r>
      <w:r w:rsidRPr="00193AB5">
        <w:rPr>
          <w:rFonts w:ascii="Times New Roman" w:hAnsi="Times New Roman" w:cs="Times New Roman"/>
          <w:color w:val="000000"/>
          <w:sz w:val="28"/>
          <w:szCs w:val="28"/>
          <w:lang w:val="uk-UA"/>
        </w:rPr>
        <w:t xml:space="preserve"> повинна не тільки покрити поточні соціальні потреби, але й забезпечити суттєве зростання добробуту жителів громади.</w:t>
      </w:r>
    </w:p>
    <w:p w:rsidR="00226075" w:rsidRPr="00193AB5" w:rsidRDefault="00226075" w:rsidP="00226075">
      <w:pPr>
        <w:spacing w:after="0" w:line="360" w:lineRule="auto"/>
        <w:ind w:firstLine="709"/>
        <w:jc w:val="both"/>
        <w:rPr>
          <w:rFonts w:ascii="Times New Roman" w:hAnsi="Times New Roman" w:cs="Times New Roman"/>
          <w:color w:val="000000"/>
          <w:sz w:val="28"/>
          <w:szCs w:val="28"/>
          <w:lang w:val="uk-UA"/>
        </w:rPr>
      </w:pPr>
      <w:r w:rsidRPr="00596503">
        <w:rPr>
          <w:rFonts w:ascii="Times New Roman" w:hAnsi="Times New Roman" w:cs="Times New Roman"/>
          <w:b/>
          <w:bCs/>
          <w:i/>
          <w:color w:val="548DD4" w:themeColor="text2" w:themeTint="99"/>
          <w:sz w:val="28"/>
          <w:szCs w:val="28"/>
          <w:lang w:val="uk-UA"/>
        </w:rPr>
        <w:t xml:space="preserve">Оптимістичний </w:t>
      </w:r>
      <w:r w:rsidRPr="00596503">
        <w:rPr>
          <w:rFonts w:ascii="Times New Roman" w:hAnsi="Times New Roman" w:cs="Times New Roman"/>
          <w:b/>
          <w:i/>
          <w:color w:val="548DD4" w:themeColor="text2" w:themeTint="99"/>
          <w:sz w:val="28"/>
          <w:szCs w:val="28"/>
          <w:lang w:val="uk-UA"/>
        </w:rPr>
        <w:t>сценарій</w:t>
      </w:r>
      <w:r w:rsidRPr="00596503">
        <w:rPr>
          <w:rStyle w:val="hps"/>
          <w:rFonts w:ascii="Times New Roman" w:hAnsi="Times New Roman" w:cs="Times New Roman"/>
          <w:b/>
          <w:i/>
          <w:color w:val="548DD4" w:themeColor="text2" w:themeTint="99"/>
          <w:sz w:val="28"/>
          <w:szCs w:val="28"/>
          <w:lang w:val="uk-UA"/>
        </w:rPr>
        <w:t xml:space="preserve"> з високою ймовірністю ефективності інвестиційних зусиль</w:t>
      </w:r>
      <w:r w:rsidR="00F16F63">
        <w:rPr>
          <w:rStyle w:val="hps"/>
          <w:rFonts w:ascii="Times New Roman" w:hAnsi="Times New Roman" w:cs="Times New Roman"/>
          <w:b/>
          <w:i/>
          <w:color w:val="548DD4" w:themeColor="text2" w:themeTint="99"/>
          <w:sz w:val="28"/>
          <w:szCs w:val="28"/>
          <w:lang w:val="uk-UA"/>
        </w:rPr>
        <w:t xml:space="preserve"> </w:t>
      </w:r>
      <w:r w:rsidRPr="00193AB5">
        <w:rPr>
          <w:rFonts w:ascii="Times New Roman" w:hAnsi="Times New Roman" w:cs="Times New Roman"/>
          <w:color w:val="000000"/>
          <w:sz w:val="28"/>
          <w:szCs w:val="28"/>
          <w:lang w:val="uk-UA"/>
        </w:rPr>
        <w:t>передбачає, що громада буде активно включат</w:t>
      </w:r>
      <w:r>
        <w:rPr>
          <w:rFonts w:ascii="Times New Roman" w:hAnsi="Times New Roman" w:cs="Times New Roman"/>
          <w:color w:val="000000"/>
          <w:sz w:val="28"/>
          <w:szCs w:val="28"/>
          <w:lang w:val="uk-UA"/>
        </w:rPr>
        <w:t>и</w:t>
      </w:r>
      <w:r w:rsidRPr="00193AB5">
        <w:rPr>
          <w:rFonts w:ascii="Times New Roman" w:hAnsi="Times New Roman" w:cs="Times New Roman"/>
          <w:color w:val="000000"/>
          <w:sz w:val="28"/>
          <w:szCs w:val="28"/>
          <w:lang w:val="uk-UA"/>
        </w:rPr>
        <w:t>ся в систему міжрегіонального та міжнародного розподілу праці з урахуванням заявлених власних пріоритетів та інтересів, буде відбуватися реалізація інноваційних проектів і програм, структурна перебудова економіки громади. Відбуватимуться глибокі реформи, внутрішні ресурси активізують зростання системи і сприяють «</w:t>
      </w:r>
      <w:r w:rsidR="00F16F63">
        <w:rPr>
          <w:rFonts w:ascii="Times New Roman" w:hAnsi="Times New Roman" w:cs="Times New Roman"/>
          <w:color w:val="000000"/>
          <w:sz w:val="28"/>
          <w:szCs w:val="28"/>
          <w:lang w:val="uk-UA"/>
        </w:rPr>
        <w:t>при</w:t>
      </w:r>
      <w:r w:rsidR="00F16F63" w:rsidRPr="00193AB5">
        <w:rPr>
          <w:rFonts w:ascii="Times New Roman" w:hAnsi="Times New Roman" w:cs="Times New Roman"/>
          <w:color w:val="000000"/>
          <w:sz w:val="28"/>
          <w:szCs w:val="28"/>
          <w:lang w:val="uk-UA"/>
        </w:rPr>
        <w:t>тягуванню</w:t>
      </w:r>
      <w:r w:rsidRPr="00193AB5">
        <w:rPr>
          <w:rFonts w:ascii="Times New Roman" w:hAnsi="Times New Roman" w:cs="Times New Roman"/>
          <w:color w:val="000000"/>
          <w:sz w:val="28"/>
          <w:szCs w:val="28"/>
          <w:lang w:val="uk-UA"/>
        </w:rPr>
        <w:t>» нових, більш значних ресурсів, здійсниться впровадження моделі «SMART-управління» громадою з додатковим «прискорювачем» інноваційного розвитку підприємств у форматі «INDUSTRY 4.0»</w:t>
      </w:r>
      <w:r w:rsidR="00596503">
        <w:rPr>
          <w:rFonts w:ascii="Times New Roman" w:hAnsi="Times New Roman" w:cs="Times New Roman"/>
          <w:color w:val="000000"/>
          <w:sz w:val="28"/>
          <w:szCs w:val="28"/>
          <w:lang w:val="uk-UA"/>
        </w:rPr>
        <w:t xml:space="preserve">. </w:t>
      </w:r>
      <w:r w:rsidRPr="00193AB5">
        <w:rPr>
          <w:rFonts w:ascii="Times New Roman" w:hAnsi="Times New Roman" w:cs="Times New Roman"/>
          <w:color w:val="000000"/>
          <w:sz w:val="28"/>
          <w:szCs w:val="28"/>
          <w:lang w:val="uk-UA"/>
        </w:rPr>
        <w:t xml:space="preserve">Сутність інноваційного сценарію розвитку буде полягати: </w:t>
      </w:r>
    </w:p>
    <w:p w:rsidR="00226075" w:rsidRPr="00193AB5" w:rsidRDefault="00226075" w:rsidP="00226075">
      <w:pPr>
        <w:spacing w:after="0" w:line="360" w:lineRule="auto"/>
        <w:ind w:firstLine="709"/>
        <w:jc w:val="both"/>
        <w:rPr>
          <w:rFonts w:ascii="Times New Roman" w:hAnsi="Times New Roman" w:cs="Times New Roman"/>
          <w:color w:val="000000"/>
          <w:sz w:val="28"/>
          <w:szCs w:val="28"/>
          <w:lang w:val="uk-UA"/>
        </w:rPr>
      </w:pPr>
      <w:r w:rsidRPr="00193AB5">
        <w:rPr>
          <w:rFonts w:ascii="Times New Roman" w:hAnsi="Times New Roman" w:cs="Times New Roman"/>
          <w:color w:val="000000"/>
          <w:sz w:val="28"/>
          <w:szCs w:val="28"/>
          <w:lang w:val="uk-UA"/>
        </w:rPr>
        <w:t>‒ в економічній спеціалізації території (</w:t>
      </w:r>
      <w:r w:rsidR="00596503" w:rsidRPr="00193AB5">
        <w:rPr>
          <w:rFonts w:ascii="Times New Roman" w:hAnsi="Times New Roman" w:cs="Times New Roman"/>
          <w:color w:val="000000"/>
          <w:sz w:val="28"/>
          <w:szCs w:val="28"/>
          <w:lang w:val="uk-UA"/>
        </w:rPr>
        <w:t>агропромислов</w:t>
      </w:r>
      <w:r w:rsidR="00596503">
        <w:rPr>
          <w:rFonts w:ascii="Times New Roman" w:hAnsi="Times New Roman" w:cs="Times New Roman"/>
          <w:color w:val="000000"/>
          <w:sz w:val="28"/>
          <w:szCs w:val="28"/>
          <w:lang w:val="uk-UA"/>
        </w:rPr>
        <w:t>о</w:t>
      </w:r>
      <w:r w:rsidR="00596503" w:rsidRPr="00193AB5">
        <w:rPr>
          <w:rFonts w:ascii="Times New Roman" w:hAnsi="Times New Roman" w:cs="Times New Roman"/>
          <w:color w:val="000000"/>
          <w:sz w:val="28"/>
          <w:szCs w:val="28"/>
          <w:lang w:val="uk-UA"/>
        </w:rPr>
        <w:t>ї</w:t>
      </w:r>
      <w:r w:rsidRPr="00193AB5">
        <w:rPr>
          <w:rFonts w:ascii="Times New Roman" w:hAnsi="Times New Roman" w:cs="Times New Roman"/>
          <w:color w:val="000000"/>
          <w:sz w:val="28"/>
          <w:szCs w:val="28"/>
          <w:lang w:val="uk-UA"/>
        </w:rPr>
        <w:t xml:space="preserve">, </w:t>
      </w:r>
      <w:r w:rsidR="00596503" w:rsidRPr="00596503">
        <w:rPr>
          <w:rFonts w:ascii="Times New Roman" w:hAnsi="Times New Roman" w:cs="Times New Roman"/>
          <w:color w:val="000000"/>
          <w:sz w:val="28"/>
          <w:szCs w:val="28"/>
          <w:lang w:val="uk-UA"/>
        </w:rPr>
        <w:t xml:space="preserve">туристичної </w:t>
      </w:r>
      <w:r w:rsidRPr="00193AB5">
        <w:rPr>
          <w:rFonts w:ascii="Times New Roman" w:hAnsi="Times New Roman" w:cs="Times New Roman"/>
          <w:color w:val="000000"/>
          <w:sz w:val="28"/>
          <w:szCs w:val="28"/>
          <w:lang w:val="uk-UA"/>
        </w:rPr>
        <w:t>сервісн</w:t>
      </w:r>
      <w:r w:rsidR="00596503">
        <w:rPr>
          <w:rFonts w:ascii="Times New Roman" w:hAnsi="Times New Roman" w:cs="Times New Roman"/>
          <w:color w:val="000000"/>
          <w:sz w:val="28"/>
          <w:szCs w:val="28"/>
          <w:lang w:val="uk-UA"/>
        </w:rPr>
        <w:t>ої</w:t>
      </w:r>
      <w:r w:rsidRPr="00193AB5">
        <w:rPr>
          <w:rFonts w:ascii="Times New Roman" w:hAnsi="Times New Roman" w:cs="Times New Roman"/>
          <w:color w:val="000000"/>
          <w:sz w:val="28"/>
          <w:szCs w:val="28"/>
          <w:lang w:val="uk-UA"/>
        </w:rPr>
        <w:t>);</w:t>
      </w:r>
    </w:p>
    <w:p w:rsidR="00226075" w:rsidRPr="00193AB5" w:rsidRDefault="00226075" w:rsidP="00226075">
      <w:pPr>
        <w:spacing w:after="0" w:line="360" w:lineRule="auto"/>
        <w:ind w:firstLine="709"/>
        <w:jc w:val="both"/>
        <w:rPr>
          <w:rFonts w:ascii="Times New Roman" w:hAnsi="Times New Roman" w:cs="Times New Roman"/>
          <w:color w:val="000000"/>
          <w:sz w:val="28"/>
          <w:szCs w:val="28"/>
          <w:lang w:val="uk-UA"/>
        </w:rPr>
      </w:pPr>
      <w:r w:rsidRPr="00193AB5">
        <w:rPr>
          <w:rFonts w:ascii="Times New Roman" w:hAnsi="Times New Roman" w:cs="Times New Roman"/>
          <w:color w:val="000000"/>
          <w:sz w:val="28"/>
          <w:szCs w:val="28"/>
          <w:lang w:val="uk-UA"/>
        </w:rPr>
        <w:t xml:space="preserve">‒ в активному проникненні на вітчизняні, регіональні та європейські ринки. </w:t>
      </w:r>
    </w:p>
    <w:p w:rsidR="00226075" w:rsidRPr="00193AB5" w:rsidRDefault="00226075" w:rsidP="00226075">
      <w:pPr>
        <w:spacing w:after="0" w:line="360" w:lineRule="auto"/>
        <w:ind w:firstLine="709"/>
        <w:jc w:val="both"/>
        <w:rPr>
          <w:rFonts w:ascii="Times New Roman" w:hAnsi="Times New Roman" w:cs="Times New Roman"/>
          <w:color w:val="000000"/>
          <w:sz w:val="28"/>
          <w:szCs w:val="28"/>
          <w:lang w:val="uk-UA"/>
        </w:rPr>
      </w:pPr>
      <w:r w:rsidRPr="00193AB5">
        <w:rPr>
          <w:rFonts w:ascii="Times New Roman" w:hAnsi="Times New Roman" w:cs="Times New Roman"/>
          <w:color w:val="000000"/>
          <w:sz w:val="28"/>
          <w:szCs w:val="28"/>
          <w:lang w:val="uk-UA"/>
        </w:rPr>
        <w:lastRenderedPageBreak/>
        <w:t xml:space="preserve">Передбачається інтенсивний розвиток інноваційних видів економічної діяльності, комплексна модернізація основних фондів підприємств громади і поступовий перехід виробництва на новий технологічний рівень. </w:t>
      </w:r>
    </w:p>
    <w:p w:rsidR="00226075" w:rsidRPr="00193AB5" w:rsidRDefault="00226075" w:rsidP="00226075">
      <w:pPr>
        <w:spacing w:after="0" w:line="360" w:lineRule="auto"/>
        <w:ind w:firstLine="709"/>
        <w:jc w:val="both"/>
        <w:rPr>
          <w:rFonts w:ascii="Times New Roman" w:hAnsi="Times New Roman" w:cs="Times New Roman"/>
          <w:color w:val="000000"/>
          <w:sz w:val="28"/>
          <w:szCs w:val="28"/>
          <w:lang w:val="uk-UA"/>
        </w:rPr>
      </w:pPr>
      <w:r w:rsidRPr="00193AB5">
        <w:rPr>
          <w:rFonts w:ascii="Times New Roman" w:hAnsi="Times New Roman" w:cs="Times New Roman"/>
          <w:color w:val="000000"/>
          <w:sz w:val="28"/>
          <w:szCs w:val="28"/>
          <w:lang w:val="uk-UA"/>
        </w:rPr>
        <w:t>Такий сценарій передбачає використання різко зростаючого потенціалу території з урахуванням зростання, який відповідає середньостатистичному зро</w:t>
      </w:r>
      <w:r w:rsidR="002A7496">
        <w:rPr>
          <w:rFonts w:ascii="Times New Roman" w:hAnsi="Times New Roman" w:cs="Times New Roman"/>
          <w:color w:val="000000"/>
          <w:sz w:val="28"/>
          <w:szCs w:val="28"/>
          <w:lang w:val="uk-UA"/>
        </w:rPr>
        <w:t>станню ВВП країни на</w:t>
      </w:r>
      <w:r w:rsidRPr="00193AB5">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5</w:t>
      </w:r>
      <w:r w:rsidRPr="00193AB5">
        <w:rPr>
          <w:rFonts w:ascii="Times New Roman" w:hAnsi="Times New Roman" w:cs="Times New Roman"/>
          <w:color w:val="000000"/>
          <w:sz w:val="28"/>
          <w:szCs w:val="28"/>
          <w:lang w:val="uk-UA"/>
        </w:rPr>
        <w:t xml:space="preserve">-10% на рік (для ТГ- ВРП). </w:t>
      </w:r>
    </w:p>
    <w:p w:rsidR="00226075" w:rsidRPr="00193AB5" w:rsidRDefault="00226075" w:rsidP="00226075">
      <w:pPr>
        <w:spacing w:after="0" w:line="360" w:lineRule="auto"/>
        <w:ind w:firstLine="709"/>
        <w:jc w:val="both"/>
        <w:rPr>
          <w:rFonts w:ascii="Times New Roman" w:hAnsi="Times New Roman" w:cs="Times New Roman"/>
          <w:color w:val="000000"/>
          <w:sz w:val="28"/>
          <w:szCs w:val="28"/>
          <w:lang w:val="uk-UA"/>
        </w:rPr>
      </w:pPr>
      <w:r w:rsidRPr="00193AB5">
        <w:rPr>
          <w:rFonts w:ascii="Times New Roman" w:hAnsi="Times New Roman" w:cs="Times New Roman"/>
          <w:color w:val="000000"/>
          <w:sz w:val="28"/>
          <w:szCs w:val="28"/>
          <w:lang w:val="uk-UA"/>
        </w:rPr>
        <w:t xml:space="preserve">Цей сценарій є </w:t>
      </w:r>
      <w:r w:rsidRPr="00596503">
        <w:rPr>
          <w:rFonts w:ascii="Times New Roman" w:hAnsi="Times New Roman" w:cs="Times New Roman"/>
          <w:b/>
          <w:bCs/>
          <w:i/>
          <w:iCs/>
          <w:color w:val="FF0000"/>
          <w:sz w:val="28"/>
          <w:szCs w:val="28"/>
          <w:lang w:val="uk-UA"/>
        </w:rPr>
        <w:t>перспективним</w:t>
      </w:r>
      <w:r w:rsidR="00F16F63">
        <w:rPr>
          <w:rFonts w:ascii="Times New Roman" w:hAnsi="Times New Roman" w:cs="Times New Roman"/>
          <w:b/>
          <w:bCs/>
          <w:i/>
          <w:iCs/>
          <w:color w:val="FF0000"/>
          <w:sz w:val="28"/>
          <w:szCs w:val="28"/>
          <w:lang w:val="uk-UA"/>
        </w:rPr>
        <w:t xml:space="preserve"> </w:t>
      </w:r>
      <w:r w:rsidRPr="00193AB5">
        <w:rPr>
          <w:rFonts w:ascii="Times New Roman" w:hAnsi="Times New Roman" w:cs="Times New Roman"/>
          <w:color w:val="000000"/>
          <w:sz w:val="28"/>
          <w:szCs w:val="28"/>
          <w:lang w:val="uk-UA"/>
        </w:rPr>
        <w:t>для реалізації цієї Стратегії.</w:t>
      </w:r>
    </w:p>
    <w:p w:rsidR="00166B4D" w:rsidRDefault="00166B4D" w:rsidP="00392D1D">
      <w:pPr>
        <w:pStyle w:val="a4"/>
        <w:tabs>
          <w:tab w:val="left" w:pos="8751"/>
          <w:tab w:val="right" w:pos="9921"/>
        </w:tabs>
        <w:spacing w:after="0" w:line="240" w:lineRule="auto"/>
        <w:ind w:left="0"/>
        <w:jc w:val="center"/>
        <w:rPr>
          <w:rFonts w:ascii="Times New Roman" w:hAnsi="Times New Roman" w:cs="Times New Roman"/>
          <w:b/>
          <w:bCs/>
          <w:color w:val="2E74B5"/>
          <w:sz w:val="28"/>
          <w:szCs w:val="28"/>
          <w:lang w:val="uk-UA"/>
        </w:rPr>
      </w:pPr>
    </w:p>
    <w:p w:rsidR="00392D1D" w:rsidRDefault="00392D1D" w:rsidP="00392D1D">
      <w:pPr>
        <w:pStyle w:val="a4"/>
        <w:tabs>
          <w:tab w:val="left" w:pos="8751"/>
          <w:tab w:val="right" w:pos="9921"/>
        </w:tabs>
        <w:spacing w:after="0" w:line="240" w:lineRule="auto"/>
        <w:ind w:left="0"/>
        <w:jc w:val="center"/>
        <w:rPr>
          <w:rFonts w:ascii="Times New Roman" w:hAnsi="Times New Roman" w:cs="Times New Roman"/>
          <w:b/>
          <w:bCs/>
          <w:color w:val="2E74B5"/>
          <w:sz w:val="28"/>
          <w:szCs w:val="28"/>
          <w:lang w:val="uk-UA"/>
        </w:rPr>
      </w:pPr>
      <w:r>
        <w:rPr>
          <w:rFonts w:ascii="Times New Roman" w:hAnsi="Times New Roman" w:cs="Times New Roman"/>
          <w:b/>
          <w:bCs/>
          <w:color w:val="2E74B5"/>
          <w:sz w:val="28"/>
          <w:szCs w:val="28"/>
          <w:lang w:val="uk-UA"/>
        </w:rPr>
        <w:t xml:space="preserve">6.2. </w:t>
      </w:r>
      <w:r w:rsidRPr="001A0DE2">
        <w:rPr>
          <w:rFonts w:ascii="Times New Roman" w:hAnsi="Times New Roman" w:cs="Times New Roman"/>
          <w:b/>
          <w:bCs/>
          <w:color w:val="2E74B5"/>
          <w:sz w:val="28"/>
          <w:szCs w:val="28"/>
          <w:lang w:val="uk-UA"/>
        </w:rPr>
        <w:t>Етапи реалізації Стратегії</w:t>
      </w:r>
    </w:p>
    <w:p w:rsidR="00392D1D" w:rsidRPr="00392D1D" w:rsidRDefault="00392D1D" w:rsidP="00392D1D">
      <w:pPr>
        <w:spacing w:after="0" w:line="360" w:lineRule="auto"/>
        <w:ind w:firstLine="709"/>
        <w:jc w:val="center"/>
        <w:rPr>
          <w:rFonts w:ascii="Times New Roman" w:hAnsi="Times New Roman" w:cs="Times New Roman"/>
          <w:b/>
          <w:bCs/>
          <w:color w:val="112B8B"/>
          <w:sz w:val="28"/>
          <w:szCs w:val="28"/>
          <w:lang w:val="uk-UA"/>
        </w:rPr>
      </w:pPr>
    </w:p>
    <w:p w:rsidR="00392D1D" w:rsidRPr="008402B1" w:rsidRDefault="00392D1D" w:rsidP="00392D1D">
      <w:pPr>
        <w:spacing w:after="0" w:line="360" w:lineRule="auto"/>
        <w:ind w:firstLine="709"/>
        <w:jc w:val="both"/>
        <w:rPr>
          <w:rFonts w:ascii="Times New Roman" w:hAnsi="Times New Roman" w:cs="Times New Roman"/>
          <w:sz w:val="28"/>
          <w:szCs w:val="28"/>
        </w:rPr>
      </w:pPr>
      <w:r w:rsidRPr="00193AB5">
        <w:rPr>
          <w:rFonts w:ascii="Times New Roman" w:hAnsi="Times New Roman" w:cs="Times New Roman"/>
          <w:sz w:val="28"/>
          <w:szCs w:val="28"/>
          <w:lang w:val="uk-UA"/>
        </w:rPr>
        <w:t xml:space="preserve">Масштабність і складність цілей і завдань, які необхідно вирішити в процесі реалізації Стратегічних пріоритетів економічного та соціального </w:t>
      </w:r>
      <w:r>
        <w:rPr>
          <w:rFonts w:ascii="Times New Roman" w:hAnsi="Times New Roman" w:cs="Times New Roman"/>
          <w:sz w:val="28"/>
          <w:szCs w:val="28"/>
          <w:lang w:val="uk-UA"/>
        </w:rPr>
        <w:t xml:space="preserve">розвитку </w:t>
      </w:r>
      <w:r w:rsidRPr="00596503">
        <w:rPr>
          <w:rFonts w:ascii="Times New Roman" w:hAnsi="Times New Roman" w:cs="Times New Roman"/>
          <w:color w:val="000000"/>
          <w:sz w:val="28"/>
          <w:szCs w:val="28"/>
          <w:lang w:val="uk-UA"/>
        </w:rPr>
        <w:t>Теплицьк</w:t>
      </w:r>
      <w:r>
        <w:rPr>
          <w:rFonts w:ascii="Times New Roman" w:hAnsi="Times New Roman" w:cs="Times New Roman"/>
          <w:color w:val="000000"/>
          <w:sz w:val="28"/>
          <w:szCs w:val="28"/>
          <w:lang w:val="uk-UA"/>
        </w:rPr>
        <w:t>ої</w:t>
      </w:r>
      <w:r w:rsidRPr="00596503">
        <w:rPr>
          <w:rFonts w:ascii="Times New Roman" w:hAnsi="Times New Roman" w:cs="Times New Roman"/>
          <w:color w:val="000000"/>
          <w:sz w:val="28"/>
          <w:szCs w:val="28"/>
          <w:lang w:val="uk-UA"/>
        </w:rPr>
        <w:t xml:space="preserve"> територіальн</w:t>
      </w:r>
      <w:r>
        <w:rPr>
          <w:rFonts w:ascii="Times New Roman" w:hAnsi="Times New Roman" w:cs="Times New Roman"/>
          <w:color w:val="000000"/>
          <w:sz w:val="28"/>
          <w:szCs w:val="28"/>
          <w:lang w:val="uk-UA"/>
        </w:rPr>
        <w:t>ої</w:t>
      </w:r>
      <w:r w:rsidRPr="00596503">
        <w:rPr>
          <w:rFonts w:ascii="Times New Roman" w:hAnsi="Times New Roman" w:cs="Times New Roman"/>
          <w:color w:val="000000"/>
          <w:sz w:val="28"/>
          <w:szCs w:val="28"/>
          <w:lang w:val="uk-UA"/>
        </w:rPr>
        <w:t xml:space="preserve"> громад</w:t>
      </w:r>
      <w:r>
        <w:rPr>
          <w:rFonts w:ascii="Times New Roman" w:hAnsi="Times New Roman" w:cs="Times New Roman"/>
          <w:color w:val="000000"/>
          <w:sz w:val="28"/>
          <w:szCs w:val="28"/>
          <w:lang w:val="uk-UA"/>
        </w:rPr>
        <w:t>и</w:t>
      </w:r>
      <w:r w:rsidR="00A93E45">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до 2028</w:t>
      </w:r>
      <w:r w:rsidRPr="00193AB5">
        <w:rPr>
          <w:rFonts w:ascii="Times New Roman" w:hAnsi="Times New Roman" w:cs="Times New Roman"/>
          <w:sz w:val="28"/>
          <w:szCs w:val="28"/>
          <w:lang w:val="uk-UA"/>
        </w:rPr>
        <w:t xml:space="preserve">р., обумовлюють поетапне їх вирішення. </w:t>
      </w:r>
      <w:r w:rsidRPr="00193AB5">
        <w:rPr>
          <w:rStyle w:val="hps"/>
          <w:rFonts w:ascii="Times New Roman" w:hAnsi="Times New Roman" w:cs="Times New Roman"/>
          <w:sz w:val="28"/>
          <w:szCs w:val="28"/>
          <w:lang w:val="uk-UA"/>
        </w:rPr>
        <w:t>Певні часові рамки на реалізацію стратегії розвитку формують і можливі сценарії майбутнього розвитку громади</w:t>
      </w:r>
      <w:r w:rsidRPr="00193AB5">
        <w:rPr>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Виходячи з цих основоположних умов</w:t>
      </w:r>
      <w:r w:rsidRPr="00193AB5">
        <w:rPr>
          <w:rFonts w:ascii="Times New Roman" w:hAnsi="Times New Roman" w:cs="Times New Roman"/>
          <w:sz w:val="28"/>
          <w:szCs w:val="28"/>
          <w:lang w:val="uk-UA"/>
        </w:rPr>
        <w:t xml:space="preserve"> для </w:t>
      </w:r>
      <w:r w:rsidRPr="00193AB5">
        <w:rPr>
          <w:rStyle w:val="hps"/>
          <w:rFonts w:ascii="Times New Roman" w:hAnsi="Times New Roman" w:cs="Times New Roman"/>
          <w:sz w:val="28"/>
          <w:szCs w:val="28"/>
          <w:lang w:val="uk-UA"/>
        </w:rPr>
        <w:t>досягнення планованих завдань</w:t>
      </w:r>
      <w:r w:rsidRPr="00193AB5">
        <w:rPr>
          <w:rFonts w:ascii="Times New Roman" w:hAnsi="Times New Roman" w:cs="Times New Roman"/>
          <w:sz w:val="28"/>
          <w:szCs w:val="28"/>
          <w:lang w:val="uk-UA"/>
        </w:rPr>
        <w:t xml:space="preserve"> необхідно </w:t>
      </w:r>
      <w:r w:rsidRPr="00193AB5">
        <w:rPr>
          <w:rStyle w:val="hps"/>
          <w:rFonts w:ascii="Times New Roman" w:hAnsi="Times New Roman" w:cs="Times New Roman"/>
          <w:sz w:val="28"/>
          <w:szCs w:val="28"/>
          <w:lang w:val="uk-UA"/>
        </w:rPr>
        <w:t>пройти такі етапи</w:t>
      </w:r>
      <w:r w:rsidRPr="00193AB5">
        <w:rPr>
          <w:rFonts w:ascii="Times New Roman" w:hAnsi="Times New Roman" w:cs="Times New Roman"/>
          <w:sz w:val="28"/>
          <w:szCs w:val="28"/>
          <w:lang w:val="uk-UA"/>
        </w:rPr>
        <w:t>:</w:t>
      </w:r>
    </w:p>
    <w:p w:rsidR="00811324" w:rsidRPr="008402B1" w:rsidRDefault="004D73E7" w:rsidP="00D37FBC">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21888" behindDoc="0" locked="0" layoutInCell="1" allowOverlap="1">
            <wp:simplePos x="0" y="0"/>
            <wp:positionH relativeFrom="column">
              <wp:posOffset>351790</wp:posOffset>
            </wp:positionH>
            <wp:positionV relativeFrom="paragraph">
              <wp:posOffset>243205</wp:posOffset>
            </wp:positionV>
            <wp:extent cx="5205730" cy="3086735"/>
            <wp:effectExtent l="171450" t="38100" r="0" b="56515"/>
            <wp:wrapNone/>
            <wp:docPr id="193" name="Схема 1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anchor>
        </w:drawing>
      </w:r>
    </w:p>
    <w:p w:rsidR="00811324" w:rsidRPr="008402B1" w:rsidRDefault="00811324" w:rsidP="00D37FBC">
      <w:pPr>
        <w:spacing w:after="0" w:line="360" w:lineRule="auto"/>
        <w:jc w:val="both"/>
        <w:rPr>
          <w:rFonts w:ascii="Times New Roman" w:hAnsi="Times New Roman" w:cs="Times New Roman"/>
          <w:sz w:val="28"/>
          <w:szCs w:val="28"/>
        </w:rPr>
      </w:pPr>
    </w:p>
    <w:p w:rsidR="00811324" w:rsidRPr="00D37FBC" w:rsidRDefault="00811324" w:rsidP="00392D1D">
      <w:pPr>
        <w:spacing w:after="0" w:line="360" w:lineRule="auto"/>
        <w:ind w:firstLine="709"/>
        <w:jc w:val="both"/>
        <w:rPr>
          <w:rFonts w:ascii="Times New Roman" w:hAnsi="Times New Roman" w:cs="Times New Roman"/>
          <w:sz w:val="28"/>
          <w:szCs w:val="28"/>
        </w:rPr>
      </w:pPr>
    </w:p>
    <w:p w:rsidR="00811324" w:rsidRPr="00D37FBC" w:rsidRDefault="00811324" w:rsidP="00392D1D">
      <w:pPr>
        <w:spacing w:after="0" w:line="360" w:lineRule="auto"/>
        <w:ind w:firstLine="709"/>
        <w:jc w:val="both"/>
        <w:rPr>
          <w:rFonts w:ascii="Times New Roman" w:hAnsi="Times New Roman" w:cs="Times New Roman"/>
          <w:sz w:val="28"/>
          <w:szCs w:val="28"/>
        </w:rPr>
      </w:pPr>
    </w:p>
    <w:p w:rsidR="00811324" w:rsidRPr="00D37FBC" w:rsidRDefault="00811324" w:rsidP="00392D1D">
      <w:pPr>
        <w:spacing w:after="0" w:line="360" w:lineRule="auto"/>
        <w:ind w:firstLine="709"/>
        <w:jc w:val="both"/>
        <w:rPr>
          <w:rFonts w:ascii="Times New Roman" w:hAnsi="Times New Roman" w:cs="Times New Roman"/>
          <w:sz w:val="28"/>
          <w:szCs w:val="28"/>
        </w:rPr>
      </w:pPr>
    </w:p>
    <w:p w:rsidR="00811324" w:rsidRPr="00D37FBC" w:rsidRDefault="00811324" w:rsidP="00392D1D">
      <w:pPr>
        <w:spacing w:after="0" w:line="360" w:lineRule="auto"/>
        <w:ind w:firstLine="709"/>
        <w:jc w:val="both"/>
        <w:rPr>
          <w:rFonts w:ascii="Times New Roman" w:hAnsi="Times New Roman" w:cs="Times New Roman"/>
          <w:sz w:val="28"/>
          <w:szCs w:val="28"/>
        </w:rPr>
      </w:pPr>
    </w:p>
    <w:p w:rsidR="00811324" w:rsidRPr="00D37FBC" w:rsidRDefault="00811324" w:rsidP="00392D1D">
      <w:pPr>
        <w:spacing w:after="0" w:line="360" w:lineRule="auto"/>
        <w:ind w:firstLine="709"/>
        <w:jc w:val="both"/>
        <w:rPr>
          <w:rFonts w:ascii="Times New Roman" w:hAnsi="Times New Roman" w:cs="Times New Roman"/>
          <w:sz w:val="28"/>
          <w:szCs w:val="28"/>
        </w:rPr>
      </w:pPr>
    </w:p>
    <w:p w:rsidR="00811324" w:rsidRPr="00D37FBC" w:rsidRDefault="00811324" w:rsidP="00392D1D">
      <w:pPr>
        <w:spacing w:after="0" w:line="360" w:lineRule="auto"/>
        <w:ind w:firstLine="709"/>
        <w:jc w:val="both"/>
        <w:rPr>
          <w:rFonts w:ascii="Times New Roman" w:hAnsi="Times New Roman" w:cs="Times New Roman"/>
          <w:sz w:val="28"/>
          <w:szCs w:val="28"/>
        </w:rPr>
      </w:pPr>
    </w:p>
    <w:p w:rsidR="00284DCE" w:rsidRPr="008402B1" w:rsidRDefault="00284DCE" w:rsidP="00D37FBC">
      <w:pPr>
        <w:spacing w:after="0" w:line="360" w:lineRule="auto"/>
        <w:rPr>
          <w:rFonts w:ascii="Times New Roman" w:hAnsi="Times New Roman" w:cs="Times New Roman"/>
          <w:i/>
          <w:iCs/>
          <w:sz w:val="28"/>
          <w:szCs w:val="28"/>
        </w:rPr>
      </w:pPr>
    </w:p>
    <w:p w:rsidR="00D37FBC" w:rsidRDefault="00D37FBC" w:rsidP="00284DCE">
      <w:pPr>
        <w:spacing w:after="0" w:line="360" w:lineRule="auto"/>
        <w:jc w:val="center"/>
        <w:rPr>
          <w:rFonts w:ascii="Times New Roman" w:hAnsi="Times New Roman" w:cs="Times New Roman"/>
          <w:i/>
          <w:iCs/>
          <w:sz w:val="28"/>
          <w:szCs w:val="28"/>
          <w:lang w:val="uk-UA"/>
        </w:rPr>
      </w:pPr>
    </w:p>
    <w:p w:rsidR="004D73E7" w:rsidRDefault="004D73E7" w:rsidP="00284DCE">
      <w:pPr>
        <w:spacing w:after="0" w:line="360" w:lineRule="auto"/>
        <w:jc w:val="center"/>
        <w:rPr>
          <w:rFonts w:ascii="Times New Roman" w:hAnsi="Times New Roman" w:cs="Times New Roman"/>
          <w:i/>
          <w:iCs/>
          <w:sz w:val="28"/>
          <w:szCs w:val="28"/>
          <w:lang w:val="uk-UA"/>
        </w:rPr>
      </w:pPr>
    </w:p>
    <w:p w:rsidR="0049553D" w:rsidRDefault="0049553D" w:rsidP="00284DCE">
      <w:pPr>
        <w:spacing w:after="0" w:line="360" w:lineRule="auto"/>
        <w:jc w:val="center"/>
        <w:rPr>
          <w:rFonts w:ascii="Times New Roman" w:hAnsi="Times New Roman" w:cs="Times New Roman"/>
          <w:i/>
          <w:iCs/>
          <w:sz w:val="28"/>
          <w:szCs w:val="28"/>
          <w:lang w:val="uk-UA"/>
        </w:rPr>
      </w:pPr>
    </w:p>
    <w:p w:rsidR="00284DCE" w:rsidRPr="00193AB5" w:rsidRDefault="00284DCE" w:rsidP="00284DCE">
      <w:pPr>
        <w:spacing w:after="0" w:line="360" w:lineRule="auto"/>
        <w:jc w:val="center"/>
        <w:rPr>
          <w:rStyle w:val="21"/>
          <w:rFonts w:ascii="Times New Roman" w:eastAsia="Calibri" w:hAnsi="Times New Roman" w:cs="Times New Roman"/>
          <w:i w:val="0"/>
          <w:iCs w:val="0"/>
          <w:sz w:val="24"/>
          <w:szCs w:val="24"/>
        </w:rPr>
      </w:pPr>
      <w:r w:rsidRPr="00392D1D">
        <w:rPr>
          <w:rFonts w:ascii="Times New Roman" w:hAnsi="Times New Roman" w:cs="Times New Roman"/>
          <w:i/>
          <w:iCs/>
          <w:sz w:val="28"/>
          <w:szCs w:val="28"/>
          <w:lang w:val="uk-UA"/>
        </w:rPr>
        <w:t xml:space="preserve">Рис. </w:t>
      </w:r>
      <w:r>
        <w:rPr>
          <w:rFonts w:ascii="Times New Roman" w:hAnsi="Times New Roman" w:cs="Times New Roman"/>
          <w:i/>
          <w:iCs/>
          <w:sz w:val="28"/>
          <w:szCs w:val="28"/>
          <w:lang w:val="uk-UA"/>
        </w:rPr>
        <w:t xml:space="preserve">6.2. </w:t>
      </w:r>
      <w:r w:rsidR="004D73E7">
        <w:rPr>
          <w:rFonts w:ascii="Times New Roman" w:hAnsi="Times New Roman" w:cs="Times New Roman"/>
          <w:sz w:val="28"/>
          <w:szCs w:val="28"/>
          <w:lang w:val="uk-UA"/>
        </w:rPr>
        <w:t>Етапи</w:t>
      </w:r>
      <w:r w:rsidRPr="00392D1D">
        <w:rPr>
          <w:rFonts w:ascii="Times New Roman" w:hAnsi="Times New Roman" w:cs="Times New Roman"/>
          <w:sz w:val="28"/>
          <w:szCs w:val="28"/>
          <w:lang w:val="uk-UA"/>
        </w:rPr>
        <w:t xml:space="preserve"> реалізації</w:t>
      </w:r>
      <w:r w:rsidR="00F16F63">
        <w:rPr>
          <w:rFonts w:ascii="Times New Roman" w:hAnsi="Times New Roman" w:cs="Times New Roman"/>
          <w:sz w:val="28"/>
          <w:szCs w:val="28"/>
          <w:lang w:val="uk-UA"/>
        </w:rPr>
        <w:t xml:space="preserve"> </w:t>
      </w:r>
      <w:r w:rsidRPr="00193AB5">
        <w:rPr>
          <w:rFonts w:ascii="Times New Roman" w:hAnsi="Times New Roman" w:cs="Times New Roman"/>
          <w:sz w:val="28"/>
          <w:szCs w:val="28"/>
          <w:lang w:val="uk-UA"/>
        </w:rPr>
        <w:t>Стратегії</w:t>
      </w:r>
      <w:r w:rsidR="00F16F63">
        <w:rPr>
          <w:rFonts w:ascii="Times New Roman" w:hAnsi="Times New Roman" w:cs="Times New Roman"/>
          <w:sz w:val="28"/>
          <w:szCs w:val="28"/>
          <w:lang w:val="uk-UA"/>
        </w:rPr>
        <w:t xml:space="preserve"> </w:t>
      </w:r>
      <w:r w:rsidRPr="005C71C7">
        <w:rPr>
          <w:rFonts w:ascii="Times New Roman" w:hAnsi="Times New Roman" w:cs="Times New Roman"/>
          <w:bCs/>
          <w:color w:val="000000" w:themeColor="text1"/>
          <w:sz w:val="28"/>
          <w:szCs w:val="28"/>
          <w:lang w:val="uk-UA"/>
        </w:rPr>
        <w:t>Теплицької</w:t>
      </w:r>
      <w:r w:rsidR="00F16F63">
        <w:rPr>
          <w:rFonts w:ascii="Times New Roman" w:hAnsi="Times New Roman" w:cs="Times New Roman"/>
          <w:bCs/>
          <w:color w:val="000000" w:themeColor="text1"/>
          <w:sz w:val="28"/>
          <w:szCs w:val="28"/>
          <w:lang w:val="uk-UA"/>
        </w:rPr>
        <w:t xml:space="preserve"> </w:t>
      </w:r>
      <w:r w:rsidRPr="005C71C7">
        <w:rPr>
          <w:rFonts w:ascii="Times New Roman" w:hAnsi="Times New Roman" w:cs="Times New Roman"/>
          <w:bCs/>
          <w:color w:val="000000" w:themeColor="text1"/>
          <w:sz w:val="28"/>
          <w:szCs w:val="28"/>
          <w:lang w:val="uk-UA"/>
        </w:rPr>
        <w:t>територіальної громади</w:t>
      </w:r>
    </w:p>
    <w:p w:rsidR="0049553D" w:rsidRDefault="0049553D" w:rsidP="00392D1D">
      <w:pPr>
        <w:spacing w:after="0" w:line="360" w:lineRule="auto"/>
        <w:ind w:firstLine="709"/>
        <w:jc w:val="center"/>
        <w:rPr>
          <w:rFonts w:ascii="Times New Roman" w:hAnsi="Times New Roman" w:cs="Times New Roman"/>
          <w:b/>
          <w:bCs/>
          <w:sz w:val="28"/>
          <w:szCs w:val="28"/>
          <w:lang w:val="uk-UA"/>
        </w:rPr>
      </w:pPr>
      <w:bookmarkStart w:id="16" w:name="bookmark42"/>
    </w:p>
    <w:p w:rsidR="00392D1D" w:rsidRPr="00193AB5" w:rsidRDefault="00392D1D" w:rsidP="00392D1D">
      <w:pPr>
        <w:spacing w:after="0" w:line="360" w:lineRule="auto"/>
        <w:ind w:firstLine="709"/>
        <w:jc w:val="center"/>
        <w:rPr>
          <w:rFonts w:ascii="Times New Roman" w:hAnsi="Times New Roman" w:cs="Times New Roman"/>
          <w:sz w:val="28"/>
          <w:szCs w:val="28"/>
          <w:lang w:val="uk-UA"/>
        </w:rPr>
      </w:pPr>
      <w:r w:rsidRPr="00193AB5">
        <w:rPr>
          <w:rFonts w:ascii="Times New Roman" w:hAnsi="Times New Roman" w:cs="Times New Roman"/>
          <w:b/>
          <w:bCs/>
          <w:sz w:val="28"/>
          <w:szCs w:val="28"/>
          <w:lang w:val="uk-UA"/>
        </w:rPr>
        <w:lastRenderedPageBreak/>
        <w:t>1 ЕТАП</w:t>
      </w:r>
      <w:bookmarkEnd w:id="16"/>
    </w:p>
    <w:p w:rsidR="00392D1D" w:rsidRPr="00193AB5" w:rsidRDefault="00392D1D" w:rsidP="00392D1D">
      <w:pPr>
        <w:spacing w:after="0" w:line="360" w:lineRule="auto"/>
        <w:ind w:firstLine="709"/>
        <w:jc w:val="center"/>
        <w:rPr>
          <w:rFonts w:ascii="Times New Roman" w:hAnsi="Times New Roman" w:cs="Times New Roman"/>
          <w:b/>
          <w:bCs/>
          <w:i/>
          <w:iCs/>
          <w:sz w:val="28"/>
          <w:szCs w:val="28"/>
          <w:lang w:val="uk-UA"/>
        </w:rPr>
      </w:pPr>
      <w:r w:rsidRPr="000379A3">
        <w:rPr>
          <w:rStyle w:val="32"/>
          <w:rFonts w:ascii="Times New Roman" w:eastAsia="Calibri" w:hAnsi="Times New Roman" w:cs="Times New Roman"/>
          <w:i w:val="0"/>
          <w:iCs w:val="0"/>
          <w:sz w:val="28"/>
          <w:szCs w:val="28"/>
        </w:rPr>
        <w:t>Збалансована стабілізація економіки</w:t>
      </w:r>
      <w:r w:rsidRPr="00193AB5">
        <w:rPr>
          <w:rFonts w:ascii="Times New Roman" w:hAnsi="Times New Roman" w:cs="Times New Roman"/>
          <w:b/>
          <w:bCs/>
          <w:i/>
          <w:iCs/>
          <w:sz w:val="28"/>
          <w:szCs w:val="28"/>
          <w:lang w:val="uk-UA"/>
        </w:rPr>
        <w:t xml:space="preserve">(етап </w:t>
      </w:r>
      <w:r>
        <w:rPr>
          <w:rFonts w:ascii="Times New Roman" w:hAnsi="Times New Roman" w:cs="Times New Roman"/>
          <w:b/>
          <w:bCs/>
          <w:i/>
          <w:iCs/>
          <w:sz w:val="28"/>
          <w:szCs w:val="28"/>
          <w:lang w:val="uk-UA"/>
        </w:rPr>
        <w:t>відновлення для</w:t>
      </w:r>
      <w:r w:rsidRPr="00193AB5">
        <w:rPr>
          <w:rFonts w:ascii="Times New Roman" w:hAnsi="Times New Roman" w:cs="Times New Roman"/>
          <w:b/>
          <w:bCs/>
          <w:i/>
          <w:iCs/>
          <w:sz w:val="28"/>
          <w:szCs w:val="28"/>
          <w:lang w:val="uk-UA"/>
        </w:rPr>
        <w:t xml:space="preserve"> майбутнього розвитку громади)</w:t>
      </w:r>
    </w:p>
    <w:p w:rsidR="00392D1D" w:rsidRPr="00193AB5" w:rsidRDefault="00392D1D" w:rsidP="00392D1D">
      <w:pPr>
        <w:spacing w:after="0" w:line="360" w:lineRule="auto"/>
        <w:ind w:firstLine="709"/>
        <w:jc w:val="right"/>
        <w:rPr>
          <w:rFonts w:ascii="Times New Roman" w:hAnsi="Times New Roman" w:cs="Times New Roman"/>
          <w:i/>
          <w:iCs/>
          <w:sz w:val="28"/>
          <w:szCs w:val="28"/>
          <w:lang w:val="uk-UA"/>
        </w:rPr>
      </w:pPr>
      <w:r w:rsidRPr="00193AB5">
        <w:rPr>
          <w:rFonts w:ascii="Times New Roman" w:hAnsi="Times New Roman" w:cs="Times New Roman"/>
          <w:i/>
          <w:iCs/>
          <w:sz w:val="28"/>
          <w:szCs w:val="28"/>
          <w:lang w:val="uk-UA"/>
        </w:rPr>
        <w:t>«</w:t>
      </w:r>
      <w:r>
        <w:rPr>
          <w:rFonts w:ascii="Times New Roman" w:hAnsi="Times New Roman" w:cs="Times New Roman"/>
          <w:i/>
          <w:iCs/>
          <w:sz w:val="28"/>
          <w:szCs w:val="28"/>
          <w:lang w:val="uk-UA"/>
        </w:rPr>
        <w:t>Відновимо та</w:t>
      </w:r>
      <w:r w:rsidRPr="00193AB5">
        <w:rPr>
          <w:rFonts w:ascii="Times New Roman" w:hAnsi="Times New Roman" w:cs="Times New Roman"/>
          <w:i/>
          <w:iCs/>
          <w:sz w:val="28"/>
          <w:szCs w:val="28"/>
          <w:lang w:val="uk-UA"/>
        </w:rPr>
        <w:t xml:space="preserve"> примножимо»</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 xml:space="preserve">У рамках цього етапу створюються необхідні умови для </w:t>
      </w:r>
      <w:r>
        <w:rPr>
          <w:rFonts w:ascii="Times New Roman" w:hAnsi="Times New Roman" w:cs="Times New Roman"/>
          <w:sz w:val="28"/>
          <w:szCs w:val="28"/>
          <w:lang w:val="uk-UA"/>
        </w:rPr>
        <w:t xml:space="preserve">відновлення та </w:t>
      </w:r>
      <w:r w:rsidRPr="00193AB5">
        <w:rPr>
          <w:rFonts w:ascii="Times New Roman" w:hAnsi="Times New Roman" w:cs="Times New Roman"/>
          <w:sz w:val="28"/>
          <w:szCs w:val="28"/>
          <w:lang w:val="uk-UA"/>
        </w:rPr>
        <w:t>ефективного використання вже наявних конкурентних переваг і створення нових. На цьому етапі здійснюється накопи</w:t>
      </w:r>
      <w:r w:rsidRPr="00193AB5">
        <w:rPr>
          <w:rFonts w:ascii="Times New Roman" w:hAnsi="Times New Roman" w:cs="Times New Roman"/>
          <w:sz w:val="28"/>
          <w:szCs w:val="28"/>
          <w:lang w:val="uk-UA"/>
        </w:rPr>
        <w:softHyphen/>
        <w:t xml:space="preserve">чення ресурсів для майбутнього розвитку громади. Побудова такої системи неможлива без </w:t>
      </w:r>
      <w:r>
        <w:rPr>
          <w:rFonts w:ascii="Times New Roman" w:hAnsi="Times New Roman" w:cs="Times New Roman"/>
          <w:sz w:val="28"/>
          <w:szCs w:val="28"/>
          <w:lang w:val="uk-UA"/>
        </w:rPr>
        <w:t xml:space="preserve">нашої перемоги у воїні, відновлення </w:t>
      </w:r>
      <w:r w:rsidRPr="00193AB5">
        <w:rPr>
          <w:rFonts w:ascii="Times New Roman" w:hAnsi="Times New Roman" w:cs="Times New Roman"/>
          <w:sz w:val="28"/>
          <w:szCs w:val="28"/>
          <w:lang w:val="uk-UA"/>
        </w:rPr>
        <w:t>політичної, соціальної та економічної стабільності.</w:t>
      </w:r>
    </w:p>
    <w:p w:rsidR="00392D1D" w:rsidRPr="00193AB5" w:rsidRDefault="00392D1D" w:rsidP="00392D1D">
      <w:pPr>
        <w:spacing w:after="0" w:line="360" w:lineRule="auto"/>
        <w:ind w:firstLine="709"/>
        <w:jc w:val="both"/>
        <w:rPr>
          <w:rFonts w:ascii="Times New Roman" w:hAnsi="Times New Roman" w:cs="Times New Roman"/>
          <w:b/>
          <w:bCs/>
          <w:sz w:val="28"/>
          <w:szCs w:val="28"/>
          <w:lang w:val="uk-UA"/>
        </w:rPr>
      </w:pPr>
      <w:r w:rsidRPr="00193AB5">
        <w:rPr>
          <w:rFonts w:ascii="Times New Roman" w:hAnsi="Times New Roman" w:cs="Times New Roman"/>
          <w:b/>
          <w:bCs/>
          <w:sz w:val="28"/>
          <w:szCs w:val="28"/>
          <w:lang w:val="uk-UA"/>
        </w:rPr>
        <w:t>На першому етапі передбачається:</w:t>
      </w:r>
    </w:p>
    <w:p w:rsidR="00392D1D"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sz w:val="28"/>
          <w:szCs w:val="28"/>
          <w:lang w:val="uk-UA"/>
        </w:rPr>
        <w:t xml:space="preserve">‒ </w:t>
      </w:r>
      <w:r>
        <w:rPr>
          <w:rFonts w:ascii="Times New Roman" w:hAnsi="Times New Roman" w:cs="Times New Roman"/>
          <w:sz w:val="28"/>
          <w:szCs w:val="28"/>
          <w:lang w:val="uk-UA"/>
        </w:rPr>
        <w:t>провести а</w:t>
      </w:r>
      <w:r w:rsidRPr="00016598">
        <w:rPr>
          <w:rFonts w:ascii="Times New Roman" w:hAnsi="Times New Roman" w:cs="Times New Roman"/>
          <w:sz w:val="28"/>
          <w:szCs w:val="28"/>
          <w:lang w:val="uk-UA"/>
        </w:rPr>
        <w:t xml:space="preserve">наліз негативних впливів </w:t>
      </w:r>
      <w:r>
        <w:rPr>
          <w:rFonts w:ascii="Times New Roman" w:hAnsi="Times New Roman" w:cs="Times New Roman"/>
          <w:sz w:val="28"/>
          <w:szCs w:val="28"/>
          <w:lang w:val="uk-UA"/>
        </w:rPr>
        <w:t>бойових дій</w:t>
      </w:r>
      <w:r w:rsidR="00A93E45">
        <w:rPr>
          <w:rFonts w:ascii="Times New Roman" w:hAnsi="Times New Roman" w:cs="Times New Roman"/>
          <w:sz w:val="28"/>
          <w:szCs w:val="28"/>
          <w:lang w:val="uk-UA"/>
        </w:rPr>
        <w:t xml:space="preserve"> </w:t>
      </w:r>
      <w:r>
        <w:rPr>
          <w:rFonts w:ascii="Times New Roman" w:hAnsi="Times New Roman" w:cs="Times New Roman"/>
          <w:sz w:val="28"/>
          <w:szCs w:val="28"/>
          <w:lang w:val="uk-UA"/>
        </w:rPr>
        <w:t>на економіку громади;</w:t>
      </w:r>
    </w:p>
    <w:p w:rsidR="00392D1D" w:rsidRPr="00016598" w:rsidRDefault="00392D1D" w:rsidP="00392D1D">
      <w:pPr>
        <w:pStyle w:val="a4"/>
        <w:numPr>
          <w:ilvl w:val="0"/>
          <w:numId w:val="15"/>
        </w:numPr>
        <w:spacing w:after="0" w:line="360" w:lineRule="auto"/>
        <w:jc w:val="both"/>
        <w:rPr>
          <w:rFonts w:ascii="Times New Roman" w:hAnsi="Times New Roman" w:cs="Times New Roman"/>
          <w:b/>
          <w:bCs/>
          <w:sz w:val="28"/>
          <w:szCs w:val="28"/>
          <w:lang w:val="uk-UA"/>
        </w:rPr>
      </w:pPr>
      <w:r>
        <w:rPr>
          <w:rFonts w:ascii="Times New Roman" w:hAnsi="Times New Roman" w:cs="Times New Roman"/>
          <w:sz w:val="28"/>
          <w:szCs w:val="28"/>
          <w:lang w:val="uk-UA"/>
        </w:rPr>
        <w:t>розробити</w:t>
      </w:r>
      <w:r w:rsidRPr="00016598">
        <w:rPr>
          <w:rFonts w:ascii="Times New Roman" w:hAnsi="Times New Roman" w:cs="Times New Roman"/>
          <w:sz w:val="28"/>
          <w:szCs w:val="28"/>
          <w:lang w:val="uk-UA"/>
        </w:rPr>
        <w:t xml:space="preserve"> відокремлен</w:t>
      </w:r>
      <w:r>
        <w:rPr>
          <w:rFonts w:ascii="Times New Roman" w:hAnsi="Times New Roman" w:cs="Times New Roman"/>
          <w:sz w:val="28"/>
          <w:szCs w:val="28"/>
          <w:lang w:val="uk-UA"/>
        </w:rPr>
        <w:t>у</w:t>
      </w:r>
      <w:r w:rsidRPr="00016598">
        <w:rPr>
          <w:rFonts w:ascii="Times New Roman" w:hAnsi="Times New Roman" w:cs="Times New Roman"/>
          <w:sz w:val="28"/>
          <w:szCs w:val="28"/>
          <w:lang w:val="uk-UA"/>
        </w:rPr>
        <w:t xml:space="preserve"> програм</w:t>
      </w:r>
      <w:r>
        <w:rPr>
          <w:rFonts w:ascii="Times New Roman" w:hAnsi="Times New Roman" w:cs="Times New Roman"/>
          <w:sz w:val="28"/>
          <w:szCs w:val="28"/>
          <w:lang w:val="uk-UA"/>
        </w:rPr>
        <w:t>у</w:t>
      </w:r>
      <w:r w:rsidRPr="00016598">
        <w:rPr>
          <w:rFonts w:ascii="Times New Roman" w:hAnsi="Times New Roman" w:cs="Times New Roman"/>
          <w:sz w:val="28"/>
          <w:szCs w:val="28"/>
          <w:lang w:val="uk-UA"/>
        </w:rPr>
        <w:t xml:space="preserve"> відновлення </w:t>
      </w:r>
      <w:r w:rsidRPr="00392D1D">
        <w:rPr>
          <w:rFonts w:ascii="Times New Roman" w:hAnsi="Times New Roman" w:cs="Times New Roman"/>
          <w:sz w:val="28"/>
          <w:szCs w:val="28"/>
          <w:lang w:val="uk-UA"/>
        </w:rPr>
        <w:t>Теплицької територіальної громади</w:t>
      </w:r>
      <w:r w:rsidR="00A93E45">
        <w:rPr>
          <w:rFonts w:ascii="Times New Roman" w:hAnsi="Times New Roman" w:cs="Times New Roman"/>
          <w:sz w:val="28"/>
          <w:szCs w:val="28"/>
          <w:lang w:val="uk-UA"/>
        </w:rPr>
        <w:t xml:space="preserve"> (в разі необхідності)</w:t>
      </w:r>
      <w:r>
        <w:rPr>
          <w:rFonts w:ascii="Times New Roman" w:hAnsi="Times New Roman" w:cs="Times New Roman"/>
          <w:sz w:val="28"/>
          <w:szCs w:val="28"/>
          <w:lang w:val="uk-UA"/>
        </w:rPr>
        <w:t>;</w:t>
      </w:r>
    </w:p>
    <w:p w:rsidR="00392D1D" w:rsidRPr="00016598" w:rsidRDefault="00392D1D" w:rsidP="00392D1D">
      <w:pPr>
        <w:pStyle w:val="a4"/>
        <w:numPr>
          <w:ilvl w:val="0"/>
          <w:numId w:val="15"/>
        </w:numPr>
        <w:spacing w:after="0" w:line="360" w:lineRule="auto"/>
        <w:jc w:val="both"/>
        <w:rPr>
          <w:rFonts w:ascii="Times New Roman" w:hAnsi="Times New Roman" w:cs="Times New Roman"/>
          <w:sz w:val="28"/>
          <w:szCs w:val="28"/>
          <w:lang w:val="uk-UA"/>
        </w:rPr>
      </w:pPr>
      <w:r w:rsidRPr="00016598">
        <w:rPr>
          <w:rFonts w:ascii="Times New Roman" w:hAnsi="Times New Roman" w:cs="Times New Roman"/>
          <w:sz w:val="28"/>
          <w:szCs w:val="28"/>
          <w:lang w:val="uk-UA"/>
        </w:rPr>
        <w:t>визначити завдання консолідації громади та влади для реалізації Стратегії;</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sz w:val="28"/>
          <w:szCs w:val="28"/>
          <w:lang w:val="uk-UA"/>
        </w:rPr>
        <w:t>‒</w:t>
      </w:r>
      <w:r w:rsidRPr="00193AB5">
        <w:rPr>
          <w:rFonts w:ascii="Times New Roman" w:hAnsi="Times New Roman" w:cs="Times New Roman"/>
          <w:sz w:val="28"/>
          <w:szCs w:val="28"/>
          <w:lang w:val="uk-UA"/>
        </w:rPr>
        <w:t xml:space="preserve"> визначити</w:t>
      </w:r>
      <w:r>
        <w:rPr>
          <w:rFonts w:ascii="Times New Roman" w:hAnsi="Times New Roman" w:cs="Times New Roman"/>
          <w:sz w:val="28"/>
          <w:szCs w:val="28"/>
          <w:lang w:val="uk-UA"/>
        </w:rPr>
        <w:t xml:space="preserve"> напрями відновлення громади</w:t>
      </w:r>
      <w:r w:rsidRPr="00193AB5">
        <w:rPr>
          <w:rFonts w:ascii="Times New Roman" w:hAnsi="Times New Roman" w:cs="Times New Roman"/>
          <w:sz w:val="28"/>
          <w:szCs w:val="28"/>
          <w:lang w:val="uk-UA"/>
        </w:rPr>
        <w:t>, розробити заходи щодо їх розв’язання;</w:t>
      </w:r>
    </w:p>
    <w:p w:rsidR="00392D1D"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sz w:val="28"/>
          <w:szCs w:val="28"/>
          <w:lang w:val="uk-UA"/>
        </w:rPr>
        <w:t xml:space="preserve">‒  </w:t>
      </w:r>
      <w:r w:rsidRPr="00193AB5">
        <w:rPr>
          <w:rFonts w:ascii="Times New Roman" w:hAnsi="Times New Roman" w:cs="Times New Roman"/>
          <w:sz w:val="28"/>
          <w:szCs w:val="28"/>
          <w:lang w:val="uk-UA"/>
        </w:rPr>
        <w:t>удосконалити механізм стратегічного планування розвитку громади;</w:t>
      </w:r>
    </w:p>
    <w:p w:rsidR="00392D1D" w:rsidRDefault="00392D1D" w:rsidP="00392D1D">
      <w:pPr>
        <w:spacing w:after="0" w:line="360" w:lineRule="auto"/>
        <w:ind w:firstLine="709"/>
        <w:jc w:val="both"/>
        <w:rPr>
          <w:rFonts w:ascii="Times New Roman" w:hAnsi="Times New Roman" w:cs="Times New Roman"/>
          <w:bCs/>
          <w:sz w:val="28"/>
          <w:szCs w:val="28"/>
          <w:lang w:val="uk-UA"/>
        </w:rPr>
      </w:pPr>
      <w:r w:rsidRPr="005B73E4">
        <w:rPr>
          <w:rFonts w:ascii="Times New Roman" w:hAnsi="Times New Roman" w:cs="Times New Roman"/>
          <w:bCs/>
          <w:sz w:val="28"/>
          <w:szCs w:val="28"/>
          <w:lang w:val="uk-UA"/>
        </w:rPr>
        <w:t xml:space="preserve">‒ розробити план </w:t>
      </w:r>
      <w:r>
        <w:rPr>
          <w:rFonts w:ascii="Times New Roman" w:hAnsi="Times New Roman" w:cs="Times New Roman"/>
          <w:bCs/>
          <w:sz w:val="28"/>
          <w:szCs w:val="28"/>
          <w:lang w:val="uk-UA"/>
        </w:rPr>
        <w:t xml:space="preserve">післявоєнного </w:t>
      </w:r>
      <w:r w:rsidRPr="005B73E4">
        <w:rPr>
          <w:rFonts w:ascii="Times New Roman" w:hAnsi="Times New Roman" w:cs="Times New Roman"/>
          <w:bCs/>
          <w:sz w:val="28"/>
          <w:szCs w:val="28"/>
          <w:lang w:val="uk-UA"/>
        </w:rPr>
        <w:t>ві</w:t>
      </w:r>
      <w:r>
        <w:rPr>
          <w:rFonts w:ascii="Times New Roman" w:hAnsi="Times New Roman" w:cs="Times New Roman"/>
          <w:bCs/>
          <w:sz w:val="28"/>
          <w:szCs w:val="28"/>
          <w:lang w:val="uk-UA"/>
        </w:rPr>
        <w:t>дновлення громади;</w:t>
      </w:r>
    </w:p>
    <w:p w:rsidR="00392D1D" w:rsidRDefault="00392D1D" w:rsidP="00392D1D">
      <w:pPr>
        <w:spacing w:after="0" w:line="360" w:lineRule="auto"/>
        <w:ind w:firstLine="709"/>
        <w:jc w:val="both"/>
        <w:rPr>
          <w:rFonts w:ascii="Times New Roman" w:hAnsi="Times New Roman" w:cs="Times New Roman"/>
          <w:bCs/>
          <w:sz w:val="28"/>
          <w:szCs w:val="28"/>
          <w:lang w:val="uk-UA"/>
        </w:rPr>
      </w:pPr>
      <w:r w:rsidRPr="005B73E4">
        <w:rPr>
          <w:rFonts w:ascii="Times New Roman" w:hAnsi="Times New Roman" w:cs="Times New Roman"/>
          <w:bCs/>
          <w:sz w:val="28"/>
          <w:szCs w:val="28"/>
          <w:lang w:val="uk-UA"/>
        </w:rPr>
        <w:t>‒</w:t>
      </w:r>
      <w:r>
        <w:rPr>
          <w:rFonts w:ascii="Times New Roman" w:hAnsi="Times New Roman" w:cs="Times New Roman"/>
          <w:bCs/>
          <w:sz w:val="28"/>
          <w:szCs w:val="28"/>
          <w:lang w:val="uk-UA"/>
        </w:rPr>
        <w:t xml:space="preserve"> сформувати інвестиційний портфель розвитку громади, </w:t>
      </w:r>
      <w:r w:rsidRPr="005B73E4">
        <w:rPr>
          <w:rFonts w:ascii="Times New Roman" w:hAnsi="Times New Roman" w:cs="Times New Roman"/>
          <w:bCs/>
          <w:sz w:val="28"/>
          <w:szCs w:val="28"/>
          <w:lang w:val="uk-UA"/>
        </w:rPr>
        <w:t>розробити презентаційні документи та медіа-матеріали інвестиційних проектів громади</w:t>
      </w:r>
      <w:r>
        <w:rPr>
          <w:rFonts w:ascii="Times New Roman" w:hAnsi="Times New Roman" w:cs="Times New Roman"/>
          <w:bCs/>
          <w:sz w:val="28"/>
          <w:szCs w:val="28"/>
          <w:lang w:val="uk-UA"/>
        </w:rPr>
        <w:t>;</w:t>
      </w:r>
    </w:p>
    <w:p w:rsidR="00392D1D" w:rsidRPr="005B73E4" w:rsidRDefault="00392D1D" w:rsidP="00392D1D">
      <w:pPr>
        <w:spacing w:after="0" w:line="360" w:lineRule="auto"/>
        <w:ind w:firstLine="709"/>
        <w:jc w:val="both"/>
        <w:rPr>
          <w:rFonts w:ascii="Times New Roman" w:hAnsi="Times New Roman" w:cs="Times New Roman"/>
          <w:sz w:val="28"/>
          <w:szCs w:val="28"/>
        </w:rPr>
      </w:pPr>
      <w:r w:rsidRPr="005B73E4">
        <w:rPr>
          <w:rFonts w:ascii="Times New Roman" w:hAnsi="Times New Roman" w:cs="Times New Roman"/>
          <w:bCs/>
          <w:sz w:val="28"/>
          <w:szCs w:val="28"/>
          <w:lang w:val="uk-UA"/>
        </w:rPr>
        <w:t>‒</w:t>
      </w:r>
      <w:r w:rsidR="00F16F63">
        <w:rPr>
          <w:rFonts w:ascii="Times New Roman" w:hAnsi="Times New Roman" w:cs="Times New Roman"/>
          <w:bCs/>
          <w:sz w:val="28"/>
          <w:szCs w:val="28"/>
          <w:lang w:val="uk-UA"/>
        </w:rPr>
        <w:t xml:space="preserve"> </w:t>
      </w:r>
      <w:r w:rsidRPr="005B73E4">
        <w:rPr>
          <w:rFonts w:ascii="Times New Roman" w:hAnsi="Times New Roman" w:cs="Times New Roman"/>
          <w:bCs/>
          <w:sz w:val="28"/>
          <w:szCs w:val="28"/>
          <w:lang w:val="uk-UA"/>
        </w:rPr>
        <w:t>брати активну участь у пошуку інвесторів, інвестиційних форумах, конференціях, семінарах</w:t>
      </w:r>
      <w:r>
        <w:rPr>
          <w:rFonts w:ascii="Times New Roman" w:hAnsi="Times New Roman" w:cs="Times New Roman"/>
          <w:bCs/>
          <w:sz w:val="28"/>
          <w:szCs w:val="28"/>
          <w:lang w:val="uk-UA"/>
        </w:rPr>
        <w:t>;</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sz w:val="28"/>
          <w:szCs w:val="28"/>
          <w:lang w:val="uk-UA"/>
        </w:rPr>
        <w:t xml:space="preserve">‒ </w:t>
      </w:r>
      <w:r w:rsidRPr="00193AB5">
        <w:rPr>
          <w:rFonts w:ascii="Times New Roman" w:hAnsi="Times New Roman" w:cs="Times New Roman"/>
          <w:sz w:val="28"/>
          <w:szCs w:val="28"/>
          <w:lang w:val="uk-UA"/>
        </w:rPr>
        <w:t xml:space="preserve"> проводити моніторинг основних показників розвитку громади;</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sz w:val="28"/>
          <w:szCs w:val="28"/>
          <w:lang w:val="uk-UA"/>
        </w:rPr>
        <w:t xml:space="preserve">‒ </w:t>
      </w:r>
      <w:r w:rsidRPr="00193AB5">
        <w:rPr>
          <w:rFonts w:ascii="Times New Roman" w:hAnsi="Times New Roman" w:cs="Times New Roman"/>
          <w:sz w:val="28"/>
          <w:szCs w:val="28"/>
          <w:lang w:val="uk-UA"/>
        </w:rPr>
        <w:t xml:space="preserve"> формувати механізм залучення інвестицій у пріоритетні </w:t>
      </w:r>
      <w:r w:rsidR="00F16F63" w:rsidRPr="00193AB5">
        <w:rPr>
          <w:rFonts w:ascii="Times New Roman" w:hAnsi="Times New Roman" w:cs="Times New Roman"/>
          <w:sz w:val="28"/>
          <w:szCs w:val="28"/>
          <w:lang w:val="uk-UA"/>
        </w:rPr>
        <w:t>проекти</w:t>
      </w:r>
      <w:r w:rsidRPr="00193AB5">
        <w:rPr>
          <w:rFonts w:ascii="Times New Roman" w:hAnsi="Times New Roman" w:cs="Times New Roman"/>
          <w:sz w:val="28"/>
          <w:szCs w:val="28"/>
          <w:lang w:val="uk-UA"/>
        </w:rPr>
        <w:t>;</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sz w:val="28"/>
          <w:szCs w:val="28"/>
          <w:lang w:val="uk-UA"/>
        </w:rPr>
        <w:t>‒</w:t>
      </w:r>
      <w:r w:rsidRPr="00193AB5">
        <w:rPr>
          <w:rFonts w:ascii="Times New Roman" w:hAnsi="Times New Roman" w:cs="Times New Roman"/>
          <w:sz w:val="28"/>
          <w:szCs w:val="28"/>
          <w:lang w:val="uk-UA"/>
        </w:rPr>
        <w:t xml:space="preserve"> здійснювати постійний моніторинг </w:t>
      </w:r>
      <w:r w:rsidR="00F16F63" w:rsidRPr="00193AB5">
        <w:rPr>
          <w:rFonts w:ascii="Times New Roman" w:hAnsi="Times New Roman" w:cs="Times New Roman"/>
          <w:sz w:val="28"/>
          <w:szCs w:val="28"/>
          <w:lang w:val="uk-UA"/>
        </w:rPr>
        <w:t>проектів</w:t>
      </w:r>
      <w:r w:rsidRPr="00193AB5">
        <w:rPr>
          <w:rFonts w:ascii="Times New Roman" w:hAnsi="Times New Roman" w:cs="Times New Roman"/>
          <w:sz w:val="28"/>
          <w:szCs w:val="28"/>
          <w:lang w:val="uk-UA"/>
        </w:rPr>
        <w:t xml:space="preserve"> розвитку громади.</w:t>
      </w:r>
    </w:p>
    <w:p w:rsidR="00392D1D" w:rsidRPr="00193AB5" w:rsidRDefault="00392D1D" w:rsidP="00392D1D">
      <w:pPr>
        <w:spacing w:after="0" w:line="360" w:lineRule="auto"/>
        <w:ind w:firstLine="709"/>
        <w:jc w:val="both"/>
        <w:rPr>
          <w:rFonts w:ascii="Times New Roman" w:hAnsi="Times New Roman" w:cs="Times New Roman"/>
          <w:b/>
          <w:bCs/>
          <w:i/>
          <w:sz w:val="28"/>
          <w:szCs w:val="28"/>
          <w:lang w:val="uk-UA"/>
        </w:rPr>
      </w:pPr>
      <w:r w:rsidRPr="00193AB5">
        <w:rPr>
          <w:rFonts w:ascii="Times New Roman" w:hAnsi="Times New Roman" w:cs="Times New Roman"/>
          <w:b/>
          <w:bCs/>
          <w:i/>
          <w:sz w:val="28"/>
          <w:szCs w:val="28"/>
          <w:lang w:val="uk-UA"/>
        </w:rPr>
        <w:t xml:space="preserve">Тривалість етапу </w:t>
      </w:r>
      <w:r>
        <w:rPr>
          <w:rFonts w:ascii="Times New Roman" w:hAnsi="Times New Roman" w:cs="Times New Roman"/>
          <w:b/>
          <w:bCs/>
          <w:i/>
          <w:sz w:val="28"/>
          <w:szCs w:val="28"/>
          <w:lang w:val="uk-UA"/>
        </w:rPr>
        <w:t>–</w:t>
      </w:r>
      <w:r w:rsidR="00F950EB">
        <w:rPr>
          <w:rFonts w:ascii="Times New Roman" w:hAnsi="Times New Roman" w:cs="Times New Roman"/>
          <w:b/>
          <w:bCs/>
          <w:i/>
          <w:sz w:val="28"/>
          <w:szCs w:val="28"/>
          <w:lang w:val="uk-UA"/>
        </w:rPr>
        <w:t xml:space="preserve"> 20</w:t>
      </w:r>
      <w:r>
        <w:rPr>
          <w:rFonts w:ascii="Times New Roman" w:hAnsi="Times New Roman" w:cs="Times New Roman"/>
          <w:b/>
          <w:bCs/>
          <w:i/>
          <w:sz w:val="28"/>
          <w:szCs w:val="28"/>
          <w:lang w:val="uk-UA"/>
        </w:rPr>
        <w:t>24</w:t>
      </w:r>
      <w:r w:rsidRPr="00193AB5">
        <w:rPr>
          <w:rFonts w:ascii="Times New Roman" w:hAnsi="Times New Roman" w:cs="Times New Roman"/>
          <w:b/>
          <w:bCs/>
          <w:i/>
          <w:sz w:val="28"/>
          <w:szCs w:val="28"/>
          <w:lang w:val="uk-UA"/>
        </w:rPr>
        <w:t xml:space="preserve"> р.</w:t>
      </w:r>
    </w:p>
    <w:p w:rsidR="0049553D" w:rsidRDefault="0049553D" w:rsidP="00392D1D">
      <w:pPr>
        <w:spacing w:after="0" w:line="360" w:lineRule="auto"/>
        <w:ind w:firstLine="709"/>
        <w:jc w:val="center"/>
        <w:rPr>
          <w:rFonts w:ascii="Times New Roman" w:hAnsi="Times New Roman" w:cs="Times New Roman"/>
          <w:b/>
          <w:bCs/>
          <w:sz w:val="28"/>
          <w:szCs w:val="28"/>
          <w:lang w:val="uk-UA"/>
        </w:rPr>
      </w:pPr>
      <w:bookmarkStart w:id="17" w:name="bookmark43"/>
    </w:p>
    <w:p w:rsidR="0049553D" w:rsidRDefault="0049553D" w:rsidP="00392D1D">
      <w:pPr>
        <w:spacing w:after="0" w:line="360" w:lineRule="auto"/>
        <w:ind w:firstLine="709"/>
        <w:jc w:val="center"/>
        <w:rPr>
          <w:rFonts w:ascii="Times New Roman" w:hAnsi="Times New Roman" w:cs="Times New Roman"/>
          <w:b/>
          <w:bCs/>
          <w:sz w:val="28"/>
          <w:szCs w:val="28"/>
          <w:lang w:val="uk-UA"/>
        </w:rPr>
      </w:pPr>
    </w:p>
    <w:p w:rsidR="0049553D" w:rsidRDefault="0049553D" w:rsidP="00392D1D">
      <w:pPr>
        <w:spacing w:after="0" w:line="360" w:lineRule="auto"/>
        <w:ind w:firstLine="709"/>
        <w:jc w:val="center"/>
        <w:rPr>
          <w:rFonts w:ascii="Times New Roman" w:hAnsi="Times New Roman" w:cs="Times New Roman"/>
          <w:b/>
          <w:bCs/>
          <w:sz w:val="28"/>
          <w:szCs w:val="28"/>
          <w:lang w:val="uk-UA"/>
        </w:rPr>
      </w:pPr>
    </w:p>
    <w:p w:rsidR="00392D1D" w:rsidRPr="00193AB5" w:rsidRDefault="00392D1D" w:rsidP="00392D1D">
      <w:pPr>
        <w:spacing w:after="0" w:line="360" w:lineRule="auto"/>
        <w:ind w:firstLine="709"/>
        <w:jc w:val="center"/>
        <w:rPr>
          <w:rFonts w:ascii="Times New Roman" w:hAnsi="Times New Roman" w:cs="Times New Roman"/>
          <w:sz w:val="28"/>
          <w:szCs w:val="28"/>
          <w:lang w:val="uk-UA"/>
        </w:rPr>
      </w:pPr>
      <w:r w:rsidRPr="00193AB5">
        <w:rPr>
          <w:rFonts w:ascii="Times New Roman" w:hAnsi="Times New Roman" w:cs="Times New Roman"/>
          <w:b/>
          <w:bCs/>
          <w:sz w:val="28"/>
          <w:szCs w:val="28"/>
          <w:lang w:val="uk-UA"/>
        </w:rPr>
        <w:t>2 ЕТАП</w:t>
      </w:r>
      <w:bookmarkEnd w:id="17"/>
    </w:p>
    <w:p w:rsidR="00392D1D" w:rsidRPr="00193AB5" w:rsidRDefault="00392D1D" w:rsidP="00392D1D">
      <w:pPr>
        <w:spacing w:after="0" w:line="360" w:lineRule="auto"/>
        <w:jc w:val="center"/>
        <w:rPr>
          <w:b/>
          <w:bCs/>
          <w:i/>
          <w:iCs/>
          <w:sz w:val="28"/>
          <w:szCs w:val="28"/>
          <w:lang w:val="uk-UA"/>
        </w:rPr>
      </w:pPr>
      <w:r w:rsidRPr="000379A3">
        <w:rPr>
          <w:rFonts w:ascii="Times New Roman" w:hAnsi="Times New Roman" w:cs="Times New Roman"/>
          <w:b/>
          <w:bCs/>
          <w:sz w:val="28"/>
          <w:szCs w:val="28"/>
          <w:lang w:val="uk-UA"/>
        </w:rPr>
        <w:t xml:space="preserve">Активне впровадження і реалізація </w:t>
      </w:r>
      <w:r w:rsidR="006B5BEA" w:rsidRPr="000379A3">
        <w:rPr>
          <w:rFonts w:ascii="Times New Roman" w:hAnsi="Times New Roman" w:cs="Times New Roman"/>
          <w:b/>
          <w:bCs/>
          <w:sz w:val="28"/>
          <w:szCs w:val="28"/>
          <w:lang w:val="uk-UA"/>
        </w:rPr>
        <w:t>проектів</w:t>
      </w:r>
      <w:r w:rsidRPr="000379A3">
        <w:rPr>
          <w:rFonts w:ascii="Times New Roman" w:hAnsi="Times New Roman" w:cs="Times New Roman"/>
          <w:b/>
          <w:bCs/>
          <w:sz w:val="28"/>
          <w:szCs w:val="28"/>
          <w:lang w:val="uk-UA"/>
        </w:rPr>
        <w:t xml:space="preserve"> розвитку громади</w:t>
      </w:r>
      <w:r>
        <w:rPr>
          <w:rStyle w:val="32"/>
          <w:rFonts w:ascii="Times New Roman" w:eastAsia="Calibri" w:hAnsi="Times New Roman" w:cs="Times New Roman"/>
          <w:sz w:val="28"/>
          <w:szCs w:val="28"/>
        </w:rPr>
        <w:t>(д</w:t>
      </w:r>
      <w:r w:rsidRPr="00193AB5">
        <w:rPr>
          <w:rStyle w:val="32"/>
          <w:rFonts w:ascii="Times New Roman" w:eastAsia="Calibri" w:hAnsi="Times New Roman" w:cs="Times New Roman"/>
          <w:sz w:val="28"/>
          <w:szCs w:val="28"/>
        </w:rPr>
        <w:t xml:space="preserve">инамічний підйом </w:t>
      </w:r>
      <w:r w:rsidR="00F950EB">
        <w:rPr>
          <w:rStyle w:val="32"/>
          <w:rFonts w:ascii="Times New Roman" w:eastAsia="Calibri" w:hAnsi="Times New Roman" w:cs="Times New Roman"/>
          <w:sz w:val="28"/>
          <w:szCs w:val="28"/>
        </w:rPr>
        <w:t>розвитку соціальної сфери та реального сектору економіки</w:t>
      </w:r>
      <w:r>
        <w:rPr>
          <w:rStyle w:val="32"/>
          <w:rFonts w:ascii="Times New Roman" w:eastAsia="Calibri" w:hAnsi="Times New Roman" w:cs="Times New Roman"/>
          <w:sz w:val="28"/>
          <w:szCs w:val="28"/>
        </w:rPr>
        <w:t>)</w:t>
      </w:r>
    </w:p>
    <w:p w:rsidR="00392D1D" w:rsidRPr="00193AB5" w:rsidRDefault="00392D1D" w:rsidP="00392D1D">
      <w:pPr>
        <w:spacing w:after="0" w:line="360" w:lineRule="auto"/>
        <w:ind w:firstLine="709"/>
        <w:jc w:val="right"/>
        <w:rPr>
          <w:rFonts w:ascii="Times New Roman" w:hAnsi="Times New Roman" w:cs="Times New Roman"/>
          <w:i/>
          <w:iCs/>
          <w:sz w:val="28"/>
          <w:szCs w:val="28"/>
          <w:lang w:val="uk-UA"/>
        </w:rPr>
      </w:pPr>
      <w:r w:rsidRPr="00193AB5">
        <w:rPr>
          <w:rFonts w:ascii="Times New Roman" w:hAnsi="Times New Roman" w:cs="Times New Roman"/>
          <w:i/>
          <w:iCs/>
          <w:sz w:val="28"/>
          <w:szCs w:val="28"/>
          <w:lang w:val="uk-UA"/>
        </w:rPr>
        <w:t>«</w:t>
      </w:r>
      <w:r>
        <w:rPr>
          <w:rFonts w:ascii="Times New Roman" w:hAnsi="Times New Roman" w:cs="Times New Roman"/>
          <w:i/>
          <w:iCs/>
          <w:sz w:val="28"/>
          <w:szCs w:val="28"/>
          <w:lang w:val="uk-UA"/>
        </w:rPr>
        <w:t>В</w:t>
      </w:r>
      <w:r w:rsidRPr="00193AB5">
        <w:rPr>
          <w:rFonts w:ascii="Times New Roman" w:hAnsi="Times New Roman" w:cs="Times New Roman"/>
          <w:i/>
          <w:iCs/>
          <w:sz w:val="28"/>
          <w:szCs w:val="28"/>
          <w:lang w:val="uk-UA"/>
        </w:rPr>
        <w:t>проваджуємо</w:t>
      </w:r>
      <w:r w:rsidR="00F16F63">
        <w:rPr>
          <w:rFonts w:ascii="Times New Roman" w:hAnsi="Times New Roman" w:cs="Times New Roman"/>
          <w:i/>
          <w:iCs/>
          <w:sz w:val="28"/>
          <w:szCs w:val="28"/>
          <w:lang w:val="uk-UA"/>
        </w:rPr>
        <w:t xml:space="preserve"> </w:t>
      </w:r>
      <w:r w:rsidR="00F950EB">
        <w:rPr>
          <w:rFonts w:ascii="Times New Roman" w:hAnsi="Times New Roman" w:cs="Times New Roman"/>
          <w:i/>
          <w:iCs/>
          <w:sz w:val="28"/>
          <w:szCs w:val="28"/>
          <w:lang w:val="uk-UA"/>
        </w:rPr>
        <w:t>новітнє</w:t>
      </w:r>
      <w:r w:rsidRPr="00193AB5">
        <w:rPr>
          <w:rFonts w:ascii="Times New Roman" w:hAnsi="Times New Roman" w:cs="Times New Roman"/>
          <w:i/>
          <w:iCs/>
          <w:sz w:val="28"/>
          <w:szCs w:val="28"/>
          <w:lang w:val="uk-UA"/>
        </w:rPr>
        <w:t>»</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Після економічної та соціальної стабілізації починається етап активної реалізації пріори</w:t>
      </w:r>
      <w:r w:rsidRPr="00193AB5">
        <w:rPr>
          <w:rFonts w:ascii="Times New Roman" w:hAnsi="Times New Roman" w:cs="Times New Roman"/>
          <w:sz w:val="28"/>
          <w:szCs w:val="28"/>
          <w:lang w:val="uk-UA"/>
        </w:rPr>
        <w:softHyphen/>
        <w:t xml:space="preserve">тетних </w:t>
      </w:r>
      <w:r w:rsidR="00F950EB" w:rsidRPr="00193AB5">
        <w:rPr>
          <w:rFonts w:ascii="Times New Roman" w:hAnsi="Times New Roman" w:cs="Times New Roman"/>
          <w:sz w:val="28"/>
          <w:szCs w:val="28"/>
          <w:lang w:val="uk-UA"/>
        </w:rPr>
        <w:t>проектів</w:t>
      </w:r>
      <w:r w:rsidRPr="00193AB5">
        <w:rPr>
          <w:rFonts w:ascii="Times New Roman" w:hAnsi="Times New Roman" w:cs="Times New Roman"/>
          <w:sz w:val="28"/>
          <w:szCs w:val="28"/>
          <w:lang w:val="uk-UA"/>
        </w:rPr>
        <w:t xml:space="preserve"> розвитку </w:t>
      </w:r>
      <w:r w:rsidR="000379A3">
        <w:rPr>
          <w:rFonts w:ascii="Times New Roman" w:hAnsi="Times New Roman" w:cs="Times New Roman"/>
          <w:sz w:val="28"/>
          <w:szCs w:val="28"/>
          <w:lang w:val="uk-UA"/>
        </w:rPr>
        <w:t>громади</w:t>
      </w:r>
      <w:r w:rsidRPr="00193AB5">
        <w:rPr>
          <w:rFonts w:ascii="Times New Roman" w:hAnsi="Times New Roman" w:cs="Times New Roman"/>
          <w:sz w:val="28"/>
          <w:szCs w:val="28"/>
          <w:lang w:val="uk-UA"/>
        </w:rPr>
        <w:t>. У цей період активно мобілізуються сформовані і накопи</w:t>
      </w:r>
      <w:r w:rsidRPr="00193AB5">
        <w:rPr>
          <w:rFonts w:ascii="Times New Roman" w:hAnsi="Times New Roman" w:cs="Times New Roman"/>
          <w:sz w:val="28"/>
          <w:szCs w:val="28"/>
          <w:lang w:val="uk-UA"/>
        </w:rPr>
        <w:softHyphen/>
        <w:t>чені ресурси. На цьому етапі приватні інвестиції та інвестиції з бюджету громади стають основою для якісної зміни вигляду громади і створення середовища з високою якістю життя.</w:t>
      </w:r>
    </w:p>
    <w:p w:rsidR="00392D1D" w:rsidRPr="00193AB5" w:rsidRDefault="00392D1D" w:rsidP="00392D1D">
      <w:pPr>
        <w:spacing w:after="0" w:line="360" w:lineRule="auto"/>
        <w:ind w:firstLine="709"/>
        <w:jc w:val="both"/>
        <w:rPr>
          <w:rFonts w:ascii="Times New Roman" w:hAnsi="Times New Roman" w:cs="Times New Roman"/>
          <w:b/>
          <w:bCs/>
          <w:sz w:val="28"/>
          <w:szCs w:val="28"/>
          <w:lang w:val="uk-UA"/>
        </w:rPr>
      </w:pPr>
      <w:r w:rsidRPr="00193AB5">
        <w:rPr>
          <w:rFonts w:ascii="Times New Roman" w:hAnsi="Times New Roman" w:cs="Times New Roman"/>
          <w:b/>
          <w:bCs/>
          <w:sz w:val="28"/>
          <w:szCs w:val="28"/>
          <w:lang w:val="uk-UA"/>
        </w:rPr>
        <w:t>На другому етапі передбачається:</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sz w:val="28"/>
          <w:szCs w:val="28"/>
          <w:lang w:val="uk-UA"/>
        </w:rPr>
        <w:t xml:space="preserve">‒ </w:t>
      </w:r>
      <w:r w:rsidRPr="00193AB5">
        <w:rPr>
          <w:rFonts w:ascii="Times New Roman" w:hAnsi="Times New Roman" w:cs="Times New Roman"/>
          <w:sz w:val="28"/>
          <w:szCs w:val="28"/>
          <w:lang w:val="uk-UA"/>
        </w:rPr>
        <w:t xml:space="preserve">активне впровадження інвестиційних </w:t>
      </w:r>
      <w:r w:rsidR="00F950EB" w:rsidRPr="00193AB5">
        <w:rPr>
          <w:rFonts w:ascii="Times New Roman" w:hAnsi="Times New Roman" w:cs="Times New Roman"/>
          <w:sz w:val="28"/>
          <w:szCs w:val="28"/>
          <w:lang w:val="uk-UA"/>
        </w:rPr>
        <w:t>проектів</w:t>
      </w:r>
      <w:r w:rsidRPr="00193AB5">
        <w:rPr>
          <w:rFonts w:ascii="Times New Roman" w:hAnsi="Times New Roman" w:cs="Times New Roman"/>
          <w:sz w:val="28"/>
          <w:szCs w:val="28"/>
          <w:lang w:val="uk-UA"/>
        </w:rPr>
        <w:t xml:space="preserve"> в економіку громади;</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sz w:val="28"/>
          <w:szCs w:val="28"/>
          <w:lang w:val="uk-UA"/>
        </w:rPr>
        <w:t xml:space="preserve">‒ </w:t>
      </w:r>
      <w:r w:rsidRPr="00193AB5">
        <w:rPr>
          <w:rFonts w:ascii="Times New Roman" w:hAnsi="Times New Roman" w:cs="Times New Roman"/>
          <w:sz w:val="28"/>
          <w:szCs w:val="28"/>
          <w:lang w:val="uk-UA"/>
        </w:rPr>
        <w:t>активне включення в районні, обласні та державні програми розвитку;</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sz w:val="28"/>
          <w:szCs w:val="28"/>
          <w:lang w:val="uk-UA"/>
        </w:rPr>
        <w:t xml:space="preserve">‒ </w:t>
      </w:r>
      <w:r w:rsidRPr="00193AB5">
        <w:rPr>
          <w:rFonts w:ascii="Times New Roman" w:hAnsi="Times New Roman" w:cs="Times New Roman"/>
          <w:sz w:val="28"/>
          <w:szCs w:val="28"/>
          <w:lang w:val="uk-UA"/>
        </w:rPr>
        <w:t>спрямування інвестицій на розбудову соціально-економічної інфраструктури;</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sz w:val="28"/>
          <w:szCs w:val="28"/>
          <w:lang w:val="uk-UA"/>
        </w:rPr>
        <w:t xml:space="preserve">‒ </w:t>
      </w:r>
      <w:r w:rsidRPr="00193AB5">
        <w:rPr>
          <w:rFonts w:ascii="Times New Roman" w:hAnsi="Times New Roman" w:cs="Times New Roman"/>
          <w:sz w:val="28"/>
          <w:szCs w:val="28"/>
          <w:lang w:val="uk-UA"/>
        </w:rPr>
        <w:t>формування нових фінансово-економічних основ розвитку матеріально-технічної бази</w:t>
      </w:r>
      <w:r w:rsidR="00A93E45">
        <w:rPr>
          <w:rFonts w:ascii="Times New Roman" w:hAnsi="Times New Roman" w:cs="Times New Roman"/>
          <w:sz w:val="28"/>
          <w:szCs w:val="28"/>
          <w:lang w:val="uk-UA"/>
        </w:rPr>
        <w:t xml:space="preserve"> </w:t>
      </w:r>
      <w:r w:rsidR="00CB61F2">
        <w:rPr>
          <w:rFonts w:ascii="Times New Roman" w:hAnsi="Times New Roman" w:cs="Times New Roman"/>
          <w:sz w:val="28"/>
          <w:szCs w:val="28"/>
          <w:lang w:val="uk-UA"/>
        </w:rPr>
        <w:t>громади;</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sz w:val="28"/>
          <w:szCs w:val="28"/>
          <w:lang w:val="uk-UA"/>
        </w:rPr>
        <w:t xml:space="preserve">‒ </w:t>
      </w:r>
      <w:r w:rsidRPr="00193AB5">
        <w:rPr>
          <w:rFonts w:ascii="Times New Roman" w:hAnsi="Times New Roman" w:cs="Times New Roman"/>
          <w:sz w:val="28"/>
          <w:szCs w:val="28"/>
          <w:lang w:val="uk-UA"/>
        </w:rPr>
        <w:t>концентрація інвестиційних ресурсів на інвестуванні у розвиток транспорту та транс</w:t>
      </w:r>
      <w:r w:rsidRPr="00193AB5">
        <w:rPr>
          <w:rFonts w:ascii="Times New Roman" w:hAnsi="Times New Roman" w:cs="Times New Roman"/>
          <w:sz w:val="28"/>
          <w:szCs w:val="28"/>
          <w:lang w:val="uk-UA"/>
        </w:rPr>
        <w:softHyphen/>
        <w:t>портної інфраструктури;</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sz w:val="28"/>
          <w:szCs w:val="28"/>
          <w:lang w:val="uk-UA"/>
        </w:rPr>
        <w:t xml:space="preserve">‒ </w:t>
      </w:r>
      <w:r w:rsidRPr="00193AB5">
        <w:rPr>
          <w:rFonts w:ascii="Times New Roman" w:hAnsi="Times New Roman" w:cs="Times New Roman"/>
          <w:sz w:val="28"/>
          <w:szCs w:val="28"/>
          <w:lang w:val="uk-UA"/>
        </w:rPr>
        <w:t>впровадження сучасних технологій управління;</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sz w:val="28"/>
          <w:szCs w:val="28"/>
          <w:lang w:val="uk-UA"/>
        </w:rPr>
        <w:t xml:space="preserve">‒ </w:t>
      </w:r>
      <w:r w:rsidRPr="00193AB5">
        <w:rPr>
          <w:rFonts w:ascii="Times New Roman" w:hAnsi="Times New Roman" w:cs="Times New Roman"/>
          <w:sz w:val="28"/>
          <w:szCs w:val="28"/>
          <w:lang w:val="uk-UA"/>
        </w:rPr>
        <w:t>залучення значного обсягу внутрішніх та зовнішніх інвестицій для концентрації на пріо</w:t>
      </w:r>
      <w:r w:rsidRPr="00193AB5">
        <w:rPr>
          <w:rFonts w:ascii="Times New Roman" w:hAnsi="Times New Roman" w:cs="Times New Roman"/>
          <w:sz w:val="28"/>
          <w:szCs w:val="28"/>
          <w:lang w:val="uk-UA"/>
        </w:rPr>
        <w:softHyphen/>
        <w:t>ритетних напрямках структурної модернізації економіки.</w:t>
      </w:r>
    </w:p>
    <w:p w:rsidR="00392D1D" w:rsidRPr="00193AB5" w:rsidRDefault="00392D1D" w:rsidP="00392D1D">
      <w:pPr>
        <w:spacing w:after="0" w:line="360" w:lineRule="auto"/>
        <w:ind w:firstLine="709"/>
        <w:jc w:val="both"/>
        <w:rPr>
          <w:rFonts w:ascii="Times New Roman" w:hAnsi="Times New Roman" w:cs="Times New Roman"/>
          <w:i/>
          <w:sz w:val="28"/>
          <w:szCs w:val="28"/>
          <w:lang w:val="uk-UA"/>
        </w:rPr>
      </w:pPr>
      <w:r w:rsidRPr="00193AB5">
        <w:rPr>
          <w:rFonts w:ascii="Times New Roman" w:hAnsi="Times New Roman" w:cs="Times New Roman"/>
          <w:b/>
          <w:bCs/>
          <w:i/>
          <w:sz w:val="28"/>
          <w:szCs w:val="28"/>
          <w:lang w:val="uk-UA"/>
        </w:rPr>
        <w:t>Тривалість етапу - 202</w:t>
      </w:r>
      <w:r>
        <w:rPr>
          <w:rFonts w:ascii="Times New Roman" w:hAnsi="Times New Roman" w:cs="Times New Roman"/>
          <w:b/>
          <w:bCs/>
          <w:i/>
          <w:sz w:val="28"/>
          <w:szCs w:val="28"/>
          <w:lang w:val="uk-UA"/>
        </w:rPr>
        <w:t>5</w:t>
      </w:r>
      <w:r w:rsidRPr="00193AB5">
        <w:rPr>
          <w:rFonts w:ascii="Times New Roman" w:hAnsi="Times New Roman" w:cs="Times New Roman"/>
          <w:b/>
          <w:bCs/>
          <w:i/>
          <w:sz w:val="28"/>
          <w:szCs w:val="28"/>
          <w:lang w:val="uk-UA"/>
        </w:rPr>
        <w:t>-202</w:t>
      </w:r>
      <w:r>
        <w:rPr>
          <w:rFonts w:ascii="Times New Roman" w:hAnsi="Times New Roman" w:cs="Times New Roman"/>
          <w:b/>
          <w:bCs/>
          <w:i/>
          <w:sz w:val="28"/>
          <w:szCs w:val="28"/>
          <w:lang w:val="uk-UA"/>
        </w:rPr>
        <w:t>6</w:t>
      </w:r>
      <w:r w:rsidRPr="00193AB5">
        <w:rPr>
          <w:rFonts w:ascii="Times New Roman" w:hAnsi="Times New Roman" w:cs="Times New Roman"/>
          <w:b/>
          <w:bCs/>
          <w:i/>
          <w:sz w:val="28"/>
          <w:szCs w:val="28"/>
          <w:lang w:val="uk-UA"/>
        </w:rPr>
        <w:t xml:space="preserve"> рр.</w:t>
      </w:r>
    </w:p>
    <w:p w:rsidR="00392D1D" w:rsidRPr="00193AB5" w:rsidRDefault="00392D1D" w:rsidP="00392D1D">
      <w:pPr>
        <w:spacing w:after="0" w:line="360" w:lineRule="auto"/>
        <w:ind w:firstLine="709"/>
        <w:jc w:val="center"/>
        <w:rPr>
          <w:rFonts w:ascii="Times New Roman" w:hAnsi="Times New Roman" w:cs="Times New Roman"/>
          <w:sz w:val="28"/>
          <w:szCs w:val="28"/>
          <w:lang w:val="uk-UA"/>
        </w:rPr>
      </w:pPr>
      <w:bookmarkStart w:id="18" w:name="bookmark44"/>
      <w:r w:rsidRPr="00193AB5">
        <w:rPr>
          <w:rFonts w:ascii="Times New Roman" w:hAnsi="Times New Roman" w:cs="Times New Roman"/>
          <w:b/>
          <w:bCs/>
          <w:sz w:val="28"/>
          <w:szCs w:val="28"/>
          <w:lang w:val="uk-UA"/>
        </w:rPr>
        <w:t>3 ЕТАП</w:t>
      </w:r>
      <w:bookmarkEnd w:id="18"/>
    </w:p>
    <w:p w:rsidR="00392D1D" w:rsidRPr="000379A3" w:rsidRDefault="000379A3" w:rsidP="00392D1D">
      <w:pPr>
        <w:spacing w:after="0" w:line="360" w:lineRule="auto"/>
        <w:ind w:firstLine="709"/>
        <w:jc w:val="right"/>
        <w:rPr>
          <w:rFonts w:ascii="Times New Roman" w:hAnsi="Times New Roman" w:cs="Times New Roman"/>
          <w:b/>
          <w:bCs/>
          <w:i/>
          <w:iCs/>
          <w:sz w:val="28"/>
          <w:szCs w:val="28"/>
          <w:lang w:val="uk-UA"/>
        </w:rPr>
      </w:pPr>
      <w:r w:rsidRPr="000379A3">
        <w:rPr>
          <w:rStyle w:val="32"/>
          <w:rFonts w:ascii="Times New Roman" w:eastAsia="Calibri" w:hAnsi="Times New Roman" w:cs="Times New Roman"/>
          <w:i w:val="0"/>
          <w:iCs w:val="0"/>
          <w:sz w:val="28"/>
          <w:szCs w:val="28"/>
        </w:rPr>
        <w:t>Інвестиційне зростання</w:t>
      </w:r>
      <w:r w:rsidRPr="000379A3">
        <w:rPr>
          <w:rStyle w:val="32"/>
          <w:rFonts w:ascii="Times New Roman" w:eastAsia="Calibri" w:hAnsi="Times New Roman" w:cs="Times New Roman"/>
          <w:sz w:val="28"/>
          <w:szCs w:val="28"/>
        </w:rPr>
        <w:t xml:space="preserve"> (</w:t>
      </w:r>
      <w:r w:rsidRPr="000379A3">
        <w:rPr>
          <w:rFonts w:ascii="Times New Roman" w:hAnsi="Times New Roman" w:cs="Times New Roman"/>
          <w:b/>
          <w:bCs/>
          <w:i/>
          <w:iCs/>
          <w:sz w:val="28"/>
          <w:szCs w:val="28"/>
          <w:lang w:val="uk-UA"/>
        </w:rPr>
        <w:t>мобілізаційн</w:t>
      </w:r>
      <w:r>
        <w:rPr>
          <w:rFonts w:ascii="Times New Roman" w:hAnsi="Times New Roman" w:cs="Times New Roman"/>
          <w:b/>
          <w:bCs/>
          <w:i/>
          <w:iCs/>
          <w:sz w:val="28"/>
          <w:szCs w:val="28"/>
          <w:lang w:val="uk-UA"/>
        </w:rPr>
        <w:t>ий</w:t>
      </w:r>
      <w:r w:rsidRPr="000379A3">
        <w:rPr>
          <w:rFonts w:ascii="Times New Roman" w:hAnsi="Times New Roman" w:cs="Times New Roman"/>
          <w:b/>
          <w:bCs/>
          <w:i/>
          <w:iCs/>
          <w:sz w:val="28"/>
          <w:szCs w:val="28"/>
          <w:lang w:val="uk-UA"/>
        </w:rPr>
        <w:t xml:space="preserve"> шлях розвитку</w:t>
      </w:r>
      <w:r>
        <w:rPr>
          <w:rFonts w:ascii="Times New Roman" w:hAnsi="Times New Roman" w:cs="Times New Roman"/>
          <w:b/>
          <w:bCs/>
          <w:i/>
          <w:iCs/>
          <w:sz w:val="28"/>
          <w:szCs w:val="28"/>
          <w:lang w:val="uk-UA"/>
        </w:rPr>
        <w:t>)</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sz w:val="28"/>
          <w:szCs w:val="28"/>
          <w:lang w:val="uk-UA"/>
        </w:rPr>
        <w:t>Етап визначається переходом від мобілізаційного шляху розвитку до його інновацій</w:t>
      </w:r>
      <w:r w:rsidRPr="00193AB5">
        <w:rPr>
          <w:rFonts w:ascii="Times New Roman" w:hAnsi="Times New Roman" w:cs="Times New Roman"/>
          <w:sz w:val="28"/>
          <w:szCs w:val="28"/>
          <w:lang w:val="uk-UA"/>
        </w:rPr>
        <w:softHyphen/>
        <w:t>ного сценарію. Реалізація проєктів і мобілізація накопичених ресурсів дасть мож</w:t>
      </w:r>
      <w:r w:rsidRPr="00193AB5">
        <w:rPr>
          <w:rFonts w:ascii="Times New Roman" w:hAnsi="Times New Roman" w:cs="Times New Roman"/>
          <w:sz w:val="28"/>
          <w:szCs w:val="28"/>
          <w:lang w:val="uk-UA"/>
        </w:rPr>
        <w:softHyphen/>
        <w:t xml:space="preserve">ливість перейти до впровадження нових конкурентних </w:t>
      </w:r>
      <w:r w:rsidRPr="00193AB5">
        <w:rPr>
          <w:rFonts w:ascii="Times New Roman" w:hAnsi="Times New Roman" w:cs="Times New Roman"/>
          <w:sz w:val="28"/>
          <w:szCs w:val="28"/>
          <w:lang w:val="uk-UA"/>
        </w:rPr>
        <w:lastRenderedPageBreak/>
        <w:t xml:space="preserve">технологій в економіці та соціальній сфері громади. Використання інновацій допоможе </w:t>
      </w:r>
      <w:r w:rsidR="000379A3">
        <w:rPr>
          <w:rFonts w:ascii="Times New Roman" w:hAnsi="Times New Roman" w:cs="Times New Roman"/>
          <w:sz w:val="28"/>
          <w:szCs w:val="28"/>
          <w:lang w:val="uk-UA"/>
        </w:rPr>
        <w:t>громаді</w:t>
      </w:r>
      <w:r w:rsidR="00A93E45">
        <w:rPr>
          <w:rFonts w:ascii="Times New Roman" w:hAnsi="Times New Roman" w:cs="Times New Roman"/>
          <w:sz w:val="28"/>
          <w:szCs w:val="28"/>
          <w:lang w:val="uk-UA"/>
        </w:rPr>
        <w:t xml:space="preserve"> стати кон</w:t>
      </w:r>
      <w:r w:rsidR="00A93E45">
        <w:rPr>
          <w:rFonts w:ascii="Times New Roman" w:hAnsi="Times New Roman" w:cs="Times New Roman"/>
          <w:sz w:val="28"/>
          <w:szCs w:val="28"/>
          <w:lang w:val="uk-UA"/>
        </w:rPr>
        <w:softHyphen/>
        <w:t>курентоспроможною</w:t>
      </w:r>
      <w:r w:rsidRPr="00193AB5">
        <w:rPr>
          <w:rFonts w:ascii="Times New Roman" w:hAnsi="Times New Roman" w:cs="Times New Roman"/>
          <w:sz w:val="28"/>
          <w:szCs w:val="28"/>
          <w:lang w:val="uk-UA"/>
        </w:rPr>
        <w:t xml:space="preserve"> громад</w:t>
      </w:r>
      <w:r w:rsidR="00EB0E31">
        <w:rPr>
          <w:rFonts w:ascii="Times New Roman" w:hAnsi="Times New Roman" w:cs="Times New Roman"/>
          <w:sz w:val="28"/>
          <w:szCs w:val="28"/>
          <w:lang w:val="uk-UA"/>
        </w:rPr>
        <w:t>ою</w:t>
      </w:r>
      <w:r w:rsidRPr="00193AB5">
        <w:rPr>
          <w:rFonts w:ascii="Times New Roman" w:hAnsi="Times New Roman" w:cs="Times New Roman"/>
          <w:sz w:val="28"/>
          <w:szCs w:val="28"/>
          <w:lang w:val="uk-UA"/>
        </w:rPr>
        <w:t xml:space="preserve"> Півдня України.</w:t>
      </w:r>
    </w:p>
    <w:p w:rsidR="00392D1D" w:rsidRPr="00193AB5" w:rsidRDefault="00392D1D" w:rsidP="00392D1D">
      <w:pPr>
        <w:spacing w:after="0" w:line="360" w:lineRule="auto"/>
        <w:ind w:firstLine="709"/>
        <w:jc w:val="both"/>
        <w:rPr>
          <w:rFonts w:ascii="Times New Roman" w:hAnsi="Times New Roman" w:cs="Times New Roman"/>
          <w:b/>
          <w:bCs/>
          <w:sz w:val="28"/>
          <w:szCs w:val="28"/>
          <w:lang w:val="uk-UA"/>
        </w:rPr>
      </w:pPr>
      <w:r w:rsidRPr="00193AB5">
        <w:rPr>
          <w:rFonts w:ascii="Times New Roman" w:hAnsi="Times New Roman" w:cs="Times New Roman"/>
          <w:b/>
          <w:bCs/>
          <w:sz w:val="28"/>
          <w:szCs w:val="28"/>
          <w:lang w:val="uk-UA"/>
        </w:rPr>
        <w:t>На другому етапі передбачається:</w:t>
      </w:r>
    </w:p>
    <w:p w:rsidR="00392D1D" w:rsidRDefault="00392D1D" w:rsidP="00392D1D">
      <w:pPr>
        <w:spacing w:after="0" w:line="360" w:lineRule="auto"/>
        <w:ind w:firstLine="709"/>
        <w:jc w:val="both"/>
        <w:rPr>
          <w:rStyle w:val="hps"/>
          <w:rFonts w:ascii="Times New Roman" w:hAnsi="Times New Roman" w:cs="Times New Roman"/>
          <w:sz w:val="28"/>
          <w:szCs w:val="28"/>
          <w:lang w:val="uk-UA"/>
        </w:rPr>
      </w:pPr>
      <w:r w:rsidRPr="00193AB5">
        <w:rPr>
          <w:rFonts w:ascii="Times New Roman" w:hAnsi="Times New Roman" w:cs="Times New Roman"/>
          <w:b/>
          <w:bCs/>
          <w:sz w:val="28"/>
          <w:szCs w:val="28"/>
          <w:lang w:val="uk-UA"/>
        </w:rPr>
        <w:t xml:space="preserve">‒ </w:t>
      </w:r>
      <w:r>
        <w:rPr>
          <w:rStyle w:val="hps"/>
          <w:rFonts w:ascii="Times New Roman" w:hAnsi="Times New Roman" w:cs="Times New Roman"/>
          <w:sz w:val="28"/>
          <w:szCs w:val="28"/>
          <w:lang w:val="uk-UA"/>
        </w:rPr>
        <w:t xml:space="preserve">участь у </w:t>
      </w:r>
      <w:r w:rsidRPr="00D114A2">
        <w:rPr>
          <w:rStyle w:val="hps"/>
          <w:rFonts w:ascii="Times New Roman" w:hAnsi="Times New Roman" w:cs="Times New Roman"/>
          <w:sz w:val="28"/>
          <w:szCs w:val="28"/>
          <w:lang w:val="uk-UA"/>
        </w:rPr>
        <w:t>грант</w:t>
      </w:r>
      <w:r>
        <w:rPr>
          <w:rStyle w:val="hps"/>
          <w:rFonts w:ascii="Times New Roman" w:hAnsi="Times New Roman" w:cs="Times New Roman"/>
          <w:sz w:val="28"/>
          <w:szCs w:val="28"/>
          <w:lang w:val="uk-UA"/>
        </w:rPr>
        <w:t>ах</w:t>
      </w:r>
      <w:r w:rsidRPr="00D114A2">
        <w:rPr>
          <w:rStyle w:val="hps"/>
          <w:rFonts w:ascii="Times New Roman" w:hAnsi="Times New Roman" w:cs="Times New Roman"/>
          <w:sz w:val="28"/>
          <w:szCs w:val="28"/>
          <w:lang w:val="uk-UA"/>
        </w:rPr>
        <w:t xml:space="preserve"> фінансування</w:t>
      </w:r>
      <w:r w:rsidR="007954E4">
        <w:rPr>
          <w:rStyle w:val="hps"/>
          <w:rFonts w:ascii="Times New Roman" w:hAnsi="Times New Roman" w:cs="Times New Roman"/>
          <w:sz w:val="28"/>
          <w:szCs w:val="28"/>
          <w:lang w:val="uk-UA"/>
        </w:rPr>
        <w:t xml:space="preserve"> </w:t>
      </w:r>
      <w:r w:rsidR="000379A3">
        <w:rPr>
          <w:rStyle w:val="hps"/>
          <w:rFonts w:ascii="Times New Roman" w:hAnsi="Times New Roman" w:cs="Times New Roman"/>
          <w:sz w:val="28"/>
          <w:szCs w:val="28"/>
          <w:lang w:val="uk-UA"/>
        </w:rPr>
        <w:t>економіки</w:t>
      </w:r>
      <w:r>
        <w:rPr>
          <w:rStyle w:val="hps"/>
          <w:rFonts w:ascii="Times New Roman" w:hAnsi="Times New Roman" w:cs="Times New Roman"/>
          <w:sz w:val="28"/>
          <w:szCs w:val="28"/>
          <w:lang w:val="uk-UA"/>
        </w:rPr>
        <w:t>, програмах</w:t>
      </w:r>
      <w:r w:rsidRPr="00D114A2">
        <w:rPr>
          <w:rStyle w:val="hps"/>
          <w:rFonts w:ascii="Times New Roman" w:hAnsi="Times New Roman" w:cs="Times New Roman"/>
          <w:sz w:val="28"/>
          <w:szCs w:val="28"/>
          <w:lang w:val="uk-UA"/>
        </w:rPr>
        <w:t xml:space="preserve"> державної підтримки повоєнного відновлення</w:t>
      </w:r>
      <w:r>
        <w:rPr>
          <w:rStyle w:val="hps"/>
          <w:rFonts w:ascii="Times New Roman" w:hAnsi="Times New Roman" w:cs="Times New Roman"/>
          <w:sz w:val="28"/>
          <w:szCs w:val="28"/>
          <w:lang w:val="uk-UA"/>
        </w:rPr>
        <w:t xml:space="preserve"> громад;</w:t>
      </w:r>
    </w:p>
    <w:p w:rsidR="00392D1D" w:rsidRDefault="00392D1D" w:rsidP="00392D1D">
      <w:pPr>
        <w:spacing w:after="0" w:line="360" w:lineRule="auto"/>
        <w:ind w:firstLine="709"/>
        <w:jc w:val="both"/>
        <w:rPr>
          <w:rFonts w:ascii="Times New Roman" w:hAnsi="Times New Roman" w:cs="Times New Roman"/>
          <w:b/>
          <w:bCs/>
          <w:sz w:val="28"/>
          <w:szCs w:val="28"/>
          <w:lang w:val="uk-UA"/>
        </w:rPr>
      </w:pPr>
      <w:r w:rsidRPr="00193AB5">
        <w:rPr>
          <w:rFonts w:ascii="Times New Roman" w:hAnsi="Times New Roman" w:cs="Times New Roman"/>
          <w:b/>
          <w:bCs/>
          <w:sz w:val="28"/>
          <w:szCs w:val="28"/>
          <w:lang w:val="uk-UA"/>
        </w:rPr>
        <w:t>‒</w:t>
      </w:r>
      <w:r w:rsidRPr="00D114A2">
        <w:rPr>
          <w:rStyle w:val="hps"/>
          <w:rFonts w:ascii="Times New Roman" w:hAnsi="Times New Roman" w:cs="Times New Roman"/>
          <w:sz w:val="28"/>
          <w:szCs w:val="28"/>
          <w:lang w:val="uk-UA"/>
        </w:rPr>
        <w:t xml:space="preserve"> залучення іноземних та вітчизняних інвесторів, впровадження сучасних </w:t>
      </w:r>
      <w:r w:rsidR="000379A3">
        <w:rPr>
          <w:rStyle w:val="hps"/>
          <w:rFonts w:ascii="Times New Roman" w:hAnsi="Times New Roman" w:cs="Times New Roman"/>
          <w:sz w:val="28"/>
          <w:szCs w:val="28"/>
          <w:lang w:val="uk-UA"/>
        </w:rPr>
        <w:t>аграрних</w:t>
      </w:r>
      <w:r w:rsidRPr="00D114A2">
        <w:rPr>
          <w:rStyle w:val="hps"/>
          <w:rFonts w:ascii="Times New Roman" w:hAnsi="Times New Roman" w:cs="Times New Roman"/>
          <w:sz w:val="28"/>
          <w:szCs w:val="28"/>
          <w:lang w:val="uk-UA"/>
        </w:rPr>
        <w:t xml:space="preserve"> та виробничих технологій</w:t>
      </w:r>
      <w:r>
        <w:rPr>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нових інноваційних проектів розвитку</w:t>
      </w:r>
      <w:r>
        <w:rPr>
          <w:rStyle w:val="hps"/>
          <w:rFonts w:ascii="Times New Roman" w:hAnsi="Times New Roman" w:cs="Times New Roman"/>
          <w:sz w:val="28"/>
          <w:szCs w:val="28"/>
          <w:lang w:val="uk-UA"/>
        </w:rPr>
        <w:t xml:space="preserve"> громади;</w:t>
      </w:r>
    </w:p>
    <w:p w:rsidR="00392D1D" w:rsidRPr="00193AB5" w:rsidRDefault="006B5BEA" w:rsidP="00392D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 xml:space="preserve">- </w:t>
      </w:r>
      <w:r w:rsidRPr="006B5BEA">
        <w:rPr>
          <w:rFonts w:ascii="Times New Roman" w:hAnsi="Times New Roman" w:cs="Times New Roman"/>
          <w:bCs/>
          <w:sz w:val="28"/>
          <w:szCs w:val="28"/>
          <w:lang w:val="uk-UA"/>
        </w:rPr>
        <w:t>і</w:t>
      </w:r>
      <w:r w:rsidRPr="00193AB5">
        <w:rPr>
          <w:rFonts w:ascii="Times New Roman" w:hAnsi="Times New Roman" w:cs="Times New Roman"/>
          <w:sz w:val="28"/>
          <w:szCs w:val="28"/>
          <w:lang w:val="uk-UA"/>
        </w:rPr>
        <w:t>нтенсивний</w:t>
      </w:r>
      <w:r w:rsidR="00392D1D" w:rsidRPr="00193AB5">
        <w:rPr>
          <w:rFonts w:ascii="Times New Roman" w:hAnsi="Times New Roman" w:cs="Times New Roman"/>
          <w:sz w:val="28"/>
          <w:szCs w:val="28"/>
          <w:lang w:val="uk-UA"/>
        </w:rPr>
        <w:t xml:space="preserve"> розвиток інноваційних видів економічної діяльності, комплексна модерніза</w:t>
      </w:r>
      <w:r w:rsidR="00392D1D" w:rsidRPr="00193AB5">
        <w:rPr>
          <w:rFonts w:ascii="Times New Roman" w:hAnsi="Times New Roman" w:cs="Times New Roman"/>
          <w:sz w:val="28"/>
          <w:szCs w:val="28"/>
          <w:lang w:val="uk-UA"/>
        </w:rPr>
        <w:softHyphen/>
        <w:t>ція основних засобів інноваційно-орієнтованих підприємств і поступовий перехід виробни</w:t>
      </w:r>
      <w:r w:rsidR="00392D1D" w:rsidRPr="00193AB5">
        <w:rPr>
          <w:rFonts w:ascii="Times New Roman" w:hAnsi="Times New Roman" w:cs="Times New Roman"/>
          <w:sz w:val="28"/>
          <w:szCs w:val="28"/>
          <w:lang w:val="uk-UA"/>
        </w:rPr>
        <w:softHyphen/>
        <w:t>цтва на новий технологічний рівень;</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sz w:val="28"/>
          <w:szCs w:val="28"/>
          <w:lang w:val="uk-UA"/>
        </w:rPr>
        <w:t>‒</w:t>
      </w:r>
      <w:r w:rsidRPr="00193AB5">
        <w:rPr>
          <w:rFonts w:ascii="Times New Roman" w:hAnsi="Times New Roman" w:cs="Times New Roman"/>
          <w:sz w:val="28"/>
          <w:szCs w:val="28"/>
          <w:lang w:val="uk-UA"/>
        </w:rPr>
        <w:t xml:space="preserve"> розвиток партнерства бізнесу з науковими установами регіону, поліпшення стра</w:t>
      </w:r>
      <w:r w:rsidRPr="00193AB5">
        <w:rPr>
          <w:rFonts w:ascii="Times New Roman" w:hAnsi="Times New Roman" w:cs="Times New Roman"/>
          <w:sz w:val="28"/>
          <w:szCs w:val="28"/>
          <w:lang w:val="uk-UA"/>
        </w:rPr>
        <w:softHyphen/>
        <w:t>тегічного планування комунального господарства та соціальної інфраструктури громади, впровадження високих технологій;</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sz w:val="28"/>
          <w:szCs w:val="28"/>
          <w:lang w:val="uk-UA"/>
        </w:rPr>
        <w:t>‒</w:t>
      </w:r>
      <w:r w:rsidRPr="00193AB5">
        <w:rPr>
          <w:rFonts w:ascii="Times New Roman" w:hAnsi="Times New Roman" w:cs="Times New Roman"/>
          <w:sz w:val="28"/>
          <w:szCs w:val="28"/>
          <w:lang w:val="uk-UA"/>
        </w:rPr>
        <w:t xml:space="preserve"> створення </w:t>
      </w:r>
      <w:r w:rsidR="000379A3">
        <w:rPr>
          <w:rFonts w:ascii="Times New Roman" w:hAnsi="Times New Roman" w:cs="Times New Roman"/>
          <w:sz w:val="28"/>
          <w:szCs w:val="28"/>
          <w:lang w:val="uk-UA"/>
        </w:rPr>
        <w:t>аграрного</w:t>
      </w:r>
      <w:r>
        <w:rPr>
          <w:rFonts w:ascii="Times New Roman" w:hAnsi="Times New Roman" w:cs="Times New Roman"/>
          <w:sz w:val="28"/>
          <w:szCs w:val="28"/>
          <w:lang w:val="uk-UA"/>
        </w:rPr>
        <w:t xml:space="preserve"> та </w:t>
      </w:r>
      <w:r w:rsidRPr="00193AB5">
        <w:rPr>
          <w:rFonts w:ascii="Times New Roman" w:hAnsi="Times New Roman" w:cs="Times New Roman"/>
          <w:sz w:val="28"/>
          <w:szCs w:val="28"/>
          <w:lang w:val="uk-UA"/>
        </w:rPr>
        <w:t>інноваційн</w:t>
      </w:r>
      <w:r>
        <w:rPr>
          <w:rFonts w:ascii="Times New Roman" w:hAnsi="Times New Roman" w:cs="Times New Roman"/>
          <w:sz w:val="28"/>
          <w:szCs w:val="28"/>
          <w:lang w:val="uk-UA"/>
        </w:rPr>
        <w:t>их</w:t>
      </w:r>
      <w:r w:rsidRPr="00193AB5">
        <w:rPr>
          <w:rFonts w:ascii="Times New Roman" w:hAnsi="Times New Roman" w:cs="Times New Roman"/>
          <w:sz w:val="28"/>
          <w:szCs w:val="28"/>
          <w:lang w:val="uk-UA"/>
        </w:rPr>
        <w:t xml:space="preserve"> кластер</w:t>
      </w:r>
      <w:r>
        <w:rPr>
          <w:rFonts w:ascii="Times New Roman" w:hAnsi="Times New Roman" w:cs="Times New Roman"/>
          <w:sz w:val="28"/>
          <w:szCs w:val="28"/>
          <w:lang w:val="uk-UA"/>
        </w:rPr>
        <w:t>ів</w:t>
      </w:r>
      <w:r w:rsidRPr="00193AB5">
        <w:rPr>
          <w:rFonts w:ascii="Times New Roman" w:hAnsi="Times New Roman" w:cs="Times New Roman"/>
          <w:sz w:val="28"/>
          <w:szCs w:val="28"/>
          <w:lang w:val="uk-UA"/>
        </w:rPr>
        <w:t>;</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sz w:val="28"/>
          <w:szCs w:val="28"/>
          <w:lang w:val="uk-UA"/>
        </w:rPr>
        <w:t>‒</w:t>
      </w:r>
      <w:r w:rsidRPr="00193AB5">
        <w:rPr>
          <w:rFonts w:ascii="Times New Roman" w:hAnsi="Times New Roman" w:cs="Times New Roman"/>
          <w:sz w:val="28"/>
          <w:szCs w:val="28"/>
          <w:lang w:val="uk-UA"/>
        </w:rPr>
        <w:t xml:space="preserve"> створення нових робочих місць, в основному для інноваційно-орієнтованої молоді, досяг</w:t>
      </w:r>
      <w:r w:rsidRPr="00193AB5">
        <w:rPr>
          <w:rFonts w:ascii="Times New Roman" w:hAnsi="Times New Roman" w:cs="Times New Roman"/>
          <w:sz w:val="28"/>
          <w:szCs w:val="28"/>
          <w:lang w:val="uk-UA"/>
        </w:rPr>
        <w:softHyphen/>
        <w:t>нення ефективного використання інтелектуального потенціалу і нейтралізації дії чин</w:t>
      </w:r>
      <w:r w:rsidRPr="00193AB5">
        <w:rPr>
          <w:rFonts w:ascii="Times New Roman" w:hAnsi="Times New Roman" w:cs="Times New Roman"/>
          <w:sz w:val="28"/>
          <w:szCs w:val="28"/>
          <w:lang w:val="uk-UA"/>
        </w:rPr>
        <w:softHyphen/>
        <w:t>ників, що викликають еміграцію молоді;</w:t>
      </w:r>
    </w:p>
    <w:p w:rsidR="00392D1D" w:rsidRPr="00193AB5" w:rsidRDefault="00392D1D" w:rsidP="00392D1D">
      <w:pPr>
        <w:spacing w:after="0" w:line="360" w:lineRule="auto"/>
        <w:ind w:firstLine="709"/>
        <w:jc w:val="both"/>
        <w:rPr>
          <w:rFonts w:ascii="Times New Roman" w:hAnsi="Times New Roman" w:cs="Times New Roman"/>
          <w:sz w:val="28"/>
          <w:szCs w:val="28"/>
          <w:lang w:val="uk-UA"/>
        </w:rPr>
      </w:pPr>
      <w:r w:rsidRPr="00193AB5">
        <w:rPr>
          <w:rFonts w:ascii="Times New Roman" w:hAnsi="Times New Roman" w:cs="Times New Roman"/>
          <w:b/>
          <w:bCs/>
          <w:sz w:val="28"/>
          <w:szCs w:val="28"/>
          <w:lang w:val="uk-UA"/>
        </w:rPr>
        <w:t>‒</w:t>
      </w:r>
      <w:r w:rsidRPr="00193AB5">
        <w:rPr>
          <w:rFonts w:ascii="Times New Roman" w:hAnsi="Times New Roman" w:cs="Times New Roman"/>
          <w:sz w:val="28"/>
          <w:szCs w:val="28"/>
          <w:lang w:val="uk-UA"/>
        </w:rPr>
        <w:t xml:space="preserve"> підвищення рівня оплати праці, поліпшення основних параметрів якості життя за раху</w:t>
      </w:r>
      <w:r w:rsidRPr="00193AB5">
        <w:rPr>
          <w:rFonts w:ascii="Times New Roman" w:hAnsi="Times New Roman" w:cs="Times New Roman"/>
          <w:sz w:val="28"/>
          <w:szCs w:val="28"/>
          <w:lang w:val="uk-UA"/>
        </w:rPr>
        <w:softHyphen/>
        <w:t>нок розвитку систем охорони здоров'я, освіти, культу</w:t>
      </w:r>
      <w:r w:rsidR="00EB0E31">
        <w:rPr>
          <w:rFonts w:ascii="Times New Roman" w:hAnsi="Times New Roman" w:cs="Times New Roman"/>
          <w:sz w:val="28"/>
          <w:szCs w:val="28"/>
          <w:lang w:val="uk-UA"/>
        </w:rPr>
        <w:t>ри, поліпшення екології громади.</w:t>
      </w:r>
    </w:p>
    <w:p w:rsidR="00392D1D" w:rsidRPr="00193AB5" w:rsidRDefault="00392D1D" w:rsidP="00392D1D">
      <w:pPr>
        <w:spacing w:after="0" w:line="360" w:lineRule="auto"/>
        <w:ind w:firstLine="709"/>
        <w:jc w:val="both"/>
        <w:rPr>
          <w:rFonts w:ascii="Times New Roman" w:hAnsi="Times New Roman" w:cs="Times New Roman"/>
          <w:b/>
          <w:bCs/>
          <w:i/>
          <w:sz w:val="28"/>
          <w:szCs w:val="28"/>
          <w:lang w:val="uk-UA"/>
        </w:rPr>
      </w:pPr>
      <w:r w:rsidRPr="00193AB5">
        <w:rPr>
          <w:rFonts w:ascii="Times New Roman" w:hAnsi="Times New Roman" w:cs="Times New Roman"/>
          <w:b/>
          <w:bCs/>
          <w:i/>
          <w:sz w:val="28"/>
          <w:szCs w:val="28"/>
          <w:lang w:val="uk-UA"/>
        </w:rPr>
        <w:t>Тривалість етапу - 202</w:t>
      </w:r>
      <w:r>
        <w:rPr>
          <w:rFonts w:ascii="Times New Roman" w:hAnsi="Times New Roman" w:cs="Times New Roman"/>
          <w:b/>
          <w:bCs/>
          <w:i/>
          <w:sz w:val="28"/>
          <w:szCs w:val="28"/>
          <w:lang w:val="uk-UA"/>
        </w:rPr>
        <w:t>7</w:t>
      </w:r>
      <w:r w:rsidRPr="00193AB5">
        <w:rPr>
          <w:rFonts w:ascii="Times New Roman" w:hAnsi="Times New Roman" w:cs="Times New Roman"/>
          <w:b/>
          <w:bCs/>
          <w:i/>
          <w:sz w:val="28"/>
          <w:szCs w:val="28"/>
          <w:lang w:val="uk-UA"/>
        </w:rPr>
        <w:t>-202</w:t>
      </w:r>
      <w:r w:rsidR="000379A3">
        <w:rPr>
          <w:rFonts w:ascii="Times New Roman" w:hAnsi="Times New Roman" w:cs="Times New Roman"/>
          <w:b/>
          <w:bCs/>
          <w:i/>
          <w:sz w:val="28"/>
          <w:szCs w:val="28"/>
          <w:lang w:val="uk-UA"/>
        </w:rPr>
        <w:t>8</w:t>
      </w:r>
      <w:r w:rsidR="00F16F63">
        <w:rPr>
          <w:rFonts w:ascii="Times New Roman" w:hAnsi="Times New Roman" w:cs="Times New Roman"/>
          <w:b/>
          <w:bCs/>
          <w:i/>
          <w:sz w:val="28"/>
          <w:szCs w:val="28"/>
          <w:lang w:val="uk-UA"/>
        </w:rPr>
        <w:t xml:space="preserve"> </w:t>
      </w:r>
      <w:r w:rsidRPr="00193AB5">
        <w:rPr>
          <w:rFonts w:ascii="Times New Roman" w:hAnsi="Times New Roman" w:cs="Times New Roman"/>
          <w:b/>
          <w:bCs/>
          <w:i/>
          <w:sz w:val="28"/>
          <w:szCs w:val="28"/>
          <w:lang w:val="uk-UA"/>
        </w:rPr>
        <w:t>рр. і надалі.</w:t>
      </w:r>
    </w:p>
    <w:p w:rsidR="001E00F9" w:rsidRDefault="00392D1D" w:rsidP="00392D1D">
      <w:pPr>
        <w:spacing w:after="0" w:line="360" w:lineRule="auto"/>
        <w:ind w:firstLine="709"/>
        <w:jc w:val="both"/>
        <w:rPr>
          <w:rFonts w:ascii="Times New Roman" w:hAnsi="Times New Roman" w:cs="Times New Roman"/>
          <w:sz w:val="28"/>
          <w:szCs w:val="28"/>
          <w:lang w:val="uk-UA"/>
        </w:rPr>
      </w:pPr>
      <w:r w:rsidRPr="00193AB5">
        <w:rPr>
          <w:rStyle w:val="hps"/>
          <w:rFonts w:ascii="Times New Roman" w:hAnsi="Times New Roman" w:cs="Times New Roman"/>
          <w:sz w:val="28"/>
          <w:szCs w:val="28"/>
          <w:lang w:val="uk-UA"/>
        </w:rPr>
        <w:t>У відповідності з цими етапами реалізується послідовне досягнення поставлених цілей пріоритетних напрямків і запланованих рівнів індикативних показників</w:t>
      </w:r>
      <w:r w:rsidRPr="00193AB5">
        <w:rPr>
          <w:rFonts w:ascii="Times New Roman" w:hAnsi="Times New Roman" w:cs="Times New Roman"/>
          <w:sz w:val="28"/>
          <w:szCs w:val="28"/>
          <w:lang w:val="uk-UA"/>
        </w:rPr>
        <w:t>.</w:t>
      </w:r>
    </w:p>
    <w:p w:rsidR="001E00F9" w:rsidRDefault="001E00F9">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392D1D" w:rsidRDefault="00392D1D" w:rsidP="00392D1D">
      <w:pPr>
        <w:spacing w:after="0" w:line="360" w:lineRule="auto"/>
        <w:ind w:firstLine="709"/>
        <w:jc w:val="both"/>
        <w:rPr>
          <w:rFonts w:ascii="Times New Roman" w:hAnsi="Times New Roman" w:cs="Times New Roman"/>
          <w:sz w:val="28"/>
          <w:szCs w:val="28"/>
          <w:lang w:val="uk-UA"/>
        </w:rPr>
      </w:pPr>
    </w:p>
    <w:tbl>
      <w:tblPr>
        <w:tblW w:w="9842" w:type="dxa"/>
        <w:tblInd w:w="2" w:type="dxa"/>
        <w:tblLayout w:type="fixed"/>
        <w:tblLook w:val="00A0"/>
      </w:tblPr>
      <w:tblGrid>
        <w:gridCol w:w="1970"/>
        <w:gridCol w:w="7872"/>
      </w:tblGrid>
      <w:tr w:rsidR="00DB0601" w:rsidRPr="001A0DE2" w:rsidTr="00512904">
        <w:tc>
          <w:tcPr>
            <w:tcW w:w="1970" w:type="dxa"/>
          </w:tcPr>
          <w:p w:rsidR="00DB0601" w:rsidRPr="001A0DE2" w:rsidRDefault="00DB0601" w:rsidP="00811324">
            <w:pPr>
              <w:spacing w:after="0" w:line="240" w:lineRule="auto"/>
              <w:rPr>
                <w:rFonts w:ascii="Times New Roman" w:hAnsi="Times New Roman" w:cs="Times New Roman"/>
                <w:caps/>
                <w:color w:val="BF8F00"/>
                <w:sz w:val="28"/>
                <w:szCs w:val="28"/>
                <w:lang w:val="uk-UA"/>
              </w:rPr>
            </w:pPr>
            <w:r w:rsidRPr="001A0DE2">
              <w:rPr>
                <w:rFonts w:ascii="Times New Roman" w:hAnsi="Times New Roman" w:cs="Times New Roman"/>
                <w:b/>
                <w:bCs/>
                <w:caps/>
                <w:color w:val="BF8F00"/>
                <w:sz w:val="28"/>
                <w:szCs w:val="28"/>
                <w:lang w:val="uk-UA"/>
              </w:rPr>
              <w:t>Розділ 7.</w:t>
            </w:r>
          </w:p>
        </w:tc>
        <w:tc>
          <w:tcPr>
            <w:tcW w:w="7872" w:type="dxa"/>
          </w:tcPr>
          <w:p w:rsidR="00DB0601" w:rsidRPr="001A0DE2" w:rsidRDefault="00DB0601" w:rsidP="00DB0601">
            <w:pPr>
              <w:spacing w:after="0" w:line="360" w:lineRule="auto"/>
              <w:rPr>
                <w:rFonts w:ascii="Times New Roman" w:hAnsi="Times New Roman" w:cs="Times New Roman"/>
                <w:b/>
                <w:bCs/>
                <w:color w:val="BF8F00"/>
                <w:sz w:val="28"/>
                <w:szCs w:val="28"/>
                <w:lang w:val="uk-UA"/>
              </w:rPr>
            </w:pPr>
            <w:r w:rsidRPr="001A0DE2">
              <w:rPr>
                <w:rFonts w:ascii="Times New Roman" w:hAnsi="Times New Roman" w:cs="Times New Roman"/>
                <w:b/>
                <w:bCs/>
                <w:color w:val="BF8F00"/>
                <w:sz w:val="28"/>
                <w:szCs w:val="28"/>
                <w:lang w:val="uk-UA"/>
              </w:rPr>
              <w:t>ІНДИКАТОРИ ЕКОНОМІЧНОГО ТА СОЦІАЛЬНОГО РОЗВИТКУ ГРОМАДИ</w:t>
            </w:r>
          </w:p>
        </w:tc>
      </w:tr>
    </w:tbl>
    <w:p w:rsidR="00450F5D" w:rsidRDefault="00450F5D" w:rsidP="00450F5D">
      <w:pPr>
        <w:pStyle w:val="af"/>
        <w:spacing w:line="360" w:lineRule="auto"/>
        <w:ind w:right="193" w:firstLine="851"/>
      </w:pPr>
    </w:p>
    <w:p w:rsidR="00C85C5D" w:rsidRPr="00193AB5" w:rsidRDefault="00C85C5D" w:rsidP="00C85C5D">
      <w:pPr>
        <w:spacing w:after="0" w:line="360" w:lineRule="auto"/>
        <w:ind w:firstLine="709"/>
        <w:jc w:val="both"/>
        <w:rPr>
          <w:rFonts w:ascii="Times New Roman" w:hAnsi="Times New Roman" w:cs="Times New Roman"/>
          <w:sz w:val="28"/>
          <w:szCs w:val="28"/>
          <w:lang w:val="uk-UA"/>
        </w:rPr>
      </w:pPr>
      <w:r w:rsidRPr="00193AB5">
        <w:rPr>
          <w:rStyle w:val="hps"/>
          <w:rFonts w:ascii="Times New Roman" w:hAnsi="Times New Roman" w:cs="Times New Roman"/>
          <w:sz w:val="28"/>
          <w:szCs w:val="28"/>
          <w:lang w:val="uk-UA"/>
        </w:rPr>
        <w:t>У відповідності з етапами та сценаріями реалізації Стратегії виконується послідовне досягнення поставлених цілей пріоритетних напрямків і запланованих рівнів індикативних показників</w:t>
      </w:r>
      <w:r w:rsidRPr="00193AB5">
        <w:rPr>
          <w:rFonts w:ascii="Times New Roman" w:hAnsi="Times New Roman" w:cs="Times New Roman"/>
          <w:sz w:val="28"/>
          <w:szCs w:val="28"/>
          <w:lang w:val="uk-UA"/>
        </w:rPr>
        <w:t xml:space="preserve">. Цільовими індикаторами Стратегії економічного та соціального розвитку </w:t>
      </w:r>
      <w:r w:rsidRPr="00C85C5D">
        <w:rPr>
          <w:rFonts w:ascii="Times New Roman" w:hAnsi="Times New Roman" w:cs="Times New Roman"/>
          <w:bCs/>
          <w:color w:val="000000" w:themeColor="text1"/>
          <w:sz w:val="28"/>
          <w:szCs w:val="28"/>
          <w:lang w:val="uk-UA"/>
        </w:rPr>
        <w:t>Теплицької територіальної громади</w:t>
      </w:r>
      <w:r w:rsidR="00F16F63">
        <w:rPr>
          <w:rFonts w:ascii="Times New Roman" w:hAnsi="Times New Roman" w:cs="Times New Roman"/>
          <w:bCs/>
          <w:color w:val="000000" w:themeColor="text1"/>
          <w:sz w:val="28"/>
          <w:szCs w:val="28"/>
          <w:lang w:val="uk-UA"/>
        </w:rPr>
        <w:t xml:space="preserve"> </w:t>
      </w:r>
      <w:r w:rsidRPr="00193AB5">
        <w:rPr>
          <w:rFonts w:ascii="Times New Roman" w:hAnsi="Times New Roman" w:cs="Times New Roman"/>
          <w:sz w:val="28"/>
          <w:szCs w:val="28"/>
          <w:lang w:val="uk-UA"/>
        </w:rPr>
        <w:t xml:space="preserve">визначені певні показники, що характеризують стан ключових сфер життєдіяльності громади </w:t>
      </w:r>
      <w:r w:rsidRPr="00AE2BC2">
        <w:rPr>
          <w:rFonts w:ascii="Times New Roman" w:hAnsi="Times New Roman" w:cs="Times New Roman"/>
          <w:sz w:val="28"/>
          <w:szCs w:val="28"/>
          <w:lang w:val="uk-UA"/>
        </w:rPr>
        <w:t xml:space="preserve">відповідно до </w:t>
      </w:r>
      <w:r>
        <w:rPr>
          <w:rFonts w:ascii="Times New Roman" w:hAnsi="Times New Roman" w:cs="Times New Roman"/>
          <w:sz w:val="28"/>
          <w:szCs w:val="28"/>
          <w:lang w:val="uk-UA"/>
        </w:rPr>
        <w:t xml:space="preserve">  пріоритетів її розвитку </w:t>
      </w:r>
      <w:r w:rsidRPr="00193AB5">
        <w:rPr>
          <w:rFonts w:ascii="Times New Roman" w:hAnsi="Times New Roman" w:cs="Times New Roman"/>
          <w:sz w:val="28"/>
          <w:szCs w:val="28"/>
          <w:lang w:val="uk-UA"/>
        </w:rPr>
        <w:t>(табл. 7.1).</w:t>
      </w:r>
    </w:p>
    <w:p w:rsidR="00C85C5D" w:rsidRPr="00193AB5" w:rsidRDefault="00C85C5D" w:rsidP="00C85C5D">
      <w:pPr>
        <w:spacing w:after="0" w:line="360" w:lineRule="auto"/>
        <w:ind w:firstLine="709"/>
        <w:jc w:val="right"/>
        <w:rPr>
          <w:rFonts w:ascii="Times New Roman" w:hAnsi="Times New Roman" w:cs="Times New Roman"/>
          <w:sz w:val="28"/>
          <w:szCs w:val="28"/>
          <w:lang w:val="uk-UA"/>
        </w:rPr>
      </w:pPr>
      <w:r w:rsidRPr="00193AB5">
        <w:rPr>
          <w:rFonts w:ascii="Times New Roman" w:hAnsi="Times New Roman" w:cs="Times New Roman"/>
          <w:sz w:val="28"/>
          <w:szCs w:val="28"/>
          <w:lang w:val="uk-UA"/>
        </w:rPr>
        <w:t>Таблиця 7.1</w:t>
      </w:r>
    </w:p>
    <w:p w:rsidR="00C85C5D" w:rsidRPr="00193AB5" w:rsidRDefault="00C85C5D" w:rsidP="00C85C5D">
      <w:pPr>
        <w:spacing w:after="0" w:line="360" w:lineRule="auto"/>
        <w:jc w:val="center"/>
        <w:rPr>
          <w:rStyle w:val="21"/>
          <w:rFonts w:ascii="Times New Roman" w:eastAsia="Calibri" w:hAnsi="Times New Roman" w:cs="Times New Roman"/>
          <w:i w:val="0"/>
          <w:iCs w:val="0"/>
          <w:sz w:val="24"/>
          <w:szCs w:val="24"/>
        </w:rPr>
      </w:pPr>
      <w:r w:rsidRPr="00193AB5">
        <w:rPr>
          <w:rFonts w:ascii="Times New Roman" w:hAnsi="Times New Roman" w:cs="Times New Roman"/>
          <w:sz w:val="28"/>
          <w:szCs w:val="28"/>
          <w:lang w:val="uk-UA"/>
        </w:rPr>
        <w:t xml:space="preserve">Цільові індикатори Стратегії економічного та соціального розвитку </w:t>
      </w:r>
      <w:r w:rsidRPr="005C71C7">
        <w:rPr>
          <w:rFonts w:ascii="Times New Roman" w:hAnsi="Times New Roman" w:cs="Times New Roman"/>
          <w:bCs/>
          <w:color w:val="000000" w:themeColor="text1"/>
          <w:sz w:val="28"/>
          <w:szCs w:val="28"/>
          <w:lang w:val="uk-UA"/>
        </w:rPr>
        <w:t>Теплицької</w:t>
      </w:r>
      <w:r w:rsidR="00DE2647">
        <w:rPr>
          <w:rFonts w:ascii="Times New Roman" w:hAnsi="Times New Roman" w:cs="Times New Roman"/>
          <w:bCs/>
          <w:color w:val="000000" w:themeColor="text1"/>
          <w:sz w:val="28"/>
          <w:szCs w:val="28"/>
          <w:lang w:val="uk-UA"/>
        </w:rPr>
        <w:t xml:space="preserve"> </w:t>
      </w:r>
      <w:r w:rsidRPr="005C71C7">
        <w:rPr>
          <w:rFonts w:ascii="Times New Roman" w:hAnsi="Times New Roman" w:cs="Times New Roman"/>
          <w:bCs/>
          <w:color w:val="000000" w:themeColor="text1"/>
          <w:sz w:val="28"/>
          <w:szCs w:val="28"/>
          <w:lang w:val="uk-UA"/>
        </w:rPr>
        <w:t>територіальної громади</w:t>
      </w:r>
    </w:p>
    <w:tbl>
      <w:tblPr>
        <w:tblW w:w="9321" w:type="dxa"/>
        <w:tblInd w:w="2" w:type="dxa"/>
        <w:tblLayout w:type="fixed"/>
        <w:tblLook w:val="00A0"/>
      </w:tblPr>
      <w:tblGrid>
        <w:gridCol w:w="3508"/>
        <w:gridCol w:w="1276"/>
        <w:gridCol w:w="1559"/>
        <w:gridCol w:w="1275"/>
        <w:gridCol w:w="1703"/>
      </w:tblGrid>
      <w:tr w:rsidR="00C85C5D" w:rsidRPr="00803CDD" w:rsidTr="00811324">
        <w:trPr>
          <w:cantSplit/>
          <w:trHeight w:val="1293"/>
          <w:tblHeader/>
        </w:trPr>
        <w:tc>
          <w:tcPr>
            <w:tcW w:w="3508" w:type="dxa"/>
            <w:tcBorders>
              <w:top w:val="single" w:sz="4" w:space="0" w:color="000000"/>
              <w:left w:val="single" w:sz="4" w:space="0" w:color="000000"/>
              <w:bottom w:val="single" w:sz="4" w:space="0" w:color="000000"/>
              <w:right w:val="nil"/>
            </w:tcBorders>
            <w:shd w:val="clear" w:color="auto" w:fill="FFE599"/>
            <w:vAlign w:val="center"/>
          </w:tcPr>
          <w:p w:rsidR="00C85C5D" w:rsidRPr="00C603E7" w:rsidRDefault="00C85C5D" w:rsidP="00811324">
            <w:pPr>
              <w:autoSpaceDE w:val="0"/>
              <w:spacing w:after="0" w:line="240" w:lineRule="auto"/>
              <w:jc w:val="center"/>
              <w:rPr>
                <w:rFonts w:ascii="Times New Roman" w:hAnsi="Times New Roman" w:cs="Times New Roman"/>
                <w:sz w:val="24"/>
                <w:szCs w:val="24"/>
                <w:lang w:val="uk-UA"/>
              </w:rPr>
            </w:pPr>
            <w:r w:rsidRPr="00C603E7">
              <w:rPr>
                <w:rFonts w:ascii="Times New Roman" w:hAnsi="Times New Roman" w:cs="Times New Roman"/>
                <w:sz w:val="24"/>
                <w:szCs w:val="24"/>
                <w:lang w:val="uk-UA"/>
              </w:rPr>
              <w:t>Показник</w:t>
            </w:r>
          </w:p>
        </w:tc>
        <w:tc>
          <w:tcPr>
            <w:tcW w:w="1276" w:type="dxa"/>
            <w:tcBorders>
              <w:top w:val="single" w:sz="4" w:space="0" w:color="000000"/>
              <w:left w:val="single" w:sz="4" w:space="0" w:color="000000"/>
              <w:bottom w:val="single" w:sz="4" w:space="0" w:color="000000"/>
              <w:right w:val="nil"/>
            </w:tcBorders>
            <w:shd w:val="clear" w:color="auto" w:fill="FFE599"/>
            <w:vAlign w:val="center"/>
          </w:tcPr>
          <w:p w:rsidR="00C85C5D" w:rsidRPr="00C603E7" w:rsidRDefault="00C85C5D" w:rsidP="00811324">
            <w:pPr>
              <w:autoSpaceDE w:val="0"/>
              <w:spacing w:after="0" w:line="240" w:lineRule="auto"/>
              <w:jc w:val="center"/>
              <w:rPr>
                <w:rFonts w:ascii="Times New Roman" w:hAnsi="Times New Roman" w:cs="Times New Roman"/>
                <w:sz w:val="24"/>
                <w:szCs w:val="24"/>
                <w:lang w:val="uk-UA"/>
              </w:rPr>
            </w:pPr>
            <w:r w:rsidRPr="00C603E7">
              <w:rPr>
                <w:rFonts w:ascii="Times New Roman" w:hAnsi="Times New Roman" w:cs="Times New Roman"/>
                <w:sz w:val="24"/>
                <w:szCs w:val="24"/>
                <w:lang w:val="uk-UA"/>
              </w:rPr>
              <w:t>Одиниця виміру</w:t>
            </w:r>
          </w:p>
        </w:tc>
        <w:tc>
          <w:tcPr>
            <w:tcW w:w="1559" w:type="dxa"/>
            <w:tcBorders>
              <w:top w:val="single" w:sz="4" w:space="0" w:color="000000"/>
              <w:left w:val="single" w:sz="4" w:space="0" w:color="000000"/>
              <w:bottom w:val="single" w:sz="4" w:space="0" w:color="000000"/>
              <w:right w:val="nil"/>
            </w:tcBorders>
            <w:shd w:val="clear" w:color="auto" w:fill="FFE599"/>
            <w:vAlign w:val="center"/>
          </w:tcPr>
          <w:p w:rsidR="00C85C5D" w:rsidRPr="00C603E7" w:rsidRDefault="00C85C5D" w:rsidP="00811324">
            <w:pPr>
              <w:autoSpaceDE w:val="0"/>
              <w:spacing w:after="0" w:line="240" w:lineRule="auto"/>
              <w:jc w:val="center"/>
              <w:rPr>
                <w:rFonts w:ascii="Times New Roman" w:hAnsi="Times New Roman" w:cs="Times New Roman"/>
                <w:sz w:val="24"/>
                <w:szCs w:val="24"/>
                <w:lang w:val="uk-UA"/>
              </w:rPr>
            </w:pPr>
            <w:r w:rsidRPr="00C603E7">
              <w:rPr>
                <w:rFonts w:ascii="Times New Roman" w:hAnsi="Times New Roman" w:cs="Times New Roman"/>
                <w:sz w:val="24"/>
                <w:szCs w:val="24"/>
                <w:lang w:val="uk-UA"/>
              </w:rPr>
              <w:t>Значення показника у 2022 році</w:t>
            </w:r>
          </w:p>
          <w:p w:rsidR="00C85C5D" w:rsidRPr="00C603E7" w:rsidRDefault="00C85C5D" w:rsidP="00811324">
            <w:pPr>
              <w:autoSpaceDE w:val="0"/>
              <w:spacing w:after="0" w:line="240" w:lineRule="auto"/>
              <w:jc w:val="center"/>
              <w:rPr>
                <w:rFonts w:ascii="Times New Roman" w:hAnsi="Times New Roman" w:cs="Times New Roman"/>
                <w:sz w:val="24"/>
                <w:szCs w:val="24"/>
                <w:lang w:val="uk-UA"/>
              </w:rPr>
            </w:pPr>
          </w:p>
        </w:tc>
        <w:tc>
          <w:tcPr>
            <w:tcW w:w="1275" w:type="dxa"/>
            <w:tcBorders>
              <w:top w:val="single" w:sz="4" w:space="0" w:color="000000"/>
              <w:left w:val="single" w:sz="4" w:space="0" w:color="000000"/>
              <w:bottom w:val="single" w:sz="4" w:space="0" w:color="000000"/>
              <w:right w:val="single" w:sz="4" w:space="0" w:color="000000"/>
            </w:tcBorders>
            <w:shd w:val="clear" w:color="auto" w:fill="FFE599"/>
          </w:tcPr>
          <w:p w:rsidR="00C85C5D" w:rsidRPr="00C603E7" w:rsidRDefault="00C85C5D" w:rsidP="00811324">
            <w:pPr>
              <w:autoSpaceDE w:val="0"/>
              <w:spacing w:after="0" w:line="240" w:lineRule="auto"/>
              <w:jc w:val="center"/>
              <w:rPr>
                <w:rFonts w:ascii="Times New Roman" w:hAnsi="Times New Roman" w:cs="Times New Roman"/>
                <w:sz w:val="24"/>
                <w:szCs w:val="24"/>
                <w:lang w:val="uk-UA"/>
              </w:rPr>
            </w:pPr>
            <w:r w:rsidRPr="00C603E7">
              <w:rPr>
                <w:rFonts w:ascii="Times New Roman" w:hAnsi="Times New Roman" w:cs="Times New Roman"/>
                <w:sz w:val="24"/>
                <w:szCs w:val="24"/>
                <w:lang w:val="uk-UA"/>
              </w:rPr>
              <w:t>Середньорічний темп приросту (%)</w:t>
            </w:r>
          </w:p>
        </w:tc>
        <w:tc>
          <w:tcPr>
            <w:tcW w:w="1703" w:type="dxa"/>
            <w:tcBorders>
              <w:top w:val="single" w:sz="4" w:space="0" w:color="000000"/>
              <w:left w:val="single" w:sz="4" w:space="0" w:color="000000"/>
              <w:bottom w:val="single" w:sz="4" w:space="0" w:color="000000"/>
              <w:right w:val="single" w:sz="4" w:space="0" w:color="000000"/>
            </w:tcBorders>
            <w:shd w:val="clear" w:color="auto" w:fill="FFE599"/>
            <w:vAlign w:val="center"/>
          </w:tcPr>
          <w:p w:rsidR="00C85C5D" w:rsidRPr="00C603E7" w:rsidRDefault="00C85C5D" w:rsidP="00811324">
            <w:pPr>
              <w:autoSpaceDE w:val="0"/>
              <w:spacing w:after="0" w:line="240" w:lineRule="auto"/>
              <w:jc w:val="center"/>
              <w:rPr>
                <w:rFonts w:ascii="Times New Roman" w:hAnsi="Times New Roman" w:cs="Times New Roman"/>
                <w:sz w:val="24"/>
                <w:szCs w:val="24"/>
                <w:lang w:val="uk-UA"/>
              </w:rPr>
            </w:pPr>
            <w:r w:rsidRPr="00C603E7">
              <w:rPr>
                <w:rFonts w:ascii="Times New Roman" w:hAnsi="Times New Roman" w:cs="Times New Roman"/>
                <w:sz w:val="24"/>
                <w:szCs w:val="24"/>
                <w:lang w:val="uk-UA"/>
              </w:rPr>
              <w:t xml:space="preserve">Прогнозне значення показника </w:t>
            </w:r>
          </w:p>
          <w:p w:rsidR="00C85C5D" w:rsidRPr="00C603E7" w:rsidRDefault="00C85C5D" w:rsidP="00811324">
            <w:pPr>
              <w:autoSpaceDE w:val="0"/>
              <w:spacing w:after="0" w:line="240" w:lineRule="auto"/>
              <w:jc w:val="center"/>
              <w:rPr>
                <w:rFonts w:ascii="Times New Roman" w:hAnsi="Times New Roman" w:cs="Times New Roman"/>
                <w:sz w:val="24"/>
                <w:szCs w:val="24"/>
                <w:lang w:val="uk-UA"/>
              </w:rPr>
            </w:pPr>
            <w:r w:rsidRPr="00C603E7">
              <w:rPr>
                <w:rFonts w:ascii="Times New Roman" w:hAnsi="Times New Roman" w:cs="Times New Roman"/>
                <w:sz w:val="24"/>
                <w:szCs w:val="24"/>
                <w:lang w:val="uk-UA"/>
              </w:rPr>
              <w:t>у 202</w:t>
            </w:r>
            <w:r w:rsidR="00F3086E">
              <w:rPr>
                <w:rFonts w:ascii="Times New Roman" w:hAnsi="Times New Roman" w:cs="Times New Roman"/>
                <w:sz w:val="24"/>
                <w:szCs w:val="24"/>
                <w:lang w:val="uk-UA"/>
              </w:rPr>
              <w:t>8</w:t>
            </w:r>
            <w:r w:rsidRPr="00C603E7">
              <w:rPr>
                <w:rFonts w:ascii="Times New Roman" w:hAnsi="Times New Roman" w:cs="Times New Roman"/>
                <w:sz w:val="24"/>
                <w:szCs w:val="24"/>
                <w:lang w:val="uk-UA"/>
              </w:rPr>
              <w:t xml:space="preserve"> році</w:t>
            </w:r>
          </w:p>
          <w:p w:rsidR="00C85C5D" w:rsidRPr="00C603E7" w:rsidRDefault="00C85C5D" w:rsidP="00811324">
            <w:pPr>
              <w:autoSpaceDE w:val="0"/>
              <w:spacing w:after="0" w:line="240" w:lineRule="auto"/>
              <w:rPr>
                <w:rFonts w:ascii="Times New Roman" w:hAnsi="Times New Roman" w:cs="Times New Roman"/>
                <w:sz w:val="24"/>
                <w:szCs w:val="24"/>
                <w:lang w:val="uk-UA"/>
              </w:rPr>
            </w:pPr>
          </w:p>
        </w:tc>
      </w:tr>
      <w:tr w:rsidR="00C85C5D" w:rsidRPr="00803CDD"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vAlign w:val="center"/>
          </w:tcPr>
          <w:p w:rsidR="00C85C5D" w:rsidRPr="00745B17" w:rsidRDefault="00C85C5D" w:rsidP="00811324">
            <w:pPr>
              <w:autoSpaceDE w:val="0"/>
              <w:spacing w:after="0"/>
              <w:jc w:val="center"/>
              <w:rPr>
                <w:rFonts w:ascii="Times New Roman" w:hAnsi="Times New Roman" w:cs="Times New Roman"/>
                <w:sz w:val="24"/>
                <w:szCs w:val="24"/>
                <w:lang w:val="uk-UA"/>
              </w:rPr>
            </w:pPr>
            <w:r w:rsidRPr="00745B17">
              <w:rPr>
                <w:rFonts w:ascii="Times New Roman" w:hAnsi="Times New Roman" w:cs="Times New Roman"/>
                <w:sz w:val="24"/>
                <w:szCs w:val="24"/>
                <w:lang w:val="uk-UA"/>
              </w:rPr>
              <w:t>1</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85C5D" w:rsidRPr="00745B17" w:rsidRDefault="00C85C5D" w:rsidP="00811324">
            <w:pPr>
              <w:autoSpaceDE w:val="0"/>
              <w:spacing w:after="0"/>
              <w:jc w:val="center"/>
              <w:rPr>
                <w:rFonts w:ascii="Times New Roman" w:hAnsi="Times New Roman" w:cs="Times New Roman"/>
                <w:sz w:val="24"/>
                <w:szCs w:val="24"/>
                <w:lang w:val="uk-UA"/>
              </w:rPr>
            </w:pPr>
            <w:r w:rsidRPr="00745B17">
              <w:rPr>
                <w:rFonts w:ascii="Times New Roman" w:hAnsi="Times New Roman" w:cs="Times New Roman"/>
                <w:sz w:val="24"/>
                <w:szCs w:val="24"/>
                <w:lang w:val="uk-UA"/>
              </w:rPr>
              <w:t>2</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85C5D" w:rsidRPr="00745B17" w:rsidRDefault="00C85C5D" w:rsidP="00811324">
            <w:pPr>
              <w:autoSpaceDE w:val="0"/>
              <w:spacing w:after="0"/>
              <w:jc w:val="center"/>
              <w:rPr>
                <w:rFonts w:ascii="Times New Roman" w:hAnsi="Times New Roman" w:cs="Times New Roman"/>
                <w:sz w:val="24"/>
                <w:szCs w:val="24"/>
                <w:lang w:val="uk-UA"/>
              </w:rPr>
            </w:pPr>
            <w:r w:rsidRPr="00745B17">
              <w:rPr>
                <w:rFonts w:ascii="Times New Roman" w:hAnsi="Times New Roman" w:cs="Times New Roman"/>
                <w:sz w:val="24"/>
                <w:szCs w:val="24"/>
                <w:lang w:val="uk-UA"/>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C85C5D" w:rsidRPr="00745B17" w:rsidRDefault="00C85C5D" w:rsidP="00811324">
            <w:pPr>
              <w:autoSpaceDE w:val="0"/>
              <w:jc w:val="center"/>
              <w:rPr>
                <w:rFonts w:ascii="Times New Roman" w:hAnsi="Times New Roman" w:cs="Times New Roman"/>
                <w:sz w:val="24"/>
                <w:szCs w:val="24"/>
                <w:lang w:val="uk-UA"/>
              </w:rPr>
            </w:pPr>
            <w:r w:rsidRPr="00745B17">
              <w:rPr>
                <w:rFonts w:ascii="Times New Roman" w:hAnsi="Times New Roman" w:cs="Times New Roman"/>
                <w:sz w:val="24"/>
                <w:szCs w:val="24"/>
                <w:lang w:val="uk-UA"/>
              </w:rPr>
              <w:t>4</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745B17" w:rsidRDefault="00C85C5D" w:rsidP="00811324">
            <w:pPr>
              <w:autoSpaceDE w:val="0"/>
              <w:jc w:val="center"/>
              <w:rPr>
                <w:rFonts w:ascii="Times New Roman" w:hAnsi="Times New Roman" w:cs="Times New Roman"/>
                <w:sz w:val="24"/>
                <w:szCs w:val="24"/>
                <w:lang w:val="uk-UA"/>
              </w:rPr>
            </w:pPr>
            <w:r w:rsidRPr="00745B17">
              <w:rPr>
                <w:rFonts w:ascii="Times New Roman" w:hAnsi="Times New Roman" w:cs="Times New Roman"/>
                <w:sz w:val="24"/>
                <w:szCs w:val="24"/>
                <w:lang w:val="uk-UA"/>
              </w:rPr>
              <w:t>5</w:t>
            </w:r>
          </w:p>
        </w:tc>
      </w:tr>
      <w:tr w:rsidR="00C85C5D" w:rsidRPr="00803CDD" w:rsidTr="00811324">
        <w:trPr>
          <w:cantSplit/>
          <w:trHeight w:val="339"/>
          <w:tblHeader/>
        </w:trPr>
        <w:tc>
          <w:tcPr>
            <w:tcW w:w="9321" w:type="dxa"/>
            <w:gridSpan w:val="5"/>
            <w:tcBorders>
              <w:top w:val="single" w:sz="4" w:space="0" w:color="000000"/>
              <w:left w:val="single" w:sz="4" w:space="0" w:color="000000"/>
              <w:bottom w:val="single" w:sz="4" w:space="0" w:color="000000"/>
              <w:right w:val="single" w:sz="4" w:space="0" w:color="000000"/>
            </w:tcBorders>
            <w:shd w:val="clear" w:color="auto" w:fill="FFFFFF"/>
          </w:tcPr>
          <w:p w:rsidR="00C85C5D" w:rsidRPr="00745B17" w:rsidRDefault="00C85C5D" w:rsidP="00811324">
            <w:pPr>
              <w:autoSpaceDE w:val="0"/>
              <w:jc w:val="center"/>
              <w:rPr>
                <w:rFonts w:ascii="Times New Roman" w:hAnsi="Times New Roman" w:cs="Times New Roman"/>
                <w:sz w:val="24"/>
                <w:szCs w:val="24"/>
                <w:lang w:val="uk-UA"/>
              </w:rPr>
            </w:pPr>
            <w:r w:rsidRPr="00745B17">
              <w:rPr>
                <w:rFonts w:ascii="Times New Roman" w:hAnsi="Times New Roman" w:cs="Times New Roman"/>
                <w:sz w:val="24"/>
                <w:szCs w:val="24"/>
                <w:lang w:val="uk-UA"/>
              </w:rPr>
              <w:t>Обсяг надходжень до бюджету ТГ</w:t>
            </w:r>
          </w:p>
        </w:tc>
      </w:tr>
      <w:tr w:rsidR="00C85C5D" w:rsidRPr="00803CDD"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vAlign w:val="center"/>
          </w:tcPr>
          <w:p w:rsidR="00C85C5D" w:rsidRPr="00745B17" w:rsidRDefault="00C85C5D" w:rsidP="00811324">
            <w:pPr>
              <w:autoSpaceDE w:val="0"/>
              <w:spacing w:after="0"/>
              <w:rPr>
                <w:rFonts w:ascii="Times New Roman" w:hAnsi="Times New Roman" w:cs="Times New Roman"/>
                <w:bCs/>
                <w:sz w:val="24"/>
                <w:szCs w:val="24"/>
                <w:lang w:val="uk-UA"/>
              </w:rPr>
            </w:pPr>
            <w:r w:rsidRPr="00745B17">
              <w:rPr>
                <w:rFonts w:ascii="Times New Roman" w:hAnsi="Times New Roman"/>
                <w:bCs/>
                <w:sz w:val="24"/>
                <w:szCs w:val="24"/>
                <w:lang w:val="uk-UA"/>
              </w:rPr>
              <w:t xml:space="preserve">Доходи бюджету </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85C5D" w:rsidRPr="00745B17" w:rsidRDefault="00C85C5D" w:rsidP="00811324">
            <w:pPr>
              <w:autoSpaceDE w:val="0"/>
              <w:spacing w:after="0"/>
              <w:jc w:val="center"/>
              <w:rPr>
                <w:rFonts w:ascii="Times New Roman" w:hAnsi="Times New Roman" w:cs="Times New Roman"/>
                <w:sz w:val="24"/>
                <w:szCs w:val="24"/>
                <w:lang w:val="uk-UA"/>
              </w:rPr>
            </w:pPr>
            <w:r w:rsidRPr="00745B17">
              <w:rPr>
                <w:rFonts w:ascii="Times New Roman" w:hAnsi="Times New Roman" w:cs="Times New Roman"/>
                <w:sz w:val="24"/>
                <w:szCs w:val="24"/>
                <w:lang w:val="uk-UA"/>
              </w:rPr>
              <w:t>тис. грн.</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85C5D" w:rsidRPr="00745B17" w:rsidRDefault="00015529"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69 359,848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C85C5D" w:rsidRPr="00745B17" w:rsidRDefault="00BA11F3"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1,08</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745B17" w:rsidRDefault="00B90745"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73105,280  </w:t>
            </w:r>
          </w:p>
        </w:tc>
      </w:tr>
      <w:tr w:rsidR="00C85C5D" w:rsidRPr="00803CDD"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tcPr>
          <w:p w:rsidR="00C85C5D" w:rsidRPr="00745B17" w:rsidRDefault="00C85C5D" w:rsidP="00811324">
            <w:pPr>
              <w:autoSpaceDE w:val="0"/>
              <w:spacing w:after="0"/>
              <w:rPr>
                <w:rFonts w:ascii="Times New Roman" w:hAnsi="Times New Roman"/>
                <w:bCs/>
                <w:sz w:val="24"/>
                <w:szCs w:val="24"/>
                <w:lang w:val="uk-UA"/>
              </w:rPr>
            </w:pPr>
            <w:r w:rsidRPr="00745B17">
              <w:rPr>
                <w:rFonts w:ascii="Times New Roman" w:hAnsi="Times New Roman" w:cs="Times New Roman"/>
                <w:sz w:val="24"/>
                <w:szCs w:val="24"/>
                <w:lang w:val="uk-UA"/>
              </w:rPr>
              <w:t>Податок на доходи фізичних осіб</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85C5D" w:rsidRPr="00745B17" w:rsidRDefault="00C85C5D" w:rsidP="00811324">
            <w:pPr>
              <w:autoSpaceDE w:val="0"/>
              <w:spacing w:after="0"/>
              <w:jc w:val="center"/>
              <w:rPr>
                <w:rFonts w:ascii="Times New Roman" w:hAnsi="Times New Roman" w:cs="Times New Roman"/>
                <w:sz w:val="24"/>
                <w:szCs w:val="24"/>
                <w:lang w:val="uk-UA"/>
              </w:rPr>
            </w:pPr>
            <w:r w:rsidRPr="00745B17">
              <w:rPr>
                <w:rFonts w:ascii="Times New Roman" w:hAnsi="Times New Roman" w:cs="Times New Roman"/>
                <w:sz w:val="24"/>
                <w:szCs w:val="24"/>
                <w:lang w:val="uk-UA"/>
              </w:rPr>
              <w:t>тис. грн.</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85C5D" w:rsidRPr="00745B17" w:rsidRDefault="00015529"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10 774,037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C85C5D" w:rsidRPr="00745B17" w:rsidRDefault="006C42B0"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1,10</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745B17" w:rsidRDefault="006C42B0"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11366,609</w:t>
            </w:r>
          </w:p>
        </w:tc>
      </w:tr>
      <w:tr w:rsidR="00C85C5D" w:rsidRPr="00803CDD" w:rsidTr="00811324">
        <w:trPr>
          <w:cantSplit/>
          <w:trHeight w:val="339"/>
          <w:tblHeader/>
        </w:trPr>
        <w:tc>
          <w:tcPr>
            <w:tcW w:w="9321" w:type="dxa"/>
            <w:gridSpan w:val="5"/>
            <w:tcBorders>
              <w:top w:val="single" w:sz="4" w:space="0" w:color="000000"/>
              <w:left w:val="single" w:sz="4" w:space="0" w:color="000000"/>
              <w:bottom w:val="single" w:sz="4" w:space="0" w:color="000000"/>
              <w:right w:val="single" w:sz="4" w:space="0" w:color="000000"/>
            </w:tcBorders>
            <w:shd w:val="clear" w:color="auto" w:fill="FFFFFF"/>
          </w:tcPr>
          <w:p w:rsidR="00C85C5D" w:rsidRPr="00645048" w:rsidRDefault="00CB61F2" w:rsidP="00811324">
            <w:pPr>
              <w:autoSpaceDE w:val="0"/>
              <w:jc w:val="center"/>
              <w:rPr>
                <w:rFonts w:ascii="Times New Roman" w:hAnsi="Times New Roman" w:cs="Times New Roman"/>
                <w:sz w:val="24"/>
                <w:szCs w:val="24"/>
                <w:lang w:val="uk-UA"/>
              </w:rPr>
            </w:pPr>
            <w:r w:rsidRPr="00CB61F2">
              <w:rPr>
                <w:rFonts w:ascii="Times New Roman" w:hAnsi="Times New Roman" w:cs="Times New Roman"/>
                <w:sz w:val="24"/>
                <w:szCs w:val="24"/>
                <w:lang w:val="uk-UA"/>
              </w:rPr>
              <w:t>Створення ефективного економічного простору</w:t>
            </w:r>
          </w:p>
        </w:tc>
      </w:tr>
      <w:tr w:rsidR="00C85C5D"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EC18AF" w:rsidP="00811324">
            <w:pPr>
              <w:autoSpaceDE w:val="0"/>
              <w:spacing w:after="0"/>
              <w:rPr>
                <w:rFonts w:ascii="Times New Roman" w:hAnsi="Times New Roman" w:cs="Times New Roman"/>
                <w:sz w:val="24"/>
                <w:szCs w:val="24"/>
                <w:lang w:val="uk-UA"/>
              </w:rPr>
            </w:pPr>
            <w:r>
              <w:rPr>
                <w:rFonts w:ascii="Times New Roman" w:hAnsi="Times New Roman" w:cs="Times New Roman"/>
                <w:sz w:val="24"/>
                <w:szCs w:val="24"/>
                <w:lang w:val="uk-UA"/>
              </w:rPr>
              <w:t>Кількість юридичних осіб</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EC18AF"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одиниць</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EC18AF"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43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EC18AF"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EC18AF"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48</w:t>
            </w:r>
          </w:p>
        </w:tc>
      </w:tr>
      <w:tr w:rsidR="00C85C5D"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EC18AF" w:rsidP="00811324">
            <w:pPr>
              <w:autoSpaceDE w:val="0"/>
              <w:spacing w:after="0"/>
              <w:rPr>
                <w:rFonts w:ascii="Times New Roman" w:hAnsi="Times New Roman" w:cs="Times New Roman"/>
                <w:sz w:val="24"/>
                <w:szCs w:val="24"/>
                <w:lang w:val="uk-UA"/>
              </w:rPr>
            </w:pPr>
            <w:r>
              <w:rPr>
                <w:rFonts w:ascii="Times New Roman" w:hAnsi="Times New Roman" w:cs="Times New Roman"/>
                <w:sz w:val="24"/>
                <w:szCs w:val="24"/>
                <w:lang w:val="uk-UA"/>
              </w:rPr>
              <w:t>Кількість фізичних осіб підприємців</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EC18AF"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одиниць</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EC18AF"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264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EC18AF"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EC18AF"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280</w:t>
            </w:r>
          </w:p>
        </w:tc>
      </w:tr>
      <w:tr w:rsidR="00C85C5D"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F255AC" w:rsidP="00811324">
            <w:pPr>
              <w:autoSpaceDE w:val="0"/>
              <w:spacing w:after="0"/>
              <w:rPr>
                <w:rFonts w:ascii="Times New Roman" w:hAnsi="Times New Roman" w:cs="Times New Roman"/>
                <w:sz w:val="24"/>
                <w:szCs w:val="24"/>
                <w:lang w:val="uk-UA"/>
              </w:rPr>
            </w:pPr>
            <w:r>
              <w:rPr>
                <w:rFonts w:ascii="Times New Roman" w:hAnsi="Times New Roman" w:cs="Times New Roman"/>
                <w:sz w:val="24"/>
                <w:szCs w:val="24"/>
                <w:lang w:val="uk-UA"/>
              </w:rPr>
              <w:t>Створення нових підпри</w:t>
            </w:r>
            <w:r w:rsidR="007954E4">
              <w:rPr>
                <w:rFonts w:ascii="Times New Roman" w:hAnsi="Times New Roman" w:cs="Times New Roman"/>
                <w:sz w:val="24"/>
                <w:szCs w:val="24"/>
                <w:lang w:val="uk-UA"/>
              </w:rPr>
              <w:t>ємств з переробки сільськогоспо</w:t>
            </w:r>
            <w:r>
              <w:rPr>
                <w:rFonts w:ascii="Times New Roman" w:hAnsi="Times New Roman" w:cs="Times New Roman"/>
                <w:sz w:val="24"/>
                <w:szCs w:val="24"/>
                <w:lang w:val="uk-UA"/>
              </w:rPr>
              <w:t>дарської продукції</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F255AC"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одиниць</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F255AC"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F255AC"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F255AC"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C85C5D"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vAlign w:val="center"/>
          </w:tcPr>
          <w:p w:rsidR="00C85C5D" w:rsidRPr="00711C05" w:rsidRDefault="007954E4" w:rsidP="00811324">
            <w:pPr>
              <w:autoSpaceDE w:val="0"/>
              <w:spacing w:after="0"/>
              <w:rPr>
                <w:rFonts w:ascii="Times New Roman" w:hAnsi="Times New Roman" w:cs="Times New Roman"/>
                <w:sz w:val="24"/>
                <w:szCs w:val="24"/>
                <w:lang w:val="uk-UA"/>
              </w:rPr>
            </w:pPr>
            <w:r>
              <w:rPr>
                <w:rFonts w:ascii="Times New Roman" w:hAnsi="Times New Roman" w:cs="Times New Roman"/>
                <w:sz w:val="24"/>
                <w:szCs w:val="24"/>
                <w:lang w:val="uk-UA"/>
              </w:rPr>
              <w:t>Створення сільськогоспо</w:t>
            </w:r>
            <w:r w:rsidR="00F255AC">
              <w:rPr>
                <w:rFonts w:ascii="Times New Roman" w:hAnsi="Times New Roman" w:cs="Times New Roman"/>
                <w:sz w:val="24"/>
                <w:szCs w:val="24"/>
                <w:lang w:val="uk-UA"/>
              </w:rPr>
              <w:t>дарських кооперативів</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85C5D" w:rsidRDefault="00F255AC"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одиниць</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85C5D" w:rsidRDefault="00F255AC"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Default="00F255AC"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Default="00F255AC"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bl>
    <w:p w:rsidR="00C85C5D" w:rsidRPr="007954E4" w:rsidRDefault="00C85C5D" w:rsidP="007954E4">
      <w:pPr>
        <w:rPr>
          <w:lang w:val="uk-UA"/>
        </w:rPr>
      </w:pPr>
    </w:p>
    <w:p w:rsidR="00C85C5D" w:rsidRPr="00C85C5D" w:rsidRDefault="00C85C5D" w:rsidP="00C85C5D">
      <w:pPr>
        <w:jc w:val="right"/>
        <w:rPr>
          <w:sz w:val="28"/>
          <w:szCs w:val="28"/>
          <w:lang w:val="uk-UA"/>
        </w:rPr>
      </w:pPr>
      <w:r w:rsidRPr="00C85C5D">
        <w:rPr>
          <w:sz w:val="28"/>
          <w:szCs w:val="28"/>
          <w:lang w:val="uk-UA"/>
        </w:rPr>
        <w:t>продовження табл. 7.1</w:t>
      </w:r>
    </w:p>
    <w:tbl>
      <w:tblPr>
        <w:tblW w:w="9321" w:type="dxa"/>
        <w:tblInd w:w="2" w:type="dxa"/>
        <w:tblLayout w:type="fixed"/>
        <w:tblLook w:val="00A0"/>
      </w:tblPr>
      <w:tblGrid>
        <w:gridCol w:w="3508"/>
        <w:gridCol w:w="1276"/>
        <w:gridCol w:w="1559"/>
        <w:gridCol w:w="1275"/>
        <w:gridCol w:w="1703"/>
      </w:tblGrid>
      <w:tr w:rsidR="00C85C5D" w:rsidRPr="00193AB5" w:rsidTr="00811324">
        <w:trPr>
          <w:cantSplit/>
          <w:trHeight w:val="1293"/>
          <w:tblHeader/>
        </w:trPr>
        <w:tc>
          <w:tcPr>
            <w:tcW w:w="3508" w:type="dxa"/>
            <w:tcBorders>
              <w:top w:val="single" w:sz="4" w:space="0" w:color="000000"/>
              <w:left w:val="single" w:sz="4" w:space="0" w:color="000000"/>
              <w:bottom w:val="single" w:sz="4" w:space="0" w:color="000000"/>
              <w:right w:val="nil"/>
            </w:tcBorders>
            <w:shd w:val="clear" w:color="auto" w:fill="FFE599"/>
            <w:vAlign w:val="center"/>
          </w:tcPr>
          <w:p w:rsidR="00C85C5D" w:rsidRPr="00193AB5" w:rsidRDefault="00C85C5D" w:rsidP="00811324">
            <w:pPr>
              <w:autoSpaceDE w:val="0"/>
              <w:spacing w:after="0" w:line="240" w:lineRule="auto"/>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Показник</w:t>
            </w:r>
          </w:p>
        </w:tc>
        <w:tc>
          <w:tcPr>
            <w:tcW w:w="1276" w:type="dxa"/>
            <w:tcBorders>
              <w:top w:val="single" w:sz="4" w:space="0" w:color="000000"/>
              <w:left w:val="single" w:sz="4" w:space="0" w:color="000000"/>
              <w:bottom w:val="single" w:sz="4" w:space="0" w:color="000000"/>
              <w:right w:val="nil"/>
            </w:tcBorders>
            <w:shd w:val="clear" w:color="auto" w:fill="FFE599"/>
            <w:vAlign w:val="center"/>
          </w:tcPr>
          <w:p w:rsidR="00C85C5D" w:rsidRPr="00193AB5" w:rsidRDefault="00C85C5D" w:rsidP="00811324">
            <w:pPr>
              <w:autoSpaceDE w:val="0"/>
              <w:spacing w:after="0" w:line="240" w:lineRule="auto"/>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Одиниця виміру</w:t>
            </w:r>
          </w:p>
        </w:tc>
        <w:tc>
          <w:tcPr>
            <w:tcW w:w="1559" w:type="dxa"/>
            <w:tcBorders>
              <w:top w:val="single" w:sz="4" w:space="0" w:color="000000"/>
              <w:left w:val="single" w:sz="4" w:space="0" w:color="000000"/>
              <w:bottom w:val="single" w:sz="4" w:space="0" w:color="000000"/>
              <w:right w:val="nil"/>
            </w:tcBorders>
            <w:shd w:val="clear" w:color="auto" w:fill="FFE599"/>
            <w:vAlign w:val="center"/>
          </w:tcPr>
          <w:p w:rsidR="00C85C5D" w:rsidRPr="00193AB5" w:rsidRDefault="00C85C5D" w:rsidP="00811324">
            <w:pPr>
              <w:autoSpaceDE w:val="0"/>
              <w:spacing w:after="0" w:line="240" w:lineRule="auto"/>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Значення показника у 202</w:t>
            </w:r>
            <w:r>
              <w:rPr>
                <w:rFonts w:ascii="Times New Roman" w:hAnsi="Times New Roman" w:cs="Times New Roman"/>
                <w:sz w:val="24"/>
                <w:szCs w:val="24"/>
                <w:lang w:val="uk-UA"/>
              </w:rPr>
              <w:t>2</w:t>
            </w:r>
            <w:r w:rsidRPr="00193AB5">
              <w:rPr>
                <w:rFonts w:ascii="Times New Roman" w:hAnsi="Times New Roman" w:cs="Times New Roman"/>
                <w:sz w:val="24"/>
                <w:szCs w:val="24"/>
                <w:lang w:val="uk-UA"/>
              </w:rPr>
              <w:t xml:space="preserve"> році</w:t>
            </w:r>
          </w:p>
          <w:p w:rsidR="00C85C5D" w:rsidRPr="00193AB5" w:rsidRDefault="00C85C5D" w:rsidP="00811324">
            <w:pPr>
              <w:autoSpaceDE w:val="0"/>
              <w:spacing w:after="0" w:line="240" w:lineRule="auto"/>
              <w:jc w:val="center"/>
              <w:rPr>
                <w:rFonts w:ascii="Times New Roman" w:hAnsi="Times New Roman" w:cs="Times New Roman"/>
                <w:sz w:val="24"/>
                <w:szCs w:val="24"/>
                <w:lang w:val="uk-UA"/>
              </w:rPr>
            </w:pPr>
          </w:p>
        </w:tc>
        <w:tc>
          <w:tcPr>
            <w:tcW w:w="1275" w:type="dxa"/>
            <w:tcBorders>
              <w:top w:val="single" w:sz="4" w:space="0" w:color="000000"/>
              <w:left w:val="single" w:sz="4" w:space="0" w:color="000000"/>
              <w:bottom w:val="single" w:sz="4" w:space="0" w:color="000000"/>
              <w:right w:val="single" w:sz="4" w:space="0" w:color="000000"/>
            </w:tcBorders>
            <w:shd w:val="clear" w:color="auto" w:fill="FFE599"/>
          </w:tcPr>
          <w:p w:rsidR="00C85C5D" w:rsidRPr="00193AB5" w:rsidRDefault="00C85C5D" w:rsidP="00811324">
            <w:pPr>
              <w:autoSpaceDE w:val="0"/>
              <w:spacing w:after="0" w:line="240" w:lineRule="auto"/>
              <w:jc w:val="center"/>
              <w:rPr>
                <w:rFonts w:ascii="Times New Roman" w:hAnsi="Times New Roman" w:cs="Times New Roman"/>
                <w:sz w:val="24"/>
                <w:szCs w:val="24"/>
                <w:lang w:val="uk-UA"/>
              </w:rPr>
            </w:pPr>
            <w:r w:rsidRPr="00575313">
              <w:rPr>
                <w:rFonts w:ascii="Times New Roman" w:hAnsi="Times New Roman" w:cs="Times New Roman"/>
                <w:sz w:val="24"/>
                <w:szCs w:val="24"/>
                <w:lang w:val="uk-UA"/>
              </w:rPr>
              <w:t>Середньорічний темп приросту</w:t>
            </w:r>
            <w:r>
              <w:rPr>
                <w:rFonts w:ascii="Times New Roman" w:hAnsi="Times New Roman" w:cs="Times New Roman"/>
                <w:sz w:val="24"/>
                <w:szCs w:val="24"/>
                <w:lang w:val="uk-UA"/>
              </w:rPr>
              <w:t xml:space="preserve"> (%)</w:t>
            </w:r>
          </w:p>
        </w:tc>
        <w:tc>
          <w:tcPr>
            <w:tcW w:w="1703" w:type="dxa"/>
            <w:tcBorders>
              <w:top w:val="single" w:sz="4" w:space="0" w:color="000000"/>
              <w:left w:val="single" w:sz="4" w:space="0" w:color="000000"/>
              <w:bottom w:val="single" w:sz="4" w:space="0" w:color="000000"/>
              <w:right w:val="single" w:sz="4" w:space="0" w:color="000000"/>
            </w:tcBorders>
            <w:shd w:val="clear" w:color="auto" w:fill="FFE599"/>
            <w:vAlign w:val="center"/>
          </w:tcPr>
          <w:p w:rsidR="00C85C5D" w:rsidRPr="00193AB5" w:rsidRDefault="00C85C5D" w:rsidP="00811324">
            <w:pPr>
              <w:autoSpaceDE w:val="0"/>
              <w:spacing w:after="0" w:line="240" w:lineRule="auto"/>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 xml:space="preserve">Прогнозне значення показника </w:t>
            </w:r>
          </w:p>
          <w:p w:rsidR="00C85C5D" w:rsidRPr="00193AB5" w:rsidRDefault="00C85C5D" w:rsidP="00811324">
            <w:pPr>
              <w:autoSpaceDE w:val="0"/>
              <w:spacing w:after="0" w:line="240" w:lineRule="auto"/>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у 202</w:t>
            </w:r>
            <w:r w:rsidR="00081AE9">
              <w:rPr>
                <w:rFonts w:ascii="Times New Roman" w:hAnsi="Times New Roman" w:cs="Times New Roman"/>
                <w:sz w:val="24"/>
                <w:szCs w:val="24"/>
                <w:lang w:val="uk-UA"/>
              </w:rPr>
              <w:t>8</w:t>
            </w:r>
            <w:r w:rsidRPr="00193AB5">
              <w:rPr>
                <w:rFonts w:ascii="Times New Roman" w:hAnsi="Times New Roman" w:cs="Times New Roman"/>
                <w:sz w:val="24"/>
                <w:szCs w:val="24"/>
                <w:lang w:val="uk-UA"/>
              </w:rPr>
              <w:t xml:space="preserve"> році</w:t>
            </w:r>
          </w:p>
          <w:p w:rsidR="00C85C5D" w:rsidRPr="00193AB5" w:rsidRDefault="00C85C5D" w:rsidP="00811324">
            <w:pPr>
              <w:autoSpaceDE w:val="0"/>
              <w:spacing w:after="0" w:line="240" w:lineRule="auto"/>
              <w:rPr>
                <w:rFonts w:ascii="Times New Roman" w:hAnsi="Times New Roman" w:cs="Times New Roman"/>
                <w:sz w:val="24"/>
                <w:szCs w:val="24"/>
                <w:lang w:val="uk-UA"/>
              </w:rPr>
            </w:pPr>
          </w:p>
        </w:tc>
      </w:tr>
      <w:tr w:rsidR="00C85C5D"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C85C5D" w:rsidP="00811324">
            <w:pPr>
              <w:autoSpaceDE w:val="0"/>
              <w:spacing w:after="0"/>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1</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C85C5D" w:rsidP="00811324">
            <w:pPr>
              <w:autoSpaceDE w:val="0"/>
              <w:spacing w:after="0"/>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2</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C85C5D" w:rsidP="00811324">
            <w:pPr>
              <w:autoSpaceDE w:val="0"/>
              <w:spacing w:after="0"/>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C85C5D" w:rsidRPr="00193AB5" w:rsidRDefault="00C85C5D"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C85C5D"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C85C5D" w:rsidRPr="00193AB5" w:rsidTr="00811324">
        <w:trPr>
          <w:cantSplit/>
          <w:trHeight w:val="339"/>
          <w:tblHeader/>
        </w:trPr>
        <w:tc>
          <w:tcPr>
            <w:tcW w:w="9321" w:type="dxa"/>
            <w:gridSpan w:val="5"/>
            <w:tcBorders>
              <w:top w:val="single" w:sz="4" w:space="0" w:color="000000"/>
              <w:left w:val="single" w:sz="4" w:space="0" w:color="000000"/>
              <w:bottom w:val="single" w:sz="4" w:space="0" w:color="000000"/>
              <w:right w:val="single" w:sz="4" w:space="0" w:color="000000"/>
            </w:tcBorders>
            <w:shd w:val="clear" w:color="auto" w:fill="FFFFFF"/>
          </w:tcPr>
          <w:p w:rsidR="00C85C5D" w:rsidRPr="00193AB5" w:rsidRDefault="00CB61F2" w:rsidP="00811324">
            <w:pPr>
              <w:autoSpaceDE w:val="0"/>
              <w:jc w:val="center"/>
              <w:rPr>
                <w:rFonts w:ascii="Times New Roman" w:hAnsi="Times New Roman" w:cs="Times New Roman"/>
                <w:sz w:val="24"/>
                <w:szCs w:val="24"/>
                <w:lang w:val="uk-UA"/>
              </w:rPr>
            </w:pPr>
            <w:r w:rsidRPr="00CB61F2">
              <w:rPr>
                <w:rFonts w:ascii="Times New Roman" w:hAnsi="Times New Roman" w:cs="Times New Roman"/>
                <w:sz w:val="24"/>
                <w:szCs w:val="24"/>
                <w:lang w:val="uk-UA"/>
              </w:rPr>
              <w:t>Соціально – гуманітарний розвиток та створення комфортних умов для життя</w:t>
            </w:r>
          </w:p>
        </w:tc>
      </w:tr>
      <w:tr w:rsidR="00C85C5D"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tcPr>
          <w:p w:rsidR="00C85C5D" w:rsidRPr="00193AB5" w:rsidRDefault="00081AE9" w:rsidP="00811324">
            <w:pPr>
              <w:autoSpaceDE w:val="0"/>
              <w:spacing w:after="0"/>
              <w:rPr>
                <w:rFonts w:ascii="Times New Roman" w:hAnsi="Times New Roman" w:cs="Times New Roman"/>
                <w:sz w:val="24"/>
                <w:szCs w:val="24"/>
                <w:lang w:val="uk-UA"/>
              </w:rPr>
            </w:pPr>
            <w:r w:rsidRPr="00E46D12">
              <w:rPr>
                <w:rFonts w:ascii="Times New Roman" w:hAnsi="Times New Roman" w:cs="Times New Roman"/>
                <w:sz w:val="24"/>
                <w:szCs w:val="24"/>
                <w:lang w:val="uk-UA"/>
              </w:rPr>
              <w:t>Будівництво міні стадіонів зі штучним покриттям</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081AE9"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одиниць</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081AE9"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081AE9"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081AE9"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C85C5D"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tcPr>
          <w:p w:rsidR="00C85C5D" w:rsidRPr="00193AB5" w:rsidRDefault="00081AE9" w:rsidP="00811324">
            <w:pPr>
              <w:autoSpaceDE w:val="0"/>
              <w:spacing w:after="0"/>
              <w:rPr>
                <w:rFonts w:ascii="Times New Roman" w:hAnsi="Times New Roman" w:cs="Times New Roman"/>
                <w:sz w:val="24"/>
                <w:szCs w:val="24"/>
                <w:lang w:val="uk-UA"/>
              </w:rPr>
            </w:pPr>
            <w:r w:rsidRPr="005C6055">
              <w:rPr>
                <w:rFonts w:ascii="Times New Roman" w:hAnsi="Times New Roman" w:cs="Times New Roman"/>
                <w:color w:val="222222"/>
                <w:sz w:val="24"/>
                <w:szCs w:val="24"/>
                <w:shd w:val="clear" w:color="auto" w:fill="F8F9FA"/>
                <w:lang w:val="uk-UA"/>
              </w:rPr>
              <w:t>Будівництво локальних станцій очистки питної води (бювети)</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081AE9"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одиниць</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85C5D" w:rsidRPr="00645048" w:rsidRDefault="00081AE9"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645048" w:rsidRDefault="00081AE9"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C0445E" w:rsidRDefault="00045411" w:rsidP="00811324">
            <w:pPr>
              <w:autoSpaceDE w:val="0"/>
              <w:jc w:val="center"/>
              <w:rPr>
                <w:rFonts w:ascii="Times New Roman" w:hAnsi="Times New Roman" w:cs="Times New Roman"/>
                <w:sz w:val="24"/>
                <w:szCs w:val="24"/>
              </w:rPr>
            </w:pPr>
            <w:r>
              <w:rPr>
                <w:rFonts w:ascii="Times New Roman" w:hAnsi="Times New Roman" w:cs="Times New Roman"/>
                <w:sz w:val="24"/>
                <w:szCs w:val="24"/>
                <w:lang w:val="uk-UA"/>
              </w:rPr>
              <w:t>5</w:t>
            </w:r>
          </w:p>
        </w:tc>
      </w:tr>
      <w:tr w:rsidR="00C85C5D"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tcPr>
          <w:p w:rsidR="00C85C5D" w:rsidRPr="00193AB5" w:rsidRDefault="00081AE9" w:rsidP="00811324">
            <w:pPr>
              <w:autoSpaceDE w:val="0"/>
              <w:spacing w:after="0"/>
              <w:rPr>
                <w:rFonts w:ascii="Times New Roman" w:hAnsi="Times New Roman" w:cs="Times New Roman"/>
                <w:sz w:val="24"/>
                <w:szCs w:val="24"/>
                <w:lang w:val="uk-UA"/>
              </w:rPr>
            </w:pPr>
            <w:r>
              <w:rPr>
                <w:rFonts w:ascii="Times New Roman" w:hAnsi="Times New Roman" w:cs="Times New Roman"/>
                <w:color w:val="222222"/>
                <w:sz w:val="24"/>
                <w:szCs w:val="24"/>
                <w:shd w:val="clear" w:color="auto" w:fill="F8F9FA"/>
                <w:lang w:val="uk-UA"/>
              </w:rPr>
              <w:t>Р</w:t>
            </w:r>
            <w:r w:rsidRPr="005C6055">
              <w:rPr>
                <w:rFonts w:ascii="Times New Roman" w:hAnsi="Times New Roman" w:cs="Times New Roman"/>
                <w:color w:val="222222"/>
                <w:sz w:val="24"/>
                <w:szCs w:val="24"/>
                <w:shd w:val="clear" w:color="auto" w:fill="F8F9FA"/>
                <w:lang w:val="uk-UA"/>
              </w:rPr>
              <w:t>еконструкція та будівництво систем водопостачання із застосуванням новітніх технологій і обладнання</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081AE9" w:rsidP="00811324">
            <w:pPr>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км</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503B6E"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Default="00503B6E"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100</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503B6E"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10</w:t>
            </w:r>
          </w:p>
        </w:tc>
      </w:tr>
      <w:tr w:rsidR="00C85C5D" w:rsidRPr="00193AB5" w:rsidTr="00811324">
        <w:trPr>
          <w:cantSplit/>
          <w:trHeight w:val="339"/>
          <w:tblHeader/>
        </w:trPr>
        <w:tc>
          <w:tcPr>
            <w:tcW w:w="9321" w:type="dxa"/>
            <w:gridSpan w:val="5"/>
            <w:tcBorders>
              <w:top w:val="single" w:sz="4" w:space="0" w:color="000000"/>
              <w:left w:val="single" w:sz="4" w:space="0" w:color="000000"/>
              <w:bottom w:val="single" w:sz="4" w:space="0" w:color="000000"/>
              <w:right w:val="single" w:sz="4" w:space="0" w:color="000000"/>
            </w:tcBorders>
            <w:shd w:val="clear" w:color="auto" w:fill="FFFFFF"/>
          </w:tcPr>
          <w:p w:rsidR="00C85C5D" w:rsidRPr="00193AB5" w:rsidRDefault="009D630E"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Залучення</w:t>
            </w:r>
            <w:r w:rsidR="00CB61F2" w:rsidRPr="00CB61F2">
              <w:rPr>
                <w:rFonts w:ascii="Times New Roman" w:hAnsi="Times New Roman" w:cs="Times New Roman"/>
                <w:sz w:val="24"/>
                <w:szCs w:val="24"/>
                <w:lang w:val="uk-UA"/>
              </w:rPr>
              <w:t xml:space="preserve"> інвестицій</w:t>
            </w:r>
          </w:p>
        </w:tc>
      </w:tr>
      <w:tr w:rsidR="00CB61F2"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tcPr>
          <w:p w:rsidR="00CB61F2" w:rsidRPr="00193AB5" w:rsidRDefault="00CB61F2" w:rsidP="00CB61F2">
            <w:pPr>
              <w:autoSpaceDE w:val="0"/>
              <w:spacing w:after="0"/>
              <w:rPr>
                <w:rFonts w:ascii="Times New Roman" w:hAnsi="Times New Roman" w:cs="Times New Roman"/>
                <w:sz w:val="24"/>
                <w:szCs w:val="24"/>
                <w:lang w:val="uk-UA"/>
              </w:rPr>
            </w:pPr>
            <w:r w:rsidRPr="00193AB5">
              <w:rPr>
                <w:rFonts w:ascii="Times New Roman" w:hAnsi="Times New Roman" w:cs="Times New Roman"/>
                <w:sz w:val="24"/>
                <w:szCs w:val="24"/>
                <w:lang w:val="uk-UA"/>
              </w:rPr>
              <w:t>Капітальні інвестиції</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CB61F2" w:rsidP="00CB61F2">
            <w:pPr>
              <w:spacing w:after="0"/>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 xml:space="preserve">млн. </w:t>
            </w:r>
            <w:proofErr w:type="spellStart"/>
            <w:r w:rsidRPr="00193AB5">
              <w:rPr>
                <w:rFonts w:ascii="Times New Roman" w:hAnsi="Times New Roman" w:cs="Times New Roman"/>
                <w:sz w:val="24"/>
                <w:szCs w:val="24"/>
                <w:lang w:val="uk-UA"/>
              </w:rPr>
              <w:t>грн</w:t>
            </w:r>
            <w:proofErr w:type="spellEnd"/>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503B6E" w:rsidP="00CB61F2">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1F2" w:rsidRDefault="009D630E"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1F2" w:rsidRPr="00193AB5" w:rsidRDefault="009D630E"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50,0</w:t>
            </w:r>
          </w:p>
        </w:tc>
      </w:tr>
      <w:tr w:rsidR="00CB61F2"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tcPr>
          <w:p w:rsidR="00CB61F2" w:rsidRPr="00193AB5" w:rsidRDefault="00CB61F2" w:rsidP="00CB61F2">
            <w:pPr>
              <w:autoSpaceDE w:val="0"/>
              <w:spacing w:after="0"/>
              <w:rPr>
                <w:rFonts w:ascii="Times New Roman" w:hAnsi="Times New Roman" w:cs="Times New Roman"/>
                <w:sz w:val="24"/>
                <w:szCs w:val="24"/>
                <w:lang w:val="uk-UA"/>
              </w:rPr>
            </w:pPr>
            <w:r w:rsidRPr="00193AB5">
              <w:rPr>
                <w:rFonts w:ascii="Times New Roman" w:hAnsi="Times New Roman" w:cs="Times New Roman"/>
                <w:sz w:val="24"/>
                <w:szCs w:val="24"/>
                <w:lang w:val="uk-UA"/>
              </w:rPr>
              <w:t>Загальні обсяги прямих іноземних інвестицій</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CB61F2" w:rsidP="00CB61F2">
            <w:pPr>
              <w:spacing w:after="0"/>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 xml:space="preserve">млн. дол. </w:t>
            </w:r>
          </w:p>
          <w:p w:rsidR="00CB61F2" w:rsidRPr="00193AB5" w:rsidRDefault="00CB61F2" w:rsidP="00CB61F2">
            <w:pPr>
              <w:spacing w:after="0"/>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США</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503B6E" w:rsidP="00CB61F2">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1F2" w:rsidRDefault="009D630E"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1F2" w:rsidRPr="00193AB5" w:rsidRDefault="009D630E"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30,0</w:t>
            </w:r>
          </w:p>
        </w:tc>
      </w:tr>
      <w:tr w:rsidR="00CB61F2"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tcPr>
          <w:p w:rsidR="00CB61F2" w:rsidRPr="00193AB5" w:rsidRDefault="00CB61F2" w:rsidP="00CB61F2">
            <w:pPr>
              <w:autoSpaceDE w:val="0"/>
              <w:spacing w:after="0"/>
              <w:rPr>
                <w:rFonts w:ascii="Times New Roman" w:hAnsi="Times New Roman" w:cs="Times New Roman"/>
                <w:sz w:val="24"/>
                <w:szCs w:val="24"/>
                <w:lang w:val="uk-UA"/>
              </w:rPr>
            </w:pPr>
            <w:r w:rsidRPr="00711C05">
              <w:rPr>
                <w:rFonts w:ascii="Times New Roman" w:hAnsi="Times New Roman" w:cs="Times New Roman"/>
                <w:sz w:val="24"/>
                <w:szCs w:val="24"/>
                <w:lang w:val="uk-UA"/>
              </w:rPr>
              <w:t>Усунення збитків від ведення воєнних дій</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CB61F2" w:rsidP="00CB61F2">
            <w:pPr>
              <w:spacing w:after="0"/>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 xml:space="preserve">млн. </w:t>
            </w:r>
            <w:proofErr w:type="spellStart"/>
            <w:r w:rsidRPr="00193AB5">
              <w:rPr>
                <w:rFonts w:ascii="Times New Roman" w:hAnsi="Times New Roman" w:cs="Times New Roman"/>
                <w:sz w:val="24"/>
                <w:szCs w:val="24"/>
                <w:lang w:val="uk-UA"/>
              </w:rPr>
              <w:t>грн</w:t>
            </w:r>
            <w:proofErr w:type="spellEnd"/>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503B6E" w:rsidP="00CB61F2">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1F2" w:rsidRDefault="009D630E"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1F2" w:rsidRPr="00193AB5" w:rsidRDefault="009D630E"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5,0</w:t>
            </w:r>
          </w:p>
        </w:tc>
      </w:tr>
      <w:tr w:rsidR="00CB61F2"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tcPr>
          <w:p w:rsidR="00CB61F2" w:rsidRPr="00193AB5" w:rsidRDefault="00CB61F2" w:rsidP="00CB61F2">
            <w:pPr>
              <w:autoSpaceDE w:val="0"/>
              <w:spacing w:after="0"/>
              <w:rPr>
                <w:rFonts w:ascii="Times New Roman" w:hAnsi="Times New Roman" w:cs="Times New Roman"/>
                <w:sz w:val="24"/>
                <w:szCs w:val="24"/>
                <w:lang w:val="uk-UA"/>
              </w:rPr>
            </w:pPr>
            <w:r>
              <w:rPr>
                <w:rFonts w:ascii="Times New Roman" w:hAnsi="Times New Roman" w:cs="Times New Roman"/>
                <w:sz w:val="24"/>
                <w:szCs w:val="24"/>
                <w:lang w:val="uk-UA"/>
              </w:rPr>
              <w:t>Створення нових робочих міст</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CB61F2" w:rsidP="00CB61F2">
            <w:pPr>
              <w:spacing w:after="0"/>
              <w:jc w:val="center"/>
              <w:rPr>
                <w:rFonts w:ascii="Times New Roman" w:hAnsi="Times New Roman" w:cs="Times New Roman"/>
                <w:sz w:val="24"/>
                <w:szCs w:val="24"/>
                <w:lang w:val="uk-UA"/>
              </w:rPr>
            </w:pPr>
            <w:r w:rsidRPr="00711C05">
              <w:rPr>
                <w:rFonts w:ascii="Times New Roman" w:hAnsi="Times New Roman" w:cs="Times New Roman"/>
                <w:sz w:val="24"/>
                <w:szCs w:val="24"/>
                <w:lang w:val="uk-UA"/>
              </w:rPr>
              <w:t>кількість</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503B6E" w:rsidP="00CB61F2">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1F2" w:rsidRDefault="00B37106"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1F2" w:rsidRPr="00193AB5" w:rsidRDefault="009D630E"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25</w:t>
            </w:r>
          </w:p>
        </w:tc>
      </w:tr>
      <w:tr w:rsidR="00CB61F2" w:rsidRPr="00193AB5" w:rsidTr="00811324">
        <w:trPr>
          <w:cantSplit/>
          <w:trHeight w:val="339"/>
          <w:tblHeader/>
        </w:trPr>
        <w:tc>
          <w:tcPr>
            <w:tcW w:w="9321" w:type="dxa"/>
            <w:gridSpan w:val="5"/>
            <w:tcBorders>
              <w:top w:val="single" w:sz="4" w:space="0" w:color="000000"/>
              <w:left w:val="single" w:sz="4" w:space="0" w:color="000000"/>
              <w:bottom w:val="single" w:sz="4" w:space="0" w:color="000000"/>
              <w:right w:val="single" w:sz="4" w:space="0" w:color="000000"/>
            </w:tcBorders>
            <w:shd w:val="clear" w:color="auto" w:fill="FFFFFF"/>
          </w:tcPr>
          <w:p w:rsidR="00CB61F2" w:rsidRPr="00193AB5" w:rsidRDefault="00CB61F2" w:rsidP="00CB61F2">
            <w:pPr>
              <w:autoSpaceDE w:val="0"/>
              <w:jc w:val="center"/>
              <w:rPr>
                <w:rFonts w:ascii="Times New Roman" w:hAnsi="Times New Roman" w:cs="Times New Roman"/>
                <w:sz w:val="24"/>
                <w:szCs w:val="24"/>
                <w:lang w:val="uk-UA"/>
              </w:rPr>
            </w:pPr>
            <w:r w:rsidRPr="00C85C5D">
              <w:rPr>
                <w:rFonts w:ascii="Times New Roman" w:hAnsi="Times New Roman" w:cs="Times New Roman"/>
                <w:sz w:val="24"/>
                <w:szCs w:val="24"/>
                <w:lang w:val="uk-UA"/>
              </w:rPr>
              <w:t>Розвиток інфраструктури</w:t>
            </w:r>
          </w:p>
        </w:tc>
      </w:tr>
      <w:tr w:rsidR="00CB61F2"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CB61F2" w:rsidP="00CB61F2">
            <w:pPr>
              <w:autoSpaceDE w:val="0"/>
              <w:spacing w:after="0"/>
              <w:rPr>
                <w:rFonts w:ascii="Times New Roman" w:hAnsi="Times New Roman" w:cs="Times New Roman"/>
                <w:sz w:val="24"/>
                <w:szCs w:val="24"/>
                <w:lang w:val="uk-UA"/>
              </w:rPr>
            </w:pPr>
            <w:r w:rsidRPr="008B7D36">
              <w:rPr>
                <w:rFonts w:ascii="Times New Roman" w:hAnsi="Times New Roman" w:cs="Times New Roman"/>
                <w:sz w:val="24"/>
                <w:szCs w:val="24"/>
                <w:lang w:val="uk-UA"/>
              </w:rPr>
              <w:t>Зниження витрат громади на використання енергоресурсів</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CB61F2" w:rsidP="00CB61F2">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503B6E" w:rsidP="00CB61F2">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2,</w:t>
            </w:r>
            <w:r w:rsidR="00A82AC0">
              <w:rPr>
                <w:rFonts w:ascii="Times New Roman" w:hAnsi="Times New Roman" w:cs="Times New Roman"/>
                <w:sz w:val="24"/>
                <w:szCs w:val="24"/>
                <w:lang w:val="uk-UA"/>
              </w:rPr>
              <w:t>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CB61F2" w:rsidRPr="00193AB5" w:rsidRDefault="00A82AC0" w:rsidP="00A82AC0">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0,4</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1F2" w:rsidRPr="00645048" w:rsidRDefault="00503B6E"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4,0</w:t>
            </w:r>
          </w:p>
        </w:tc>
      </w:tr>
      <w:tr w:rsidR="00CB61F2"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CB61F2" w:rsidP="00CB61F2">
            <w:pPr>
              <w:autoSpaceDE w:val="0"/>
              <w:spacing w:after="0"/>
              <w:rPr>
                <w:rFonts w:ascii="Times New Roman" w:hAnsi="Times New Roman" w:cs="Times New Roman"/>
                <w:sz w:val="24"/>
                <w:szCs w:val="24"/>
                <w:lang w:val="uk-UA"/>
              </w:rPr>
            </w:pPr>
            <w:r w:rsidRPr="00193AB5">
              <w:rPr>
                <w:rFonts w:ascii="Times New Roman" w:hAnsi="Times New Roman" w:cs="Times New Roman"/>
                <w:sz w:val="24"/>
                <w:szCs w:val="24"/>
                <w:lang w:val="uk-UA"/>
              </w:rPr>
              <w:t>Питома вага коштів місцевого бюджету, спрямована на благоустрій в житлово-комунальному господарстві</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CB61F2" w:rsidP="00CB61F2">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32456F" w:rsidP="00CB61F2">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5,2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1F2" w:rsidRPr="00193AB5" w:rsidRDefault="0032456F"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0,5</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1F2" w:rsidRPr="00193AB5" w:rsidRDefault="0032456F"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7,7</w:t>
            </w:r>
          </w:p>
        </w:tc>
      </w:tr>
      <w:tr w:rsidR="00CB61F2"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tcPr>
          <w:p w:rsidR="00CB61F2" w:rsidRPr="00193AB5" w:rsidRDefault="00CB61F2" w:rsidP="00CB61F2">
            <w:pPr>
              <w:autoSpaceDE w:val="0"/>
              <w:spacing w:after="0"/>
              <w:rPr>
                <w:rFonts w:ascii="Times New Roman" w:hAnsi="Times New Roman" w:cs="Times New Roman"/>
                <w:sz w:val="24"/>
                <w:szCs w:val="24"/>
                <w:lang w:val="uk-UA"/>
              </w:rPr>
            </w:pPr>
            <w:r w:rsidRPr="00193AB5">
              <w:rPr>
                <w:rFonts w:ascii="Times New Roman" w:hAnsi="Times New Roman" w:cs="Times New Roman"/>
                <w:sz w:val="24"/>
                <w:szCs w:val="24"/>
                <w:lang w:val="uk-UA"/>
              </w:rPr>
              <w:t>Видатки на загальну середню освіту на 1-го учня</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B61F2" w:rsidRDefault="00CB61F2" w:rsidP="00CB61F2">
            <w:pPr>
              <w:autoSpaceDE w:val="0"/>
              <w:spacing w:after="0"/>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грн.</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5A38A1" w:rsidP="00CB61F2">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48 665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CB61F2" w:rsidRPr="00193AB5" w:rsidRDefault="005A38A1"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1,5</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1F2" w:rsidRPr="00193AB5" w:rsidRDefault="005A38A1"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52315</w:t>
            </w:r>
          </w:p>
        </w:tc>
      </w:tr>
      <w:tr w:rsidR="00CB61F2"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tcPr>
          <w:p w:rsidR="00CB61F2" w:rsidRPr="00193AB5" w:rsidRDefault="00CB61F2" w:rsidP="00CB61F2">
            <w:pPr>
              <w:autoSpaceDE w:val="0"/>
              <w:spacing w:after="0"/>
              <w:rPr>
                <w:rFonts w:ascii="Times New Roman" w:hAnsi="Times New Roman" w:cs="Times New Roman"/>
                <w:sz w:val="24"/>
                <w:szCs w:val="24"/>
                <w:lang w:val="uk-UA"/>
              </w:rPr>
            </w:pPr>
            <w:r w:rsidRPr="00193AB5">
              <w:rPr>
                <w:rFonts w:ascii="Times New Roman" w:hAnsi="Times New Roman" w:cs="Times New Roman"/>
                <w:sz w:val="24"/>
                <w:szCs w:val="24"/>
                <w:lang w:val="uk-UA"/>
              </w:rPr>
              <w:t>Завантаженість дошкільних навчальних закладів</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B61F2" w:rsidRDefault="00CB61F2" w:rsidP="00CB61F2">
            <w:pPr>
              <w:autoSpaceDE w:val="0"/>
              <w:spacing w:after="0"/>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дітей на 100 місць</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723628" w:rsidP="00CB61F2">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60</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CB61F2" w:rsidRPr="00193AB5" w:rsidRDefault="00723628"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3</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1F2" w:rsidRPr="00193AB5" w:rsidRDefault="00723628"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75</w:t>
            </w:r>
          </w:p>
        </w:tc>
      </w:tr>
      <w:tr w:rsidR="00CB61F2"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tcPr>
          <w:p w:rsidR="00CB61F2" w:rsidRPr="00193AB5" w:rsidRDefault="00CB61F2" w:rsidP="00CB61F2">
            <w:pPr>
              <w:autoSpaceDE w:val="0"/>
              <w:spacing w:after="0"/>
              <w:rPr>
                <w:rFonts w:ascii="Times New Roman" w:hAnsi="Times New Roman" w:cs="Times New Roman"/>
                <w:sz w:val="24"/>
                <w:szCs w:val="24"/>
                <w:lang w:val="uk-UA"/>
              </w:rPr>
            </w:pPr>
            <w:r w:rsidRPr="00193AB5">
              <w:rPr>
                <w:rFonts w:ascii="Times New Roman" w:hAnsi="Times New Roman" w:cs="Times New Roman"/>
                <w:sz w:val="24"/>
                <w:szCs w:val="24"/>
                <w:lang w:val="uk-UA"/>
              </w:rPr>
              <w:t>Кількість одержувачів соціальних послуг за рахунок бюджету громади</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EB0E31" w:rsidP="00CB61F2">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сімей</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B61F2" w:rsidRPr="00193AB5" w:rsidRDefault="005A38A1" w:rsidP="00CB61F2">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76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1F2" w:rsidRPr="00193AB5" w:rsidRDefault="005A38A1"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1F2" w:rsidRPr="00193AB5" w:rsidRDefault="005A38A1"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86</w:t>
            </w:r>
          </w:p>
        </w:tc>
      </w:tr>
      <w:tr w:rsidR="00CB61F2"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tcPr>
          <w:p w:rsidR="00CB61F2" w:rsidRPr="0072687D" w:rsidRDefault="00CB61F2" w:rsidP="00CB61F2">
            <w:pPr>
              <w:autoSpaceDE w:val="0"/>
              <w:spacing w:after="0"/>
              <w:rPr>
                <w:rFonts w:ascii="Times New Roman" w:hAnsi="Times New Roman" w:cs="Times New Roman"/>
                <w:sz w:val="24"/>
                <w:szCs w:val="24"/>
                <w:lang w:val="uk-UA"/>
              </w:rPr>
            </w:pPr>
            <w:r w:rsidRPr="00193AB5">
              <w:rPr>
                <w:rFonts w:ascii="Times New Roman" w:hAnsi="Times New Roman" w:cs="Times New Roman"/>
                <w:lang w:val="uk-UA"/>
              </w:rPr>
              <w:t>Охоплення населення телекомунікаційними послугами</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B61F2" w:rsidRDefault="00CB61F2" w:rsidP="00CB61F2">
            <w:pPr>
              <w:autoSpaceDE w:val="0"/>
              <w:spacing w:after="0"/>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B61F2" w:rsidRDefault="0032456F" w:rsidP="00CB61F2">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5</w:t>
            </w:r>
            <w:r w:rsidR="00CB61F2">
              <w:rPr>
                <w:rFonts w:ascii="Times New Roman" w:hAnsi="Times New Roman" w:cs="Times New Roman"/>
                <w:sz w:val="24"/>
                <w:szCs w:val="24"/>
                <w:lang w:val="uk-UA"/>
              </w:rPr>
              <w:t>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1F2" w:rsidRDefault="00B05E4B"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B61F2" w:rsidRDefault="00B05E4B" w:rsidP="00CB61F2">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8</w:t>
            </w:r>
            <w:r w:rsidR="0032456F">
              <w:rPr>
                <w:rFonts w:ascii="Times New Roman" w:hAnsi="Times New Roman" w:cs="Times New Roman"/>
                <w:sz w:val="24"/>
                <w:szCs w:val="24"/>
                <w:lang w:val="uk-UA"/>
              </w:rPr>
              <w:t>1</w:t>
            </w:r>
          </w:p>
        </w:tc>
      </w:tr>
    </w:tbl>
    <w:p w:rsidR="0049553D" w:rsidRDefault="0049553D" w:rsidP="00C85C5D">
      <w:pPr>
        <w:jc w:val="right"/>
        <w:rPr>
          <w:sz w:val="28"/>
          <w:szCs w:val="28"/>
          <w:lang w:val="uk-UA"/>
        </w:rPr>
      </w:pPr>
    </w:p>
    <w:p w:rsidR="00C85C5D" w:rsidRPr="00C85C5D" w:rsidRDefault="00C85C5D" w:rsidP="00C85C5D">
      <w:pPr>
        <w:jc w:val="right"/>
        <w:rPr>
          <w:sz w:val="28"/>
          <w:szCs w:val="28"/>
          <w:lang w:val="uk-UA"/>
        </w:rPr>
      </w:pPr>
      <w:r w:rsidRPr="00C85C5D">
        <w:rPr>
          <w:sz w:val="28"/>
          <w:szCs w:val="28"/>
          <w:lang w:val="uk-UA"/>
        </w:rPr>
        <w:t>продовження табл. 7.1</w:t>
      </w:r>
    </w:p>
    <w:tbl>
      <w:tblPr>
        <w:tblW w:w="9321" w:type="dxa"/>
        <w:tblInd w:w="2" w:type="dxa"/>
        <w:tblLayout w:type="fixed"/>
        <w:tblLook w:val="00A0"/>
      </w:tblPr>
      <w:tblGrid>
        <w:gridCol w:w="3508"/>
        <w:gridCol w:w="1276"/>
        <w:gridCol w:w="1559"/>
        <w:gridCol w:w="1275"/>
        <w:gridCol w:w="1703"/>
      </w:tblGrid>
      <w:tr w:rsidR="00C85C5D" w:rsidRPr="00193AB5" w:rsidTr="00811324">
        <w:trPr>
          <w:cantSplit/>
          <w:trHeight w:val="1293"/>
          <w:tblHeader/>
        </w:trPr>
        <w:tc>
          <w:tcPr>
            <w:tcW w:w="3508" w:type="dxa"/>
            <w:tcBorders>
              <w:top w:val="single" w:sz="4" w:space="0" w:color="000000"/>
              <w:left w:val="single" w:sz="4" w:space="0" w:color="000000"/>
              <w:bottom w:val="single" w:sz="4" w:space="0" w:color="000000"/>
              <w:right w:val="nil"/>
            </w:tcBorders>
            <w:shd w:val="clear" w:color="auto" w:fill="FFE599"/>
            <w:vAlign w:val="center"/>
          </w:tcPr>
          <w:p w:rsidR="00C85C5D" w:rsidRPr="00193AB5" w:rsidRDefault="00C85C5D" w:rsidP="00811324">
            <w:pPr>
              <w:autoSpaceDE w:val="0"/>
              <w:spacing w:after="0" w:line="240" w:lineRule="auto"/>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Показник</w:t>
            </w:r>
          </w:p>
        </w:tc>
        <w:tc>
          <w:tcPr>
            <w:tcW w:w="1276" w:type="dxa"/>
            <w:tcBorders>
              <w:top w:val="single" w:sz="4" w:space="0" w:color="000000"/>
              <w:left w:val="single" w:sz="4" w:space="0" w:color="000000"/>
              <w:bottom w:val="single" w:sz="4" w:space="0" w:color="000000"/>
              <w:right w:val="nil"/>
            </w:tcBorders>
            <w:shd w:val="clear" w:color="auto" w:fill="FFE599"/>
            <w:vAlign w:val="center"/>
          </w:tcPr>
          <w:p w:rsidR="00C85C5D" w:rsidRPr="00193AB5" w:rsidRDefault="00C85C5D" w:rsidP="00811324">
            <w:pPr>
              <w:autoSpaceDE w:val="0"/>
              <w:spacing w:after="0" w:line="240" w:lineRule="auto"/>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Одиниця виміру</w:t>
            </w:r>
          </w:p>
        </w:tc>
        <w:tc>
          <w:tcPr>
            <w:tcW w:w="1559" w:type="dxa"/>
            <w:tcBorders>
              <w:top w:val="single" w:sz="4" w:space="0" w:color="000000"/>
              <w:left w:val="single" w:sz="4" w:space="0" w:color="000000"/>
              <w:bottom w:val="single" w:sz="4" w:space="0" w:color="000000"/>
              <w:right w:val="nil"/>
            </w:tcBorders>
            <w:shd w:val="clear" w:color="auto" w:fill="FFE599"/>
            <w:vAlign w:val="center"/>
          </w:tcPr>
          <w:p w:rsidR="00C85C5D" w:rsidRPr="00193AB5" w:rsidRDefault="00C85C5D" w:rsidP="00811324">
            <w:pPr>
              <w:autoSpaceDE w:val="0"/>
              <w:spacing w:after="0" w:line="240" w:lineRule="auto"/>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Значення показника у 202</w:t>
            </w:r>
            <w:r>
              <w:rPr>
                <w:rFonts w:ascii="Times New Roman" w:hAnsi="Times New Roman" w:cs="Times New Roman"/>
                <w:sz w:val="24"/>
                <w:szCs w:val="24"/>
                <w:lang w:val="uk-UA"/>
              </w:rPr>
              <w:t>2</w:t>
            </w:r>
            <w:r w:rsidRPr="00193AB5">
              <w:rPr>
                <w:rFonts w:ascii="Times New Roman" w:hAnsi="Times New Roman" w:cs="Times New Roman"/>
                <w:sz w:val="24"/>
                <w:szCs w:val="24"/>
                <w:lang w:val="uk-UA"/>
              </w:rPr>
              <w:t xml:space="preserve"> році</w:t>
            </w:r>
          </w:p>
          <w:p w:rsidR="00C85C5D" w:rsidRPr="00193AB5" w:rsidRDefault="00C85C5D" w:rsidP="00811324">
            <w:pPr>
              <w:autoSpaceDE w:val="0"/>
              <w:spacing w:after="0" w:line="240" w:lineRule="auto"/>
              <w:jc w:val="center"/>
              <w:rPr>
                <w:rFonts w:ascii="Times New Roman" w:hAnsi="Times New Roman" w:cs="Times New Roman"/>
                <w:sz w:val="24"/>
                <w:szCs w:val="24"/>
                <w:lang w:val="uk-UA"/>
              </w:rPr>
            </w:pPr>
          </w:p>
        </w:tc>
        <w:tc>
          <w:tcPr>
            <w:tcW w:w="1275" w:type="dxa"/>
            <w:tcBorders>
              <w:top w:val="single" w:sz="4" w:space="0" w:color="000000"/>
              <w:left w:val="single" w:sz="4" w:space="0" w:color="000000"/>
              <w:bottom w:val="single" w:sz="4" w:space="0" w:color="000000"/>
              <w:right w:val="single" w:sz="4" w:space="0" w:color="000000"/>
            </w:tcBorders>
            <w:shd w:val="clear" w:color="auto" w:fill="FFE599"/>
          </w:tcPr>
          <w:p w:rsidR="00C85C5D" w:rsidRPr="00193AB5" w:rsidRDefault="00C85C5D" w:rsidP="00811324">
            <w:pPr>
              <w:autoSpaceDE w:val="0"/>
              <w:spacing w:after="0" w:line="240" w:lineRule="auto"/>
              <w:jc w:val="center"/>
              <w:rPr>
                <w:rFonts w:ascii="Times New Roman" w:hAnsi="Times New Roman" w:cs="Times New Roman"/>
                <w:sz w:val="24"/>
                <w:szCs w:val="24"/>
                <w:lang w:val="uk-UA"/>
              </w:rPr>
            </w:pPr>
            <w:r w:rsidRPr="00575313">
              <w:rPr>
                <w:rFonts w:ascii="Times New Roman" w:hAnsi="Times New Roman" w:cs="Times New Roman"/>
                <w:sz w:val="24"/>
                <w:szCs w:val="24"/>
                <w:lang w:val="uk-UA"/>
              </w:rPr>
              <w:t>Середньорічний темп приросту</w:t>
            </w:r>
            <w:r>
              <w:rPr>
                <w:rFonts w:ascii="Times New Roman" w:hAnsi="Times New Roman" w:cs="Times New Roman"/>
                <w:sz w:val="24"/>
                <w:szCs w:val="24"/>
                <w:lang w:val="uk-UA"/>
              </w:rPr>
              <w:t xml:space="preserve"> (%)</w:t>
            </w:r>
          </w:p>
        </w:tc>
        <w:tc>
          <w:tcPr>
            <w:tcW w:w="1703" w:type="dxa"/>
            <w:tcBorders>
              <w:top w:val="single" w:sz="4" w:space="0" w:color="000000"/>
              <w:left w:val="single" w:sz="4" w:space="0" w:color="000000"/>
              <w:bottom w:val="single" w:sz="4" w:space="0" w:color="000000"/>
              <w:right w:val="single" w:sz="4" w:space="0" w:color="000000"/>
            </w:tcBorders>
            <w:shd w:val="clear" w:color="auto" w:fill="FFE599"/>
            <w:vAlign w:val="center"/>
          </w:tcPr>
          <w:p w:rsidR="00C85C5D" w:rsidRPr="00193AB5" w:rsidRDefault="00C85C5D" w:rsidP="00811324">
            <w:pPr>
              <w:autoSpaceDE w:val="0"/>
              <w:spacing w:after="0" w:line="240" w:lineRule="auto"/>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 xml:space="preserve">Прогнозне значення показника </w:t>
            </w:r>
          </w:p>
          <w:p w:rsidR="00C85C5D" w:rsidRPr="00193AB5" w:rsidRDefault="00C85C5D" w:rsidP="00811324">
            <w:pPr>
              <w:autoSpaceDE w:val="0"/>
              <w:spacing w:after="0" w:line="240" w:lineRule="auto"/>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у 202</w:t>
            </w:r>
            <w:r w:rsidR="00450A3C">
              <w:rPr>
                <w:rFonts w:ascii="Times New Roman" w:hAnsi="Times New Roman" w:cs="Times New Roman"/>
                <w:sz w:val="24"/>
                <w:szCs w:val="24"/>
                <w:lang w:val="uk-UA"/>
              </w:rPr>
              <w:t>8</w:t>
            </w:r>
            <w:r w:rsidRPr="00193AB5">
              <w:rPr>
                <w:rFonts w:ascii="Times New Roman" w:hAnsi="Times New Roman" w:cs="Times New Roman"/>
                <w:sz w:val="24"/>
                <w:szCs w:val="24"/>
                <w:lang w:val="uk-UA"/>
              </w:rPr>
              <w:t xml:space="preserve"> році</w:t>
            </w:r>
          </w:p>
          <w:p w:rsidR="00C85C5D" w:rsidRPr="00193AB5" w:rsidRDefault="00C85C5D" w:rsidP="00811324">
            <w:pPr>
              <w:autoSpaceDE w:val="0"/>
              <w:spacing w:after="0" w:line="240" w:lineRule="auto"/>
              <w:rPr>
                <w:rFonts w:ascii="Times New Roman" w:hAnsi="Times New Roman" w:cs="Times New Roman"/>
                <w:sz w:val="24"/>
                <w:szCs w:val="24"/>
                <w:lang w:val="uk-UA"/>
              </w:rPr>
            </w:pPr>
          </w:p>
        </w:tc>
      </w:tr>
      <w:tr w:rsidR="00C85C5D"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C85C5D" w:rsidP="00811324">
            <w:pPr>
              <w:autoSpaceDE w:val="0"/>
              <w:spacing w:after="0"/>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1</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C85C5D" w:rsidP="00811324">
            <w:pPr>
              <w:autoSpaceDE w:val="0"/>
              <w:spacing w:after="0"/>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2</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C85C5D" w:rsidP="00811324">
            <w:pPr>
              <w:autoSpaceDE w:val="0"/>
              <w:spacing w:after="0"/>
              <w:jc w:val="center"/>
              <w:rPr>
                <w:rFonts w:ascii="Times New Roman" w:hAnsi="Times New Roman" w:cs="Times New Roman"/>
                <w:sz w:val="24"/>
                <w:szCs w:val="24"/>
                <w:lang w:val="uk-UA"/>
              </w:rPr>
            </w:pPr>
            <w:r w:rsidRPr="00193AB5">
              <w:rPr>
                <w:rFonts w:ascii="Times New Roman" w:hAnsi="Times New Roman" w:cs="Times New Roman"/>
                <w:sz w:val="24"/>
                <w:szCs w:val="24"/>
                <w:lang w:val="uk-UA"/>
              </w:rPr>
              <w:t>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C85C5D"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C85C5D"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5</w:t>
            </w:r>
          </w:p>
        </w:tc>
      </w:tr>
      <w:tr w:rsidR="00C85C5D" w:rsidRPr="00193AB5" w:rsidTr="00811324">
        <w:trPr>
          <w:cantSplit/>
          <w:trHeight w:val="339"/>
          <w:tblHeader/>
        </w:trPr>
        <w:tc>
          <w:tcPr>
            <w:tcW w:w="9321" w:type="dxa"/>
            <w:gridSpan w:val="5"/>
            <w:tcBorders>
              <w:top w:val="single" w:sz="4" w:space="0" w:color="000000"/>
              <w:left w:val="single" w:sz="4" w:space="0" w:color="000000"/>
              <w:bottom w:val="single" w:sz="4" w:space="0" w:color="000000"/>
              <w:right w:val="single" w:sz="4" w:space="0" w:color="000000"/>
            </w:tcBorders>
            <w:shd w:val="clear" w:color="auto" w:fill="FFFFFF"/>
          </w:tcPr>
          <w:p w:rsidR="00C85C5D" w:rsidRPr="00193AB5" w:rsidRDefault="00CB61F2" w:rsidP="00811324">
            <w:pPr>
              <w:autoSpaceDE w:val="0"/>
              <w:jc w:val="center"/>
              <w:rPr>
                <w:rFonts w:ascii="Times New Roman" w:hAnsi="Times New Roman" w:cs="Times New Roman"/>
                <w:sz w:val="24"/>
                <w:szCs w:val="24"/>
                <w:lang w:val="uk-UA"/>
              </w:rPr>
            </w:pPr>
            <w:r w:rsidRPr="00CB61F2">
              <w:rPr>
                <w:rFonts w:ascii="Times New Roman" w:hAnsi="Times New Roman" w:cs="Times New Roman"/>
                <w:sz w:val="24"/>
                <w:szCs w:val="24"/>
                <w:lang w:val="uk-UA"/>
              </w:rPr>
              <w:t>Розвиток туризму</w:t>
            </w:r>
          </w:p>
        </w:tc>
      </w:tr>
      <w:tr w:rsidR="00C85C5D"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vAlign w:val="center"/>
          </w:tcPr>
          <w:p w:rsidR="00C85C5D" w:rsidRPr="00E57D84" w:rsidRDefault="00E57D84" w:rsidP="00E57D84">
            <w:pPr>
              <w:pStyle w:val="a4"/>
              <w:widowControl w:val="0"/>
              <w:numPr>
                <w:ilvl w:val="1"/>
                <w:numId w:val="7"/>
              </w:numPr>
              <w:autoSpaceDE w:val="0"/>
              <w:autoSpaceDN w:val="0"/>
              <w:ind w:left="0"/>
              <w:jc w:val="both"/>
              <w:rPr>
                <w:rFonts w:ascii="Times New Roman" w:eastAsia="Andale Sans UI" w:hAnsi="Times New Roman"/>
                <w:sz w:val="24"/>
                <w:szCs w:val="24"/>
                <w:lang w:val="uk-UA" w:eastAsia="ja-JP" w:bidi="fa-IR"/>
              </w:rPr>
            </w:pPr>
            <w:r w:rsidRPr="00690841">
              <w:rPr>
                <w:rFonts w:ascii="Times New Roman" w:eastAsia="Andale Sans UI" w:hAnsi="Times New Roman"/>
                <w:sz w:val="24"/>
                <w:szCs w:val="24"/>
                <w:lang w:val="uk-UA" w:eastAsia="ja-JP" w:bidi="fa-IR"/>
              </w:rPr>
              <w:t>Формування мапи туристичних об’єктів.</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E57D84"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E57D84"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E57D84"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E57D84"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1</w:t>
            </w:r>
          </w:p>
        </w:tc>
      </w:tr>
      <w:tr w:rsidR="00C85C5D"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tcPr>
          <w:p w:rsidR="00C85C5D" w:rsidRPr="00193AB5" w:rsidRDefault="00450A3C" w:rsidP="00811324">
            <w:pPr>
              <w:autoSpaceDE w:val="0"/>
              <w:spacing w:after="0"/>
              <w:rPr>
                <w:rFonts w:ascii="Times New Roman" w:hAnsi="Times New Roman" w:cs="Times New Roman"/>
                <w:sz w:val="24"/>
                <w:szCs w:val="24"/>
                <w:lang w:val="uk-UA"/>
              </w:rPr>
            </w:pPr>
            <w:r>
              <w:rPr>
                <w:rFonts w:ascii="Times New Roman" w:hAnsi="Times New Roman" w:cs="Times New Roman"/>
                <w:sz w:val="24"/>
                <w:szCs w:val="24"/>
                <w:lang w:val="uk-UA"/>
              </w:rPr>
              <w:t>Проведення фестивальних подій в населених пунктах громади</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85C5D" w:rsidRDefault="00450A3C"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кількість</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450A3C"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450A3C" w:rsidRDefault="00450A3C" w:rsidP="00811324">
            <w:pPr>
              <w:autoSpaceDE w:val="0"/>
              <w:jc w:val="center"/>
              <w:rPr>
                <w:rFonts w:ascii="Times New Roman" w:hAnsi="Times New Roman" w:cs="Times New Roman"/>
                <w:sz w:val="24"/>
                <w:szCs w:val="24"/>
                <w:lang w:val="uk-UA"/>
              </w:rPr>
            </w:pPr>
          </w:p>
          <w:p w:rsidR="00C85C5D" w:rsidRPr="00193AB5" w:rsidRDefault="00450A3C"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450A3C"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r>
      <w:tr w:rsidR="00C85C5D"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tcPr>
          <w:p w:rsidR="00C85C5D" w:rsidRPr="00193AB5" w:rsidRDefault="00B05E4B" w:rsidP="00811324">
            <w:pPr>
              <w:autoSpaceDE w:val="0"/>
              <w:spacing w:after="0"/>
              <w:rPr>
                <w:rFonts w:ascii="Times New Roman" w:hAnsi="Times New Roman" w:cs="Times New Roman"/>
                <w:sz w:val="24"/>
                <w:szCs w:val="24"/>
                <w:lang w:val="uk-UA"/>
              </w:rPr>
            </w:pPr>
            <w:r>
              <w:rPr>
                <w:sz w:val="24"/>
                <w:szCs w:val="24"/>
                <w:lang w:val="uk-UA"/>
              </w:rPr>
              <w:t xml:space="preserve">Створення </w:t>
            </w:r>
            <w:r w:rsidRPr="009C7362">
              <w:rPr>
                <w:sz w:val="24"/>
                <w:szCs w:val="24"/>
                <w:lang w:val="uk-UA"/>
              </w:rPr>
              <w:t xml:space="preserve"> зелених сільських туристичних маршрутів</w:t>
            </w: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85C5D" w:rsidRDefault="00B05E4B"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кількість</w:t>
            </w: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C25F86" w:rsidP="00811324">
            <w:pPr>
              <w:autoSpaceDE w:val="0"/>
              <w:spacing w:after="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cPr>
          <w:p w:rsidR="00C85C5D" w:rsidRPr="00193AB5" w:rsidRDefault="00C25F86"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C25F86" w:rsidP="00811324">
            <w:pPr>
              <w:autoSpaceDE w:val="0"/>
              <w:jc w:val="center"/>
              <w:rPr>
                <w:rFonts w:ascii="Times New Roman" w:hAnsi="Times New Roman" w:cs="Times New Roman"/>
                <w:sz w:val="24"/>
                <w:szCs w:val="24"/>
                <w:lang w:val="uk-UA"/>
              </w:rPr>
            </w:pPr>
            <w:r>
              <w:rPr>
                <w:rFonts w:ascii="Times New Roman" w:hAnsi="Times New Roman" w:cs="Times New Roman"/>
                <w:sz w:val="24"/>
                <w:szCs w:val="24"/>
                <w:lang w:val="uk-UA"/>
              </w:rPr>
              <w:t>2</w:t>
            </w:r>
          </w:p>
        </w:tc>
      </w:tr>
      <w:tr w:rsidR="00C85C5D" w:rsidRPr="00193AB5" w:rsidTr="00811324">
        <w:trPr>
          <w:cantSplit/>
          <w:trHeight w:val="339"/>
          <w:tblHeader/>
        </w:trPr>
        <w:tc>
          <w:tcPr>
            <w:tcW w:w="3508" w:type="dxa"/>
            <w:tcBorders>
              <w:top w:val="single" w:sz="4" w:space="0" w:color="000000"/>
              <w:left w:val="single" w:sz="4" w:space="0" w:color="000000"/>
              <w:bottom w:val="single" w:sz="4" w:space="0" w:color="000000"/>
              <w:right w:val="nil"/>
            </w:tcBorders>
            <w:shd w:val="clear" w:color="auto" w:fill="FFFFFF"/>
          </w:tcPr>
          <w:p w:rsidR="00C85C5D" w:rsidRPr="00193AB5" w:rsidRDefault="00C85C5D" w:rsidP="00811324">
            <w:pPr>
              <w:autoSpaceDE w:val="0"/>
              <w:spacing w:after="0"/>
              <w:rPr>
                <w:rFonts w:ascii="Times New Roman" w:hAnsi="Times New Roman" w:cs="Times New Roman"/>
                <w:sz w:val="24"/>
                <w:szCs w:val="24"/>
                <w:lang w:val="uk-UA"/>
              </w:rPr>
            </w:pPr>
          </w:p>
        </w:tc>
        <w:tc>
          <w:tcPr>
            <w:tcW w:w="1276"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C85C5D" w:rsidP="00811324">
            <w:pPr>
              <w:autoSpaceDE w:val="0"/>
              <w:spacing w:after="0"/>
              <w:jc w:val="center"/>
              <w:rPr>
                <w:rFonts w:ascii="Times New Roman" w:hAnsi="Times New Roman" w:cs="Times New Roman"/>
                <w:sz w:val="24"/>
                <w:szCs w:val="24"/>
                <w:lang w:val="uk-UA"/>
              </w:rPr>
            </w:pPr>
          </w:p>
        </w:tc>
        <w:tc>
          <w:tcPr>
            <w:tcW w:w="1559" w:type="dxa"/>
            <w:tcBorders>
              <w:top w:val="single" w:sz="4" w:space="0" w:color="000000"/>
              <w:left w:val="single" w:sz="4" w:space="0" w:color="000000"/>
              <w:bottom w:val="single" w:sz="4" w:space="0" w:color="000000"/>
              <w:right w:val="nil"/>
            </w:tcBorders>
            <w:shd w:val="clear" w:color="auto" w:fill="FFFFFF"/>
            <w:vAlign w:val="center"/>
          </w:tcPr>
          <w:p w:rsidR="00C85C5D" w:rsidRPr="00193AB5" w:rsidRDefault="00C85C5D" w:rsidP="00811324">
            <w:pPr>
              <w:autoSpaceDE w:val="0"/>
              <w:spacing w:after="0"/>
              <w:jc w:val="center"/>
              <w:rPr>
                <w:rFonts w:ascii="Times New Roman" w:hAnsi="Times New Roman" w:cs="Times New Roman"/>
                <w:sz w:val="24"/>
                <w:szCs w:val="24"/>
                <w:lang w:val="uk-UA"/>
              </w:rPr>
            </w:pP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C85C5D" w:rsidP="00811324">
            <w:pPr>
              <w:autoSpaceDE w:val="0"/>
              <w:jc w:val="center"/>
              <w:rPr>
                <w:rFonts w:ascii="Times New Roman" w:hAnsi="Times New Roman" w:cs="Times New Roman"/>
                <w:sz w:val="24"/>
                <w:szCs w:val="24"/>
                <w:lang w:val="uk-UA"/>
              </w:rPr>
            </w:pPr>
          </w:p>
        </w:tc>
        <w:tc>
          <w:tcPr>
            <w:tcW w:w="170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C85C5D" w:rsidRPr="00193AB5" w:rsidRDefault="00C85C5D" w:rsidP="00811324">
            <w:pPr>
              <w:autoSpaceDE w:val="0"/>
              <w:jc w:val="center"/>
              <w:rPr>
                <w:rFonts w:ascii="Times New Roman" w:hAnsi="Times New Roman" w:cs="Times New Roman"/>
                <w:sz w:val="24"/>
                <w:szCs w:val="24"/>
                <w:lang w:val="uk-UA"/>
              </w:rPr>
            </w:pPr>
          </w:p>
        </w:tc>
      </w:tr>
    </w:tbl>
    <w:p w:rsidR="00C85C5D" w:rsidRDefault="00C85C5D" w:rsidP="00C85C5D">
      <w:pPr>
        <w:spacing w:after="0" w:line="360" w:lineRule="auto"/>
        <w:ind w:firstLine="709"/>
        <w:jc w:val="both"/>
        <w:rPr>
          <w:rStyle w:val="hps"/>
          <w:rFonts w:ascii="Times New Roman" w:hAnsi="Times New Roman" w:cs="Times New Roman"/>
          <w:sz w:val="28"/>
          <w:szCs w:val="28"/>
          <w:lang w:val="uk-UA"/>
        </w:rPr>
      </w:pPr>
    </w:p>
    <w:p w:rsidR="000B405D" w:rsidRDefault="00C85C5D" w:rsidP="00C85C5D">
      <w:pPr>
        <w:spacing w:after="0" w:line="360" w:lineRule="auto"/>
        <w:ind w:firstLine="709"/>
        <w:jc w:val="both"/>
        <w:rPr>
          <w:rFonts w:ascii="Times New Roman" w:hAnsi="Times New Roman" w:cs="Times New Roman"/>
          <w:sz w:val="28"/>
          <w:szCs w:val="28"/>
          <w:lang w:val="uk-UA"/>
        </w:rPr>
      </w:pPr>
      <w:r w:rsidRPr="00193AB5">
        <w:rPr>
          <w:rStyle w:val="hps"/>
          <w:rFonts w:ascii="Times New Roman" w:hAnsi="Times New Roman" w:cs="Times New Roman"/>
          <w:sz w:val="28"/>
          <w:szCs w:val="28"/>
          <w:lang w:val="uk-UA"/>
        </w:rPr>
        <w:t>Початкове значення кожного індикатора зазначено на 202</w:t>
      </w:r>
      <w:r>
        <w:rPr>
          <w:rStyle w:val="hps"/>
          <w:rFonts w:ascii="Times New Roman" w:hAnsi="Times New Roman" w:cs="Times New Roman"/>
          <w:sz w:val="28"/>
          <w:szCs w:val="28"/>
          <w:lang w:val="uk-UA"/>
        </w:rPr>
        <w:t>2</w:t>
      </w:r>
      <w:r w:rsidRPr="00193AB5">
        <w:rPr>
          <w:rStyle w:val="hps"/>
          <w:rFonts w:ascii="Times New Roman" w:hAnsi="Times New Roman" w:cs="Times New Roman"/>
          <w:sz w:val="28"/>
          <w:szCs w:val="28"/>
          <w:lang w:val="uk-UA"/>
        </w:rPr>
        <w:t xml:space="preserve"> рік. Індикатори згруповані за пріоритетними</w:t>
      </w:r>
      <w:r w:rsidRPr="00193AB5">
        <w:rPr>
          <w:rFonts w:ascii="Times New Roman" w:hAnsi="Times New Roman" w:cs="Times New Roman"/>
          <w:sz w:val="28"/>
          <w:szCs w:val="28"/>
          <w:lang w:val="uk-UA"/>
        </w:rPr>
        <w:t xml:space="preserve"> напрямами </w:t>
      </w:r>
      <w:r w:rsidRPr="00193AB5">
        <w:rPr>
          <w:rStyle w:val="hps"/>
          <w:rFonts w:ascii="Times New Roman" w:hAnsi="Times New Roman" w:cs="Times New Roman"/>
          <w:sz w:val="28"/>
          <w:szCs w:val="28"/>
          <w:lang w:val="uk-UA"/>
        </w:rPr>
        <w:t>розвитку громади</w:t>
      </w:r>
      <w:r w:rsidRPr="00193AB5">
        <w:rPr>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В основі більшості наведених індикаторів лежать методики розрахунків державних органів статистики</w:t>
      </w:r>
      <w:r w:rsidRPr="00193AB5">
        <w:rPr>
          <w:rFonts w:ascii="Times New Roman" w:hAnsi="Times New Roman" w:cs="Times New Roman"/>
          <w:sz w:val="28"/>
          <w:szCs w:val="28"/>
          <w:lang w:val="uk-UA"/>
        </w:rPr>
        <w:t xml:space="preserve">, </w:t>
      </w:r>
      <w:r w:rsidRPr="00193AB5">
        <w:rPr>
          <w:rStyle w:val="hps"/>
          <w:rFonts w:ascii="Times New Roman" w:hAnsi="Times New Roman" w:cs="Times New Roman"/>
          <w:sz w:val="28"/>
          <w:szCs w:val="28"/>
          <w:lang w:val="uk-UA"/>
        </w:rPr>
        <w:t xml:space="preserve">частина індикаторів складалась за рекомендаціями фахівців цільових робочих </w:t>
      </w:r>
      <w:r w:rsidRPr="00193AB5">
        <w:rPr>
          <w:rFonts w:ascii="Times New Roman" w:hAnsi="Times New Roman" w:cs="Times New Roman"/>
          <w:sz w:val="28"/>
          <w:szCs w:val="28"/>
          <w:lang w:val="uk-UA"/>
        </w:rPr>
        <w:t xml:space="preserve">груп. </w:t>
      </w:r>
      <w:r w:rsidRPr="00193AB5">
        <w:rPr>
          <w:rStyle w:val="hps"/>
          <w:rFonts w:ascii="Times New Roman" w:hAnsi="Times New Roman" w:cs="Times New Roman"/>
          <w:sz w:val="28"/>
          <w:szCs w:val="28"/>
          <w:lang w:val="uk-UA"/>
        </w:rPr>
        <w:t>Поетапні порогові значення індикаторів</w:t>
      </w:r>
      <w:r w:rsidRPr="00193AB5">
        <w:rPr>
          <w:rFonts w:ascii="Times New Roman" w:hAnsi="Times New Roman" w:cs="Times New Roman"/>
          <w:sz w:val="28"/>
          <w:szCs w:val="28"/>
          <w:lang w:val="uk-UA"/>
        </w:rPr>
        <w:t xml:space="preserve"> у 202</w:t>
      </w:r>
      <w:r>
        <w:rPr>
          <w:rFonts w:ascii="Times New Roman" w:hAnsi="Times New Roman" w:cs="Times New Roman"/>
          <w:sz w:val="28"/>
          <w:szCs w:val="28"/>
          <w:lang w:val="uk-UA"/>
        </w:rPr>
        <w:t>8</w:t>
      </w:r>
      <w:r w:rsidRPr="00193AB5">
        <w:rPr>
          <w:rFonts w:ascii="Times New Roman" w:hAnsi="Times New Roman" w:cs="Times New Roman"/>
          <w:sz w:val="28"/>
          <w:szCs w:val="28"/>
          <w:lang w:val="uk-UA"/>
        </w:rPr>
        <w:t xml:space="preserve"> році </w:t>
      </w:r>
      <w:r w:rsidRPr="00193AB5">
        <w:rPr>
          <w:rStyle w:val="hps"/>
          <w:rFonts w:ascii="Times New Roman" w:hAnsi="Times New Roman" w:cs="Times New Roman"/>
          <w:sz w:val="28"/>
          <w:szCs w:val="28"/>
          <w:lang w:val="uk-UA"/>
        </w:rPr>
        <w:t>були визначені на основі вивчення динаміки</w:t>
      </w:r>
      <w:r w:rsidRPr="00193AB5">
        <w:rPr>
          <w:rFonts w:ascii="Times New Roman" w:hAnsi="Times New Roman" w:cs="Times New Roman"/>
          <w:sz w:val="28"/>
          <w:szCs w:val="28"/>
          <w:lang w:val="uk-UA"/>
        </w:rPr>
        <w:t xml:space="preserve"> відповідних </w:t>
      </w:r>
      <w:r w:rsidRPr="00193AB5">
        <w:rPr>
          <w:rStyle w:val="hps"/>
          <w:rFonts w:ascii="Times New Roman" w:hAnsi="Times New Roman" w:cs="Times New Roman"/>
          <w:sz w:val="28"/>
          <w:szCs w:val="28"/>
          <w:lang w:val="uk-UA"/>
        </w:rPr>
        <w:t>показників експертів</w:t>
      </w:r>
      <w:r w:rsidRPr="00193AB5">
        <w:rPr>
          <w:rFonts w:ascii="Times New Roman" w:hAnsi="Times New Roman" w:cs="Times New Roman"/>
          <w:sz w:val="28"/>
          <w:szCs w:val="28"/>
          <w:lang w:val="uk-UA"/>
        </w:rPr>
        <w:t>.</w:t>
      </w:r>
    </w:p>
    <w:p w:rsidR="000B405D" w:rsidRDefault="000B405D" w:rsidP="00F16F63">
      <w:pPr>
        <w:rPr>
          <w:rFonts w:ascii="Times New Roman" w:hAnsi="Times New Roman" w:cs="Times New Roman"/>
          <w:sz w:val="28"/>
          <w:szCs w:val="28"/>
          <w:lang w:val="uk-UA"/>
        </w:rPr>
      </w:pPr>
    </w:p>
    <w:p w:rsidR="00F16F63" w:rsidRDefault="00F16F63" w:rsidP="00F16F63">
      <w:pPr>
        <w:rPr>
          <w:rFonts w:ascii="Times New Roman" w:hAnsi="Times New Roman" w:cs="Times New Roman"/>
          <w:sz w:val="28"/>
          <w:szCs w:val="28"/>
          <w:lang w:val="uk-UA"/>
        </w:rPr>
      </w:pPr>
    </w:p>
    <w:p w:rsidR="00F16F63" w:rsidRDefault="00F16F63" w:rsidP="00F16F63">
      <w:pPr>
        <w:rPr>
          <w:rFonts w:ascii="Times New Roman" w:hAnsi="Times New Roman" w:cs="Times New Roman"/>
          <w:sz w:val="28"/>
          <w:szCs w:val="28"/>
          <w:lang w:val="uk-UA"/>
        </w:rPr>
      </w:pPr>
    </w:p>
    <w:p w:rsidR="00F16F63" w:rsidRDefault="00F16F63" w:rsidP="00F16F63">
      <w:pPr>
        <w:rPr>
          <w:rFonts w:ascii="Times New Roman" w:hAnsi="Times New Roman" w:cs="Times New Roman"/>
          <w:sz w:val="28"/>
          <w:szCs w:val="28"/>
          <w:lang w:val="uk-UA"/>
        </w:rPr>
      </w:pPr>
    </w:p>
    <w:p w:rsidR="00F16F63" w:rsidRDefault="00F16F63" w:rsidP="00F16F63">
      <w:pPr>
        <w:rPr>
          <w:rFonts w:ascii="Times New Roman" w:hAnsi="Times New Roman" w:cs="Times New Roman"/>
          <w:sz w:val="28"/>
          <w:szCs w:val="28"/>
          <w:lang w:val="uk-UA"/>
        </w:rPr>
      </w:pPr>
    </w:p>
    <w:p w:rsidR="00DB715A" w:rsidRPr="00F16F63" w:rsidRDefault="00DB715A" w:rsidP="00F16F63">
      <w:pPr>
        <w:rPr>
          <w:rFonts w:ascii="Times New Roman" w:hAnsi="Times New Roman" w:cs="Times New Roman"/>
          <w:sz w:val="28"/>
          <w:szCs w:val="28"/>
          <w:lang w:val="uk-UA"/>
        </w:rPr>
      </w:pPr>
    </w:p>
    <w:p w:rsidR="000B405D" w:rsidRDefault="000B405D" w:rsidP="000B405D">
      <w:pPr>
        <w:spacing w:after="0" w:line="360" w:lineRule="auto"/>
        <w:ind w:firstLine="709"/>
        <w:jc w:val="center"/>
        <w:rPr>
          <w:rFonts w:ascii="Times New Roman" w:hAnsi="Times New Roman" w:cs="Times New Roman"/>
          <w:b/>
          <w:bCs/>
          <w:sz w:val="28"/>
          <w:szCs w:val="28"/>
          <w:lang w:val="uk-UA"/>
        </w:rPr>
      </w:pPr>
    </w:p>
    <w:p w:rsidR="00C85C5D" w:rsidRPr="000B405D" w:rsidRDefault="000B405D" w:rsidP="000B405D">
      <w:pPr>
        <w:spacing w:after="0" w:line="360" w:lineRule="auto"/>
        <w:ind w:firstLine="709"/>
        <w:jc w:val="center"/>
        <w:rPr>
          <w:rFonts w:ascii="Times New Roman" w:hAnsi="Times New Roman" w:cs="Times New Roman"/>
          <w:b/>
          <w:bCs/>
          <w:sz w:val="28"/>
          <w:szCs w:val="28"/>
          <w:lang w:val="uk-UA"/>
        </w:rPr>
      </w:pPr>
      <w:r w:rsidRPr="000B405D">
        <w:rPr>
          <w:rFonts w:ascii="Times New Roman" w:hAnsi="Times New Roman" w:cs="Times New Roman"/>
          <w:b/>
          <w:bCs/>
          <w:sz w:val="28"/>
          <w:szCs w:val="28"/>
          <w:lang w:val="uk-UA"/>
        </w:rPr>
        <w:lastRenderedPageBreak/>
        <w:t>ДОДАТКИ</w:t>
      </w:r>
    </w:p>
    <w:p w:rsidR="00521E6B" w:rsidRPr="00B7733D" w:rsidRDefault="00521E6B" w:rsidP="006A5277">
      <w:pPr>
        <w:spacing w:after="0" w:line="360" w:lineRule="auto"/>
        <w:ind w:firstLine="709"/>
        <w:jc w:val="both"/>
        <w:rPr>
          <w:rFonts w:ascii="Times New Roman" w:eastAsia="Calibri" w:hAnsi="Times New Roman" w:cs="Times New Roman"/>
          <w:sz w:val="28"/>
          <w:szCs w:val="28"/>
          <w:lang w:val="uk-UA" w:eastAsia="en-US"/>
        </w:rPr>
      </w:pPr>
    </w:p>
    <w:p w:rsidR="00F47976" w:rsidRPr="00B7733D" w:rsidRDefault="00F47976" w:rsidP="00F47976">
      <w:pPr>
        <w:ind w:firstLine="709"/>
        <w:jc w:val="both"/>
        <w:rPr>
          <w:rFonts w:ascii="Times New Roman" w:eastAsia="Calibri" w:hAnsi="Times New Roman" w:cs="Times New Roman"/>
          <w:sz w:val="28"/>
          <w:szCs w:val="28"/>
          <w:lang w:val="uk-UA" w:eastAsia="en-US"/>
        </w:rPr>
      </w:pPr>
    </w:p>
    <w:p w:rsidR="00114FBB" w:rsidRDefault="00EB0E31" w:rsidP="00EB0E31">
      <w:pPr>
        <w:rPr>
          <w:rFonts w:ascii="Times New Roman" w:eastAsia="Calibri" w:hAnsi="Times New Roman" w:cs="Times New Roman"/>
          <w:b/>
          <w:sz w:val="28"/>
          <w:szCs w:val="28"/>
          <w:lang w:val="uk-UA" w:eastAsia="en-US"/>
        </w:rPr>
      </w:pPr>
      <w:r>
        <w:rPr>
          <w:rFonts w:ascii="Times New Roman" w:eastAsia="Calibri" w:hAnsi="Times New Roman" w:cs="Times New Roman"/>
          <w:b/>
          <w:sz w:val="28"/>
          <w:szCs w:val="28"/>
          <w:lang w:val="uk-UA" w:eastAsia="en-US"/>
        </w:rPr>
        <w:t xml:space="preserve">                                                                                                             </w:t>
      </w:r>
      <w:r w:rsidR="00114FBB">
        <w:rPr>
          <w:rFonts w:ascii="Times New Roman" w:eastAsia="Calibri" w:hAnsi="Times New Roman" w:cs="Times New Roman"/>
          <w:b/>
          <w:sz w:val="28"/>
          <w:szCs w:val="28"/>
          <w:lang w:val="uk-UA" w:eastAsia="en-US"/>
        </w:rPr>
        <w:t>Додаток А</w:t>
      </w:r>
    </w:p>
    <w:p w:rsidR="00A62C27" w:rsidRPr="00F001B0" w:rsidRDefault="00A62C27" w:rsidP="00114FBB">
      <w:pPr>
        <w:jc w:val="center"/>
        <w:rPr>
          <w:rFonts w:ascii="Times New Roman" w:eastAsia="Calibri" w:hAnsi="Times New Roman" w:cs="Times New Roman"/>
          <w:b/>
          <w:sz w:val="28"/>
          <w:szCs w:val="28"/>
          <w:lang w:val="uk-UA" w:eastAsia="en-US"/>
        </w:rPr>
      </w:pPr>
      <w:r w:rsidRPr="00F001B0">
        <w:rPr>
          <w:rFonts w:ascii="Times New Roman" w:eastAsia="Calibri" w:hAnsi="Times New Roman" w:cs="Times New Roman"/>
          <w:b/>
          <w:sz w:val="28"/>
          <w:szCs w:val="28"/>
          <w:lang w:val="uk-UA" w:eastAsia="en-US"/>
        </w:rPr>
        <w:t>Проекти громади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70"/>
        <w:gridCol w:w="1388"/>
        <w:gridCol w:w="1308"/>
        <w:gridCol w:w="1262"/>
        <w:gridCol w:w="1643"/>
      </w:tblGrid>
      <w:tr w:rsidR="00A62C27" w:rsidRPr="00F001B0" w:rsidTr="00A40845">
        <w:tc>
          <w:tcPr>
            <w:tcW w:w="3970"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1. Назва проекту</w:t>
            </w:r>
          </w:p>
        </w:tc>
        <w:tc>
          <w:tcPr>
            <w:tcW w:w="5601"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Нове будівництво сільського спортзалу за адресою: Одеська область, Болградський район, с. Теплиця, вулиця Центральна, 151А. Коригування.</w:t>
            </w:r>
          </w:p>
        </w:tc>
      </w:tr>
      <w:tr w:rsidR="00A62C27" w:rsidRPr="00F001B0" w:rsidTr="00A40845">
        <w:tc>
          <w:tcPr>
            <w:tcW w:w="3970"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2. Територія, на яку реалізація проекту матиме вплив</w:t>
            </w:r>
          </w:p>
        </w:tc>
        <w:tc>
          <w:tcPr>
            <w:tcW w:w="5601"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Теплицька територіальна громада</w:t>
            </w:r>
          </w:p>
        </w:tc>
      </w:tr>
      <w:tr w:rsidR="00A62C27" w:rsidRPr="00F001B0" w:rsidTr="00A40845">
        <w:tc>
          <w:tcPr>
            <w:tcW w:w="3970"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3. Опис проблеми, на вирішення якої спрямована реалізація проекту</w:t>
            </w:r>
          </w:p>
        </w:tc>
        <w:tc>
          <w:tcPr>
            <w:tcW w:w="5601"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Створення належних умов для розвитку спорту, створення спортивних секцій, проведення спортивних змагань</w:t>
            </w:r>
          </w:p>
        </w:tc>
      </w:tr>
      <w:tr w:rsidR="00A62C27" w:rsidRPr="00F001B0" w:rsidTr="00A40845">
        <w:tc>
          <w:tcPr>
            <w:tcW w:w="3970"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 Очікувані кількісні результати від реалізації проекту</w:t>
            </w:r>
          </w:p>
        </w:tc>
        <w:tc>
          <w:tcPr>
            <w:tcW w:w="5601"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Залучення до занять спортом усій молоді громади </w:t>
            </w:r>
          </w:p>
        </w:tc>
      </w:tr>
      <w:tr w:rsidR="00A62C27" w:rsidRPr="00F001B0" w:rsidTr="00A40845">
        <w:tc>
          <w:tcPr>
            <w:tcW w:w="3970"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5. Очікувані якісні результати від реалізації проекту</w:t>
            </w:r>
          </w:p>
        </w:tc>
        <w:tc>
          <w:tcPr>
            <w:tcW w:w="5601"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Створення умов для здорового способу життя </w:t>
            </w:r>
          </w:p>
        </w:tc>
      </w:tr>
      <w:tr w:rsidR="00A62C27" w:rsidRPr="00F001B0" w:rsidTr="00A40845">
        <w:tc>
          <w:tcPr>
            <w:tcW w:w="3970"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6. Основні заходи, які передбачає проект</w:t>
            </w:r>
          </w:p>
        </w:tc>
        <w:tc>
          <w:tcPr>
            <w:tcW w:w="5601"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Будівництво нового спортзалу та облаштування його спортивним обладнанням</w:t>
            </w:r>
          </w:p>
        </w:tc>
      </w:tr>
      <w:tr w:rsidR="00A62C27" w:rsidRPr="00F001B0" w:rsidTr="00A40845">
        <w:tc>
          <w:tcPr>
            <w:tcW w:w="3970"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7. Очікуваній обсяг фінансування, тис. грн. :</w:t>
            </w:r>
          </w:p>
        </w:tc>
        <w:tc>
          <w:tcPr>
            <w:tcW w:w="1388"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2025</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29318,967</w:t>
            </w:r>
          </w:p>
        </w:tc>
        <w:tc>
          <w:tcPr>
            <w:tcW w:w="1308"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2026</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7330,669</w:t>
            </w:r>
          </w:p>
        </w:tc>
        <w:tc>
          <w:tcPr>
            <w:tcW w:w="1262"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2027</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643"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Усього</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36649,636 тис. грн..</w:t>
            </w:r>
          </w:p>
        </w:tc>
      </w:tr>
      <w:tr w:rsidR="00A62C27" w:rsidRPr="00F001B0" w:rsidTr="00A40845">
        <w:tc>
          <w:tcPr>
            <w:tcW w:w="3970"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державний бюджет</w:t>
            </w:r>
          </w:p>
        </w:tc>
        <w:tc>
          <w:tcPr>
            <w:tcW w:w="138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0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262"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643"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A40845">
        <w:tc>
          <w:tcPr>
            <w:tcW w:w="3970"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державний фонд регіонального розвитку</w:t>
            </w:r>
          </w:p>
        </w:tc>
        <w:tc>
          <w:tcPr>
            <w:tcW w:w="138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0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262"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643"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A40845">
        <w:tc>
          <w:tcPr>
            <w:tcW w:w="3970"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інші джерела (кошті інвестора)</w:t>
            </w:r>
          </w:p>
        </w:tc>
        <w:tc>
          <w:tcPr>
            <w:tcW w:w="138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0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262"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643"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A40845">
        <w:tc>
          <w:tcPr>
            <w:tcW w:w="3970"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місцевий бюджет</w:t>
            </w:r>
          </w:p>
        </w:tc>
        <w:tc>
          <w:tcPr>
            <w:tcW w:w="138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5863,200</w:t>
            </w:r>
          </w:p>
        </w:tc>
        <w:tc>
          <w:tcPr>
            <w:tcW w:w="130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1466,727</w:t>
            </w:r>
          </w:p>
        </w:tc>
        <w:tc>
          <w:tcPr>
            <w:tcW w:w="1262"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643"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7329,927</w:t>
            </w:r>
          </w:p>
        </w:tc>
      </w:tr>
      <w:tr w:rsidR="00A62C27" w:rsidRPr="00F001B0" w:rsidTr="00A40845">
        <w:tc>
          <w:tcPr>
            <w:tcW w:w="3970"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обласний бюджет</w:t>
            </w:r>
          </w:p>
        </w:tc>
        <w:tc>
          <w:tcPr>
            <w:tcW w:w="138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23455,767</w:t>
            </w:r>
          </w:p>
        </w:tc>
        <w:tc>
          <w:tcPr>
            <w:tcW w:w="130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5863,942</w:t>
            </w:r>
          </w:p>
        </w:tc>
        <w:tc>
          <w:tcPr>
            <w:tcW w:w="1262"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643"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29319,709</w:t>
            </w:r>
          </w:p>
        </w:tc>
      </w:tr>
      <w:tr w:rsidR="00A62C27" w:rsidRPr="00F001B0" w:rsidTr="00A40845">
        <w:tc>
          <w:tcPr>
            <w:tcW w:w="3970"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8. Термін реалізації проекту</w:t>
            </w:r>
          </w:p>
        </w:tc>
        <w:tc>
          <w:tcPr>
            <w:tcW w:w="5601" w:type="dxa"/>
            <w:gridSpan w:val="4"/>
          </w:tcPr>
          <w:p w:rsidR="00A62C27" w:rsidRPr="00F001B0" w:rsidRDefault="00D0288B" w:rsidP="00A62C27">
            <w:pP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 xml:space="preserve">2025 -2026 </w:t>
            </w:r>
            <w:r w:rsidR="00A62C27" w:rsidRPr="00F001B0">
              <w:rPr>
                <w:rFonts w:ascii="Times New Roman" w:eastAsia="Calibri" w:hAnsi="Times New Roman" w:cs="Times New Roman"/>
                <w:sz w:val="24"/>
                <w:szCs w:val="24"/>
                <w:lang w:val="uk-UA" w:eastAsia="en-US"/>
              </w:rPr>
              <w:t xml:space="preserve"> р.р.</w:t>
            </w:r>
          </w:p>
        </w:tc>
      </w:tr>
      <w:tr w:rsidR="00A62C27" w:rsidRPr="00F001B0" w:rsidTr="00A40845">
        <w:tc>
          <w:tcPr>
            <w:tcW w:w="3970"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9. Інша інформація</w:t>
            </w:r>
          </w:p>
        </w:tc>
        <w:tc>
          <w:tcPr>
            <w:tcW w:w="5601"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Експертний звіт(позитивний) від 18.10.2021 року №ЕК-4412/10-</w:t>
            </w:r>
            <w:smartTag w:uri="urn:schemas-microsoft-com:office:smarttags" w:element="metricconverter">
              <w:smartTagPr>
                <w:attr w:name="ProductID" w:val="21, м"/>
              </w:smartTagPr>
              <w:r w:rsidRPr="00F001B0">
                <w:rPr>
                  <w:rFonts w:ascii="Times New Roman" w:eastAsia="Calibri" w:hAnsi="Times New Roman" w:cs="Times New Roman"/>
                  <w:sz w:val="24"/>
                  <w:szCs w:val="24"/>
                  <w:lang w:val="uk-UA" w:eastAsia="en-US"/>
                </w:rPr>
                <w:t>21, м</w:t>
              </w:r>
            </w:smartTag>
            <w:r w:rsidRPr="00F001B0">
              <w:rPr>
                <w:rFonts w:ascii="Times New Roman" w:eastAsia="Calibri" w:hAnsi="Times New Roman" w:cs="Times New Roman"/>
                <w:sz w:val="24"/>
                <w:szCs w:val="24"/>
                <w:lang w:val="uk-UA" w:eastAsia="en-US"/>
              </w:rPr>
              <w:t>. Одеса</w:t>
            </w:r>
          </w:p>
        </w:tc>
      </w:tr>
    </w:tbl>
    <w:p w:rsidR="00A62C27" w:rsidRDefault="00A62C27" w:rsidP="00A62C27">
      <w:pPr>
        <w:rPr>
          <w:rFonts w:ascii="Calibri" w:eastAsia="Calibri" w:hAnsi="Calibri" w:cs="Times New Roman"/>
          <w:lang w:val="uk-UA" w:eastAsia="en-US"/>
        </w:rPr>
      </w:pPr>
    </w:p>
    <w:p w:rsidR="003C2FEC" w:rsidRDefault="003C2FEC" w:rsidP="00A62C27">
      <w:pPr>
        <w:rPr>
          <w:rFonts w:ascii="Calibri" w:eastAsia="Calibri" w:hAnsi="Calibri" w:cs="Times New Roman"/>
          <w:lang w:val="uk-UA" w:eastAsia="en-US"/>
        </w:rPr>
      </w:pPr>
    </w:p>
    <w:p w:rsidR="003C2FEC" w:rsidRPr="00F001B0" w:rsidRDefault="003C2FEC" w:rsidP="00A62C27">
      <w:pPr>
        <w:rPr>
          <w:rFonts w:ascii="Calibri" w:eastAsia="Calibri" w:hAnsi="Calibri" w:cs="Times New Roman"/>
          <w:lang w:val="uk-UA"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55"/>
        <w:gridCol w:w="1400"/>
        <w:gridCol w:w="1308"/>
        <w:gridCol w:w="1308"/>
        <w:gridCol w:w="1400"/>
      </w:tblGrid>
      <w:tr w:rsidR="00A62C27" w:rsidRPr="00F001B0" w:rsidTr="00A40845">
        <w:tc>
          <w:tcPr>
            <w:tcW w:w="4155"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1. Назва проекту</w:t>
            </w:r>
          </w:p>
        </w:tc>
        <w:tc>
          <w:tcPr>
            <w:tcW w:w="5416"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Поточний ремонт покриття автодороги загального користування місцевого значення О162337 на ділянці Мирнопілля – Арциз протяжністю </w:t>
            </w:r>
            <w:smartTag w:uri="urn:schemas-microsoft-com:office:smarttags" w:element="metricconverter">
              <w:smartTagPr>
                <w:attr w:name="ProductID" w:val="10 км"/>
              </w:smartTagPr>
              <w:r w:rsidRPr="00F001B0">
                <w:rPr>
                  <w:rFonts w:ascii="Times New Roman" w:eastAsia="Calibri" w:hAnsi="Times New Roman" w:cs="Times New Roman"/>
                  <w:sz w:val="24"/>
                  <w:szCs w:val="24"/>
                  <w:lang w:val="uk-UA" w:eastAsia="en-US"/>
                </w:rPr>
                <w:t>10 км.</w:t>
              </w:r>
            </w:smartTag>
          </w:p>
        </w:tc>
      </w:tr>
      <w:tr w:rsidR="00A62C27" w:rsidRPr="00F001B0" w:rsidTr="00A40845">
        <w:tc>
          <w:tcPr>
            <w:tcW w:w="4155"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2. Територія, на яку реалізація проекту матиме вплив</w:t>
            </w:r>
          </w:p>
        </w:tc>
        <w:tc>
          <w:tcPr>
            <w:tcW w:w="5416"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Болградський район ,Теплицька територіальна громада</w:t>
            </w:r>
          </w:p>
        </w:tc>
      </w:tr>
      <w:tr w:rsidR="00A62C27" w:rsidRPr="00F001B0" w:rsidTr="00A40845">
        <w:tc>
          <w:tcPr>
            <w:tcW w:w="4155"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3. Опис проблеми, на вирішення якої спрямована реалізація проекту</w:t>
            </w:r>
          </w:p>
        </w:tc>
        <w:tc>
          <w:tcPr>
            <w:tcW w:w="5416"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Створення належного. безпечного сполучення між населеними пунктами </w:t>
            </w:r>
          </w:p>
        </w:tc>
      </w:tr>
      <w:tr w:rsidR="00A62C27" w:rsidRPr="00F001B0" w:rsidTr="00A40845">
        <w:tc>
          <w:tcPr>
            <w:tcW w:w="4155"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 Очікувані кількісні результати від реалізації проекту</w:t>
            </w:r>
          </w:p>
        </w:tc>
        <w:tc>
          <w:tcPr>
            <w:tcW w:w="5416"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Значне поліпшення умов пересування автодорогою мешканців Теплицької громади та мешканців прилеглих сіл  </w:t>
            </w:r>
          </w:p>
        </w:tc>
      </w:tr>
      <w:tr w:rsidR="00A62C27" w:rsidRPr="00F001B0" w:rsidTr="00A40845">
        <w:tc>
          <w:tcPr>
            <w:tcW w:w="4155"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5. Очікувані якісні результати від реалізації проекту</w:t>
            </w:r>
          </w:p>
        </w:tc>
        <w:tc>
          <w:tcPr>
            <w:tcW w:w="5416"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Покращення інфраструктури сіла, поліпшення умов для розвитку підприємництва, безпечність дорожнього руху</w:t>
            </w:r>
          </w:p>
        </w:tc>
      </w:tr>
      <w:tr w:rsidR="00A62C27" w:rsidRPr="00F001B0" w:rsidTr="00A40845">
        <w:tc>
          <w:tcPr>
            <w:tcW w:w="4155"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6. Основні заходи, які передбачає проект</w:t>
            </w:r>
          </w:p>
        </w:tc>
        <w:tc>
          <w:tcPr>
            <w:tcW w:w="5416"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Поточний ремонт покриття автодороги О162337 на ділянці Мирнопілля – Арциз протяжністю </w:t>
            </w:r>
            <w:smartTag w:uri="urn:schemas-microsoft-com:office:smarttags" w:element="metricconverter">
              <w:smartTagPr>
                <w:attr w:name="ProductID" w:val="10 км"/>
              </w:smartTagPr>
              <w:r w:rsidRPr="00F001B0">
                <w:rPr>
                  <w:rFonts w:ascii="Times New Roman" w:eastAsia="Calibri" w:hAnsi="Times New Roman" w:cs="Times New Roman"/>
                  <w:sz w:val="24"/>
                  <w:szCs w:val="24"/>
                  <w:lang w:val="uk-UA" w:eastAsia="en-US"/>
                </w:rPr>
                <w:t>10 км</w:t>
              </w:r>
            </w:smartTag>
          </w:p>
        </w:tc>
      </w:tr>
      <w:tr w:rsidR="00A62C27" w:rsidRPr="00F001B0" w:rsidTr="00A40845">
        <w:tc>
          <w:tcPr>
            <w:tcW w:w="4155"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7. Очікуваній обсяг фінансування :</w:t>
            </w:r>
          </w:p>
        </w:tc>
        <w:tc>
          <w:tcPr>
            <w:tcW w:w="1400"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2024</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60000,000 тис. грн.</w:t>
            </w:r>
          </w:p>
        </w:tc>
        <w:tc>
          <w:tcPr>
            <w:tcW w:w="1308"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2025</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08"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2026</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400"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Усього</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60000,000 тис. грн.</w:t>
            </w:r>
          </w:p>
        </w:tc>
      </w:tr>
      <w:tr w:rsidR="00A62C27" w:rsidRPr="00F001B0" w:rsidTr="00A40845">
        <w:tc>
          <w:tcPr>
            <w:tcW w:w="4155"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державний бюджет</w:t>
            </w:r>
          </w:p>
        </w:tc>
        <w:tc>
          <w:tcPr>
            <w:tcW w:w="1400"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0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0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400"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A40845">
        <w:tc>
          <w:tcPr>
            <w:tcW w:w="4155"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державний фонд регіонального розвитку</w:t>
            </w:r>
          </w:p>
        </w:tc>
        <w:tc>
          <w:tcPr>
            <w:tcW w:w="1400"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42000,000 тис. грн.</w:t>
            </w:r>
          </w:p>
        </w:tc>
        <w:tc>
          <w:tcPr>
            <w:tcW w:w="130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0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400"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42000,000 тис. грн.</w:t>
            </w:r>
          </w:p>
        </w:tc>
      </w:tr>
      <w:tr w:rsidR="00A62C27" w:rsidRPr="00F001B0" w:rsidTr="00A40845">
        <w:tc>
          <w:tcPr>
            <w:tcW w:w="4155"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інші джерела (кошті інвестора)</w:t>
            </w:r>
          </w:p>
        </w:tc>
        <w:tc>
          <w:tcPr>
            <w:tcW w:w="1400"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0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0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400"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A40845">
        <w:tc>
          <w:tcPr>
            <w:tcW w:w="4155"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місцевий бюджет</w:t>
            </w:r>
          </w:p>
        </w:tc>
        <w:tc>
          <w:tcPr>
            <w:tcW w:w="1400" w:type="dxa"/>
            <w:shd w:val="clear" w:color="auto" w:fill="auto"/>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6000,000 тис. грн.</w:t>
            </w:r>
          </w:p>
        </w:tc>
        <w:tc>
          <w:tcPr>
            <w:tcW w:w="130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0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400" w:type="dxa"/>
            <w:shd w:val="clear" w:color="auto" w:fill="auto"/>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6000,000 тис. грн.</w:t>
            </w:r>
          </w:p>
        </w:tc>
      </w:tr>
      <w:tr w:rsidR="00A62C27" w:rsidRPr="00F001B0" w:rsidTr="00A40845">
        <w:tc>
          <w:tcPr>
            <w:tcW w:w="4155"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обласний бюджет</w:t>
            </w:r>
          </w:p>
        </w:tc>
        <w:tc>
          <w:tcPr>
            <w:tcW w:w="1400"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12000,000 тис.</w:t>
            </w:r>
            <w:r w:rsidR="00D0288B">
              <w:rPr>
                <w:rFonts w:ascii="Times New Roman" w:eastAsia="Calibri" w:hAnsi="Times New Roman" w:cs="Times New Roman"/>
                <w:sz w:val="24"/>
                <w:szCs w:val="24"/>
                <w:lang w:val="uk-UA" w:eastAsia="en-US"/>
              </w:rPr>
              <w:t xml:space="preserve"> </w:t>
            </w:r>
            <w:r w:rsidRPr="00F001B0">
              <w:rPr>
                <w:rFonts w:ascii="Times New Roman" w:eastAsia="Calibri" w:hAnsi="Times New Roman" w:cs="Times New Roman"/>
                <w:sz w:val="24"/>
                <w:szCs w:val="24"/>
                <w:lang w:val="uk-UA" w:eastAsia="en-US"/>
              </w:rPr>
              <w:t>грн.</w:t>
            </w:r>
          </w:p>
        </w:tc>
        <w:tc>
          <w:tcPr>
            <w:tcW w:w="130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0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400" w:type="dxa"/>
            <w:shd w:val="clear" w:color="auto" w:fill="auto"/>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12000,000 тис. грн..</w:t>
            </w:r>
          </w:p>
        </w:tc>
      </w:tr>
      <w:tr w:rsidR="00A62C27" w:rsidRPr="00F001B0" w:rsidTr="00A40845">
        <w:tc>
          <w:tcPr>
            <w:tcW w:w="4155"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8. Термін реалізації проекту</w:t>
            </w:r>
          </w:p>
        </w:tc>
        <w:tc>
          <w:tcPr>
            <w:tcW w:w="5416" w:type="dxa"/>
            <w:gridSpan w:val="4"/>
          </w:tcPr>
          <w:p w:rsidR="00A62C27" w:rsidRPr="00F001B0" w:rsidRDefault="00D0288B" w:rsidP="00A62C27">
            <w:pP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 xml:space="preserve"> 2024</w:t>
            </w:r>
            <w:r w:rsidR="00A62C27" w:rsidRPr="00F001B0">
              <w:rPr>
                <w:rFonts w:ascii="Times New Roman" w:eastAsia="Calibri" w:hAnsi="Times New Roman" w:cs="Times New Roman"/>
                <w:sz w:val="24"/>
                <w:szCs w:val="24"/>
                <w:lang w:val="uk-UA" w:eastAsia="en-US"/>
              </w:rPr>
              <w:t xml:space="preserve"> р.</w:t>
            </w:r>
          </w:p>
        </w:tc>
      </w:tr>
      <w:tr w:rsidR="00A62C27" w:rsidRPr="00F001B0" w:rsidTr="00A40845">
        <w:tc>
          <w:tcPr>
            <w:tcW w:w="4155"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9. Інша інформація</w:t>
            </w:r>
          </w:p>
        </w:tc>
        <w:tc>
          <w:tcPr>
            <w:tcW w:w="5416"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Проект поточного ремонту розглядався в 2021 році та має  стратегічне значення для розвитку громади</w:t>
            </w:r>
          </w:p>
        </w:tc>
      </w:tr>
    </w:tbl>
    <w:p w:rsidR="00A62C27" w:rsidRDefault="00A62C27" w:rsidP="00A62C27">
      <w:pPr>
        <w:rPr>
          <w:rFonts w:ascii="Calibri" w:eastAsia="Calibri" w:hAnsi="Calibri" w:cs="Times New Roman"/>
          <w:lang w:val="uk-UA" w:eastAsia="en-US"/>
        </w:rPr>
      </w:pPr>
    </w:p>
    <w:p w:rsidR="003C2FEC" w:rsidRPr="00F001B0" w:rsidRDefault="003C2FEC" w:rsidP="00A62C27">
      <w:pPr>
        <w:rPr>
          <w:rFonts w:ascii="Calibri" w:eastAsia="Calibri" w:hAnsi="Calibri" w:cs="Times New Roman"/>
          <w:lang w:val="uk-UA"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12"/>
        <w:gridCol w:w="1368"/>
        <w:gridCol w:w="1397"/>
        <w:gridCol w:w="1297"/>
        <w:gridCol w:w="1397"/>
      </w:tblGrid>
      <w:tr w:rsidR="00A62C27" w:rsidRPr="00F001B0" w:rsidTr="00A40845">
        <w:tc>
          <w:tcPr>
            <w:tcW w:w="4112"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1. Назва проекту</w:t>
            </w:r>
          </w:p>
        </w:tc>
        <w:tc>
          <w:tcPr>
            <w:tcW w:w="5459" w:type="dxa"/>
            <w:gridSpan w:val="4"/>
          </w:tcPr>
          <w:p w:rsidR="00A62C27" w:rsidRPr="00F001B0" w:rsidRDefault="00A62C27" w:rsidP="00A62C27">
            <w:pPr>
              <w:jc w:val="both"/>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Поточний ремонт покриття автодороги загального користування місцевого значення С160201 Веселий Кут /Т-16-27/ – Садове (О160704) протяжністю </w:t>
            </w:r>
            <w:smartTag w:uri="urn:schemas-microsoft-com:office:smarttags" w:element="metricconverter">
              <w:smartTagPr>
                <w:attr w:name="ProductID" w:val="7,60 км"/>
              </w:smartTagPr>
              <w:r w:rsidRPr="00F001B0">
                <w:rPr>
                  <w:rFonts w:ascii="Times New Roman" w:eastAsia="Calibri" w:hAnsi="Times New Roman" w:cs="Times New Roman"/>
                  <w:sz w:val="24"/>
                  <w:szCs w:val="24"/>
                  <w:lang w:val="uk-UA" w:eastAsia="en-US"/>
                </w:rPr>
                <w:t>7,60 км</w:t>
              </w:r>
              <w:r w:rsidR="00A40845" w:rsidRPr="00F001B0">
                <w:rPr>
                  <w:rFonts w:ascii="Times New Roman" w:eastAsia="Calibri" w:hAnsi="Times New Roman" w:cs="Times New Roman"/>
                  <w:sz w:val="24"/>
                  <w:szCs w:val="24"/>
                  <w:lang w:val="uk-UA" w:eastAsia="en-US"/>
                </w:rPr>
                <w:t>.</w:t>
              </w:r>
            </w:smartTag>
          </w:p>
        </w:tc>
      </w:tr>
      <w:tr w:rsidR="00A62C27" w:rsidRPr="00F001B0" w:rsidTr="00A40845">
        <w:tc>
          <w:tcPr>
            <w:tcW w:w="4112"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2. Територія, на яку реалізація проекту матиме вплив</w:t>
            </w:r>
          </w:p>
        </w:tc>
        <w:tc>
          <w:tcPr>
            <w:tcW w:w="5459" w:type="dxa"/>
            <w:gridSpan w:val="4"/>
          </w:tcPr>
          <w:p w:rsidR="00A62C27" w:rsidRPr="00F001B0" w:rsidRDefault="00A62C27" w:rsidP="00A62C27">
            <w:pPr>
              <w:jc w:val="both"/>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Болградський район ,Теплицька територіальна громада</w:t>
            </w:r>
          </w:p>
        </w:tc>
      </w:tr>
      <w:tr w:rsidR="00A62C27" w:rsidRPr="00F001B0" w:rsidTr="00A40845">
        <w:tc>
          <w:tcPr>
            <w:tcW w:w="4112"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3. Опис проблеми, на вирішення якої спрямована реалізація проекту</w:t>
            </w:r>
          </w:p>
        </w:tc>
        <w:tc>
          <w:tcPr>
            <w:tcW w:w="5459" w:type="dxa"/>
            <w:gridSpan w:val="4"/>
          </w:tcPr>
          <w:p w:rsidR="00A62C27" w:rsidRPr="00F001B0" w:rsidRDefault="00A62C27" w:rsidP="00A62C27">
            <w:pPr>
              <w:jc w:val="both"/>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Створення належного. безпечного сполучення між населеними пунктами Теплиця - Веселий Кут - Садове</w:t>
            </w:r>
          </w:p>
        </w:tc>
      </w:tr>
      <w:tr w:rsidR="00A62C27" w:rsidRPr="00F001B0" w:rsidTr="00A40845">
        <w:tc>
          <w:tcPr>
            <w:tcW w:w="4112"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 Очікувані кількісні результати від реалізації проекту</w:t>
            </w:r>
          </w:p>
        </w:tc>
        <w:tc>
          <w:tcPr>
            <w:tcW w:w="5459" w:type="dxa"/>
            <w:gridSpan w:val="4"/>
          </w:tcPr>
          <w:p w:rsidR="00A62C27" w:rsidRPr="00F001B0" w:rsidRDefault="00A62C27" w:rsidP="00A62C27">
            <w:pPr>
              <w:jc w:val="both"/>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Значне поліпшення умов пересування мешканців Теплицької громади та прилеглих сіл  </w:t>
            </w:r>
          </w:p>
        </w:tc>
      </w:tr>
      <w:tr w:rsidR="00A62C27" w:rsidRPr="00F001B0" w:rsidTr="00A40845">
        <w:tc>
          <w:tcPr>
            <w:tcW w:w="4112"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5. Очікувані якісні результати від реалізації проекту</w:t>
            </w:r>
          </w:p>
        </w:tc>
        <w:tc>
          <w:tcPr>
            <w:tcW w:w="5459" w:type="dxa"/>
            <w:gridSpan w:val="4"/>
          </w:tcPr>
          <w:p w:rsidR="00A62C27" w:rsidRPr="00F001B0" w:rsidRDefault="00A62C27" w:rsidP="00A62C27">
            <w:pPr>
              <w:jc w:val="both"/>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Покращення інфраструктури сіл, поліпшення умов для розвитку підприємництва, безпечність дорожнього руху</w:t>
            </w:r>
          </w:p>
        </w:tc>
      </w:tr>
      <w:tr w:rsidR="00A62C27" w:rsidRPr="00F001B0" w:rsidTr="00A40845">
        <w:tc>
          <w:tcPr>
            <w:tcW w:w="4112"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6. Основні заходи, які передбачає проект</w:t>
            </w:r>
          </w:p>
        </w:tc>
        <w:tc>
          <w:tcPr>
            <w:tcW w:w="5459" w:type="dxa"/>
            <w:gridSpan w:val="4"/>
          </w:tcPr>
          <w:p w:rsidR="00A62C27" w:rsidRPr="00F001B0" w:rsidRDefault="00A62C27" w:rsidP="00A62C27">
            <w:pPr>
              <w:jc w:val="both"/>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Поточний ремонт покриття автодороги С160201 Веселий Кут /Т-16-27/ – Садове (О160704) протяжністю </w:t>
            </w:r>
            <w:smartTag w:uri="urn:schemas-microsoft-com:office:smarttags" w:element="metricconverter">
              <w:smartTagPr>
                <w:attr w:name="ProductID" w:val="7,60 км"/>
              </w:smartTagPr>
              <w:r w:rsidRPr="00F001B0">
                <w:rPr>
                  <w:rFonts w:ascii="Times New Roman" w:eastAsia="Calibri" w:hAnsi="Times New Roman" w:cs="Times New Roman"/>
                  <w:sz w:val="24"/>
                  <w:szCs w:val="24"/>
                  <w:lang w:val="uk-UA" w:eastAsia="en-US"/>
                </w:rPr>
                <w:t>7,60 км</w:t>
              </w:r>
            </w:smartTag>
          </w:p>
        </w:tc>
      </w:tr>
      <w:tr w:rsidR="00A62C27" w:rsidRPr="00F001B0" w:rsidTr="00A40845">
        <w:tc>
          <w:tcPr>
            <w:tcW w:w="4112"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7. Очікуваній обсяг фінансування :</w:t>
            </w:r>
          </w:p>
        </w:tc>
        <w:tc>
          <w:tcPr>
            <w:tcW w:w="1368"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2024</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7"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2025</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45600,000 тис. грн.</w:t>
            </w:r>
          </w:p>
        </w:tc>
        <w:tc>
          <w:tcPr>
            <w:tcW w:w="1297"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2026</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Усього</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45600,000 тис. грн.</w:t>
            </w:r>
          </w:p>
        </w:tc>
      </w:tr>
      <w:tr w:rsidR="00A62C27" w:rsidRPr="00F001B0" w:rsidTr="00A40845">
        <w:tc>
          <w:tcPr>
            <w:tcW w:w="4112"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державний бюджет</w:t>
            </w:r>
          </w:p>
        </w:tc>
        <w:tc>
          <w:tcPr>
            <w:tcW w:w="136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29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A40845">
        <w:tc>
          <w:tcPr>
            <w:tcW w:w="4112"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державний фонд регіонального розвитку</w:t>
            </w:r>
          </w:p>
        </w:tc>
        <w:tc>
          <w:tcPr>
            <w:tcW w:w="136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31000,000 тис. грн.</w:t>
            </w:r>
          </w:p>
        </w:tc>
        <w:tc>
          <w:tcPr>
            <w:tcW w:w="129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31000,000 тис. грн.</w:t>
            </w:r>
          </w:p>
        </w:tc>
      </w:tr>
      <w:tr w:rsidR="00A62C27" w:rsidRPr="00F001B0" w:rsidTr="00A40845">
        <w:tc>
          <w:tcPr>
            <w:tcW w:w="4112"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інші джерела (кошті інвестора)</w:t>
            </w:r>
          </w:p>
        </w:tc>
        <w:tc>
          <w:tcPr>
            <w:tcW w:w="136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29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A40845">
        <w:tc>
          <w:tcPr>
            <w:tcW w:w="4112"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місцевий бюджет</w:t>
            </w:r>
          </w:p>
        </w:tc>
        <w:tc>
          <w:tcPr>
            <w:tcW w:w="1368" w:type="dxa"/>
            <w:shd w:val="clear" w:color="auto" w:fill="auto"/>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7" w:type="dxa"/>
            <w:shd w:val="clear" w:color="auto" w:fill="auto"/>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4600,000 тис. грн.</w:t>
            </w:r>
          </w:p>
        </w:tc>
        <w:tc>
          <w:tcPr>
            <w:tcW w:w="129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7" w:type="dxa"/>
            <w:shd w:val="clear" w:color="auto" w:fill="auto"/>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4600,000 тис. грн.</w:t>
            </w:r>
          </w:p>
        </w:tc>
      </w:tr>
      <w:tr w:rsidR="00A62C27" w:rsidRPr="00F001B0" w:rsidTr="00A40845">
        <w:tc>
          <w:tcPr>
            <w:tcW w:w="4112"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обласний бюджет</w:t>
            </w:r>
          </w:p>
        </w:tc>
        <w:tc>
          <w:tcPr>
            <w:tcW w:w="1368"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7" w:type="dxa"/>
            <w:shd w:val="clear" w:color="auto" w:fill="auto"/>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10000,000 тис. грн..</w:t>
            </w:r>
          </w:p>
        </w:tc>
        <w:tc>
          <w:tcPr>
            <w:tcW w:w="129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7" w:type="dxa"/>
            <w:shd w:val="clear" w:color="auto" w:fill="auto"/>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10000,000 тис. грн..</w:t>
            </w:r>
          </w:p>
        </w:tc>
      </w:tr>
      <w:tr w:rsidR="00A62C27" w:rsidRPr="00F001B0" w:rsidTr="00A40845">
        <w:tc>
          <w:tcPr>
            <w:tcW w:w="4112"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8. Термін реалізації проекту</w:t>
            </w:r>
          </w:p>
        </w:tc>
        <w:tc>
          <w:tcPr>
            <w:tcW w:w="5459" w:type="dxa"/>
            <w:gridSpan w:val="4"/>
          </w:tcPr>
          <w:p w:rsidR="00A62C27" w:rsidRPr="00F001B0" w:rsidRDefault="00D0288B" w:rsidP="00A62C27">
            <w:pP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 xml:space="preserve"> 2025</w:t>
            </w:r>
            <w:r w:rsidR="00A62C27" w:rsidRPr="00F001B0">
              <w:rPr>
                <w:rFonts w:ascii="Times New Roman" w:eastAsia="Calibri" w:hAnsi="Times New Roman" w:cs="Times New Roman"/>
                <w:sz w:val="24"/>
                <w:szCs w:val="24"/>
                <w:lang w:val="uk-UA" w:eastAsia="en-US"/>
              </w:rPr>
              <w:t xml:space="preserve"> р.</w:t>
            </w:r>
          </w:p>
        </w:tc>
      </w:tr>
      <w:tr w:rsidR="00A62C27" w:rsidRPr="00F001B0" w:rsidTr="00A40845">
        <w:tc>
          <w:tcPr>
            <w:tcW w:w="4112"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9. Інша інформація</w:t>
            </w:r>
          </w:p>
        </w:tc>
        <w:tc>
          <w:tcPr>
            <w:tcW w:w="5459"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Проект має стратегічне значення для розвитку громади</w:t>
            </w:r>
          </w:p>
        </w:tc>
      </w:tr>
    </w:tbl>
    <w:p w:rsidR="00A62C27" w:rsidRDefault="00A62C27" w:rsidP="00A62C27">
      <w:pPr>
        <w:rPr>
          <w:rFonts w:ascii="Calibri" w:eastAsia="Calibri" w:hAnsi="Calibri" w:cs="Times New Roman"/>
          <w:lang w:val="uk-UA" w:eastAsia="en-US"/>
        </w:rPr>
      </w:pPr>
    </w:p>
    <w:p w:rsidR="003C2FEC" w:rsidRPr="00F001B0" w:rsidRDefault="003C2FEC" w:rsidP="00A62C27">
      <w:pPr>
        <w:rPr>
          <w:rFonts w:ascii="Calibri" w:eastAsia="Calibri" w:hAnsi="Calibri" w:cs="Times New Roman"/>
          <w:lang w:val="uk-UA"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9"/>
        <w:gridCol w:w="1357"/>
        <w:gridCol w:w="1357"/>
        <w:gridCol w:w="1394"/>
        <w:gridCol w:w="1394"/>
      </w:tblGrid>
      <w:tr w:rsidR="00A62C27" w:rsidRPr="00F001B0" w:rsidTr="00A40845">
        <w:tc>
          <w:tcPr>
            <w:tcW w:w="4069"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lastRenderedPageBreak/>
              <w:t>1. Назва проекту</w:t>
            </w:r>
          </w:p>
        </w:tc>
        <w:tc>
          <w:tcPr>
            <w:tcW w:w="5502" w:type="dxa"/>
            <w:gridSpan w:val="4"/>
          </w:tcPr>
          <w:p w:rsidR="00A62C27" w:rsidRPr="00F001B0" w:rsidRDefault="00A62C27" w:rsidP="00A62C27">
            <w:pPr>
              <w:jc w:val="both"/>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Поточний ремонт покриття автодороги загального користування місцевого значення С160209 Роща - Веселий Кут /Т-16-27/  протяжністю </w:t>
            </w:r>
            <w:smartTag w:uri="urn:schemas-microsoft-com:office:smarttags" w:element="metricconverter">
              <w:smartTagPr>
                <w:attr w:name="ProductID" w:val="9,50 км"/>
              </w:smartTagPr>
              <w:r w:rsidRPr="00F001B0">
                <w:rPr>
                  <w:rFonts w:ascii="Times New Roman" w:eastAsia="Calibri" w:hAnsi="Times New Roman" w:cs="Times New Roman"/>
                  <w:sz w:val="24"/>
                  <w:szCs w:val="24"/>
                  <w:lang w:val="uk-UA" w:eastAsia="en-US"/>
                </w:rPr>
                <w:t>9,50 км</w:t>
              </w:r>
              <w:r w:rsidR="00A40845" w:rsidRPr="00F001B0">
                <w:rPr>
                  <w:rFonts w:ascii="Times New Roman" w:eastAsia="Calibri" w:hAnsi="Times New Roman" w:cs="Times New Roman"/>
                  <w:sz w:val="24"/>
                  <w:szCs w:val="24"/>
                  <w:lang w:val="uk-UA" w:eastAsia="en-US"/>
                </w:rPr>
                <w:t>.</w:t>
              </w:r>
            </w:smartTag>
          </w:p>
        </w:tc>
      </w:tr>
      <w:tr w:rsidR="00A62C27" w:rsidRPr="00F001B0" w:rsidTr="00A40845">
        <w:tc>
          <w:tcPr>
            <w:tcW w:w="4069"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2. Територія, на яку реалізація проекту матиме вплив</w:t>
            </w:r>
          </w:p>
        </w:tc>
        <w:tc>
          <w:tcPr>
            <w:tcW w:w="5502" w:type="dxa"/>
            <w:gridSpan w:val="4"/>
          </w:tcPr>
          <w:p w:rsidR="00A62C27" w:rsidRPr="00F001B0" w:rsidRDefault="00A62C27" w:rsidP="00A62C27">
            <w:pPr>
              <w:jc w:val="both"/>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Болградський район, Теплицька територіальна громада</w:t>
            </w:r>
          </w:p>
        </w:tc>
      </w:tr>
      <w:tr w:rsidR="00A62C27" w:rsidRPr="00F001B0" w:rsidTr="00A40845">
        <w:tc>
          <w:tcPr>
            <w:tcW w:w="4069"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3. Опис проблеми, на вирішення якої спрямована реалізація проекту</w:t>
            </w:r>
          </w:p>
        </w:tc>
        <w:tc>
          <w:tcPr>
            <w:tcW w:w="5502" w:type="dxa"/>
            <w:gridSpan w:val="4"/>
          </w:tcPr>
          <w:p w:rsidR="00A62C27" w:rsidRPr="00F001B0" w:rsidRDefault="00A62C27" w:rsidP="00A62C27">
            <w:pPr>
              <w:jc w:val="both"/>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Створення належного. безпечного сполучення між населеними пунктами Теплиця - Веселий Кут - Роща</w:t>
            </w:r>
          </w:p>
        </w:tc>
      </w:tr>
      <w:tr w:rsidR="00A62C27" w:rsidRPr="00F001B0" w:rsidTr="00A40845">
        <w:tc>
          <w:tcPr>
            <w:tcW w:w="4069"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 Очікувані кількісні результати від реалізації проекту</w:t>
            </w:r>
          </w:p>
        </w:tc>
        <w:tc>
          <w:tcPr>
            <w:tcW w:w="5502" w:type="dxa"/>
            <w:gridSpan w:val="4"/>
          </w:tcPr>
          <w:p w:rsidR="00A62C27" w:rsidRPr="00F001B0" w:rsidRDefault="00A62C27" w:rsidP="00A62C27">
            <w:pPr>
              <w:jc w:val="both"/>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Значне поліпшення умов пересування мешканців Теплицької громади та прилеглих сіл  </w:t>
            </w:r>
          </w:p>
        </w:tc>
      </w:tr>
      <w:tr w:rsidR="00A62C27" w:rsidRPr="00F001B0" w:rsidTr="00A40845">
        <w:tc>
          <w:tcPr>
            <w:tcW w:w="4069"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5. Очікувані якісні результати від реалізації проекту</w:t>
            </w:r>
          </w:p>
        </w:tc>
        <w:tc>
          <w:tcPr>
            <w:tcW w:w="5502" w:type="dxa"/>
            <w:gridSpan w:val="4"/>
          </w:tcPr>
          <w:p w:rsidR="00A62C27" w:rsidRPr="00F001B0" w:rsidRDefault="00A62C27" w:rsidP="00A62C27">
            <w:pPr>
              <w:jc w:val="both"/>
              <w:rPr>
                <w:rFonts w:ascii="Times New Roman" w:eastAsia="Calibri" w:hAnsi="Times New Roman" w:cs="Times New Roman"/>
                <w:sz w:val="24"/>
                <w:szCs w:val="24"/>
                <w:lang w:val="uk-UA" w:eastAsia="en-US"/>
              </w:rPr>
            </w:pPr>
            <w:r w:rsidRPr="00F001B0">
              <w:rPr>
                <w:rFonts w:ascii="Times New Roman" w:eastAsia="Calibri" w:hAnsi="Times New Roman" w:cs="Times New Roman"/>
                <w:color w:val="000000"/>
                <w:sz w:val="24"/>
                <w:szCs w:val="24"/>
                <w:lang w:val="uk-UA" w:eastAsia="en-US"/>
              </w:rPr>
              <w:t>Реалізація цього проекту стане початком відродження та розквіту села Роща</w:t>
            </w:r>
            <w:r w:rsidRPr="00F001B0">
              <w:rPr>
                <w:rFonts w:ascii="Times New Roman" w:eastAsia="Calibri" w:hAnsi="Times New Roman" w:cs="Times New Roman"/>
                <w:sz w:val="24"/>
                <w:szCs w:val="24"/>
                <w:lang w:val="uk-UA" w:eastAsia="en-US"/>
              </w:rPr>
              <w:t>, значно поліпшіть  безпечність дорожнього руху</w:t>
            </w:r>
          </w:p>
        </w:tc>
      </w:tr>
      <w:tr w:rsidR="00A62C27" w:rsidRPr="00F001B0" w:rsidTr="00A40845">
        <w:tc>
          <w:tcPr>
            <w:tcW w:w="4069"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6. Основні заходи, які передбачає проект</w:t>
            </w:r>
          </w:p>
        </w:tc>
        <w:tc>
          <w:tcPr>
            <w:tcW w:w="5502" w:type="dxa"/>
            <w:gridSpan w:val="4"/>
          </w:tcPr>
          <w:p w:rsidR="00A62C27" w:rsidRPr="00F001B0" w:rsidRDefault="00A62C27" w:rsidP="00A62C27">
            <w:pPr>
              <w:jc w:val="both"/>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Поточний ремонт покриття автодороги С160209 Роща - Веселий Кут /Т-16-27/  протяжністю </w:t>
            </w:r>
            <w:smartTag w:uri="urn:schemas-microsoft-com:office:smarttags" w:element="metricconverter">
              <w:smartTagPr>
                <w:attr w:name="ProductID" w:val="9,50 км"/>
              </w:smartTagPr>
              <w:r w:rsidRPr="00F001B0">
                <w:rPr>
                  <w:rFonts w:ascii="Times New Roman" w:eastAsia="Calibri" w:hAnsi="Times New Roman" w:cs="Times New Roman"/>
                  <w:sz w:val="24"/>
                  <w:szCs w:val="24"/>
                  <w:lang w:val="uk-UA" w:eastAsia="en-US"/>
                </w:rPr>
                <w:t>9,50 км</w:t>
              </w:r>
            </w:smartTag>
          </w:p>
        </w:tc>
      </w:tr>
      <w:tr w:rsidR="00A62C27" w:rsidRPr="00F001B0" w:rsidTr="00A40845">
        <w:tc>
          <w:tcPr>
            <w:tcW w:w="4069"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7. Очікуваній обсяг фінансування :</w:t>
            </w:r>
          </w:p>
        </w:tc>
        <w:tc>
          <w:tcPr>
            <w:tcW w:w="1357"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2024</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57"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2025</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4"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2026</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40000,000 тис. грн.</w:t>
            </w:r>
          </w:p>
        </w:tc>
        <w:tc>
          <w:tcPr>
            <w:tcW w:w="1394"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Усього</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40000,000 тис. грн.</w:t>
            </w:r>
          </w:p>
        </w:tc>
      </w:tr>
      <w:tr w:rsidR="00A62C27" w:rsidRPr="00F001B0" w:rsidTr="00A40845">
        <w:tc>
          <w:tcPr>
            <w:tcW w:w="4069"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державний бюджет</w:t>
            </w:r>
          </w:p>
        </w:tc>
        <w:tc>
          <w:tcPr>
            <w:tcW w:w="135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5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4"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4"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A40845">
        <w:tc>
          <w:tcPr>
            <w:tcW w:w="4069"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державний фонд регіонального розвитку</w:t>
            </w:r>
          </w:p>
        </w:tc>
        <w:tc>
          <w:tcPr>
            <w:tcW w:w="135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5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4"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28000,000 тис. грн.</w:t>
            </w:r>
          </w:p>
        </w:tc>
        <w:tc>
          <w:tcPr>
            <w:tcW w:w="1394"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28000,000 тис. грн.</w:t>
            </w:r>
          </w:p>
        </w:tc>
      </w:tr>
      <w:tr w:rsidR="00A62C27" w:rsidRPr="00F001B0" w:rsidTr="00A40845">
        <w:tc>
          <w:tcPr>
            <w:tcW w:w="4069"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інші джерела (кошті інвестора)</w:t>
            </w:r>
          </w:p>
        </w:tc>
        <w:tc>
          <w:tcPr>
            <w:tcW w:w="135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5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4"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4"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A40845">
        <w:tc>
          <w:tcPr>
            <w:tcW w:w="4069"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місцевий бюджет</w:t>
            </w:r>
          </w:p>
        </w:tc>
        <w:tc>
          <w:tcPr>
            <w:tcW w:w="1357" w:type="dxa"/>
            <w:shd w:val="clear" w:color="auto" w:fill="auto"/>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5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4" w:type="dxa"/>
            <w:shd w:val="clear" w:color="auto" w:fill="auto"/>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4000,000 тис. грн.</w:t>
            </w:r>
          </w:p>
        </w:tc>
        <w:tc>
          <w:tcPr>
            <w:tcW w:w="1394" w:type="dxa"/>
            <w:shd w:val="clear" w:color="auto" w:fill="auto"/>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4000,000 тис. грн.</w:t>
            </w:r>
          </w:p>
        </w:tc>
      </w:tr>
      <w:tr w:rsidR="00A62C27" w:rsidRPr="00F001B0" w:rsidTr="00A40845">
        <w:tc>
          <w:tcPr>
            <w:tcW w:w="4069"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обласний бюджет</w:t>
            </w:r>
          </w:p>
        </w:tc>
        <w:tc>
          <w:tcPr>
            <w:tcW w:w="135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5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94" w:type="dxa"/>
            <w:shd w:val="clear" w:color="auto" w:fill="auto"/>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8000,000 тис. грн..</w:t>
            </w:r>
          </w:p>
        </w:tc>
        <w:tc>
          <w:tcPr>
            <w:tcW w:w="1394" w:type="dxa"/>
            <w:shd w:val="clear" w:color="auto" w:fill="auto"/>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8000,000 тис. грн..</w:t>
            </w:r>
          </w:p>
        </w:tc>
      </w:tr>
      <w:tr w:rsidR="00A62C27" w:rsidRPr="00F001B0" w:rsidTr="00A40845">
        <w:tc>
          <w:tcPr>
            <w:tcW w:w="4069"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8. Термін реалізації проекту</w:t>
            </w:r>
          </w:p>
        </w:tc>
        <w:tc>
          <w:tcPr>
            <w:tcW w:w="5502" w:type="dxa"/>
            <w:gridSpan w:val="4"/>
          </w:tcPr>
          <w:p w:rsidR="00A62C27" w:rsidRPr="00F001B0" w:rsidRDefault="00D0288B" w:rsidP="00A62C27">
            <w:pP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 xml:space="preserve"> 2026</w:t>
            </w:r>
            <w:r w:rsidR="00A62C27" w:rsidRPr="00F001B0">
              <w:rPr>
                <w:rFonts w:ascii="Times New Roman" w:eastAsia="Calibri" w:hAnsi="Times New Roman" w:cs="Times New Roman"/>
                <w:sz w:val="24"/>
                <w:szCs w:val="24"/>
                <w:lang w:val="uk-UA" w:eastAsia="en-US"/>
              </w:rPr>
              <w:t xml:space="preserve"> р.</w:t>
            </w:r>
          </w:p>
        </w:tc>
      </w:tr>
      <w:tr w:rsidR="00A62C27" w:rsidRPr="00F001B0" w:rsidTr="00A40845">
        <w:tc>
          <w:tcPr>
            <w:tcW w:w="4069"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9. Інша інформація</w:t>
            </w:r>
          </w:p>
        </w:tc>
        <w:tc>
          <w:tcPr>
            <w:tcW w:w="5502"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Проект має стратегічне значення для розвитку громади</w:t>
            </w:r>
          </w:p>
        </w:tc>
      </w:tr>
    </w:tbl>
    <w:p w:rsidR="00A62C27" w:rsidRDefault="00A62C27" w:rsidP="00A62C27">
      <w:pPr>
        <w:rPr>
          <w:rFonts w:ascii="Calibri" w:eastAsia="Calibri" w:hAnsi="Calibri" w:cs="Times New Roman"/>
          <w:lang w:val="uk-UA" w:eastAsia="en-US"/>
        </w:rPr>
      </w:pPr>
    </w:p>
    <w:p w:rsidR="003C2FEC" w:rsidRDefault="003C2FEC" w:rsidP="00A62C27">
      <w:pPr>
        <w:rPr>
          <w:rFonts w:ascii="Calibri" w:eastAsia="Calibri" w:hAnsi="Calibri" w:cs="Times New Roman"/>
          <w:lang w:val="uk-UA" w:eastAsia="en-US"/>
        </w:rPr>
      </w:pPr>
    </w:p>
    <w:p w:rsidR="003C2FEC" w:rsidRPr="00F001B0" w:rsidRDefault="003C2FEC" w:rsidP="00A62C27">
      <w:pPr>
        <w:rPr>
          <w:rFonts w:ascii="Calibri" w:eastAsia="Calibri" w:hAnsi="Calibri" w:cs="Times New Roman"/>
          <w:lang w:val="uk-UA"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2335"/>
        <w:gridCol w:w="1261"/>
        <w:gridCol w:w="1261"/>
        <w:gridCol w:w="1581"/>
      </w:tblGrid>
      <w:tr w:rsidR="00A62C27" w:rsidRPr="00F001B0" w:rsidTr="00F001B0">
        <w:tc>
          <w:tcPr>
            <w:tcW w:w="316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lastRenderedPageBreak/>
              <w:t>1. Назва проекту</w:t>
            </w:r>
          </w:p>
        </w:tc>
        <w:tc>
          <w:tcPr>
            <w:tcW w:w="6438"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Будівництво загальноосвітньої школи на 198 учнів в селі Садове Болградського району Одеської області</w:t>
            </w:r>
          </w:p>
        </w:tc>
      </w:tr>
      <w:tr w:rsidR="00A62C27" w:rsidRPr="00F001B0" w:rsidTr="00F001B0">
        <w:tc>
          <w:tcPr>
            <w:tcW w:w="316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2. Територія, на яку реалізація проекту матиме вплив</w:t>
            </w:r>
          </w:p>
        </w:tc>
        <w:tc>
          <w:tcPr>
            <w:tcW w:w="6438"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Болградський район</w:t>
            </w:r>
          </w:p>
        </w:tc>
      </w:tr>
      <w:tr w:rsidR="00A62C27" w:rsidRPr="008E2CC6" w:rsidTr="00F001B0">
        <w:tc>
          <w:tcPr>
            <w:tcW w:w="316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3. Опис проблеми, на вирішення якої спрямована реалізація проекту</w:t>
            </w:r>
          </w:p>
        </w:tc>
        <w:tc>
          <w:tcPr>
            <w:tcW w:w="6438"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color w:val="000000"/>
                <w:sz w:val="24"/>
                <w:szCs w:val="24"/>
                <w:lang w:val="uk-UA" w:eastAsia="en-US"/>
              </w:rPr>
              <w:t>Реалізація цього проекту стане початком відродження та розквіту села, забезпечення задоволення потреб населення у отриманні якісною освіти, яка б відповідала  сучасним освітнім критеріям.</w:t>
            </w:r>
          </w:p>
        </w:tc>
      </w:tr>
      <w:tr w:rsidR="00A62C27" w:rsidRPr="008E2CC6" w:rsidTr="00F001B0">
        <w:tc>
          <w:tcPr>
            <w:tcW w:w="316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 Очікувані кількісні результати від реалізації проекту</w:t>
            </w:r>
          </w:p>
        </w:tc>
        <w:tc>
          <w:tcPr>
            <w:tcW w:w="6438" w:type="dxa"/>
            <w:gridSpan w:val="4"/>
          </w:tcPr>
          <w:p w:rsidR="00A62C27" w:rsidRPr="00F001B0" w:rsidRDefault="00A62C27" w:rsidP="00A62C27">
            <w:pPr>
              <w:spacing w:after="120" w:line="204" w:lineRule="atLeast"/>
              <w:ind w:firstLine="708"/>
              <w:jc w:val="both"/>
              <w:rPr>
                <w:rFonts w:ascii="Times New Roman" w:eastAsia="Times New Roman" w:hAnsi="Times New Roman" w:cs="Times New Roman"/>
                <w:sz w:val="24"/>
                <w:szCs w:val="24"/>
                <w:lang w:val="uk-UA"/>
              </w:rPr>
            </w:pPr>
            <w:r w:rsidRPr="00F001B0">
              <w:rPr>
                <w:rFonts w:ascii="Times New Roman" w:eastAsia="Times New Roman" w:hAnsi="Times New Roman" w:cs="Times New Roman"/>
                <w:sz w:val="24"/>
                <w:szCs w:val="24"/>
                <w:lang w:val="uk-UA"/>
              </w:rPr>
              <w:t>Будівля нової школи повинна бути розрахована не менш ніж на 198 учнівських місць, саме в цьому випадку учнів буде переведено на одну зміну, умови навчання будуть відповідати санітарно – гігієнічним та пожежним вимогам, вимогам діючого законодавства України щодо підвищення надання освітніх послуг в державі.</w:t>
            </w:r>
          </w:p>
        </w:tc>
      </w:tr>
      <w:tr w:rsidR="00A62C27" w:rsidRPr="00F001B0" w:rsidTr="00F001B0">
        <w:tc>
          <w:tcPr>
            <w:tcW w:w="316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5. Очікувані якісні результати від реалізації проекту</w:t>
            </w:r>
          </w:p>
        </w:tc>
        <w:tc>
          <w:tcPr>
            <w:tcW w:w="6438" w:type="dxa"/>
            <w:gridSpan w:val="4"/>
          </w:tcPr>
          <w:p w:rsidR="00A62C27" w:rsidRPr="00F001B0" w:rsidRDefault="00A62C27" w:rsidP="00A62C27">
            <w:pPr>
              <w:jc w:val="both"/>
              <w:rPr>
                <w:rFonts w:ascii="Times New Roman" w:eastAsia="Calibri" w:hAnsi="Times New Roman" w:cs="Times New Roman"/>
                <w:sz w:val="24"/>
                <w:szCs w:val="24"/>
                <w:lang w:val="uk-UA" w:eastAsia="en-US"/>
              </w:rPr>
            </w:pPr>
            <w:r w:rsidRPr="00F001B0">
              <w:rPr>
                <w:rFonts w:ascii="Times New Roman" w:eastAsia="Calibri" w:hAnsi="Times New Roman" w:cs="Times New Roman"/>
                <w:color w:val="000000"/>
                <w:sz w:val="24"/>
                <w:szCs w:val="24"/>
                <w:lang w:val="uk-UA" w:eastAsia="en-US"/>
              </w:rPr>
              <w:t>Школа стане центром для творчого, спортивного розвитку широкої аудиторії дітей , а також – центром для отримання нових знань, реалізації реформи української освіти для вчителів та освітян с. Садове та сусідніх сіл.</w:t>
            </w:r>
          </w:p>
        </w:tc>
      </w:tr>
      <w:tr w:rsidR="00A62C27" w:rsidRPr="00F001B0" w:rsidTr="00F001B0">
        <w:tc>
          <w:tcPr>
            <w:tcW w:w="316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6. Основні заходи, які передбачає проект</w:t>
            </w:r>
          </w:p>
        </w:tc>
        <w:tc>
          <w:tcPr>
            <w:tcW w:w="6438"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Будівництво загальноосвітньої школи на 198 учнів та облаштування прилеглої території</w:t>
            </w:r>
          </w:p>
        </w:tc>
      </w:tr>
      <w:tr w:rsidR="00A62C27" w:rsidRPr="00F001B0" w:rsidTr="00F001B0">
        <w:tc>
          <w:tcPr>
            <w:tcW w:w="316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7. Очікуваній обсяг фінансування :</w:t>
            </w:r>
          </w:p>
        </w:tc>
        <w:tc>
          <w:tcPr>
            <w:tcW w:w="2335"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2025</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107905,841</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тис. грн.</w:t>
            </w:r>
          </w:p>
        </w:tc>
        <w:tc>
          <w:tcPr>
            <w:tcW w:w="1261"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2026</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261"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2027</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58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Усього</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107905,841</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тис. грн.</w:t>
            </w:r>
          </w:p>
        </w:tc>
      </w:tr>
      <w:tr w:rsidR="00A62C27" w:rsidRPr="00F001B0" w:rsidTr="00F001B0">
        <w:tc>
          <w:tcPr>
            <w:tcW w:w="316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державний бюджет</w:t>
            </w:r>
          </w:p>
        </w:tc>
        <w:tc>
          <w:tcPr>
            <w:tcW w:w="2335"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107905,841</w:t>
            </w:r>
          </w:p>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      тис. грн.</w:t>
            </w:r>
          </w:p>
        </w:tc>
        <w:tc>
          <w:tcPr>
            <w:tcW w:w="126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26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58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107905,841</w:t>
            </w:r>
          </w:p>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       тис. грн.</w:t>
            </w:r>
          </w:p>
        </w:tc>
      </w:tr>
      <w:tr w:rsidR="00A62C27" w:rsidRPr="00F001B0" w:rsidTr="00F001B0">
        <w:tc>
          <w:tcPr>
            <w:tcW w:w="316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державний фонд регіонального розвитку</w:t>
            </w:r>
          </w:p>
        </w:tc>
        <w:tc>
          <w:tcPr>
            <w:tcW w:w="2335"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26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26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58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F001B0">
        <w:tc>
          <w:tcPr>
            <w:tcW w:w="316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місцевий бюджет</w:t>
            </w:r>
          </w:p>
        </w:tc>
        <w:tc>
          <w:tcPr>
            <w:tcW w:w="2335"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26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26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58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F001B0">
        <w:tc>
          <w:tcPr>
            <w:tcW w:w="316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обласний бюджет</w:t>
            </w:r>
          </w:p>
        </w:tc>
        <w:tc>
          <w:tcPr>
            <w:tcW w:w="2335"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26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26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58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F001B0">
        <w:tc>
          <w:tcPr>
            <w:tcW w:w="316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8. Термін реалізації проекту</w:t>
            </w:r>
          </w:p>
        </w:tc>
        <w:tc>
          <w:tcPr>
            <w:tcW w:w="6438" w:type="dxa"/>
            <w:gridSpan w:val="4"/>
          </w:tcPr>
          <w:p w:rsidR="00A62C27" w:rsidRPr="00F001B0" w:rsidRDefault="00D0288B" w:rsidP="00A62C27">
            <w:pP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 xml:space="preserve">11.11.2021 – 31.12.2025 </w:t>
            </w:r>
            <w:r w:rsidR="00A62C27" w:rsidRPr="00F001B0">
              <w:rPr>
                <w:rFonts w:ascii="Times New Roman" w:eastAsia="Calibri" w:hAnsi="Times New Roman" w:cs="Times New Roman"/>
                <w:sz w:val="24"/>
                <w:szCs w:val="24"/>
                <w:lang w:val="uk-UA" w:eastAsia="en-US"/>
              </w:rPr>
              <w:t xml:space="preserve"> р.р.</w:t>
            </w:r>
          </w:p>
        </w:tc>
      </w:tr>
      <w:tr w:rsidR="00A62C27" w:rsidRPr="00F001B0" w:rsidTr="00F001B0">
        <w:tc>
          <w:tcPr>
            <w:tcW w:w="316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9. Інша інформація</w:t>
            </w:r>
          </w:p>
        </w:tc>
        <w:tc>
          <w:tcPr>
            <w:tcW w:w="6438" w:type="dxa"/>
            <w:gridSpan w:val="4"/>
          </w:tcPr>
          <w:p w:rsidR="00A62C27" w:rsidRPr="00F001B0" w:rsidRDefault="00A62C27" w:rsidP="00A62C27">
            <w:pPr>
              <w:jc w:val="both"/>
              <w:rPr>
                <w:rFonts w:ascii="Times New Roman" w:eastAsia="Calibri" w:hAnsi="Times New Roman" w:cs="Times New Roman"/>
                <w:color w:val="000000"/>
                <w:sz w:val="24"/>
                <w:szCs w:val="24"/>
                <w:lang w:val="uk-UA" w:eastAsia="en-US"/>
              </w:rPr>
            </w:pPr>
            <w:r w:rsidRPr="00F001B0">
              <w:rPr>
                <w:rFonts w:ascii="Times New Roman" w:eastAsia="Calibri" w:hAnsi="Times New Roman" w:cs="Times New Roman"/>
                <w:color w:val="000000"/>
                <w:sz w:val="24"/>
                <w:szCs w:val="24"/>
                <w:lang w:val="uk-UA" w:eastAsia="en-US"/>
              </w:rPr>
              <w:t xml:space="preserve">Проект було відібрано для участі у президентській програмі « Велике будівництво». </w:t>
            </w:r>
          </w:p>
          <w:p w:rsidR="00A62C27" w:rsidRPr="00F001B0" w:rsidRDefault="00A62C27" w:rsidP="00A62C27">
            <w:pPr>
              <w:jc w:val="both"/>
              <w:rPr>
                <w:rFonts w:ascii="Times New Roman" w:eastAsia="Calibri" w:hAnsi="Times New Roman" w:cs="Times New Roman"/>
                <w:sz w:val="24"/>
                <w:szCs w:val="24"/>
                <w:lang w:val="uk-UA" w:eastAsia="en-US"/>
              </w:rPr>
            </w:pPr>
            <w:r w:rsidRPr="00F001B0">
              <w:rPr>
                <w:rFonts w:ascii="Times New Roman" w:eastAsia="Calibri" w:hAnsi="Times New Roman" w:cs="Times New Roman"/>
                <w:color w:val="000000"/>
                <w:sz w:val="24"/>
                <w:szCs w:val="24"/>
                <w:lang w:val="uk-UA" w:eastAsia="en-US"/>
              </w:rPr>
              <w:t>Експертний звіт від 05.09.2019 р. №ЕК-2295/08-19</w:t>
            </w:r>
          </w:p>
        </w:tc>
      </w:tr>
    </w:tbl>
    <w:p w:rsidR="00A62C27" w:rsidRPr="00F001B0" w:rsidRDefault="00A62C27" w:rsidP="00A62C27">
      <w:pPr>
        <w:rPr>
          <w:rFonts w:ascii="Calibri" w:eastAsia="Calibri" w:hAnsi="Calibri" w:cs="Times New Roman"/>
          <w:lang w:val="uk-UA"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1330"/>
        <w:gridCol w:w="1331"/>
        <w:gridCol w:w="1331"/>
        <w:gridCol w:w="1507"/>
      </w:tblGrid>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lastRenderedPageBreak/>
              <w:t>1. Назва проекту</w:t>
            </w:r>
          </w:p>
        </w:tc>
        <w:tc>
          <w:tcPr>
            <w:tcW w:w="5499"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Капітальний ремонт спортивного залу в </w:t>
            </w:r>
          </w:p>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с. Мирнопілля Болградського району Одеської області </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2. Територія, на яку реалізація проекту матиме вплив</w:t>
            </w:r>
          </w:p>
        </w:tc>
        <w:tc>
          <w:tcPr>
            <w:tcW w:w="5499"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Теплицька територіальна громада</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3. Опис проблеми, на вирішення якої спрямована реалізація проекту</w:t>
            </w:r>
          </w:p>
        </w:tc>
        <w:tc>
          <w:tcPr>
            <w:tcW w:w="5499"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Створення сприятливих умов для занять спортом (особливо в зимовій період)</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 Очікувані кількісні результати від реалізації проекту</w:t>
            </w:r>
          </w:p>
        </w:tc>
        <w:tc>
          <w:tcPr>
            <w:tcW w:w="5499"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Залучення до занять спортом усій молоді громади </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5. Очікувані якісні результати від реалізації проекту</w:t>
            </w:r>
          </w:p>
        </w:tc>
        <w:tc>
          <w:tcPr>
            <w:tcW w:w="5499"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Створення умов для здорового способу життя </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6. Основні заходи, які передбачає проект</w:t>
            </w:r>
          </w:p>
        </w:tc>
        <w:tc>
          <w:tcPr>
            <w:tcW w:w="5499"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Капітальний ремонт спортивного залу</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7. Очікуваній обсяг фінансування, тис. грн. :</w:t>
            </w:r>
          </w:p>
        </w:tc>
        <w:tc>
          <w:tcPr>
            <w:tcW w:w="1330"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2025</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1046,023</w:t>
            </w:r>
          </w:p>
        </w:tc>
        <w:tc>
          <w:tcPr>
            <w:tcW w:w="1331"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2026</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184,593</w:t>
            </w:r>
          </w:p>
        </w:tc>
        <w:tc>
          <w:tcPr>
            <w:tcW w:w="1331"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2027</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50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Усього</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1230,616 тис. грн..</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державний бюджет</w:t>
            </w:r>
          </w:p>
        </w:tc>
        <w:tc>
          <w:tcPr>
            <w:tcW w:w="1330"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50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державний фонд регіонального розвитку</w:t>
            </w:r>
          </w:p>
        </w:tc>
        <w:tc>
          <w:tcPr>
            <w:tcW w:w="1330"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615,308</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50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615,308</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інші джерела (кошті інвестора)</w:t>
            </w:r>
          </w:p>
        </w:tc>
        <w:tc>
          <w:tcPr>
            <w:tcW w:w="1330"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50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місцевий бюджет</w:t>
            </w:r>
          </w:p>
        </w:tc>
        <w:tc>
          <w:tcPr>
            <w:tcW w:w="1330"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430,715</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184,593</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50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615,308</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обласний бюджет</w:t>
            </w:r>
          </w:p>
        </w:tc>
        <w:tc>
          <w:tcPr>
            <w:tcW w:w="1330"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507"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8. Термін реалізації проекту</w:t>
            </w:r>
          </w:p>
        </w:tc>
        <w:tc>
          <w:tcPr>
            <w:tcW w:w="5499" w:type="dxa"/>
            <w:gridSpan w:val="4"/>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2025 – 2026</w:t>
            </w:r>
            <w:r w:rsidR="00A62C27" w:rsidRPr="00F001B0">
              <w:rPr>
                <w:rFonts w:ascii="Times New Roman" w:eastAsia="Calibri" w:hAnsi="Times New Roman" w:cs="Times New Roman"/>
                <w:sz w:val="24"/>
                <w:szCs w:val="24"/>
                <w:lang w:val="uk-UA" w:eastAsia="en-US"/>
              </w:rPr>
              <w:t xml:space="preserve"> р.р.</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9. Інша інформація</w:t>
            </w:r>
          </w:p>
        </w:tc>
        <w:tc>
          <w:tcPr>
            <w:tcW w:w="5499"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Експертний звіт (позитивний) від 26.04.2021 року №34137, м. Київ</w:t>
            </w:r>
          </w:p>
        </w:tc>
      </w:tr>
    </w:tbl>
    <w:p w:rsidR="00A62C27" w:rsidRDefault="00A62C27" w:rsidP="00A62C27">
      <w:pPr>
        <w:rPr>
          <w:rFonts w:ascii="Calibri" w:eastAsia="Calibri" w:hAnsi="Calibri" w:cs="Times New Roman"/>
          <w:lang w:val="uk-UA" w:eastAsia="en-US"/>
        </w:rPr>
      </w:pPr>
    </w:p>
    <w:p w:rsidR="003C2FEC" w:rsidRDefault="003C2FEC" w:rsidP="00A62C27">
      <w:pPr>
        <w:rPr>
          <w:rFonts w:ascii="Calibri" w:eastAsia="Calibri" w:hAnsi="Calibri" w:cs="Times New Roman"/>
          <w:lang w:val="uk-UA" w:eastAsia="en-US"/>
        </w:rPr>
      </w:pPr>
    </w:p>
    <w:p w:rsidR="003C2FEC" w:rsidRDefault="003C2FEC" w:rsidP="00A62C27">
      <w:pPr>
        <w:rPr>
          <w:rFonts w:ascii="Calibri" w:eastAsia="Calibri" w:hAnsi="Calibri" w:cs="Times New Roman"/>
          <w:lang w:val="uk-UA" w:eastAsia="en-US"/>
        </w:rPr>
      </w:pPr>
    </w:p>
    <w:p w:rsidR="003C2FEC" w:rsidRDefault="003C2FEC" w:rsidP="00A62C27">
      <w:pPr>
        <w:rPr>
          <w:rFonts w:ascii="Calibri" w:eastAsia="Calibri" w:hAnsi="Calibri" w:cs="Times New Roman"/>
          <w:lang w:val="uk-UA" w:eastAsia="en-US"/>
        </w:rPr>
      </w:pPr>
    </w:p>
    <w:p w:rsidR="003C2FEC" w:rsidRDefault="003C2FEC" w:rsidP="00A62C27">
      <w:pPr>
        <w:rPr>
          <w:rFonts w:ascii="Calibri" w:eastAsia="Calibri" w:hAnsi="Calibri" w:cs="Times New Roman"/>
          <w:lang w:val="uk-UA" w:eastAsia="en-US"/>
        </w:rPr>
      </w:pPr>
    </w:p>
    <w:p w:rsidR="003C2FEC" w:rsidRPr="00F001B0" w:rsidRDefault="003C2FEC" w:rsidP="00A62C27">
      <w:pPr>
        <w:rPr>
          <w:rFonts w:ascii="Calibri" w:eastAsia="Calibri" w:hAnsi="Calibri" w:cs="Times New Roman"/>
          <w:lang w:val="uk-UA"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1330"/>
        <w:gridCol w:w="1331"/>
        <w:gridCol w:w="1331"/>
        <w:gridCol w:w="1331"/>
      </w:tblGrid>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lastRenderedPageBreak/>
              <w:t>1. Назва проекту</w:t>
            </w:r>
          </w:p>
        </w:tc>
        <w:tc>
          <w:tcPr>
            <w:tcW w:w="5323" w:type="dxa"/>
            <w:gridSpan w:val="4"/>
          </w:tcPr>
          <w:p w:rsidR="00A62C27" w:rsidRPr="00F001B0" w:rsidRDefault="00120014" w:rsidP="00A678BB">
            <w:pPr>
              <w:rPr>
                <w:rFonts w:ascii="Times New Roman" w:eastAsia="Calibri" w:hAnsi="Times New Roman" w:cs="Times New Roman"/>
                <w:sz w:val="24"/>
                <w:szCs w:val="24"/>
                <w:lang w:val="uk-UA" w:eastAsia="en-US"/>
              </w:rPr>
            </w:pPr>
            <w:bookmarkStart w:id="19" w:name="_Hlk151554923"/>
            <w:r>
              <w:rPr>
                <w:rFonts w:ascii="Times New Roman" w:eastAsia="Calibri" w:hAnsi="Times New Roman" w:cs="Times New Roman"/>
                <w:sz w:val="24"/>
                <w:szCs w:val="24"/>
                <w:lang w:val="uk-UA" w:eastAsia="en-US"/>
              </w:rPr>
              <w:t>Роботи з ліквідації аварійного стану, к</w:t>
            </w:r>
            <w:r w:rsidR="00A62C27" w:rsidRPr="00F001B0">
              <w:rPr>
                <w:rFonts w:ascii="Times New Roman" w:eastAsia="Calibri" w:hAnsi="Times New Roman" w:cs="Times New Roman"/>
                <w:sz w:val="24"/>
                <w:szCs w:val="24"/>
                <w:lang w:val="uk-UA" w:eastAsia="en-US"/>
              </w:rPr>
              <w:t xml:space="preserve">апітальний ремонт в приміщенні </w:t>
            </w:r>
            <w:r w:rsidR="00A678BB">
              <w:rPr>
                <w:rFonts w:ascii="Times New Roman" w:eastAsia="Calibri" w:hAnsi="Times New Roman" w:cs="Times New Roman"/>
                <w:sz w:val="24"/>
                <w:szCs w:val="24"/>
                <w:lang w:val="uk-UA" w:eastAsia="en-US"/>
              </w:rPr>
              <w:t>правого</w:t>
            </w:r>
            <w:r w:rsidR="00A62C27" w:rsidRPr="00F001B0">
              <w:rPr>
                <w:rFonts w:ascii="Times New Roman" w:eastAsia="Calibri" w:hAnsi="Times New Roman" w:cs="Times New Roman"/>
                <w:sz w:val="24"/>
                <w:szCs w:val="24"/>
                <w:lang w:val="uk-UA" w:eastAsia="en-US"/>
              </w:rPr>
              <w:t xml:space="preserve"> крил</w:t>
            </w:r>
            <w:r>
              <w:rPr>
                <w:rFonts w:ascii="Times New Roman" w:eastAsia="Calibri" w:hAnsi="Times New Roman" w:cs="Times New Roman"/>
                <w:sz w:val="24"/>
                <w:szCs w:val="24"/>
                <w:lang w:val="uk-UA" w:eastAsia="en-US"/>
              </w:rPr>
              <w:t>а Будинку культури Теплицької сільської ради</w:t>
            </w:r>
            <w:r w:rsidR="00A62C27" w:rsidRPr="00F001B0">
              <w:rPr>
                <w:rFonts w:ascii="Times New Roman" w:eastAsia="Calibri" w:hAnsi="Times New Roman" w:cs="Times New Roman"/>
                <w:sz w:val="24"/>
                <w:szCs w:val="24"/>
                <w:lang w:val="uk-UA" w:eastAsia="en-US"/>
              </w:rPr>
              <w:t xml:space="preserve"> Болградського району Одеської області</w:t>
            </w:r>
            <w:bookmarkEnd w:id="19"/>
            <w:r>
              <w:rPr>
                <w:rFonts w:ascii="Times New Roman" w:eastAsia="Calibri" w:hAnsi="Times New Roman" w:cs="Times New Roman"/>
                <w:sz w:val="24"/>
                <w:szCs w:val="24"/>
                <w:lang w:val="uk-UA" w:eastAsia="en-US"/>
              </w:rPr>
              <w:t xml:space="preserve"> за адресою : вул. Центральна, б. 154, с. Мирнопілля</w:t>
            </w:r>
            <w:r w:rsidR="00B66800">
              <w:rPr>
                <w:rFonts w:ascii="Times New Roman" w:eastAsia="Calibri" w:hAnsi="Times New Roman" w:cs="Times New Roman"/>
                <w:sz w:val="24"/>
                <w:szCs w:val="24"/>
                <w:lang w:val="uk-UA" w:eastAsia="en-US"/>
              </w:rPr>
              <w:t xml:space="preserve"> Болградського району Одеської області</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2. Територія, на яку реалізація проекту матиме вплив</w:t>
            </w:r>
          </w:p>
        </w:tc>
        <w:tc>
          <w:tcPr>
            <w:tcW w:w="5323"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Теплицька територіальна громада</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3. Опис проблеми, на вирішення якої спрямована реалізація проекту</w:t>
            </w:r>
          </w:p>
        </w:tc>
        <w:tc>
          <w:tcPr>
            <w:tcW w:w="5323"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Створення сприятливих умов для занять художньою самодіяльністю</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 Очікувані кількісні результати від реалізації проекту</w:t>
            </w:r>
          </w:p>
        </w:tc>
        <w:tc>
          <w:tcPr>
            <w:tcW w:w="5323"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Залучення мешканців громади до занять художньою самодіяльністю</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5. Очікувані якісні результати від реалізації проекту</w:t>
            </w:r>
          </w:p>
        </w:tc>
        <w:tc>
          <w:tcPr>
            <w:tcW w:w="5323" w:type="dxa"/>
            <w:gridSpan w:val="4"/>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Створення  творчих колективів, розвиток талановитих здібностей у молоді</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6. Основні заходи, які передбачає проект</w:t>
            </w:r>
          </w:p>
        </w:tc>
        <w:tc>
          <w:tcPr>
            <w:tcW w:w="5323" w:type="dxa"/>
            <w:gridSpan w:val="4"/>
          </w:tcPr>
          <w:p w:rsidR="00A62C27" w:rsidRPr="00F001B0" w:rsidRDefault="00A62C27" w:rsidP="00913EBC">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xml:space="preserve">Капітальний ремонт в приміщенні </w:t>
            </w:r>
            <w:r w:rsidR="00913EBC">
              <w:rPr>
                <w:rFonts w:ascii="Times New Roman" w:eastAsia="Calibri" w:hAnsi="Times New Roman" w:cs="Times New Roman"/>
                <w:sz w:val="24"/>
                <w:szCs w:val="24"/>
                <w:lang w:val="uk-UA" w:eastAsia="en-US"/>
              </w:rPr>
              <w:t>правого</w:t>
            </w:r>
            <w:r w:rsidRPr="00F001B0">
              <w:rPr>
                <w:rFonts w:ascii="Times New Roman" w:eastAsia="Calibri" w:hAnsi="Times New Roman" w:cs="Times New Roman"/>
                <w:sz w:val="24"/>
                <w:szCs w:val="24"/>
                <w:lang w:val="uk-UA" w:eastAsia="en-US"/>
              </w:rPr>
              <w:t xml:space="preserve"> крила Будинку культури</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7. Очікуваній обсяг фінансування :</w:t>
            </w:r>
          </w:p>
        </w:tc>
        <w:tc>
          <w:tcPr>
            <w:tcW w:w="1330"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2024</w:t>
            </w:r>
          </w:p>
          <w:p w:rsidR="00A62C27" w:rsidRPr="00F001B0" w:rsidRDefault="00120014"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1499,965</w:t>
            </w:r>
            <w:r w:rsidR="00A62C27" w:rsidRPr="00F001B0">
              <w:rPr>
                <w:rFonts w:ascii="Times New Roman" w:eastAsia="Calibri" w:hAnsi="Times New Roman" w:cs="Times New Roman"/>
                <w:sz w:val="24"/>
                <w:szCs w:val="24"/>
                <w:lang w:val="uk-UA" w:eastAsia="en-US"/>
              </w:rPr>
              <w:t xml:space="preserve"> тис. грн.</w:t>
            </w:r>
          </w:p>
        </w:tc>
        <w:tc>
          <w:tcPr>
            <w:tcW w:w="1331"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2025</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D0288B"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2026</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Усього</w:t>
            </w:r>
          </w:p>
          <w:p w:rsidR="00A62C27" w:rsidRPr="00F001B0" w:rsidRDefault="00120014"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1499,965</w:t>
            </w:r>
            <w:r w:rsidR="00A62C27" w:rsidRPr="00F001B0">
              <w:rPr>
                <w:rFonts w:ascii="Times New Roman" w:eastAsia="Calibri" w:hAnsi="Times New Roman" w:cs="Times New Roman"/>
                <w:sz w:val="24"/>
                <w:szCs w:val="24"/>
                <w:lang w:val="uk-UA" w:eastAsia="en-US"/>
              </w:rPr>
              <w:t xml:space="preserve"> тис. грн.</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державний бюджет</w:t>
            </w:r>
          </w:p>
        </w:tc>
        <w:tc>
          <w:tcPr>
            <w:tcW w:w="1330"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державний фонд регіонального розвитку</w:t>
            </w:r>
          </w:p>
        </w:tc>
        <w:tc>
          <w:tcPr>
            <w:tcW w:w="1330" w:type="dxa"/>
            <w:shd w:val="clear" w:color="auto" w:fill="auto"/>
          </w:tcPr>
          <w:p w:rsidR="00A62C27" w:rsidRPr="00F001B0" w:rsidRDefault="00B66800"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інші джерела (кошті інвестора)</w:t>
            </w:r>
          </w:p>
        </w:tc>
        <w:tc>
          <w:tcPr>
            <w:tcW w:w="1330"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місцевий бюджет</w:t>
            </w:r>
          </w:p>
        </w:tc>
        <w:tc>
          <w:tcPr>
            <w:tcW w:w="1330" w:type="dxa"/>
            <w:shd w:val="clear" w:color="auto" w:fill="auto"/>
          </w:tcPr>
          <w:p w:rsidR="00A62C27" w:rsidRPr="00F001B0" w:rsidRDefault="00B66800"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1499,965</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тис.</w:t>
            </w:r>
            <w:r w:rsidR="00B66800">
              <w:rPr>
                <w:rFonts w:ascii="Times New Roman" w:eastAsia="Calibri" w:hAnsi="Times New Roman" w:cs="Times New Roman"/>
                <w:sz w:val="24"/>
                <w:szCs w:val="24"/>
                <w:lang w:val="uk-UA" w:eastAsia="en-US"/>
              </w:rPr>
              <w:t xml:space="preserve"> </w:t>
            </w:r>
            <w:r w:rsidRPr="00F001B0">
              <w:rPr>
                <w:rFonts w:ascii="Times New Roman" w:eastAsia="Calibri" w:hAnsi="Times New Roman" w:cs="Times New Roman"/>
                <w:sz w:val="24"/>
                <w:szCs w:val="24"/>
                <w:lang w:val="uk-UA" w:eastAsia="en-US"/>
              </w:rPr>
              <w:t>грн.</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B66800" w:rsidP="00A62C27">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1499,965</w:t>
            </w:r>
          </w:p>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тис. грн.</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обласний бюджет</w:t>
            </w:r>
          </w:p>
        </w:tc>
        <w:tc>
          <w:tcPr>
            <w:tcW w:w="1330"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A62C27" w:rsidRPr="00F001B0" w:rsidRDefault="00A62C27" w:rsidP="00A62C27">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8. Термін реалізації проекту</w:t>
            </w:r>
          </w:p>
        </w:tc>
        <w:tc>
          <w:tcPr>
            <w:tcW w:w="5323" w:type="dxa"/>
            <w:gridSpan w:val="4"/>
          </w:tcPr>
          <w:p w:rsidR="00A62C27" w:rsidRPr="00F001B0" w:rsidRDefault="00D0288B" w:rsidP="00A62C27">
            <w:pP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2024</w:t>
            </w:r>
            <w:r w:rsidR="00A62C27" w:rsidRPr="00F001B0">
              <w:rPr>
                <w:rFonts w:ascii="Times New Roman" w:eastAsia="Calibri" w:hAnsi="Times New Roman" w:cs="Times New Roman"/>
                <w:sz w:val="24"/>
                <w:szCs w:val="24"/>
                <w:lang w:val="uk-UA" w:eastAsia="en-US"/>
              </w:rPr>
              <w:t xml:space="preserve"> рік</w:t>
            </w:r>
          </w:p>
        </w:tc>
      </w:tr>
      <w:tr w:rsidR="00A62C27" w:rsidRPr="00F001B0" w:rsidTr="00F001B0">
        <w:tc>
          <w:tcPr>
            <w:tcW w:w="4248" w:type="dxa"/>
          </w:tcPr>
          <w:p w:rsidR="00A62C27" w:rsidRPr="00F001B0" w:rsidRDefault="00A62C27" w:rsidP="00A62C27">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9. Інша інформація</w:t>
            </w:r>
          </w:p>
        </w:tc>
        <w:tc>
          <w:tcPr>
            <w:tcW w:w="5323" w:type="dxa"/>
            <w:gridSpan w:val="4"/>
          </w:tcPr>
          <w:p w:rsidR="00A62C27" w:rsidRPr="00F001B0" w:rsidRDefault="00A62C27"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Екс</w:t>
            </w:r>
            <w:r w:rsidR="00B66800">
              <w:rPr>
                <w:rFonts w:ascii="Times New Roman" w:eastAsia="Calibri" w:hAnsi="Times New Roman" w:cs="Times New Roman"/>
                <w:sz w:val="24"/>
                <w:szCs w:val="24"/>
                <w:lang w:val="uk-UA" w:eastAsia="en-US"/>
              </w:rPr>
              <w:t>пертний звіт (позит</w:t>
            </w:r>
            <w:r w:rsidR="00DD0C55">
              <w:rPr>
                <w:rFonts w:ascii="Times New Roman" w:eastAsia="Calibri" w:hAnsi="Times New Roman" w:cs="Times New Roman"/>
                <w:sz w:val="24"/>
                <w:szCs w:val="24"/>
                <w:lang w:val="uk-UA" w:eastAsia="en-US"/>
              </w:rPr>
              <w:t>ивний) від 30.11.2023 року №0946</w:t>
            </w:r>
            <w:r w:rsidR="00B66800">
              <w:rPr>
                <w:rFonts w:ascii="Times New Roman" w:eastAsia="Calibri" w:hAnsi="Times New Roman" w:cs="Times New Roman"/>
                <w:sz w:val="24"/>
                <w:szCs w:val="24"/>
                <w:lang w:val="uk-UA" w:eastAsia="en-US"/>
              </w:rPr>
              <w:t>/11/2023</w:t>
            </w:r>
          </w:p>
        </w:tc>
      </w:tr>
    </w:tbl>
    <w:p w:rsidR="00A62C27" w:rsidRDefault="00A62C27" w:rsidP="005F4693">
      <w:pPr>
        <w:spacing w:after="0" w:line="360" w:lineRule="auto"/>
        <w:jc w:val="both"/>
        <w:rPr>
          <w:sz w:val="28"/>
          <w:szCs w:val="28"/>
          <w:lang w:val="uk-UA"/>
        </w:rPr>
      </w:pPr>
    </w:p>
    <w:p w:rsidR="00B66800" w:rsidRDefault="00B66800" w:rsidP="005F4693">
      <w:pPr>
        <w:spacing w:after="0" w:line="360" w:lineRule="auto"/>
        <w:jc w:val="both"/>
        <w:rPr>
          <w:sz w:val="28"/>
          <w:szCs w:val="28"/>
          <w:lang w:val="uk-UA"/>
        </w:rPr>
      </w:pPr>
    </w:p>
    <w:p w:rsidR="00B66800" w:rsidRDefault="00B66800" w:rsidP="005F4693">
      <w:pPr>
        <w:spacing w:after="0" w:line="360" w:lineRule="auto"/>
        <w:jc w:val="both"/>
        <w:rPr>
          <w:sz w:val="28"/>
          <w:szCs w:val="28"/>
          <w:lang w:val="uk-UA"/>
        </w:rPr>
      </w:pPr>
    </w:p>
    <w:p w:rsidR="00B66800" w:rsidRDefault="00B66800" w:rsidP="005F4693">
      <w:pPr>
        <w:spacing w:after="0" w:line="360" w:lineRule="auto"/>
        <w:jc w:val="both"/>
        <w:rPr>
          <w:sz w:val="28"/>
          <w:szCs w:val="28"/>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48"/>
        <w:gridCol w:w="1330"/>
        <w:gridCol w:w="1331"/>
        <w:gridCol w:w="1331"/>
        <w:gridCol w:w="1331"/>
      </w:tblGrid>
      <w:tr w:rsidR="00B66800" w:rsidRPr="00F001B0" w:rsidTr="00B66800">
        <w:tc>
          <w:tcPr>
            <w:tcW w:w="4248" w:type="dxa"/>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lastRenderedPageBreak/>
              <w:t>1. Назва проекту</w:t>
            </w:r>
          </w:p>
        </w:tc>
        <w:tc>
          <w:tcPr>
            <w:tcW w:w="5323" w:type="dxa"/>
            <w:gridSpan w:val="4"/>
          </w:tcPr>
          <w:p w:rsidR="00B66800" w:rsidRPr="00F001B0" w:rsidRDefault="00B66800" w:rsidP="00B66800">
            <w:pP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Роботи з ліквідації аварійного стану, к</w:t>
            </w:r>
            <w:r w:rsidRPr="00F001B0">
              <w:rPr>
                <w:rFonts w:ascii="Times New Roman" w:eastAsia="Calibri" w:hAnsi="Times New Roman" w:cs="Times New Roman"/>
                <w:sz w:val="24"/>
                <w:szCs w:val="24"/>
                <w:lang w:val="uk-UA" w:eastAsia="en-US"/>
              </w:rPr>
              <w:t>апітальний ремонт</w:t>
            </w:r>
            <w:r>
              <w:rPr>
                <w:rFonts w:ascii="Times New Roman" w:eastAsia="Calibri" w:hAnsi="Times New Roman" w:cs="Times New Roman"/>
                <w:sz w:val="24"/>
                <w:szCs w:val="24"/>
                <w:lang w:val="uk-UA" w:eastAsia="en-US"/>
              </w:rPr>
              <w:t xml:space="preserve"> покрівлі  Будинку культури Теплицької сільської ради</w:t>
            </w:r>
            <w:r w:rsidRPr="00F001B0">
              <w:rPr>
                <w:rFonts w:ascii="Times New Roman" w:eastAsia="Calibri" w:hAnsi="Times New Roman" w:cs="Times New Roman"/>
                <w:sz w:val="24"/>
                <w:szCs w:val="24"/>
                <w:lang w:val="uk-UA" w:eastAsia="en-US"/>
              </w:rPr>
              <w:t xml:space="preserve"> Болградського району Одеської області</w:t>
            </w:r>
            <w:r>
              <w:rPr>
                <w:rFonts w:ascii="Times New Roman" w:eastAsia="Calibri" w:hAnsi="Times New Roman" w:cs="Times New Roman"/>
                <w:sz w:val="24"/>
                <w:szCs w:val="24"/>
                <w:lang w:val="uk-UA" w:eastAsia="en-US"/>
              </w:rPr>
              <w:t xml:space="preserve"> за адресою : вул. Центральна, б. 137, с. Теплиця Болградського району Одеської області</w:t>
            </w:r>
          </w:p>
        </w:tc>
      </w:tr>
      <w:tr w:rsidR="00B66800" w:rsidRPr="00F001B0" w:rsidTr="00B66800">
        <w:tc>
          <w:tcPr>
            <w:tcW w:w="4248" w:type="dxa"/>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2. Територія, на яку реалізація проекту матиме вплив</w:t>
            </w:r>
          </w:p>
        </w:tc>
        <w:tc>
          <w:tcPr>
            <w:tcW w:w="5323" w:type="dxa"/>
            <w:gridSpan w:val="4"/>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Теплицька територіальна громада</w:t>
            </w:r>
          </w:p>
        </w:tc>
      </w:tr>
      <w:tr w:rsidR="00B66800" w:rsidRPr="00F001B0" w:rsidTr="00B66800">
        <w:tc>
          <w:tcPr>
            <w:tcW w:w="4248" w:type="dxa"/>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3. Опис проблеми, на вирішення якої спрямована реалізація проекту</w:t>
            </w:r>
          </w:p>
        </w:tc>
        <w:tc>
          <w:tcPr>
            <w:tcW w:w="5323" w:type="dxa"/>
            <w:gridSpan w:val="4"/>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Створення сприятливих умов для занять художньою самодіяльністю</w:t>
            </w:r>
            <w:r w:rsidR="00DD0C55">
              <w:rPr>
                <w:rFonts w:ascii="Times New Roman" w:eastAsia="Calibri" w:hAnsi="Times New Roman" w:cs="Times New Roman"/>
                <w:sz w:val="24"/>
                <w:szCs w:val="24"/>
                <w:lang w:val="uk-UA" w:eastAsia="en-US"/>
              </w:rPr>
              <w:t xml:space="preserve">, покращення умов сільської бібліотеки </w:t>
            </w:r>
          </w:p>
        </w:tc>
      </w:tr>
      <w:tr w:rsidR="00B66800" w:rsidRPr="00F001B0" w:rsidTr="00B66800">
        <w:tc>
          <w:tcPr>
            <w:tcW w:w="4248" w:type="dxa"/>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4. Очікувані кількісні результати від реалізації проекту</w:t>
            </w:r>
          </w:p>
        </w:tc>
        <w:tc>
          <w:tcPr>
            <w:tcW w:w="5323" w:type="dxa"/>
            <w:gridSpan w:val="4"/>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Залучення мешканців громади до занять художньою самодіяльністю</w:t>
            </w:r>
          </w:p>
        </w:tc>
      </w:tr>
      <w:tr w:rsidR="00B66800" w:rsidRPr="00F001B0" w:rsidTr="00B66800">
        <w:tc>
          <w:tcPr>
            <w:tcW w:w="4248" w:type="dxa"/>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5. Очікувані якісні результати від реалізації проекту</w:t>
            </w:r>
          </w:p>
        </w:tc>
        <w:tc>
          <w:tcPr>
            <w:tcW w:w="5323" w:type="dxa"/>
            <w:gridSpan w:val="4"/>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Створення  творчих колективів, розвиток талановитих здібностей у молоді</w:t>
            </w:r>
          </w:p>
        </w:tc>
      </w:tr>
      <w:tr w:rsidR="00B66800" w:rsidRPr="00F001B0" w:rsidTr="00B66800">
        <w:tc>
          <w:tcPr>
            <w:tcW w:w="4248" w:type="dxa"/>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6. Основні заходи, які передбачає проект</w:t>
            </w:r>
          </w:p>
        </w:tc>
        <w:tc>
          <w:tcPr>
            <w:tcW w:w="5323" w:type="dxa"/>
            <w:gridSpan w:val="4"/>
          </w:tcPr>
          <w:p w:rsidR="00B66800" w:rsidRPr="00F001B0" w:rsidRDefault="00DD0C55" w:rsidP="00B66800">
            <w:pP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 xml:space="preserve">Капітальний ремонт покрівлі </w:t>
            </w:r>
            <w:r w:rsidR="00B66800" w:rsidRPr="00F001B0">
              <w:rPr>
                <w:rFonts w:ascii="Times New Roman" w:eastAsia="Calibri" w:hAnsi="Times New Roman" w:cs="Times New Roman"/>
                <w:sz w:val="24"/>
                <w:szCs w:val="24"/>
                <w:lang w:val="uk-UA" w:eastAsia="en-US"/>
              </w:rPr>
              <w:t>Будинку культури</w:t>
            </w:r>
          </w:p>
        </w:tc>
      </w:tr>
      <w:tr w:rsidR="00B66800" w:rsidRPr="00F001B0" w:rsidTr="00B66800">
        <w:tc>
          <w:tcPr>
            <w:tcW w:w="4248" w:type="dxa"/>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7. Очікуваній обсяг фінансування :</w:t>
            </w:r>
          </w:p>
        </w:tc>
        <w:tc>
          <w:tcPr>
            <w:tcW w:w="1330"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2024</w:t>
            </w:r>
          </w:p>
          <w:p w:rsidR="00B66800" w:rsidRPr="00F001B0" w:rsidRDefault="00DD0C55" w:rsidP="00B66800">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2518,354</w:t>
            </w:r>
            <w:r w:rsidRPr="00F001B0">
              <w:rPr>
                <w:rFonts w:ascii="Times New Roman" w:eastAsia="Calibri" w:hAnsi="Times New Roman" w:cs="Times New Roman"/>
                <w:sz w:val="24"/>
                <w:szCs w:val="24"/>
                <w:lang w:val="uk-UA" w:eastAsia="en-US"/>
              </w:rPr>
              <w:t xml:space="preserve"> </w:t>
            </w:r>
            <w:r w:rsidR="00B66800" w:rsidRPr="00F001B0">
              <w:rPr>
                <w:rFonts w:ascii="Times New Roman" w:eastAsia="Calibri" w:hAnsi="Times New Roman" w:cs="Times New Roman"/>
                <w:sz w:val="24"/>
                <w:szCs w:val="24"/>
                <w:lang w:val="uk-UA" w:eastAsia="en-US"/>
              </w:rPr>
              <w:t>тис. грн.</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2025</w:t>
            </w:r>
          </w:p>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2026</w:t>
            </w:r>
          </w:p>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Усього</w:t>
            </w:r>
          </w:p>
          <w:p w:rsidR="00B66800" w:rsidRPr="00F001B0" w:rsidRDefault="00DD0C55" w:rsidP="00B66800">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2518,354</w:t>
            </w:r>
            <w:r w:rsidRPr="00F001B0">
              <w:rPr>
                <w:rFonts w:ascii="Times New Roman" w:eastAsia="Calibri" w:hAnsi="Times New Roman" w:cs="Times New Roman"/>
                <w:sz w:val="24"/>
                <w:szCs w:val="24"/>
                <w:lang w:val="uk-UA" w:eastAsia="en-US"/>
              </w:rPr>
              <w:t xml:space="preserve"> </w:t>
            </w:r>
            <w:r w:rsidR="00B66800" w:rsidRPr="00F001B0">
              <w:rPr>
                <w:rFonts w:ascii="Times New Roman" w:eastAsia="Calibri" w:hAnsi="Times New Roman" w:cs="Times New Roman"/>
                <w:sz w:val="24"/>
                <w:szCs w:val="24"/>
                <w:lang w:val="uk-UA" w:eastAsia="en-US"/>
              </w:rPr>
              <w:t>тис. грн.</w:t>
            </w:r>
          </w:p>
        </w:tc>
      </w:tr>
      <w:tr w:rsidR="00B66800" w:rsidRPr="00F001B0" w:rsidTr="00B66800">
        <w:tc>
          <w:tcPr>
            <w:tcW w:w="4248" w:type="dxa"/>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державний бюджет</w:t>
            </w:r>
          </w:p>
        </w:tc>
        <w:tc>
          <w:tcPr>
            <w:tcW w:w="1330"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B66800" w:rsidRPr="00F001B0" w:rsidTr="00B66800">
        <w:tc>
          <w:tcPr>
            <w:tcW w:w="4248" w:type="dxa"/>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державний фонд регіонального розвитку</w:t>
            </w:r>
          </w:p>
        </w:tc>
        <w:tc>
          <w:tcPr>
            <w:tcW w:w="1330"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w:t>
            </w:r>
          </w:p>
        </w:tc>
      </w:tr>
      <w:tr w:rsidR="00B66800" w:rsidRPr="00F001B0" w:rsidTr="00B66800">
        <w:tc>
          <w:tcPr>
            <w:tcW w:w="4248" w:type="dxa"/>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інші джерела (кошті інвестора)</w:t>
            </w:r>
          </w:p>
        </w:tc>
        <w:tc>
          <w:tcPr>
            <w:tcW w:w="1330"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B66800" w:rsidRPr="00F001B0" w:rsidTr="00B66800">
        <w:tc>
          <w:tcPr>
            <w:tcW w:w="4248" w:type="dxa"/>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місцевий бюджет</w:t>
            </w:r>
          </w:p>
        </w:tc>
        <w:tc>
          <w:tcPr>
            <w:tcW w:w="1330" w:type="dxa"/>
            <w:shd w:val="clear" w:color="auto" w:fill="auto"/>
          </w:tcPr>
          <w:p w:rsidR="00B66800" w:rsidRPr="00F001B0" w:rsidRDefault="00DD0C55" w:rsidP="00B66800">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2518,354</w:t>
            </w:r>
            <w:r w:rsidRPr="00F001B0">
              <w:rPr>
                <w:rFonts w:ascii="Times New Roman" w:eastAsia="Calibri" w:hAnsi="Times New Roman" w:cs="Times New Roman"/>
                <w:sz w:val="24"/>
                <w:szCs w:val="24"/>
                <w:lang w:val="uk-UA" w:eastAsia="en-US"/>
              </w:rPr>
              <w:t xml:space="preserve"> </w:t>
            </w:r>
            <w:r w:rsidR="00B66800" w:rsidRPr="00F001B0">
              <w:rPr>
                <w:rFonts w:ascii="Times New Roman" w:eastAsia="Calibri" w:hAnsi="Times New Roman" w:cs="Times New Roman"/>
                <w:sz w:val="24"/>
                <w:szCs w:val="24"/>
                <w:lang w:val="uk-UA" w:eastAsia="en-US"/>
              </w:rPr>
              <w:t>тис.</w:t>
            </w:r>
            <w:r w:rsidR="00B66800">
              <w:rPr>
                <w:rFonts w:ascii="Times New Roman" w:eastAsia="Calibri" w:hAnsi="Times New Roman" w:cs="Times New Roman"/>
                <w:sz w:val="24"/>
                <w:szCs w:val="24"/>
                <w:lang w:val="uk-UA" w:eastAsia="en-US"/>
              </w:rPr>
              <w:t xml:space="preserve"> </w:t>
            </w:r>
            <w:r w:rsidR="00B66800" w:rsidRPr="00F001B0">
              <w:rPr>
                <w:rFonts w:ascii="Times New Roman" w:eastAsia="Calibri" w:hAnsi="Times New Roman" w:cs="Times New Roman"/>
                <w:sz w:val="24"/>
                <w:szCs w:val="24"/>
                <w:lang w:val="uk-UA" w:eastAsia="en-US"/>
              </w:rPr>
              <w:t>грн.</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B66800" w:rsidRPr="00F001B0" w:rsidRDefault="00DD0C55" w:rsidP="00B66800">
            <w:pPr>
              <w:jc w:val="cente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2518,354</w:t>
            </w:r>
            <w:r w:rsidRPr="00F001B0">
              <w:rPr>
                <w:rFonts w:ascii="Times New Roman" w:eastAsia="Calibri" w:hAnsi="Times New Roman" w:cs="Times New Roman"/>
                <w:sz w:val="24"/>
                <w:szCs w:val="24"/>
                <w:lang w:val="uk-UA" w:eastAsia="en-US"/>
              </w:rPr>
              <w:t xml:space="preserve"> </w:t>
            </w:r>
            <w:r w:rsidR="00B66800" w:rsidRPr="00F001B0">
              <w:rPr>
                <w:rFonts w:ascii="Times New Roman" w:eastAsia="Calibri" w:hAnsi="Times New Roman" w:cs="Times New Roman"/>
                <w:sz w:val="24"/>
                <w:szCs w:val="24"/>
                <w:lang w:val="uk-UA" w:eastAsia="en-US"/>
              </w:rPr>
              <w:t>тис. грн.</w:t>
            </w:r>
          </w:p>
        </w:tc>
      </w:tr>
      <w:tr w:rsidR="00B66800" w:rsidRPr="00F001B0" w:rsidTr="00B66800">
        <w:tc>
          <w:tcPr>
            <w:tcW w:w="4248" w:type="dxa"/>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 обласний бюджет</w:t>
            </w:r>
          </w:p>
        </w:tc>
        <w:tc>
          <w:tcPr>
            <w:tcW w:w="1330"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c>
          <w:tcPr>
            <w:tcW w:w="1331" w:type="dxa"/>
            <w:shd w:val="clear" w:color="auto" w:fill="auto"/>
          </w:tcPr>
          <w:p w:rsidR="00B66800" w:rsidRPr="00F001B0" w:rsidRDefault="00B66800" w:rsidP="00B66800">
            <w:pPr>
              <w:jc w:val="cente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w:t>
            </w:r>
          </w:p>
        </w:tc>
      </w:tr>
      <w:tr w:rsidR="00B66800" w:rsidRPr="00F001B0" w:rsidTr="00B66800">
        <w:tc>
          <w:tcPr>
            <w:tcW w:w="4248" w:type="dxa"/>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8. Термін реалізації проекту</w:t>
            </w:r>
          </w:p>
        </w:tc>
        <w:tc>
          <w:tcPr>
            <w:tcW w:w="5323" w:type="dxa"/>
            <w:gridSpan w:val="4"/>
          </w:tcPr>
          <w:p w:rsidR="00B66800" w:rsidRPr="00F001B0" w:rsidRDefault="00B66800" w:rsidP="00B66800">
            <w:pPr>
              <w:rPr>
                <w:rFonts w:ascii="Times New Roman" w:eastAsia="Calibri" w:hAnsi="Times New Roman" w:cs="Times New Roman"/>
                <w:sz w:val="24"/>
                <w:szCs w:val="24"/>
                <w:lang w:val="uk-UA" w:eastAsia="en-US"/>
              </w:rPr>
            </w:pPr>
            <w:r>
              <w:rPr>
                <w:rFonts w:ascii="Times New Roman" w:eastAsia="Calibri" w:hAnsi="Times New Roman" w:cs="Times New Roman"/>
                <w:sz w:val="24"/>
                <w:szCs w:val="24"/>
                <w:lang w:val="uk-UA" w:eastAsia="en-US"/>
              </w:rPr>
              <w:t>2024</w:t>
            </w:r>
            <w:r w:rsidRPr="00F001B0">
              <w:rPr>
                <w:rFonts w:ascii="Times New Roman" w:eastAsia="Calibri" w:hAnsi="Times New Roman" w:cs="Times New Roman"/>
                <w:sz w:val="24"/>
                <w:szCs w:val="24"/>
                <w:lang w:val="uk-UA" w:eastAsia="en-US"/>
              </w:rPr>
              <w:t xml:space="preserve"> рік</w:t>
            </w:r>
          </w:p>
        </w:tc>
      </w:tr>
      <w:tr w:rsidR="00B66800" w:rsidRPr="00F001B0" w:rsidTr="00B66800">
        <w:tc>
          <w:tcPr>
            <w:tcW w:w="4248" w:type="dxa"/>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9. Інша інформація</w:t>
            </w:r>
          </w:p>
        </w:tc>
        <w:tc>
          <w:tcPr>
            <w:tcW w:w="5323" w:type="dxa"/>
            <w:gridSpan w:val="4"/>
          </w:tcPr>
          <w:p w:rsidR="00B66800" w:rsidRPr="00F001B0" w:rsidRDefault="00B66800" w:rsidP="00B66800">
            <w:pPr>
              <w:rPr>
                <w:rFonts w:ascii="Times New Roman" w:eastAsia="Calibri" w:hAnsi="Times New Roman" w:cs="Times New Roman"/>
                <w:sz w:val="24"/>
                <w:szCs w:val="24"/>
                <w:lang w:val="uk-UA" w:eastAsia="en-US"/>
              </w:rPr>
            </w:pPr>
            <w:r w:rsidRPr="00F001B0">
              <w:rPr>
                <w:rFonts w:ascii="Times New Roman" w:eastAsia="Calibri" w:hAnsi="Times New Roman" w:cs="Times New Roman"/>
                <w:sz w:val="24"/>
                <w:szCs w:val="24"/>
                <w:lang w:val="uk-UA" w:eastAsia="en-US"/>
              </w:rPr>
              <w:t>Екс</w:t>
            </w:r>
            <w:r>
              <w:rPr>
                <w:rFonts w:ascii="Times New Roman" w:eastAsia="Calibri" w:hAnsi="Times New Roman" w:cs="Times New Roman"/>
                <w:sz w:val="24"/>
                <w:szCs w:val="24"/>
                <w:lang w:val="uk-UA" w:eastAsia="en-US"/>
              </w:rPr>
              <w:t>пертний звіт (позитивний) від 30.11.2023 року №0946/11/2023</w:t>
            </w:r>
          </w:p>
        </w:tc>
      </w:tr>
    </w:tbl>
    <w:p w:rsidR="00B66800" w:rsidRPr="00F001B0" w:rsidRDefault="00B66800" w:rsidP="005F4693">
      <w:pPr>
        <w:spacing w:after="0" w:line="360" w:lineRule="auto"/>
        <w:jc w:val="both"/>
        <w:rPr>
          <w:sz w:val="28"/>
          <w:szCs w:val="28"/>
          <w:lang w:val="uk-UA"/>
        </w:rPr>
      </w:pPr>
    </w:p>
    <w:sectPr w:rsidR="00B66800" w:rsidRPr="00F001B0" w:rsidSect="00104306">
      <w:headerReference w:type="default" r:id="rId66"/>
      <w:pgSz w:w="11906" w:h="16838"/>
      <w:pgMar w:top="1134" w:right="849"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6A93" w:rsidRDefault="00946A93" w:rsidP="00077F29">
      <w:pPr>
        <w:spacing w:after="0" w:line="240" w:lineRule="auto"/>
      </w:pPr>
      <w:r>
        <w:separator/>
      </w:r>
    </w:p>
  </w:endnote>
  <w:endnote w:type="continuationSeparator" w:id="1">
    <w:p w:rsidR="00946A93" w:rsidRDefault="00946A93" w:rsidP="00077F2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OpenSymbol">
    <w:charset w:val="00"/>
    <w:family w:val="auto"/>
    <w:pitch w:val="variable"/>
    <w:sig w:usb0="800000AF" w:usb1="1001ECEA"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E0000AFF" w:usb1="500078FF" w:usb2="00000021" w:usb3="00000000" w:csb0="000001BF" w:csb1="00000000"/>
  </w:font>
  <w:font w:name="Noto Sans CJK SC Regular">
    <w:altName w:val="Times New Roman"/>
    <w:charset w:val="01"/>
    <w:family w:val="auto"/>
    <w:pitch w:val="variable"/>
    <w:sig w:usb0="00000000" w:usb1="00000000" w:usb2="00000000" w:usb3="00000000" w:csb0="00000000" w:csb1="00000000"/>
  </w:font>
  <w:font w:name="FreeSans">
    <w:altName w:val="Arial"/>
    <w:charset w:val="01"/>
    <w:family w:val="swiss"/>
    <w:pitch w:val="default"/>
    <w:sig w:usb0="00000000" w:usb1="00000000" w:usb2="00000000" w:usb3="00000000" w:csb0="00000000" w:csb1="00000000"/>
  </w:font>
  <w:font w:name="Times New Roman ??????????">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Andale Sans UI">
    <w:altName w:val="Arial Unicode MS"/>
    <w:charset w:val="CC"/>
    <w:family w:val="auto"/>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6A93" w:rsidRDefault="00946A93" w:rsidP="00077F29">
      <w:pPr>
        <w:spacing w:after="0" w:line="240" w:lineRule="auto"/>
      </w:pPr>
      <w:r>
        <w:separator/>
      </w:r>
    </w:p>
  </w:footnote>
  <w:footnote w:type="continuationSeparator" w:id="1">
    <w:p w:rsidR="00946A93" w:rsidRDefault="00946A93" w:rsidP="00077F2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3310"/>
      <w:docPartObj>
        <w:docPartGallery w:val="Page Numbers (Top of Page)"/>
        <w:docPartUnique/>
      </w:docPartObj>
    </w:sdtPr>
    <w:sdtContent>
      <w:p w:rsidR="00946A93" w:rsidRDefault="00946A93">
        <w:pPr>
          <w:pStyle w:val="aa"/>
          <w:jc w:val="right"/>
        </w:pPr>
        <w:fldSimple w:instr="PAGE   \* MERGEFORMAT">
          <w:r w:rsidR="006F5A69">
            <w:rPr>
              <w:noProof/>
            </w:rPr>
            <w:t>77</w:t>
          </w:r>
        </w:fldSimple>
      </w:p>
    </w:sdtContent>
  </w:sdt>
  <w:p w:rsidR="00946A93" w:rsidRDefault="00946A93">
    <w:pPr>
      <w:pStyle w:val="aa"/>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name w:val="WW8Num3"/>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0000004"/>
    <w:multiLevelType w:val="multilevel"/>
    <w:tmpl w:val="00000004"/>
    <w:name w:val="WW8Num4"/>
    <w:lvl w:ilvl="0">
      <w:start w:val="4"/>
      <w:numFmt w:val="decimal"/>
      <w:lvlText w:val="%1."/>
      <w:lvlJc w:val="left"/>
      <w:pPr>
        <w:tabs>
          <w:tab w:val="num" w:pos="360"/>
        </w:tabs>
        <w:ind w:left="360" w:hanging="360"/>
      </w:pPr>
      <w:rPr>
        <w:rFonts w:hint="default"/>
        <w:b/>
        <w:sz w:val="20"/>
        <w:lang w:val="uk-UA" w:eastAsia="zh-CN"/>
      </w:rPr>
    </w:lvl>
    <w:lvl w:ilvl="1">
      <w:start w:val="1"/>
      <w:numFmt w:val="decimal"/>
      <w:lvlText w:val="%1.%2."/>
      <w:lvlJc w:val="left"/>
      <w:pPr>
        <w:tabs>
          <w:tab w:val="num" w:pos="360"/>
        </w:tabs>
        <w:ind w:left="360" w:hanging="360"/>
      </w:pPr>
      <w:rPr>
        <w:rFonts w:hint="default"/>
        <w:b/>
        <w:sz w:val="20"/>
        <w:lang w:val="uk-UA" w:eastAsia="zh-CN"/>
      </w:rPr>
    </w:lvl>
    <w:lvl w:ilvl="2">
      <w:start w:val="1"/>
      <w:numFmt w:val="decimal"/>
      <w:lvlText w:val="%1.%2.%3."/>
      <w:lvlJc w:val="left"/>
      <w:pPr>
        <w:tabs>
          <w:tab w:val="num" w:pos="1200"/>
        </w:tabs>
        <w:ind w:left="1200" w:hanging="720"/>
      </w:pPr>
      <w:rPr>
        <w:rFonts w:hint="default"/>
        <w:b/>
        <w:sz w:val="20"/>
        <w:lang w:val="uk-UA" w:eastAsia="zh-CN"/>
      </w:rPr>
    </w:lvl>
    <w:lvl w:ilvl="3">
      <w:start w:val="1"/>
      <w:numFmt w:val="decimal"/>
      <w:lvlText w:val="%1.%2.%3.%4."/>
      <w:lvlJc w:val="left"/>
      <w:pPr>
        <w:tabs>
          <w:tab w:val="num" w:pos="1440"/>
        </w:tabs>
        <w:ind w:left="1440" w:hanging="720"/>
      </w:pPr>
      <w:rPr>
        <w:rFonts w:hint="default"/>
        <w:b/>
        <w:sz w:val="20"/>
        <w:lang w:val="uk-UA" w:eastAsia="zh-CN"/>
      </w:rPr>
    </w:lvl>
    <w:lvl w:ilvl="4">
      <w:start w:val="1"/>
      <w:numFmt w:val="decimal"/>
      <w:lvlText w:val="%1.%2.%3.%4.%5."/>
      <w:lvlJc w:val="left"/>
      <w:pPr>
        <w:tabs>
          <w:tab w:val="num" w:pos="2040"/>
        </w:tabs>
        <w:ind w:left="2040" w:hanging="1080"/>
      </w:pPr>
      <w:rPr>
        <w:rFonts w:hint="default"/>
        <w:b/>
        <w:sz w:val="20"/>
        <w:lang w:val="uk-UA" w:eastAsia="zh-CN"/>
      </w:rPr>
    </w:lvl>
    <w:lvl w:ilvl="5">
      <w:start w:val="1"/>
      <w:numFmt w:val="decimal"/>
      <w:lvlText w:val="%1.%2.%3.%4.%5.%6."/>
      <w:lvlJc w:val="left"/>
      <w:pPr>
        <w:tabs>
          <w:tab w:val="num" w:pos="2280"/>
        </w:tabs>
        <w:ind w:left="2280" w:hanging="1080"/>
      </w:pPr>
      <w:rPr>
        <w:rFonts w:hint="default"/>
        <w:b/>
        <w:sz w:val="20"/>
        <w:lang w:val="uk-UA" w:eastAsia="zh-CN"/>
      </w:rPr>
    </w:lvl>
    <w:lvl w:ilvl="6">
      <w:start w:val="1"/>
      <w:numFmt w:val="decimal"/>
      <w:lvlText w:val="%1.%2.%3.%4.%5.%6.%7."/>
      <w:lvlJc w:val="left"/>
      <w:pPr>
        <w:tabs>
          <w:tab w:val="num" w:pos="2880"/>
        </w:tabs>
        <w:ind w:left="2880" w:hanging="1440"/>
      </w:pPr>
      <w:rPr>
        <w:rFonts w:hint="default"/>
        <w:b/>
        <w:sz w:val="20"/>
        <w:lang w:val="uk-UA" w:eastAsia="zh-CN"/>
      </w:rPr>
    </w:lvl>
    <w:lvl w:ilvl="7">
      <w:start w:val="1"/>
      <w:numFmt w:val="decimal"/>
      <w:lvlText w:val="%1.%2.%3.%4.%5.%6.%7.%8."/>
      <w:lvlJc w:val="left"/>
      <w:pPr>
        <w:tabs>
          <w:tab w:val="num" w:pos="3120"/>
        </w:tabs>
        <w:ind w:left="3120" w:hanging="1440"/>
      </w:pPr>
      <w:rPr>
        <w:rFonts w:hint="default"/>
        <w:b/>
        <w:sz w:val="20"/>
        <w:lang w:val="uk-UA" w:eastAsia="zh-CN"/>
      </w:rPr>
    </w:lvl>
    <w:lvl w:ilvl="8">
      <w:start w:val="1"/>
      <w:numFmt w:val="decimal"/>
      <w:lvlText w:val="%1.%2.%3.%4.%5.%6.%7.%8.%9."/>
      <w:lvlJc w:val="left"/>
      <w:pPr>
        <w:tabs>
          <w:tab w:val="num" w:pos="3720"/>
        </w:tabs>
        <w:ind w:left="3720" w:hanging="1800"/>
      </w:pPr>
      <w:rPr>
        <w:rFonts w:hint="default"/>
        <w:b/>
        <w:sz w:val="20"/>
        <w:lang w:val="uk-UA" w:eastAsia="zh-CN"/>
      </w:rPr>
    </w:lvl>
  </w:abstractNum>
  <w:abstractNum w:abstractNumId="2">
    <w:nsid w:val="00000005"/>
    <w:multiLevelType w:val="singleLevel"/>
    <w:tmpl w:val="00000005"/>
    <w:name w:val="WW8Num5"/>
    <w:lvl w:ilvl="0">
      <w:start w:val="1"/>
      <w:numFmt w:val="bullet"/>
      <w:lvlText w:val=""/>
      <w:lvlJc w:val="left"/>
      <w:pPr>
        <w:tabs>
          <w:tab w:val="num" w:pos="0"/>
        </w:tabs>
        <w:ind w:left="927" w:hanging="360"/>
      </w:pPr>
      <w:rPr>
        <w:rFonts w:ascii="Symbol" w:hAnsi="Symbol" w:cs="Symbol" w:hint="default"/>
      </w:rPr>
    </w:lvl>
  </w:abstractNum>
  <w:abstractNum w:abstractNumId="3">
    <w:nsid w:val="00000013"/>
    <w:multiLevelType w:val="multilevel"/>
    <w:tmpl w:val="00000013"/>
    <w:name w:val="WW8Num19"/>
    <w:lvl w:ilvl="0">
      <w:numFmt w:val="bullet"/>
      <w:lvlText w:val="-"/>
      <w:lvlJc w:val="left"/>
      <w:pPr>
        <w:tabs>
          <w:tab w:val="num" w:pos="0"/>
        </w:tabs>
        <w:ind w:left="927" w:hanging="360"/>
      </w:pPr>
      <w:rPr>
        <w:rFonts w:ascii="Calibri" w:hAnsi="Calibri" w:cs="Calibri" w:hint="default"/>
      </w:rPr>
    </w:lvl>
    <w:lvl w:ilvl="1">
      <w:start w:val="1"/>
      <w:numFmt w:val="bullet"/>
      <w:lvlText w:val=""/>
      <w:lvlJc w:val="left"/>
      <w:pPr>
        <w:tabs>
          <w:tab w:val="num" w:pos="0"/>
        </w:tabs>
        <w:ind w:left="1647" w:hanging="360"/>
      </w:pPr>
      <w:rPr>
        <w:rFonts w:ascii="Symbol" w:hAnsi="Symbol" w:cs="Symbol" w:hint="default"/>
      </w:rPr>
    </w:lvl>
    <w:lvl w:ilvl="2">
      <w:start w:val="1"/>
      <w:numFmt w:val="bullet"/>
      <w:lvlText w:val=""/>
      <w:lvlJc w:val="left"/>
      <w:pPr>
        <w:tabs>
          <w:tab w:val="num" w:pos="0"/>
        </w:tabs>
        <w:ind w:left="2367" w:hanging="360"/>
      </w:pPr>
      <w:rPr>
        <w:rFonts w:ascii="Wingdings" w:hAnsi="Wingdings" w:cs="Wingdings" w:hint="default"/>
      </w:rPr>
    </w:lvl>
    <w:lvl w:ilvl="3">
      <w:start w:val="1"/>
      <w:numFmt w:val="bullet"/>
      <w:lvlText w:val=""/>
      <w:lvlJc w:val="left"/>
      <w:pPr>
        <w:tabs>
          <w:tab w:val="num" w:pos="0"/>
        </w:tabs>
        <w:ind w:left="3087" w:hanging="360"/>
      </w:pPr>
      <w:rPr>
        <w:rFonts w:ascii="Symbol" w:hAnsi="Symbol" w:cs="Symbol" w:hint="default"/>
      </w:rPr>
    </w:lvl>
    <w:lvl w:ilvl="4">
      <w:start w:val="1"/>
      <w:numFmt w:val="bullet"/>
      <w:lvlText w:val="o"/>
      <w:lvlJc w:val="left"/>
      <w:pPr>
        <w:tabs>
          <w:tab w:val="num" w:pos="0"/>
        </w:tabs>
        <w:ind w:left="3807" w:hanging="360"/>
      </w:pPr>
      <w:rPr>
        <w:rFonts w:ascii="Courier New" w:hAnsi="Courier New" w:cs="Courier New" w:hint="default"/>
      </w:rPr>
    </w:lvl>
    <w:lvl w:ilvl="5">
      <w:start w:val="1"/>
      <w:numFmt w:val="bullet"/>
      <w:lvlText w:val=""/>
      <w:lvlJc w:val="left"/>
      <w:pPr>
        <w:tabs>
          <w:tab w:val="num" w:pos="0"/>
        </w:tabs>
        <w:ind w:left="4527" w:hanging="360"/>
      </w:pPr>
      <w:rPr>
        <w:rFonts w:ascii="Wingdings" w:hAnsi="Wingdings" w:cs="Wingdings" w:hint="default"/>
      </w:rPr>
    </w:lvl>
    <w:lvl w:ilvl="6">
      <w:start w:val="1"/>
      <w:numFmt w:val="bullet"/>
      <w:lvlText w:val=""/>
      <w:lvlJc w:val="left"/>
      <w:pPr>
        <w:tabs>
          <w:tab w:val="num" w:pos="0"/>
        </w:tabs>
        <w:ind w:left="5247" w:hanging="360"/>
      </w:pPr>
      <w:rPr>
        <w:rFonts w:ascii="Symbol" w:hAnsi="Symbol" w:cs="Symbol" w:hint="default"/>
      </w:rPr>
    </w:lvl>
    <w:lvl w:ilvl="7">
      <w:start w:val="1"/>
      <w:numFmt w:val="bullet"/>
      <w:lvlText w:val="o"/>
      <w:lvlJc w:val="left"/>
      <w:pPr>
        <w:tabs>
          <w:tab w:val="num" w:pos="0"/>
        </w:tabs>
        <w:ind w:left="5967" w:hanging="360"/>
      </w:pPr>
      <w:rPr>
        <w:rFonts w:ascii="Courier New" w:hAnsi="Courier New" w:cs="Courier New" w:hint="default"/>
      </w:rPr>
    </w:lvl>
    <w:lvl w:ilvl="8">
      <w:start w:val="1"/>
      <w:numFmt w:val="bullet"/>
      <w:lvlText w:val=""/>
      <w:lvlJc w:val="left"/>
      <w:pPr>
        <w:tabs>
          <w:tab w:val="num" w:pos="0"/>
        </w:tabs>
        <w:ind w:left="6687" w:hanging="360"/>
      </w:pPr>
      <w:rPr>
        <w:rFonts w:ascii="Wingdings" w:hAnsi="Wingdings" w:cs="Wingdings" w:hint="default"/>
      </w:rPr>
    </w:lvl>
  </w:abstractNum>
  <w:abstractNum w:abstractNumId="4">
    <w:nsid w:val="00000022"/>
    <w:multiLevelType w:val="singleLevel"/>
    <w:tmpl w:val="00000022"/>
    <w:name w:val="WW8Num35"/>
    <w:lvl w:ilvl="0">
      <w:start w:val="1"/>
      <w:numFmt w:val="bullet"/>
      <w:lvlText w:val=""/>
      <w:lvlJc w:val="left"/>
      <w:pPr>
        <w:tabs>
          <w:tab w:val="num" w:pos="0"/>
        </w:tabs>
        <w:ind w:left="1287" w:hanging="360"/>
      </w:pPr>
      <w:rPr>
        <w:rFonts w:ascii="Wingdings" w:hAnsi="Wingdings" w:cs="Wingdings" w:hint="default"/>
      </w:rPr>
    </w:lvl>
  </w:abstractNum>
  <w:abstractNum w:abstractNumId="5">
    <w:nsid w:val="00000036"/>
    <w:multiLevelType w:val="multilevel"/>
    <w:tmpl w:val="0000003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2BE76A24"/>
    <w:multiLevelType w:val="multilevel"/>
    <w:tmpl w:val="293C4F78"/>
    <w:lvl w:ilvl="0">
      <w:start w:val="1"/>
      <w:numFmt w:val="decimal"/>
      <w:lvlText w:val="%1."/>
      <w:lvlJc w:val="left"/>
      <w:pPr>
        <w:ind w:left="463" w:hanging="360"/>
      </w:pPr>
      <w:rPr>
        <w:rFonts w:eastAsia="Times New Roman" w:hint="default"/>
        <w:color w:val="333333"/>
      </w:rPr>
    </w:lvl>
    <w:lvl w:ilvl="1">
      <w:start w:val="1"/>
      <w:numFmt w:val="decimal"/>
      <w:isLgl/>
      <w:lvlText w:val="%1.%2."/>
      <w:lvlJc w:val="left"/>
      <w:pPr>
        <w:ind w:left="508" w:hanging="405"/>
      </w:pPr>
      <w:rPr>
        <w:rFonts w:hint="default"/>
      </w:rPr>
    </w:lvl>
    <w:lvl w:ilvl="2">
      <w:start w:val="1"/>
      <w:numFmt w:val="decimal"/>
      <w:isLgl/>
      <w:lvlText w:val="%1.%2.%3."/>
      <w:lvlJc w:val="left"/>
      <w:pPr>
        <w:ind w:left="823" w:hanging="720"/>
      </w:pPr>
      <w:rPr>
        <w:rFonts w:hint="default"/>
      </w:rPr>
    </w:lvl>
    <w:lvl w:ilvl="3">
      <w:start w:val="1"/>
      <w:numFmt w:val="decimal"/>
      <w:isLgl/>
      <w:lvlText w:val="%1.%2.%3.%4."/>
      <w:lvlJc w:val="left"/>
      <w:pPr>
        <w:ind w:left="823" w:hanging="720"/>
      </w:pPr>
      <w:rPr>
        <w:rFonts w:hint="default"/>
      </w:rPr>
    </w:lvl>
    <w:lvl w:ilvl="4">
      <w:start w:val="1"/>
      <w:numFmt w:val="decimal"/>
      <w:isLgl/>
      <w:lvlText w:val="%1.%2.%3.%4.%5."/>
      <w:lvlJc w:val="left"/>
      <w:pPr>
        <w:ind w:left="1183" w:hanging="1080"/>
      </w:pPr>
      <w:rPr>
        <w:rFonts w:hint="default"/>
      </w:rPr>
    </w:lvl>
    <w:lvl w:ilvl="5">
      <w:start w:val="1"/>
      <w:numFmt w:val="decimal"/>
      <w:isLgl/>
      <w:lvlText w:val="%1.%2.%3.%4.%5.%6."/>
      <w:lvlJc w:val="left"/>
      <w:pPr>
        <w:ind w:left="1183" w:hanging="1080"/>
      </w:pPr>
      <w:rPr>
        <w:rFonts w:hint="default"/>
      </w:rPr>
    </w:lvl>
    <w:lvl w:ilvl="6">
      <w:start w:val="1"/>
      <w:numFmt w:val="decimal"/>
      <w:isLgl/>
      <w:lvlText w:val="%1.%2.%3.%4.%5.%6.%7."/>
      <w:lvlJc w:val="left"/>
      <w:pPr>
        <w:ind w:left="1543" w:hanging="1440"/>
      </w:pPr>
      <w:rPr>
        <w:rFonts w:hint="default"/>
      </w:rPr>
    </w:lvl>
    <w:lvl w:ilvl="7">
      <w:start w:val="1"/>
      <w:numFmt w:val="decimal"/>
      <w:isLgl/>
      <w:lvlText w:val="%1.%2.%3.%4.%5.%6.%7.%8."/>
      <w:lvlJc w:val="left"/>
      <w:pPr>
        <w:ind w:left="1543" w:hanging="1440"/>
      </w:pPr>
      <w:rPr>
        <w:rFonts w:hint="default"/>
      </w:rPr>
    </w:lvl>
    <w:lvl w:ilvl="8">
      <w:start w:val="1"/>
      <w:numFmt w:val="decimal"/>
      <w:isLgl/>
      <w:lvlText w:val="%1.%2.%3.%4.%5.%6.%7.%8.%9."/>
      <w:lvlJc w:val="left"/>
      <w:pPr>
        <w:ind w:left="1903" w:hanging="1800"/>
      </w:pPr>
      <w:rPr>
        <w:rFonts w:hint="default"/>
      </w:rPr>
    </w:lvl>
  </w:abstractNum>
  <w:abstractNum w:abstractNumId="7">
    <w:nsid w:val="312C1321"/>
    <w:multiLevelType w:val="hybridMultilevel"/>
    <w:tmpl w:val="B6BCDE64"/>
    <w:lvl w:ilvl="0" w:tplc="D02A5C3C">
      <w:numFmt w:val="bullet"/>
      <w:lvlText w:val="-"/>
      <w:lvlJc w:val="left"/>
      <w:pPr>
        <w:ind w:left="927" w:hanging="360"/>
      </w:pPr>
      <w:rPr>
        <w:rFonts w:ascii="Calibri" w:eastAsia="Times New Roman" w:hAnsi="Calibri" w:hint="default"/>
      </w:rPr>
    </w:lvl>
    <w:lvl w:ilvl="1" w:tplc="2578F3A2">
      <w:start w:val="1"/>
      <w:numFmt w:val="bullet"/>
      <w:lvlText w:val=""/>
      <w:lvlJc w:val="left"/>
      <w:pPr>
        <w:ind w:left="1647" w:hanging="360"/>
      </w:pPr>
      <w:rPr>
        <w:rFonts w:ascii="Symbol" w:hAnsi="Symbol" w:cs="Symbol" w:hint="default"/>
        <w:color w:val="auto"/>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8">
    <w:nsid w:val="3BDF0A90"/>
    <w:multiLevelType w:val="multilevel"/>
    <w:tmpl w:val="6C22E6AC"/>
    <w:lvl w:ilvl="0">
      <w:start w:val="1"/>
      <w:numFmt w:val="decimal"/>
      <w:lvlText w:val="%1."/>
      <w:lvlJc w:val="left"/>
      <w:pPr>
        <w:ind w:left="720" w:hanging="360"/>
      </w:pPr>
      <w:rPr>
        <w:rFonts w:hint="default"/>
        <w:color w:val="000000" w:themeColor="text1"/>
      </w:rPr>
    </w:lvl>
    <w:lvl w:ilvl="1">
      <w:start w:val="1"/>
      <w:numFmt w:val="decimal"/>
      <w:isLgl/>
      <w:lvlText w:val="%1.%2."/>
      <w:lvlJc w:val="left"/>
      <w:pPr>
        <w:ind w:left="1080" w:hanging="720"/>
      </w:pPr>
      <w:rPr>
        <w:rFonts w:hint="default"/>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440" w:hanging="108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800" w:hanging="1440"/>
      </w:pPr>
      <w:rPr>
        <w:rFonts w:hint="default"/>
        <w:color w:val="000000" w:themeColor="text1"/>
      </w:rPr>
    </w:lvl>
    <w:lvl w:ilvl="6">
      <w:start w:val="1"/>
      <w:numFmt w:val="decimal"/>
      <w:isLgl/>
      <w:lvlText w:val="%1.%2.%3.%4.%5.%6.%7."/>
      <w:lvlJc w:val="left"/>
      <w:pPr>
        <w:ind w:left="2160" w:hanging="1800"/>
      </w:pPr>
      <w:rPr>
        <w:rFonts w:hint="default"/>
        <w:color w:val="000000" w:themeColor="text1"/>
      </w:rPr>
    </w:lvl>
    <w:lvl w:ilvl="7">
      <w:start w:val="1"/>
      <w:numFmt w:val="decimal"/>
      <w:isLgl/>
      <w:lvlText w:val="%1.%2.%3.%4.%5.%6.%7.%8."/>
      <w:lvlJc w:val="left"/>
      <w:pPr>
        <w:ind w:left="2160" w:hanging="1800"/>
      </w:pPr>
      <w:rPr>
        <w:rFonts w:hint="default"/>
        <w:color w:val="000000" w:themeColor="text1"/>
      </w:rPr>
    </w:lvl>
    <w:lvl w:ilvl="8">
      <w:start w:val="1"/>
      <w:numFmt w:val="decimal"/>
      <w:isLgl/>
      <w:lvlText w:val="%1.%2.%3.%4.%5.%6.%7.%8.%9."/>
      <w:lvlJc w:val="left"/>
      <w:pPr>
        <w:ind w:left="2520" w:hanging="2160"/>
      </w:pPr>
      <w:rPr>
        <w:rFonts w:hint="default"/>
        <w:color w:val="000000" w:themeColor="text1"/>
      </w:rPr>
    </w:lvl>
  </w:abstractNum>
  <w:abstractNum w:abstractNumId="9">
    <w:nsid w:val="449C613D"/>
    <w:multiLevelType w:val="multilevel"/>
    <w:tmpl w:val="2C980F7E"/>
    <w:lvl w:ilvl="0">
      <w:start w:val="3"/>
      <w:numFmt w:val="decimal"/>
      <w:lvlText w:val="%1."/>
      <w:lvlJc w:val="left"/>
      <w:pPr>
        <w:ind w:left="1069" w:hanging="360"/>
      </w:pPr>
      <w:rPr>
        <w:rFonts w:hint="default"/>
        <w:b/>
        <w:color w:val="FF0000"/>
      </w:rPr>
    </w:lvl>
    <w:lvl w:ilvl="1">
      <w:start w:val="2"/>
      <w:numFmt w:val="decimal"/>
      <w:isLgl/>
      <w:lvlText w:val="%1.%2."/>
      <w:lvlJc w:val="left"/>
      <w:pPr>
        <w:ind w:left="1571" w:hanging="7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357" w:hanging="1080"/>
      </w:pPr>
      <w:rPr>
        <w:rFonts w:hint="default"/>
      </w:rPr>
    </w:lvl>
    <w:lvl w:ilvl="5">
      <w:start w:val="1"/>
      <w:numFmt w:val="decimal"/>
      <w:isLgl/>
      <w:lvlText w:val="%1.%2.%3.%4.%5.%6."/>
      <w:lvlJc w:val="left"/>
      <w:pPr>
        <w:ind w:left="2859" w:hanging="1440"/>
      </w:pPr>
      <w:rPr>
        <w:rFonts w:hint="default"/>
      </w:rPr>
    </w:lvl>
    <w:lvl w:ilvl="6">
      <w:start w:val="1"/>
      <w:numFmt w:val="decimal"/>
      <w:isLgl/>
      <w:lvlText w:val="%1.%2.%3.%4.%5.%6.%7."/>
      <w:lvlJc w:val="left"/>
      <w:pPr>
        <w:ind w:left="3361" w:hanging="1800"/>
      </w:pPr>
      <w:rPr>
        <w:rFonts w:hint="default"/>
      </w:rPr>
    </w:lvl>
    <w:lvl w:ilvl="7">
      <w:start w:val="1"/>
      <w:numFmt w:val="decimal"/>
      <w:isLgl/>
      <w:lvlText w:val="%1.%2.%3.%4.%5.%6.%7.%8."/>
      <w:lvlJc w:val="left"/>
      <w:pPr>
        <w:ind w:left="3503" w:hanging="1800"/>
      </w:pPr>
      <w:rPr>
        <w:rFonts w:hint="default"/>
      </w:rPr>
    </w:lvl>
    <w:lvl w:ilvl="8">
      <w:start w:val="1"/>
      <w:numFmt w:val="decimal"/>
      <w:isLgl/>
      <w:lvlText w:val="%1.%2.%3.%4.%5.%6.%7.%8.%9."/>
      <w:lvlJc w:val="left"/>
      <w:pPr>
        <w:ind w:left="4005" w:hanging="2160"/>
      </w:pPr>
      <w:rPr>
        <w:rFonts w:hint="default"/>
      </w:rPr>
    </w:lvl>
  </w:abstractNum>
  <w:abstractNum w:abstractNumId="10">
    <w:nsid w:val="460A3DFA"/>
    <w:multiLevelType w:val="hybridMultilevel"/>
    <w:tmpl w:val="EFE6F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4C642B"/>
    <w:multiLevelType w:val="multilevel"/>
    <w:tmpl w:val="0E1A4834"/>
    <w:lvl w:ilvl="0">
      <w:start w:val="1"/>
      <w:numFmt w:val="decimal"/>
      <w:lvlText w:val="%1."/>
      <w:lvlJc w:val="left"/>
      <w:pPr>
        <w:ind w:left="720" w:hanging="360"/>
      </w:pPr>
      <w:rPr>
        <w:rFonts w:cstheme="minorBidi" w:hint="default"/>
        <w:color w:val="auto"/>
        <w:sz w:val="24"/>
      </w:rPr>
    </w:lvl>
    <w:lvl w:ilvl="1">
      <w:start w:val="1"/>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4D0459A9"/>
    <w:multiLevelType w:val="hybridMultilevel"/>
    <w:tmpl w:val="021E8724"/>
    <w:lvl w:ilvl="0" w:tplc="D02A5C3C">
      <w:numFmt w:val="bullet"/>
      <w:lvlText w:val="-"/>
      <w:lvlJc w:val="left"/>
      <w:pPr>
        <w:ind w:left="927" w:hanging="360"/>
      </w:pPr>
      <w:rPr>
        <w:rFonts w:ascii="Calibri" w:eastAsia="Times New Roman" w:hAnsi="Calibri" w:hint="default"/>
      </w:rPr>
    </w:lvl>
    <w:lvl w:ilvl="1" w:tplc="04190001">
      <w:start w:val="1"/>
      <w:numFmt w:val="bullet"/>
      <w:lvlText w:val=""/>
      <w:lvlJc w:val="left"/>
      <w:pPr>
        <w:ind w:left="1070" w:hanging="360"/>
      </w:pPr>
      <w:rPr>
        <w:rFonts w:ascii="Symbol" w:hAnsi="Symbol" w:cs="Symbol" w:hint="default"/>
      </w:rPr>
    </w:lvl>
    <w:lvl w:ilvl="2" w:tplc="04190005">
      <w:start w:val="1"/>
      <w:numFmt w:val="bullet"/>
      <w:lvlText w:val=""/>
      <w:lvlJc w:val="left"/>
      <w:pPr>
        <w:ind w:left="2367" w:hanging="360"/>
      </w:pPr>
      <w:rPr>
        <w:rFonts w:ascii="Wingdings" w:hAnsi="Wingdings" w:cs="Wingdings" w:hint="default"/>
      </w:rPr>
    </w:lvl>
    <w:lvl w:ilvl="3" w:tplc="04190001">
      <w:start w:val="1"/>
      <w:numFmt w:val="bullet"/>
      <w:lvlText w:val=""/>
      <w:lvlJc w:val="left"/>
      <w:pPr>
        <w:ind w:left="3087" w:hanging="360"/>
      </w:pPr>
      <w:rPr>
        <w:rFonts w:ascii="Symbol" w:hAnsi="Symbol" w:cs="Symbol" w:hint="default"/>
      </w:rPr>
    </w:lvl>
    <w:lvl w:ilvl="4" w:tplc="04190003">
      <w:start w:val="1"/>
      <w:numFmt w:val="bullet"/>
      <w:lvlText w:val="o"/>
      <w:lvlJc w:val="left"/>
      <w:pPr>
        <w:ind w:left="3807" w:hanging="360"/>
      </w:pPr>
      <w:rPr>
        <w:rFonts w:ascii="Courier New" w:hAnsi="Courier New" w:cs="Courier New" w:hint="default"/>
      </w:rPr>
    </w:lvl>
    <w:lvl w:ilvl="5" w:tplc="04190005">
      <w:start w:val="1"/>
      <w:numFmt w:val="bullet"/>
      <w:lvlText w:val=""/>
      <w:lvlJc w:val="left"/>
      <w:pPr>
        <w:ind w:left="4527" w:hanging="360"/>
      </w:pPr>
      <w:rPr>
        <w:rFonts w:ascii="Wingdings" w:hAnsi="Wingdings" w:cs="Wingdings" w:hint="default"/>
      </w:rPr>
    </w:lvl>
    <w:lvl w:ilvl="6" w:tplc="04190001">
      <w:start w:val="1"/>
      <w:numFmt w:val="bullet"/>
      <w:lvlText w:val=""/>
      <w:lvlJc w:val="left"/>
      <w:pPr>
        <w:ind w:left="5247" w:hanging="360"/>
      </w:pPr>
      <w:rPr>
        <w:rFonts w:ascii="Symbol" w:hAnsi="Symbol" w:cs="Symbol" w:hint="default"/>
      </w:rPr>
    </w:lvl>
    <w:lvl w:ilvl="7" w:tplc="04190003">
      <w:start w:val="1"/>
      <w:numFmt w:val="bullet"/>
      <w:lvlText w:val="o"/>
      <w:lvlJc w:val="left"/>
      <w:pPr>
        <w:ind w:left="5967" w:hanging="360"/>
      </w:pPr>
      <w:rPr>
        <w:rFonts w:ascii="Courier New" w:hAnsi="Courier New" w:cs="Courier New" w:hint="default"/>
      </w:rPr>
    </w:lvl>
    <w:lvl w:ilvl="8" w:tplc="04190005">
      <w:start w:val="1"/>
      <w:numFmt w:val="bullet"/>
      <w:lvlText w:val=""/>
      <w:lvlJc w:val="left"/>
      <w:pPr>
        <w:ind w:left="6687" w:hanging="360"/>
      </w:pPr>
      <w:rPr>
        <w:rFonts w:ascii="Wingdings" w:hAnsi="Wingdings" w:cs="Wingdings" w:hint="default"/>
      </w:rPr>
    </w:lvl>
  </w:abstractNum>
  <w:abstractNum w:abstractNumId="13">
    <w:nsid w:val="56292622"/>
    <w:multiLevelType w:val="multilevel"/>
    <w:tmpl w:val="3728445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580209C1"/>
    <w:multiLevelType w:val="hybridMultilevel"/>
    <w:tmpl w:val="ECEA5A4A"/>
    <w:lvl w:ilvl="0" w:tplc="82766804">
      <w:start w:val="60"/>
      <w:numFmt w:val="bullet"/>
      <w:lvlText w:val="-"/>
      <w:lvlJc w:val="left"/>
      <w:pPr>
        <w:ind w:left="720" w:hanging="360"/>
      </w:pPr>
      <w:rPr>
        <w:rFonts w:ascii="Times New Roman" w:eastAsia="SimSu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DF84F4C"/>
    <w:multiLevelType w:val="multilevel"/>
    <w:tmpl w:val="CA2C70CE"/>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651C31C5"/>
    <w:multiLevelType w:val="hybridMultilevel"/>
    <w:tmpl w:val="235A870C"/>
    <w:lvl w:ilvl="0" w:tplc="3F109C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5C17162"/>
    <w:multiLevelType w:val="hybridMultilevel"/>
    <w:tmpl w:val="9E9C440E"/>
    <w:lvl w:ilvl="0" w:tplc="0419000B">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18">
    <w:nsid w:val="67B845BB"/>
    <w:multiLevelType w:val="multilevel"/>
    <w:tmpl w:val="983CDC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6829296C"/>
    <w:multiLevelType w:val="multilevel"/>
    <w:tmpl w:val="EB9AF13C"/>
    <w:lvl w:ilvl="0">
      <w:start w:val="1"/>
      <w:numFmt w:val="decimal"/>
      <w:lvlText w:val="%1."/>
      <w:lvlJc w:val="left"/>
      <w:pPr>
        <w:ind w:left="720" w:hanging="360"/>
      </w:pPr>
      <w:rPr>
        <w:rFonts w:cstheme="minorBidi" w:hint="default"/>
        <w:color w:val="auto"/>
        <w:sz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72FD1C03"/>
    <w:multiLevelType w:val="hybridMultilevel"/>
    <w:tmpl w:val="21D0B222"/>
    <w:lvl w:ilvl="0" w:tplc="FA6C83AE">
      <w:start w:val="1"/>
      <w:numFmt w:val="bullet"/>
      <w:lvlText w:val="–"/>
      <w:lvlJc w:val="left"/>
      <w:pPr>
        <w:ind w:left="786" w:hanging="360"/>
      </w:pPr>
      <w:rPr>
        <w:rFonts w:ascii="Times New Roman" w:eastAsia="Times New Roman" w:hAnsi="Times New Roman" w:cs="Times New Roman" w:hint="default"/>
        <w:color w:val="000000" w:themeColor="text1"/>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20"/>
  </w:num>
  <w:num w:numId="2">
    <w:abstractNumId w:val="8"/>
  </w:num>
  <w:num w:numId="3">
    <w:abstractNumId w:val="5"/>
  </w:num>
  <w:num w:numId="4">
    <w:abstractNumId w:val="16"/>
  </w:num>
  <w:num w:numId="5">
    <w:abstractNumId w:val="14"/>
  </w:num>
  <w:num w:numId="6">
    <w:abstractNumId w:val="13"/>
  </w:num>
  <w:num w:numId="7">
    <w:abstractNumId w:val="19"/>
  </w:num>
  <w:num w:numId="8">
    <w:abstractNumId w:val="11"/>
  </w:num>
  <w:num w:numId="9">
    <w:abstractNumId w:val="10"/>
  </w:num>
  <w:num w:numId="10">
    <w:abstractNumId w:val="18"/>
  </w:num>
  <w:num w:numId="11">
    <w:abstractNumId w:val="7"/>
  </w:num>
  <w:num w:numId="12">
    <w:abstractNumId w:val="12"/>
  </w:num>
  <w:num w:numId="13">
    <w:abstractNumId w:val="4"/>
  </w:num>
  <w:num w:numId="14">
    <w:abstractNumId w:val="2"/>
  </w:num>
  <w:num w:numId="15">
    <w:abstractNumId w:val="3"/>
  </w:num>
  <w:num w:numId="16">
    <w:abstractNumId w:val="17"/>
  </w:num>
  <w:num w:numId="17">
    <w:abstractNumId w:val="15"/>
  </w:num>
  <w:num w:numId="18">
    <w:abstractNumId w:val="9"/>
  </w:num>
  <w:num w:numId="19">
    <w:abstractNumId w:val="6"/>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defaultTabStop w:val="708"/>
  <w:characterSpacingControl w:val="doNotCompress"/>
  <w:footnotePr>
    <w:footnote w:id="0"/>
    <w:footnote w:id="1"/>
  </w:footnotePr>
  <w:endnotePr>
    <w:endnote w:id="0"/>
    <w:endnote w:id="1"/>
  </w:endnotePr>
  <w:compat>
    <w:useFELayout/>
  </w:compat>
  <w:rsids>
    <w:rsidRoot w:val="00DA2401"/>
    <w:rsid w:val="00001ACE"/>
    <w:rsid w:val="00002912"/>
    <w:rsid w:val="000051BD"/>
    <w:rsid w:val="00005825"/>
    <w:rsid w:val="0001435A"/>
    <w:rsid w:val="00015529"/>
    <w:rsid w:val="00016598"/>
    <w:rsid w:val="00021836"/>
    <w:rsid w:val="00022D65"/>
    <w:rsid w:val="00023B22"/>
    <w:rsid w:val="000279A9"/>
    <w:rsid w:val="000308AC"/>
    <w:rsid w:val="00031EBB"/>
    <w:rsid w:val="00032519"/>
    <w:rsid w:val="000328CC"/>
    <w:rsid w:val="000334C8"/>
    <w:rsid w:val="00033F1D"/>
    <w:rsid w:val="000346AA"/>
    <w:rsid w:val="0003510C"/>
    <w:rsid w:val="000362BC"/>
    <w:rsid w:val="00036AEF"/>
    <w:rsid w:val="000379A3"/>
    <w:rsid w:val="00037A35"/>
    <w:rsid w:val="00041A8F"/>
    <w:rsid w:val="000445B9"/>
    <w:rsid w:val="00045411"/>
    <w:rsid w:val="000464ED"/>
    <w:rsid w:val="00050267"/>
    <w:rsid w:val="000515DD"/>
    <w:rsid w:val="000536FD"/>
    <w:rsid w:val="00060FAC"/>
    <w:rsid w:val="0006166E"/>
    <w:rsid w:val="000666AB"/>
    <w:rsid w:val="00066C93"/>
    <w:rsid w:val="0007274C"/>
    <w:rsid w:val="00072AA3"/>
    <w:rsid w:val="00074B5C"/>
    <w:rsid w:val="00074B6A"/>
    <w:rsid w:val="000753E7"/>
    <w:rsid w:val="000765AE"/>
    <w:rsid w:val="00077B30"/>
    <w:rsid w:val="00077F29"/>
    <w:rsid w:val="00080564"/>
    <w:rsid w:val="00081A88"/>
    <w:rsid w:val="00081AE9"/>
    <w:rsid w:val="00081D28"/>
    <w:rsid w:val="000836B1"/>
    <w:rsid w:val="00086341"/>
    <w:rsid w:val="00090853"/>
    <w:rsid w:val="00092BDE"/>
    <w:rsid w:val="000959A5"/>
    <w:rsid w:val="000962CF"/>
    <w:rsid w:val="0009653E"/>
    <w:rsid w:val="00097B04"/>
    <w:rsid w:val="000A210B"/>
    <w:rsid w:val="000A2EB2"/>
    <w:rsid w:val="000A2F11"/>
    <w:rsid w:val="000A431A"/>
    <w:rsid w:val="000A5483"/>
    <w:rsid w:val="000A6ED9"/>
    <w:rsid w:val="000B09F6"/>
    <w:rsid w:val="000B2274"/>
    <w:rsid w:val="000B3E83"/>
    <w:rsid w:val="000B405D"/>
    <w:rsid w:val="000B47EA"/>
    <w:rsid w:val="000B4C50"/>
    <w:rsid w:val="000B59A5"/>
    <w:rsid w:val="000B5CAD"/>
    <w:rsid w:val="000B6645"/>
    <w:rsid w:val="000B7847"/>
    <w:rsid w:val="000D310D"/>
    <w:rsid w:val="000D3EE2"/>
    <w:rsid w:val="000D4947"/>
    <w:rsid w:val="000D56B7"/>
    <w:rsid w:val="000D6984"/>
    <w:rsid w:val="000D6AB1"/>
    <w:rsid w:val="000E1A0B"/>
    <w:rsid w:val="000E22AB"/>
    <w:rsid w:val="000E2A87"/>
    <w:rsid w:val="000E30CF"/>
    <w:rsid w:val="000E63BD"/>
    <w:rsid w:val="000E7D8E"/>
    <w:rsid w:val="000F1925"/>
    <w:rsid w:val="000F33F0"/>
    <w:rsid w:val="000F3FA6"/>
    <w:rsid w:val="000F4226"/>
    <w:rsid w:val="000F50F7"/>
    <w:rsid w:val="00104306"/>
    <w:rsid w:val="001051CB"/>
    <w:rsid w:val="001053B2"/>
    <w:rsid w:val="001063FE"/>
    <w:rsid w:val="00107E62"/>
    <w:rsid w:val="00110213"/>
    <w:rsid w:val="00112875"/>
    <w:rsid w:val="001130BE"/>
    <w:rsid w:val="00113A99"/>
    <w:rsid w:val="001144B5"/>
    <w:rsid w:val="00114FBB"/>
    <w:rsid w:val="001155FC"/>
    <w:rsid w:val="00120014"/>
    <w:rsid w:val="00120961"/>
    <w:rsid w:val="001228C4"/>
    <w:rsid w:val="00124A9C"/>
    <w:rsid w:val="0012500F"/>
    <w:rsid w:val="001255C6"/>
    <w:rsid w:val="00130EFD"/>
    <w:rsid w:val="001328DF"/>
    <w:rsid w:val="0013676D"/>
    <w:rsid w:val="00136BF4"/>
    <w:rsid w:val="001379FE"/>
    <w:rsid w:val="001425E5"/>
    <w:rsid w:val="0014456A"/>
    <w:rsid w:val="00145CE0"/>
    <w:rsid w:val="00145F77"/>
    <w:rsid w:val="001505F6"/>
    <w:rsid w:val="001518BC"/>
    <w:rsid w:val="0015194B"/>
    <w:rsid w:val="00151B3E"/>
    <w:rsid w:val="00161781"/>
    <w:rsid w:val="00162945"/>
    <w:rsid w:val="00165F58"/>
    <w:rsid w:val="001662ED"/>
    <w:rsid w:val="00166B4D"/>
    <w:rsid w:val="00166FBA"/>
    <w:rsid w:val="0016708F"/>
    <w:rsid w:val="001670D1"/>
    <w:rsid w:val="00171B40"/>
    <w:rsid w:val="001720FD"/>
    <w:rsid w:val="00172C31"/>
    <w:rsid w:val="00174E31"/>
    <w:rsid w:val="001779E4"/>
    <w:rsid w:val="00180E36"/>
    <w:rsid w:val="00181C43"/>
    <w:rsid w:val="00181C97"/>
    <w:rsid w:val="00181F88"/>
    <w:rsid w:val="00182AF4"/>
    <w:rsid w:val="00182B3F"/>
    <w:rsid w:val="00183115"/>
    <w:rsid w:val="00184874"/>
    <w:rsid w:val="00184882"/>
    <w:rsid w:val="00184979"/>
    <w:rsid w:val="00185230"/>
    <w:rsid w:val="00185949"/>
    <w:rsid w:val="00186235"/>
    <w:rsid w:val="00187276"/>
    <w:rsid w:val="00190B7E"/>
    <w:rsid w:val="00191115"/>
    <w:rsid w:val="00191E4F"/>
    <w:rsid w:val="001945D6"/>
    <w:rsid w:val="001955B5"/>
    <w:rsid w:val="0019619E"/>
    <w:rsid w:val="00196264"/>
    <w:rsid w:val="0019771E"/>
    <w:rsid w:val="001A154D"/>
    <w:rsid w:val="001A371D"/>
    <w:rsid w:val="001A546E"/>
    <w:rsid w:val="001B49A8"/>
    <w:rsid w:val="001B5D91"/>
    <w:rsid w:val="001B7385"/>
    <w:rsid w:val="001B7880"/>
    <w:rsid w:val="001C00C5"/>
    <w:rsid w:val="001C0286"/>
    <w:rsid w:val="001C4815"/>
    <w:rsid w:val="001C5BF6"/>
    <w:rsid w:val="001D09F0"/>
    <w:rsid w:val="001D0D5C"/>
    <w:rsid w:val="001D11EB"/>
    <w:rsid w:val="001D2111"/>
    <w:rsid w:val="001D2BEF"/>
    <w:rsid w:val="001D3F65"/>
    <w:rsid w:val="001D4167"/>
    <w:rsid w:val="001D7BD9"/>
    <w:rsid w:val="001E00F9"/>
    <w:rsid w:val="001E1739"/>
    <w:rsid w:val="001E4B29"/>
    <w:rsid w:val="001E545D"/>
    <w:rsid w:val="001E6530"/>
    <w:rsid w:val="001E7C79"/>
    <w:rsid w:val="001F3DDF"/>
    <w:rsid w:val="001F4A77"/>
    <w:rsid w:val="001F4EF9"/>
    <w:rsid w:val="00201032"/>
    <w:rsid w:val="002022D1"/>
    <w:rsid w:val="0020230B"/>
    <w:rsid w:val="00210F45"/>
    <w:rsid w:val="00210F57"/>
    <w:rsid w:val="00212345"/>
    <w:rsid w:val="0021570F"/>
    <w:rsid w:val="002223F4"/>
    <w:rsid w:val="00223476"/>
    <w:rsid w:val="00225371"/>
    <w:rsid w:val="00226075"/>
    <w:rsid w:val="002271F6"/>
    <w:rsid w:val="00227C18"/>
    <w:rsid w:val="002317E0"/>
    <w:rsid w:val="002333BE"/>
    <w:rsid w:val="00233BCB"/>
    <w:rsid w:val="00233FD4"/>
    <w:rsid w:val="00240269"/>
    <w:rsid w:val="00244742"/>
    <w:rsid w:val="00245BFC"/>
    <w:rsid w:val="002464A0"/>
    <w:rsid w:val="00246556"/>
    <w:rsid w:val="00250D91"/>
    <w:rsid w:val="002514CE"/>
    <w:rsid w:val="0025621A"/>
    <w:rsid w:val="0026165D"/>
    <w:rsid w:val="002629BB"/>
    <w:rsid w:val="00262D42"/>
    <w:rsid w:val="002631C0"/>
    <w:rsid w:val="00264DB1"/>
    <w:rsid w:val="00273033"/>
    <w:rsid w:val="002741C9"/>
    <w:rsid w:val="0027453B"/>
    <w:rsid w:val="002763A0"/>
    <w:rsid w:val="00284C7B"/>
    <w:rsid w:val="00284DCE"/>
    <w:rsid w:val="00285D38"/>
    <w:rsid w:val="00285F85"/>
    <w:rsid w:val="00286C34"/>
    <w:rsid w:val="0029351E"/>
    <w:rsid w:val="002967B3"/>
    <w:rsid w:val="002969A5"/>
    <w:rsid w:val="00297C31"/>
    <w:rsid w:val="00297EFD"/>
    <w:rsid w:val="002A09CE"/>
    <w:rsid w:val="002A0ACE"/>
    <w:rsid w:val="002A2939"/>
    <w:rsid w:val="002A53AD"/>
    <w:rsid w:val="002A571D"/>
    <w:rsid w:val="002A5D42"/>
    <w:rsid w:val="002A7496"/>
    <w:rsid w:val="002A7AB1"/>
    <w:rsid w:val="002B0264"/>
    <w:rsid w:val="002B310C"/>
    <w:rsid w:val="002B3A43"/>
    <w:rsid w:val="002B4C09"/>
    <w:rsid w:val="002B4F1C"/>
    <w:rsid w:val="002B5670"/>
    <w:rsid w:val="002B5BF8"/>
    <w:rsid w:val="002B763C"/>
    <w:rsid w:val="002C1560"/>
    <w:rsid w:val="002C1BDF"/>
    <w:rsid w:val="002C5FFD"/>
    <w:rsid w:val="002C76BF"/>
    <w:rsid w:val="002D099C"/>
    <w:rsid w:val="002D1AC8"/>
    <w:rsid w:val="002D2F0B"/>
    <w:rsid w:val="002D368D"/>
    <w:rsid w:val="002D4AEF"/>
    <w:rsid w:val="002D4F2C"/>
    <w:rsid w:val="002D5B1F"/>
    <w:rsid w:val="002E06FA"/>
    <w:rsid w:val="002E0B83"/>
    <w:rsid w:val="002E146E"/>
    <w:rsid w:val="002E16A4"/>
    <w:rsid w:val="002E1C69"/>
    <w:rsid w:val="002E3891"/>
    <w:rsid w:val="002E3DFA"/>
    <w:rsid w:val="002E4142"/>
    <w:rsid w:val="002E4AF6"/>
    <w:rsid w:val="002E6C53"/>
    <w:rsid w:val="002E6D5B"/>
    <w:rsid w:val="002F2639"/>
    <w:rsid w:val="002F38A6"/>
    <w:rsid w:val="002F41A5"/>
    <w:rsid w:val="002F69CD"/>
    <w:rsid w:val="00300BD2"/>
    <w:rsid w:val="003023AC"/>
    <w:rsid w:val="0030267B"/>
    <w:rsid w:val="00302C76"/>
    <w:rsid w:val="00303B59"/>
    <w:rsid w:val="00305176"/>
    <w:rsid w:val="003126F6"/>
    <w:rsid w:val="00312E4C"/>
    <w:rsid w:val="00317C0E"/>
    <w:rsid w:val="00317D02"/>
    <w:rsid w:val="00320603"/>
    <w:rsid w:val="00322A53"/>
    <w:rsid w:val="0032456F"/>
    <w:rsid w:val="00324DF5"/>
    <w:rsid w:val="003311DD"/>
    <w:rsid w:val="0033182D"/>
    <w:rsid w:val="003318C5"/>
    <w:rsid w:val="003336A6"/>
    <w:rsid w:val="003349F2"/>
    <w:rsid w:val="003376B8"/>
    <w:rsid w:val="00340373"/>
    <w:rsid w:val="00341DE7"/>
    <w:rsid w:val="003430CF"/>
    <w:rsid w:val="0034529D"/>
    <w:rsid w:val="003458E4"/>
    <w:rsid w:val="0034612C"/>
    <w:rsid w:val="0035025B"/>
    <w:rsid w:val="00350BD5"/>
    <w:rsid w:val="0035381F"/>
    <w:rsid w:val="00353E92"/>
    <w:rsid w:val="00354947"/>
    <w:rsid w:val="0035526C"/>
    <w:rsid w:val="003554B5"/>
    <w:rsid w:val="00355835"/>
    <w:rsid w:val="00355A45"/>
    <w:rsid w:val="0035669E"/>
    <w:rsid w:val="00356E0A"/>
    <w:rsid w:val="00357226"/>
    <w:rsid w:val="003574C2"/>
    <w:rsid w:val="00361172"/>
    <w:rsid w:val="003615F2"/>
    <w:rsid w:val="003628D7"/>
    <w:rsid w:val="00363367"/>
    <w:rsid w:val="003713F4"/>
    <w:rsid w:val="003718DF"/>
    <w:rsid w:val="00383DA8"/>
    <w:rsid w:val="00384180"/>
    <w:rsid w:val="00385FD9"/>
    <w:rsid w:val="0038709F"/>
    <w:rsid w:val="00387526"/>
    <w:rsid w:val="00390C75"/>
    <w:rsid w:val="00391F3E"/>
    <w:rsid w:val="00392D1D"/>
    <w:rsid w:val="00393057"/>
    <w:rsid w:val="003946DD"/>
    <w:rsid w:val="003947E6"/>
    <w:rsid w:val="00396EB7"/>
    <w:rsid w:val="00397991"/>
    <w:rsid w:val="00397CF5"/>
    <w:rsid w:val="003A192B"/>
    <w:rsid w:val="003A27F4"/>
    <w:rsid w:val="003A6AF0"/>
    <w:rsid w:val="003A6DC2"/>
    <w:rsid w:val="003B1708"/>
    <w:rsid w:val="003B3631"/>
    <w:rsid w:val="003B62AB"/>
    <w:rsid w:val="003B633D"/>
    <w:rsid w:val="003B7827"/>
    <w:rsid w:val="003C2FEC"/>
    <w:rsid w:val="003C79BE"/>
    <w:rsid w:val="003D1A3D"/>
    <w:rsid w:val="003D25EC"/>
    <w:rsid w:val="003D2B5D"/>
    <w:rsid w:val="003D4F2F"/>
    <w:rsid w:val="003E6F04"/>
    <w:rsid w:val="003F19FB"/>
    <w:rsid w:val="003F2712"/>
    <w:rsid w:val="003F28B9"/>
    <w:rsid w:val="003F5840"/>
    <w:rsid w:val="003F5859"/>
    <w:rsid w:val="003F6077"/>
    <w:rsid w:val="003F7339"/>
    <w:rsid w:val="00410654"/>
    <w:rsid w:val="0041238D"/>
    <w:rsid w:val="00414918"/>
    <w:rsid w:val="00415A69"/>
    <w:rsid w:val="004165FA"/>
    <w:rsid w:val="004167DF"/>
    <w:rsid w:val="00416939"/>
    <w:rsid w:val="0042022B"/>
    <w:rsid w:val="0042341E"/>
    <w:rsid w:val="004242E4"/>
    <w:rsid w:val="0042459E"/>
    <w:rsid w:val="004245DD"/>
    <w:rsid w:val="00426458"/>
    <w:rsid w:val="00426505"/>
    <w:rsid w:val="00433254"/>
    <w:rsid w:val="00436B56"/>
    <w:rsid w:val="0044282F"/>
    <w:rsid w:val="004474FA"/>
    <w:rsid w:val="004506F9"/>
    <w:rsid w:val="00450A3C"/>
    <w:rsid w:val="00450F5D"/>
    <w:rsid w:val="00452694"/>
    <w:rsid w:val="00452A18"/>
    <w:rsid w:val="00453CAC"/>
    <w:rsid w:val="004561A4"/>
    <w:rsid w:val="0045649E"/>
    <w:rsid w:val="004567F0"/>
    <w:rsid w:val="00456CCC"/>
    <w:rsid w:val="00460A29"/>
    <w:rsid w:val="0046172B"/>
    <w:rsid w:val="004617CC"/>
    <w:rsid w:val="004621CD"/>
    <w:rsid w:val="00462B68"/>
    <w:rsid w:val="00466008"/>
    <w:rsid w:val="004663A1"/>
    <w:rsid w:val="00470D39"/>
    <w:rsid w:val="004727F8"/>
    <w:rsid w:val="004759B0"/>
    <w:rsid w:val="00476BDD"/>
    <w:rsid w:val="004772EB"/>
    <w:rsid w:val="00480352"/>
    <w:rsid w:val="004807CC"/>
    <w:rsid w:val="00481983"/>
    <w:rsid w:val="004843B4"/>
    <w:rsid w:val="00484746"/>
    <w:rsid w:val="00485B94"/>
    <w:rsid w:val="00487F72"/>
    <w:rsid w:val="004900EB"/>
    <w:rsid w:val="00490A68"/>
    <w:rsid w:val="00490F3D"/>
    <w:rsid w:val="00491C2A"/>
    <w:rsid w:val="0049553D"/>
    <w:rsid w:val="004956E1"/>
    <w:rsid w:val="00495AE7"/>
    <w:rsid w:val="004972D0"/>
    <w:rsid w:val="004A0284"/>
    <w:rsid w:val="004A08D4"/>
    <w:rsid w:val="004A10F7"/>
    <w:rsid w:val="004A137E"/>
    <w:rsid w:val="004A4781"/>
    <w:rsid w:val="004B01E4"/>
    <w:rsid w:val="004B47CC"/>
    <w:rsid w:val="004B52D1"/>
    <w:rsid w:val="004B74CD"/>
    <w:rsid w:val="004B7BE7"/>
    <w:rsid w:val="004C43F4"/>
    <w:rsid w:val="004C6BE0"/>
    <w:rsid w:val="004D0978"/>
    <w:rsid w:val="004D0D2F"/>
    <w:rsid w:val="004D4C58"/>
    <w:rsid w:val="004D73E7"/>
    <w:rsid w:val="004D7748"/>
    <w:rsid w:val="004E1507"/>
    <w:rsid w:val="004E21D4"/>
    <w:rsid w:val="004E2913"/>
    <w:rsid w:val="004E3EA5"/>
    <w:rsid w:val="004E45F3"/>
    <w:rsid w:val="004F1200"/>
    <w:rsid w:val="004F1522"/>
    <w:rsid w:val="004F1939"/>
    <w:rsid w:val="004F2040"/>
    <w:rsid w:val="004F58BD"/>
    <w:rsid w:val="005001BC"/>
    <w:rsid w:val="005003C1"/>
    <w:rsid w:val="00500AFB"/>
    <w:rsid w:val="00503B6E"/>
    <w:rsid w:val="00504B4C"/>
    <w:rsid w:val="00505840"/>
    <w:rsid w:val="0050661E"/>
    <w:rsid w:val="00507DB4"/>
    <w:rsid w:val="0051003F"/>
    <w:rsid w:val="00511A73"/>
    <w:rsid w:val="00512904"/>
    <w:rsid w:val="00514254"/>
    <w:rsid w:val="00521468"/>
    <w:rsid w:val="00521E6B"/>
    <w:rsid w:val="005220FD"/>
    <w:rsid w:val="00525127"/>
    <w:rsid w:val="00525EF6"/>
    <w:rsid w:val="00530A05"/>
    <w:rsid w:val="00530B0D"/>
    <w:rsid w:val="00531387"/>
    <w:rsid w:val="00531C54"/>
    <w:rsid w:val="00535043"/>
    <w:rsid w:val="0053534B"/>
    <w:rsid w:val="0053559A"/>
    <w:rsid w:val="00535CEE"/>
    <w:rsid w:val="005365E1"/>
    <w:rsid w:val="00536DAB"/>
    <w:rsid w:val="00536F29"/>
    <w:rsid w:val="00536FAD"/>
    <w:rsid w:val="00542159"/>
    <w:rsid w:val="005466E4"/>
    <w:rsid w:val="00546B2A"/>
    <w:rsid w:val="005473EC"/>
    <w:rsid w:val="00547E0F"/>
    <w:rsid w:val="00550141"/>
    <w:rsid w:val="00550F7A"/>
    <w:rsid w:val="00551FE5"/>
    <w:rsid w:val="00553AC2"/>
    <w:rsid w:val="00553FDA"/>
    <w:rsid w:val="00554A38"/>
    <w:rsid w:val="0055556B"/>
    <w:rsid w:val="00556E8F"/>
    <w:rsid w:val="00557F46"/>
    <w:rsid w:val="00563E09"/>
    <w:rsid w:val="00564E0D"/>
    <w:rsid w:val="00564E3E"/>
    <w:rsid w:val="005672B6"/>
    <w:rsid w:val="00570644"/>
    <w:rsid w:val="0057103A"/>
    <w:rsid w:val="0057232A"/>
    <w:rsid w:val="00572627"/>
    <w:rsid w:val="00572ED7"/>
    <w:rsid w:val="005757B6"/>
    <w:rsid w:val="00582B7A"/>
    <w:rsid w:val="0058358C"/>
    <w:rsid w:val="00583AEB"/>
    <w:rsid w:val="00584FEC"/>
    <w:rsid w:val="00585856"/>
    <w:rsid w:val="00585CF9"/>
    <w:rsid w:val="00590C61"/>
    <w:rsid w:val="00591B41"/>
    <w:rsid w:val="00591C20"/>
    <w:rsid w:val="005946C6"/>
    <w:rsid w:val="005956C9"/>
    <w:rsid w:val="00596503"/>
    <w:rsid w:val="00597DE9"/>
    <w:rsid w:val="005A0397"/>
    <w:rsid w:val="005A1969"/>
    <w:rsid w:val="005A38A1"/>
    <w:rsid w:val="005A40B0"/>
    <w:rsid w:val="005A430B"/>
    <w:rsid w:val="005A4B6E"/>
    <w:rsid w:val="005A5E81"/>
    <w:rsid w:val="005B15C6"/>
    <w:rsid w:val="005B2E72"/>
    <w:rsid w:val="005B3724"/>
    <w:rsid w:val="005B494E"/>
    <w:rsid w:val="005B4A2D"/>
    <w:rsid w:val="005B4CB6"/>
    <w:rsid w:val="005B5C6B"/>
    <w:rsid w:val="005C0320"/>
    <w:rsid w:val="005C092C"/>
    <w:rsid w:val="005C11D7"/>
    <w:rsid w:val="005C25B1"/>
    <w:rsid w:val="005C3723"/>
    <w:rsid w:val="005C3F48"/>
    <w:rsid w:val="005C511E"/>
    <w:rsid w:val="005C564C"/>
    <w:rsid w:val="005C6055"/>
    <w:rsid w:val="005C71C7"/>
    <w:rsid w:val="005C7517"/>
    <w:rsid w:val="005D1CAE"/>
    <w:rsid w:val="005D2C9B"/>
    <w:rsid w:val="005D32EB"/>
    <w:rsid w:val="005D40EF"/>
    <w:rsid w:val="005D5807"/>
    <w:rsid w:val="005E03D3"/>
    <w:rsid w:val="005E0BC1"/>
    <w:rsid w:val="005E12C3"/>
    <w:rsid w:val="005E3FEC"/>
    <w:rsid w:val="005E4468"/>
    <w:rsid w:val="005E4FB0"/>
    <w:rsid w:val="005E6724"/>
    <w:rsid w:val="005E6936"/>
    <w:rsid w:val="005E6B8B"/>
    <w:rsid w:val="005E71A8"/>
    <w:rsid w:val="005E7F9B"/>
    <w:rsid w:val="005F23AB"/>
    <w:rsid w:val="005F2D67"/>
    <w:rsid w:val="005F3215"/>
    <w:rsid w:val="005F333C"/>
    <w:rsid w:val="005F367D"/>
    <w:rsid w:val="005F39AA"/>
    <w:rsid w:val="005F42B6"/>
    <w:rsid w:val="005F4693"/>
    <w:rsid w:val="005F47D4"/>
    <w:rsid w:val="005F482E"/>
    <w:rsid w:val="005F56A9"/>
    <w:rsid w:val="005F60D3"/>
    <w:rsid w:val="005F6F21"/>
    <w:rsid w:val="0060064F"/>
    <w:rsid w:val="00603AAC"/>
    <w:rsid w:val="00603ED4"/>
    <w:rsid w:val="00604E1B"/>
    <w:rsid w:val="00610AE5"/>
    <w:rsid w:val="006126C4"/>
    <w:rsid w:val="00613971"/>
    <w:rsid w:val="006139A7"/>
    <w:rsid w:val="00614AE0"/>
    <w:rsid w:val="00615204"/>
    <w:rsid w:val="006206AC"/>
    <w:rsid w:val="006233D4"/>
    <w:rsid w:val="00623C16"/>
    <w:rsid w:val="00624731"/>
    <w:rsid w:val="00625CFD"/>
    <w:rsid w:val="00626E38"/>
    <w:rsid w:val="00627347"/>
    <w:rsid w:val="00630FA1"/>
    <w:rsid w:val="00632130"/>
    <w:rsid w:val="00634F6E"/>
    <w:rsid w:val="00636F42"/>
    <w:rsid w:val="00641BC2"/>
    <w:rsid w:val="00643BDC"/>
    <w:rsid w:val="00644D16"/>
    <w:rsid w:val="00645048"/>
    <w:rsid w:val="006454A2"/>
    <w:rsid w:val="00647684"/>
    <w:rsid w:val="00650232"/>
    <w:rsid w:val="0065568F"/>
    <w:rsid w:val="00656CDD"/>
    <w:rsid w:val="00657D15"/>
    <w:rsid w:val="00657D64"/>
    <w:rsid w:val="00661064"/>
    <w:rsid w:val="00662307"/>
    <w:rsid w:val="006624A3"/>
    <w:rsid w:val="00662D58"/>
    <w:rsid w:val="00665F9C"/>
    <w:rsid w:val="00666BD9"/>
    <w:rsid w:val="00666C39"/>
    <w:rsid w:val="00667F4A"/>
    <w:rsid w:val="00670BC4"/>
    <w:rsid w:val="00670ECF"/>
    <w:rsid w:val="00670FD0"/>
    <w:rsid w:val="006726BA"/>
    <w:rsid w:val="00673E38"/>
    <w:rsid w:val="00673E61"/>
    <w:rsid w:val="006763E2"/>
    <w:rsid w:val="006764EC"/>
    <w:rsid w:val="00677AB2"/>
    <w:rsid w:val="006813DD"/>
    <w:rsid w:val="00682546"/>
    <w:rsid w:val="00682764"/>
    <w:rsid w:val="00682DD3"/>
    <w:rsid w:val="006864B2"/>
    <w:rsid w:val="00687AAC"/>
    <w:rsid w:val="00690841"/>
    <w:rsid w:val="0069189B"/>
    <w:rsid w:val="00692A03"/>
    <w:rsid w:val="00694187"/>
    <w:rsid w:val="00696534"/>
    <w:rsid w:val="00697747"/>
    <w:rsid w:val="006A4C3A"/>
    <w:rsid w:val="006A5277"/>
    <w:rsid w:val="006A6181"/>
    <w:rsid w:val="006A6526"/>
    <w:rsid w:val="006A656B"/>
    <w:rsid w:val="006B215B"/>
    <w:rsid w:val="006B2BCE"/>
    <w:rsid w:val="006B5BEA"/>
    <w:rsid w:val="006B66AE"/>
    <w:rsid w:val="006B67A6"/>
    <w:rsid w:val="006B6ABC"/>
    <w:rsid w:val="006C1BDC"/>
    <w:rsid w:val="006C3D61"/>
    <w:rsid w:val="006C42B0"/>
    <w:rsid w:val="006D05DF"/>
    <w:rsid w:val="006D0A39"/>
    <w:rsid w:val="006D51A1"/>
    <w:rsid w:val="006D5EB0"/>
    <w:rsid w:val="006D610D"/>
    <w:rsid w:val="006D7889"/>
    <w:rsid w:val="006E0E52"/>
    <w:rsid w:val="006E3535"/>
    <w:rsid w:val="006E76A8"/>
    <w:rsid w:val="006F1C71"/>
    <w:rsid w:val="006F493B"/>
    <w:rsid w:val="006F5A69"/>
    <w:rsid w:val="006F60BB"/>
    <w:rsid w:val="006F7CC6"/>
    <w:rsid w:val="007030CC"/>
    <w:rsid w:val="007048AF"/>
    <w:rsid w:val="0071001B"/>
    <w:rsid w:val="007104AE"/>
    <w:rsid w:val="00716D43"/>
    <w:rsid w:val="00717439"/>
    <w:rsid w:val="00717A0E"/>
    <w:rsid w:val="007201DF"/>
    <w:rsid w:val="007214E5"/>
    <w:rsid w:val="00722839"/>
    <w:rsid w:val="00723628"/>
    <w:rsid w:val="00725A5B"/>
    <w:rsid w:val="0072730D"/>
    <w:rsid w:val="00727B80"/>
    <w:rsid w:val="0073086A"/>
    <w:rsid w:val="007312C4"/>
    <w:rsid w:val="00732187"/>
    <w:rsid w:val="007327E6"/>
    <w:rsid w:val="0073379E"/>
    <w:rsid w:val="00733CD5"/>
    <w:rsid w:val="00733F0F"/>
    <w:rsid w:val="0073462F"/>
    <w:rsid w:val="00734DFB"/>
    <w:rsid w:val="00734E51"/>
    <w:rsid w:val="007355AD"/>
    <w:rsid w:val="00740569"/>
    <w:rsid w:val="00743EB2"/>
    <w:rsid w:val="007453B4"/>
    <w:rsid w:val="00745B17"/>
    <w:rsid w:val="00747AD2"/>
    <w:rsid w:val="00747E58"/>
    <w:rsid w:val="007509D4"/>
    <w:rsid w:val="00753088"/>
    <w:rsid w:val="007544F5"/>
    <w:rsid w:val="00755109"/>
    <w:rsid w:val="00757DE9"/>
    <w:rsid w:val="00760696"/>
    <w:rsid w:val="0076096C"/>
    <w:rsid w:val="00762093"/>
    <w:rsid w:val="00763663"/>
    <w:rsid w:val="00763E8B"/>
    <w:rsid w:val="00764382"/>
    <w:rsid w:val="00765A33"/>
    <w:rsid w:val="007665D1"/>
    <w:rsid w:val="00766B46"/>
    <w:rsid w:val="00770082"/>
    <w:rsid w:val="00774A72"/>
    <w:rsid w:val="00776532"/>
    <w:rsid w:val="00780CC4"/>
    <w:rsid w:val="00781DC6"/>
    <w:rsid w:val="00782154"/>
    <w:rsid w:val="0078436D"/>
    <w:rsid w:val="007875BD"/>
    <w:rsid w:val="007906A4"/>
    <w:rsid w:val="00792FD7"/>
    <w:rsid w:val="00793A4F"/>
    <w:rsid w:val="00794214"/>
    <w:rsid w:val="007944D1"/>
    <w:rsid w:val="007954E4"/>
    <w:rsid w:val="007973A6"/>
    <w:rsid w:val="00797DAE"/>
    <w:rsid w:val="007A1732"/>
    <w:rsid w:val="007A1CDA"/>
    <w:rsid w:val="007A1D06"/>
    <w:rsid w:val="007A5341"/>
    <w:rsid w:val="007A7985"/>
    <w:rsid w:val="007C1378"/>
    <w:rsid w:val="007C17E8"/>
    <w:rsid w:val="007C2596"/>
    <w:rsid w:val="007C3584"/>
    <w:rsid w:val="007C370F"/>
    <w:rsid w:val="007D00BE"/>
    <w:rsid w:val="007D0666"/>
    <w:rsid w:val="007D124C"/>
    <w:rsid w:val="007D1276"/>
    <w:rsid w:val="007D1949"/>
    <w:rsid w:val="007D3E6B"/>
    <w:rsid w:val="007D40F4"/>
    <w:rsid w:val="007D5A21"/>
    <w:rsid w:val="007E08E2"/>
    <w:rsid w:val="007E0ABD"/>
    <w:rsid w:val="007E1DD6"/>
    <w:rsid w:val="007E1F6A"/>
    <w:rsid w:val="007E456E"/>
    <w:rsid w:val="007E6787"/>
    <w:rsid w:val="007F01BC"/>
    <w:rsid w:val="007F0B44"/>
    <w:rsid w:val="007F1579"/>
    <w:rsid w:val="007F3CA0"/>
    <w:rsid w:val="007F48EC"/>
    <w:rsid w:val="007F5AFE"/>
    <w:rsid w:val="007F6A66"/>
    <w:rsid w:val="007F6CF1"/>
    <w:rsid w:val="007F7A36"/>
    <w:rsid w:val="00801AD5"/>
    <w:rsid w:val="008028F3"/>
    <w:rsid w:val="00803970"/>
    <w:rsid w:val="00803CDD"/>
    <w:rsid w:val="0080502D"/>
    <w:rsid w:val="00805856"/>
    <w:rsid w:val="00806279"/>
    <w:rsid w:val="00807EB0"/>
    <w:rsid w:val="00810704"/>
    <w:rsid w:val="00811302"/>
    <w:rsid w:val="00811324"/>
    <w:rsid w:val="0081186E"/>
    <w:rsid w:val="00811B4A"/>
    <w:rsid w:val="00815C18"/>
    <w:rsid w:val="00822492"/>
    <w:rsid w:val="0082325F"/>
    <w:rsid w:val="008244D3"/>
    <w:rsid w:val="00825794"/>
    <w:rsid w:val="00826414"/>
    <w:rsid w:val="00826AFB"/>
    <w:rsid w:val="008329AA"/>
    <w:rsid w:val="00836CAF"/>
    <w:rsid w:val="00837610"/>
    <w:rsid w:val="008402B1"/>
    <w:rsid w:val="0084124F"/>
    <w:rsid w:val="00842D6C"/>
    <w:rsid w:val="00843D02"/>
    <w:rsid w:val="00845115"/>
    <w:rsid w:val="00846BD4"/>
    <w:rsid w:val="00846BEB"/>
    <w:rsid w:val="00851193"/>
    <w:rsid w:val="008532D7"/>
    <w:rsid w:val="00853F53"/>
    <w:rsid w:val="00854DBF"/>
    <w:rsid w:val="008570DD"/>
    <w:rsid w:val="00861368"/>
    <w:rsid w:val="008613AF"/>
    <w:rsid w:val="00862D94"/>
    <w:rsid w:val="00863DD9"/>
    <w:rsid w:val="00870F45"/>
    <w:rsid w:val="0087192E"/>
    <w:rsid w:val="0087386F"/>
    <w:rsid w:val="00875BD3"/>
    <w:rsid w:val="008805F6"/>
    <w:rsid w:val="00880C6A"/>
    <w:rsid w:val="00881EFC"/>
    <w:rsid w:val="00883B62"/>
    <w:rsid w:val="0088769A"/>
    <w:rsid w:val="0088783E"/>
    <w:rsid w:val="0089152C"/>
    <w:rsid w:val="00892489"/>
    <w:rsid w:val="00894084"/>
    <w:rsid w:val="00894F07"/>
    <w:rsid w:val="008A1623"/>
    <w:rsid w:val="008A2610"/>
    <w:rsid w:val="008A28AA"/>
    <w:rsid w:val="008A44B4"/>
    <w:rsid w:val="008A6FAA"/>
    <w:rsid w:val="008B1D0C"/>
    <w:rsid w:val="008B2009"/>
    <w:rsid w:val="008B201D"/>
    <w:rsid w:val="008B2D6B"/>
    <w:rsid w:val="008B5870"/>
    <w:rsid w:val="008B7074"/>
    <w:rsid w:val="008B773D"/>
    <w:rsid w:val="008C0381"/>
    <w:rsid w:val="008C2D68"/>
    <w:rsid w:val="008C39A4"/>
    <w:rsid w:val="008C3BC0"/>
    <w:rsid w:val="008C6313"/>
    <w:rsid w:val="008C7072"/>
    <w:rsid w:val="008C7089"/>
    <w:rsid w:val="008D1826"/>
    <w:rsid w:val="008D4079"/>
    <w:rsid w:val="008D73A2"/>
    <w:rsid w:val="008D799D"/>
    <w:rsid w:val="008E2CC6"/>
    <w:rsid w:val="008E2EE3"/>
    <w:rsid w:val="008E3097"/>
    <w:rsid w:val="008E4689"/>
    <w:rsid w:val="008E5047"/>
    <w:rsid w:val="008E51B6"/>
    <w:rsid w:val="008F02D3"/>
    <w:rsid w:val="008F1D86"/>
    <w:rsid w:val="008F340D"/>
    <w:rsid w:val="008F3D3C"/>
    <w:rsid w:val="008F3FFB"/>
    <w:rsid w:val="008F554C"/>
    <w:rsid w:val="008F59E7"/>
    <w:rsid w:val="008F60BE"/>
    <w:rsid w:val="008F63D4"/>
    <w:rsid w:val="008F7145"/>
    <w:rsid w:val="008F79D6"/>
    <w:rsid w:val="00901DC1"/>
    <w:rsid w:val="00903ACE"/>
    <w:rsid w:val="00913E36"/>
    <w:rsid w:val="00913EBC"/>
    <w:rsid w:val="00914A0F"/>
    <w:rsid w:val="0091567F"/>
    <w:rsid w:val="009156B6"/>
    <w:rsid w:val="00915B57"/>
    <w:rsid w:val="00915FF3"/>
    <w:rsid w:val="00916523"/>
    <w:rsid w:val="009201D2"/>
    <w:rsid w:val="00926322"/>
    <w:rsid w:val="00927C46"/>
    <w:rsid w:val="00927FEE"/>
    <w:rsid w:val="00930088"/>
    <w:rsid w:val="00930AA1"/>
    <w:rsid w:val="00931060"/>
    <w:rsid w:val="00932B59"/>
    <w:rsid w:val="00935EDA"/>
    <w:rsid w:val="00936D9A"/>
    <w:rsid w:val="00937A88"/>
    <w:rsid w:val="009403DD"/>
    <w:rsid w:val="00943633"/>
    <w:rsid w:val="0094422A"/>
    <w:rsid w:val="00945ECE"/>
    <w:rsid w:val="00946A93"/>
    <w:rsid w:val="00946BA5"/>
    <w:rsid w:val="00946F35"/>
    <w:rsid w:val="00947E0E"/>
    <w:rsid w:val="00950154"/>
    <w:rsid w:val="0095246A"/>
    <w:rsid w:val="00955A13"/>
    <w:rsid w:val="00955AB2"/>
    <w:rsid w:val="00960412"/>
    <w:rsid w:val="0096237F"/>
    <w:rsid w:val="00962BFC"/>
    <w:rsid w:val="00962CC3"/>
    <w:rsid w:val="00962F0E"/>
    <w:rsid w:val="009645D9"/>
    <w:rsid w:val="00965866"/>
    <w:rsid w:val="00970F52"/>
    <w:rsid w:val="00972EB0"/>
    <w:rsid w:val="00973265"/>
    <w:rsid w:val="00981C37"/>
    <w:rsid w:val="00985E4D"/>
    <w:rsid w:val="00985EF3"/>
    <w:rsid w:val="00986F00"/>
    <w:rsid w:val="009956AD"/>
    <w:rsid w:val="0099615E"/>
    <w:rsid w:val="009A0355"/>
    <w:rsid w:val="009A1EBC"/>
    <w:rsid w:val="009A1F0A"/>
    <w:rsid w:val="009A2057"/>
    <w:rsid w:val="009A21CE"/>
    <w:rsid w:val="009A4E73"/>
    <w:rsid w:val="009A61B2"/>
    <w:rsid w:val="009A6A72"/>
    <w:rsid w:val="009B03A3"/>
    <w:rsid w:val="009B207A"/>
    <w:rsid w:val="009B2AB2"/>
    <w:rsid w:val="009B301C"/>
    <w:rsid w:val="009C165D"/>
    <w:rsid w:val="009C3BF0"/>
    <w:rsid w:val="009C3E9B"/>
    <w:rsid w:val="009C7362"/>
    <w:rsid w:val="009D0B70"/>
    <w:rsid w:val="009D3A7C"/>
    <w:rsid w:val="009D3D88"/>
    <w:rsid w:val="009D5407"/>
    <w:rsid w:val="009D5433"/>
    <w:rsid w:val="009D5E10"/>
    <w:rsid w:val="009D630E"/>
    <w:rsid w:val="009D7513"/>
    <w:rsid w:val="009E25A3"/>
    <w:rsid w:val="009E6286"/>
    <w:rsid w:val="009E65E1"/>
    <w:rsid w:val="009E7F52"/>
    <w:rsid w:val="009F3C58"/>
    <w:rsid w:val="009F4E41"/>
    <w:rsid w:val="009F566C"/>
    <w:rsid w:val="009F592C"/>
    <w:rsid w:val="009F5E3B"/>
    <w:rsid w:val="00A00067"/>
    <w:rsid w:val="00A0398F"/>
    <w:rsid w:val="00A07119"/>
    <w:rsid w:val="00A13651"/>
    <w:rsid w:val="00A139A1"/>
    <w:rsid w:val="00A14FE1"/>
    <w:rsid w:val="00A21B1C"/>
    <w:rsid w:val="00A23368"/>
    <w:rsid w:val="00A24F47"/>
    <w:rsid w:val="00A2579D"/>
    <w:rsid w:val="00A350A0"/>
    <w:rsid w:val="00A35A0E"/>
    <w:rsid w:val="00A377FC"/>
    <w:rsid w:val="00A40845"/>
    <w:rsid w:val="00A436BA"/>
    <w:rsid w:val="00A43927"/>
    <w:rsid w:val="00A46592"/>
    <w:rsid w:val="00A50824"/>
    <w:rsid w:val="00A51692"/>
    <w:rsid w:val="00A52018"/>
    <w:rsid w:val="00A5214C"/>
    <w:rsid w:val="00A545B4"/>
    <w:rsid w:val="00A54B39"/>
    <w:rsid w:val="00A579D0"/>
    <w:rsid w:val="00A60C0D"/>
    <w:rsid w:val="00A62C27"/>
    <w:rsid w:val="00A641BB"/>
    <w:rsid w:val="00A64242"/>
    <w:rsid w:val="00A66730"/>
    <w:rsid w:val="00A678BB"/>
    <w:rsid w:val="00A67FD0"/>
    <w:rsid w:val="00A731F5"/>
    <w:rsid w:val="00A74CC9"/>
    <w:rsid w:val="00A75058"/>
    <w:rsid w:val="00A812DC"/>
    <w:rsid w:val="00A81935"/>
    <w:rsid w:val="00A81B7B"/>
    <w:rsid w:val="00A82AC0"/>
    <w:rsid w:val="00A83638"/>
    <w:rsid w:val="00A83EC0"/>
    <w:rsid w:val="00A83FE2"/>
    <w:rsid w:val="00A87BF4"/>
    <w:rsid w:val="00A93E45"/>
    <w:rsid w:val="00A94947"/>
    <w:rsid w:val="00A949FC"/>
    <w:rsid w:val="00A95232"/>
    <w:rsid w:val="00A95526"/>
    <w:rsid w:val="00A96B70"/>
    <w:rsid w:val="00A97150"/>
    <w:rsid w:val="00A97B83"/>
    <w:rsid w:val="00AA455D"/>
    <w:rsid w:val="00AA4C37"/>
    <w:rsid w:val="00AA54C9"/>
    <w:rsid w:val="00AA5C6C"/>
    <w:rsid w:val="00AA64D8"/>
    <w:rsid w:val="00AA6ABB"/>
    <w:rsid w:val="00AA7CB7"/>
    <w:rsid w:val="00AB3771"/>
    <w:rsid w:val="00AB6C94"/>
    <w:rsid w:val="00AC26E2"/>
    <w:rsid w:val="00AC404F"/>
    <w:rsid w:val="00AC45A0"/>
    <w:rsid w:val="00AC68D1"/>
    <w:rsid w:val="00AD0C7D"/>
    <w:rsid w:val="00AD1288"/>
    <w:rsid w:val="00AD3714"/>
    <w:rsid w:val="00AD3879"/>
    <w:rsid w:val="00AD62BA"/>
    <w:rsid w:val="00AE1CC6"/>
    <w:rsid w:val="00AE3B0C"/>
    <w:rsid w:val="00AE7CA0"/>
    <w:rsid w:val="00AF1075"/>
    <w:rsid w:val="00AF3728"/>
    <w:rsid w:val="00AF4B14"/>
    <w:rsid w:val="00AF63DF"/>
    <w:rsid w:val="00AF690F"/>
    <w:rsid w:val="00AF738A"/>
    <w:rsid w:val="00AF7D44"/>
    <w:rsid w:val="00B022E7"/>
    <w:rsid w:val="00B03D14"/>
    <w:rsid w:val="00B05E4B"/>
    <w:rsid w:val="00B0661D"/>
    <w:rsid w:val="00B149A7"/>
    <w:rsid w:val="00B161FF"/>
    <w:rsid w:val="00B16E17"/>
    <w:rsid w:val="00B2408C"/>
    <w:rsid w:val="00B26D99"/>
    <w:rsid w:val="00B26E33"/>
    <w:rsid w:val="00B30DAA"/>
    <w:rsid w:val="00B3188C"/>
    <w:rsid w:val="00B323A8"/>
    <w:rsid w:val="00B33F4A"/>
    <w:rsid w:val="00B354D7"/>
    <w:rsid w:val="00B35DE9"/>
    <w:rsid w:val="00B37106"/>
    <w:rsid w:val="00B37FB6"/>
    <w:rsid w:val="00B42898"/>
    <w:rsid w:val="00B437F1"/>
    <w:rsid w:val="00B466AB"/>
    <w:rsid w:val="00B46804"/>
    <w:rsid w:val="00B46AC3"/>
    <w:rsid w:val="00B47436"/>
    <w:rsid w:val="00B500A5"/>
    <w:rsid w:val="00B5330B"/>
    <w:rsid w:val="00B546C5"/>
    <w:rsid w:val="00B5566D"/>
    <w:rsid w:val="00B55F6B"/>
    <w:rsid w:val="00B60EC0"/>
    <w:rsid w:val="00B60ED1"/>
    <w:rsid w:val="00B61895"/>
    <w:rsid w:val="00B66800"/>
    <w:rsid w:val="00B673AA"/>
    <w:rsid w:val="00B72F21"/>
    <w:rsid w:val="00B761DF"/>
    <w:rsid w:val="00B7733D"/>
    <w:rsid w:val="00B81B08"/>
    <w:rsid w:val="00B83DAD"/>
    <w:rsid w:val="00B9063D"/>
    <w:rsid w:val="00B90745"/>
    <w:rsid w:val="00B939C1"/>
    <w:rsid w:val="00B942DA"/>
    <w:rsid w:val="00B94F46"/>
    <w:rsid w:val="00B96D62"/>
    <w:rsid w:val="00BA0D41"/>
    <w:rsid w:val="00BA11F3"/>
    <w:rsid w:val="00BA13B9"/>
    <w:rsid w:val="00BA2CD2"/>
    <w:rsid w:val="00BA3AAF"/>
    <w:rsid w:val="00BA4AD8"/>
    <w:rsid w:val="00BB4AA5"/>
    <w:rsid w:val="00BB5DE2"/>
    <w:rsid w:val="00BC1145"/>
    <w:rsid w:val="00BC3624"/>
    <w:rsid w:val="00BC3938"/>
    <w:rsid w:val="00BC6C29"/>
    <w:rsid w:val="00BD0820"/>
    <w:rsid w:val="00BD15EA"/>
    <w:rsid w:val="00BD4FDC"/>
    <w:rsid w:val="00BD6A83"/>
    <w:rsid w:val="00BE5229"/>
    <w:rsid w:val="00BE5648"/>
    <w:rsid w:val="00BE6674"/>
    <w:rsid w:val="00BE742D"/>
    <w:rsid w:val="00BE77EA"/>
    <w:rsid w:val="00BF2DC8"/>
    <w:rsid w:val="00BF360B"/>
    <w:rsid w:val="00BF46C7"/>
    <w:rsid w:val="00BF4FDF"/>
    <w:rsid w:val="00BF5E02"/>
    <w:rsid w:val="00C01611"/>
    <w:rsid w:val="00C0237E"/>
    <w:rsid w:val="00C03297"/>
    <w:rsid w:val="00C03AE0"/>
    <w:rsid w:val="00C0445E"/>
    <w:rsid w:val="00C12104"/>
    <w:rsid w:val="00C12330"/>
    <w:rsid w:val="00C13B08"/>
    <w:rsid w:val="00C20CF3"/>
    <w:rsid w:val="00C2167D"/>
    <w:rsid w:val="00C248D3"/>
    <w:rsid w:val="00C24F73"/>
    <w:rsid w:val="00C25F86"/>
    <w:rsid w:val="00C26708"/>
    <w:rsid w:val="00C27077"/>
    <w:rsid w:val="00C27E24"/>
    <w:rsid w:val="00C31824"/>
    <w:rsid w:val="00C326A7"/>
    <w:rsid w:val="00C33BDC"/>
    <w:rsid w:val="00C34002"/>
    <w:rsid w:val="00C3519A"/>
    <w:rsid w:val="00C364C9"/>
    <w:rsid w:val="00C36D2A"/>
    <w:rsid w:val="00C40B30"/>
    <w:rsid w:val="00C4368B"/>
    <w:rsid w:val="00C43785"/>
    <w:rsid w:val="00C478BA"/>
    <w:rsid w:val="00C51264"/>
    <w:rsid w:val="00C52493"/>
    <w:rsid w:val="00C53266"/>
    <w:rsid w:val="00C53B22"/>
    <w:rsid w:val="00C56E7B"/>
    <w:rsid w:val="00C57043"/>
    <w:rsid w:val="00C603E7"/>
    <w:rsid w:val="00C72835"/>
    <w:rsid w:val="00C751DC"/>
    <w:rsid w:val="00C805CE"/>
    <w:rsid w:val="00C8063D"/>
    <w:rsid w:val="00C84FB4"/>
    <w:rsid w:val="00C8569B"/>
    <w:rsid w:val="00C85C5D"/>
    <w:rsid w:val="00C904AD"/>
    <w:rsid w:val="00C91F0D"/>
    <w:rsid w:val="00C9370F"/>
    <w:rsid w:val="00C94127"/>
    <w:rsid w:val="00CA00DD"/>
    <w:rsid w:val="00CA1163"/>
    <w:rsid w:val="00CA3B98"/>
    <w:rsid w:val="00CA58C9"/>
    <w:rsid w:val="00CA5E68"/>
    <w:rsid w:val="00CA645F"/>
    <w:rsid w:val="00CB2034"/>
    <w:rsid w:val="00CB273B"/>
    <w:rsid w:val="00CB278A"/>
    <w:rsid w:val="00CB28AA"/>
    <w:rsid w:val="00CB4275"/>
    <w:rsid w:val="00CB46D4"/>
    <w:rsid w:val="00CB6047"/>
    <w:rsid w:val="00CB61F2"/>
    <w:rsid w:val="00CB7A49"/>
    <w:rsid w:val="00CC0C40"/>
    <w:rsid w:val="00CC1489"/>
    <w:rsid w:val="00CC421F"/>
    <w:rsid w:val="00CC4B36"/>
    <w:rsid w:val="00CC58FB"/>
    <w:rsid w:val="00CD3456"/>
    <w:rsid w:val="00CD62B9"/>
    <w:rsid w:val="00CD683D"/>
    <w:rsid w:val="00CE0480"/>
    <w:rsid w:val="00CE0C28"/>
    <w:rsid w:val="00CE1E8C"/>
    <w:rsid w:val="00CE2E68"/>
    <w:rsid w:val="00CE5B26"/>
    <w:rsid w:val="00CF0371"/>
    <w:rsid w:val="00CF2D81"/>
    <w:rsid w:val="00CF2FC9"/>
    <w:rsid w:val="00CF3540"/>
    <w:rsid w:val="00D0288B"/>
    <w:rsid w:val="00D02EC0"/>
    <w:rsid w:val="00D051B9"/>
    <w:rsid w:val="00D0650A"/>
    <w:rsid w:val="00D070CB"/>
    <w:rsid w:val="00D12224"/>
    <w:rsid w:val="00D12ADE"/>
    <w:rsid w:val="00D136D1"/>
    <w:rsid w:val="00D14884"/>
    <w:rsid w:val="00D148C6"/>
    <w:rsid w:val="00D15890"/>
    <w:rsid w:val="00D1762E"/>
    <w:rsid w:val="00D21AE8"/>
    <w:rsid w:val="00D22E69"/>
    <w:rsid w:val="00D25C20"/>
    <w:rsid w:val="00D2746D"/>
    <w:rsid w:val="00D2797B"/>
    <w:rsid w:val="00D27F2F"/>
    <w:rsid w:val="00D3076A"/>
    <w:rsid w:val="00D30C8F"/>
    <w:rsid w:val="00D31C3F"/>
    <w:rsid w:val="00D33FF4"/>
    <w:rsid w:val="00D34B4E"/>
    <w:rsid w:val="00D36620"/>
    <w:rsid w:val="00D36FF2"/>
    <w:rsid w:val="00D37FBC"/>
    <w:rsid w:val="00D4072C"/>
    <w:rsid w:val="00D46DB1"/>
    <w:rsid w:val="00D46F65"/>
    <w:rsid w:val="00D51A1B"/>
    <w:rsid w:val="00D52C77"/>
    <w:rsid w:val="00D53CCB"/>
    <w:rsid w:val="00D540F8"/>
    <w:rsid w:val="00D5487E"/>
    <w:rsid w:val="00D54FFA"/>
    <w:rsid w:val="00D57190"/>
    <w:rsid w:val="00D57E61"/>
    <w:rsid w:val="00D6584A"/>
    <w:rsid w:val="00D67132"/>
    <w:rsid w:val="00D702F9"/>
    <w:rsid w:val="00D7247F"/>
    <w:rsid w:val="00D72D56"/>
    <w:rsid w:val="00D7436A"/>
    <w:rsid w:val="00D75D53"/>
    <w:rsid w:val="00D762B1"/>
    <w:rsid w:val="00D80C8A"/>
    <w:rsid w:val="00D81C84"/>
    <w:rsid w:val="00D81E16"/>
    <w:rsid w:val="00D8623D"/>
    <w:rsid w:val="00D878CD"/>
    <w:rsid w:val="00D87C6D"/>
    <w:rsid w:val="00D917FD"/>
    <w:rsid w:val="00D92575"/>
    <w:rsid w:val="00D92EBB"/>
    <w:rsid w:val="00D95B9A"/>
    <w:rsid w:val="00D97751"/>
    <w:rsid w:val="00DA2401"/>
    <w:rsid w:val="00DA3A1A"/>
    <w:rsid w:val="00DA5B1F"/>
    <w:rsid w:val="00DB0601"/>
    <w:rsid w:val="00DB3493"/>
    <w:rsid w:val="00DB44C0"/>
    <w:rsid w:val="00DB4B4F"/>
    <w:rsid w:val="00DB715A"/>
    <w:rsid w:val="00DC03E2"/>
    <w:rsid w:val="00DC2852"/>
    <w:rsid w:val="00DC6FC0"/>
    <w:rsid w:val="00DD00E6"/>
    <w:rsid w:val="00DD0C55"/>
    <w:rsid w:val="00DD16C3"/>
    <w:rsid w:val="00DD66FB"/>
    <w:rsid w:val="00DD7445"/>
    <w:rsid w:val="00DD76EA"/>
    <w:rsid w:val="00DE05A9"/>
    <w:rsid w:val="00DE0B85"/>
    <w:rsid w:val="00DE2647"/>
    <w:rsid w:val="00DE39FA"/>
    <w:rsid w:val="00DE407A"/>
    <w:rsid w:val="00DE7F61"/>
    <w:rsid w:val="00DF14C6"/>
    <w:rsid w:val="00DF2871"/>
    <w:rsid w:val="00DF36DC"/>
    <w:rsid w:val="00E00259"/>
    <w:rsid w:val="00E029DB"/>
    <w:rsid w:val="00E03C98"/>
    <w:rsid w:val="00E03EA1"/>
    <w:rsid w:val="00E05376"/>
    <w:rsid w:val="00E12035"/>
    <w:rsid w:val="00E13A6E"/>
    <w:rsid w:val="00E13E4D"/>
    <w:rsid w:val="00E149B6"/>
    <w:rsid w:val="00E157FB"/>
    <w:rsid w:val="00E17578"/>
    <w:rsid w:val="00E214F1"/>
    <w:rsid w:val="00E23A39"/>
    <w:rsid w:val="00E27065"/>
    <w:rsid w:val="00E27878"/>
    <w:rsid w:val="00E33CD9"/>
    <w:rsid w:val="00E3542C"/>
    <w:rsid w:val="00E37D10"/>
    <w:rsid w:val="00E40F9A"/>
    <w:rsid w:val="00E46D12"/>
    <w:rsid w:val="00E47A1A"/>
    <w:rsid w:val="00E53E1A"/>
    <w:rsid w:val="00E56CFB"/>
    <w:rsid w:val="00E57CEB"/>
    <w:rsid w:val="00E57D84"/>
    <w:rsid w:val="00E61F5A"/>
    <w:rsid w:val="00E62E1B"/>
    <w:rsid w:val="00E6503C"/>
    <w:rsid w:val="00E650B0"/>
    <w:rsid w:val="00E6731E"/>
    <w:rsid w:val="00E71EFB"/>
    <w:rsid w:val="00E7255D"/>
    <w:rsid w:val="00E745CF"/>
    <w:rsid w:val="00E75E7F"/>
    <w:rsid w:val="00E8271A"/>
    <w:rsid w:val="00E82869"/>
    <w:rsid w:val="00E82A5E"/>
    <w:rsid w:val="00E82F9B"/>
    <w:rsid w:val="00E849D8"/>
    <w:rsid w:val="00E9191F"/>
    <w:rsid w:val="00E92F4D"/>
    <w:rsid w:val="00E9607A"/>
    <w:rsid w:val="00E97734"/>
    <w:rsid w:val="00E97F05"/>
    <w:rsid w:val="00EA2A91"/>
    <w:rsid w:val="00EA345E"/>
    <w:rsid w:val="00EA3F5F"/>
    <w:rsid w:val="00EA6B4A"/>
    <w:rsid w:val="00EA762C"/>
    <w:rsid w:val="00EA7773"/>
    <w:rsid w:val="00EB0E31"/>
    <w:rsid w:val="00EB19D0"/>
    <w:rsid w:val="00EB34F2"/>
    <w:rsid w:val="00EB3B15"/>
    <w:rsid w:val="00EC0297"/>
    <w:rsid w:val="00EC1104"/>
    <w:rsid w:val="00EC12F1"/>
    <w:rsid w:val="00EC141C"/>
    <w:rsid w:val="00EC18AF"/>
    <w:rsid w:val="00EC3435"/>
    <w:rsid w:val="00EC4CEF"/>
    <w:rsid w:val="00EC68DB"/>
    <w:rsid w:val="00ED0CE7"/>
    <w:rsid w:val="00ED27ED"/>
    <w:rsid w:val="00ED4028"/>
    <w:rsid w:val="00ED7F53"/>
    <w:rsid w:val="00EE0D8A"/>
    <w:rsid w:val="00EE0FD6"/>
    <w:rsid w:val="00EE1369"/>
    <w:rsid w:val="00EE1877"/>
    <w:rsid w:val="00EE34B7"/>
    <w:rsid w:val="00EE45AB"/>
    <w:rsid w:val="00EE47EA"/>
    <w:rsid w:val="00EE62A1"/>
    <w:rsid w:val="00EF1359"/>
    <w:rsid w:val="00EF1D8A"/>
    <w:rsid w:val="00EF245C"/>
    <w:rsid w:val="00EF25C9"/>
    <w:rsid w:val="00EF594E"/>
    <w:rsid w:val="00EF5DB0"/>
    <w:rsid w:val="00F001B0"/>
    <w:rsid w:val="00F00C7B"/>
    <w:rsid w:val="00F051D0"/>
    <w:rsid w:val="00F13E50"/>
    <w:rsid w:val="00F165BD"/>
    <w:rsid w:val="00F16F63"/>
    <w:rsid w:val="00F172DF"/>
    <w:rsid w:val="00F20461"/>
    <w:rsid w:val="00F204DE"/>
    <w:rsid w:val="00F22BE5"/>
    <w:rsid w:val="00F23154"/>
    <w:rsid w:val="00F24BC2"/>
    <w:rsid w:val="00F255AC"/>
    <w:rsid w:val="00F25F1F"/>
    <w:rsid w:val="00F26265"/>
    <w:rsid w:val="00F26717"/>
    <w:rsid w:val="00F27395"/>
    <w:rsid w:val="00F3086E"/>
    <w:rsid w:val="00F3275E"/>
    <w:rsid w:val="00F32D5C"/>
    <w:rsid w:val="00F3404A"/>
    <w:rsid w:val="00F36572"/>
    <w:rsid w:val="00F40809"/>
    <w:rsid w:val="00F4102A"/>
    <w:rsid w:val="00F410A1"/>
    <w:rsid w:val="00F42E5B"/>
    <w:rsid w:val="00F4549A"/>
    <w:rsid w:val="00F468BD"/>
    <w:rsid w:val="00F47976"/>
    <w:rsid w:val="00F50D75"/>
    <w:rsid w:val="00F51416"/>
    <w:rsid w:val="00F51CD0"/>
    <w:rsid w:val="00F5340C"/>
    <w:rsid w:val="00F53488"/>
    <w:rsid w:val="00F53EC9"/>
    <w:rsid w:val="00F54006"/>
    <w:rsid w:val="00F55D96"/>
    <w:rsid w:val="00F567F4"/>
    <w:rsid w:val="00F57144"/>
    <w:rsid w:val="00F62037"/>
    <w:rsid w:val="00F63384"/>
    <w:rsid w:val="00F651E5"/>
    <w:rsid w:val="00F65951"/>
    <w:rsid w:val="00F676B2"/>
    <w:rsid w:val="00F704AA"/>
    <w:rsid w:val="00F70780"/>
    <w:rsid w:val="00F711DC"/>
    <w:rsid w:val="00F74213"/>
    <w:rsid w:val="00F74820"/>
    <w:rsid w:val="00F8149C"/>
    <w:rsid w:val="00F81C4A"/>
    <w:rsid w:val="00F81DB8"/>
    <w:rsid w:val="00F824A8"/>
    <w:rsid w:val="00F82A47"/>
    <w:rsid w:val="00F844B3"/>
    <w:rsid w:val="00F856AF"/>
    <w:rsid w:val="00F8588C"/>
    <w:rsid w:val="00F870B8"/>
    <w:rsid w:val="00F91DF6"/>
    <w:rsid w:val="00F92235"/>
    <w:rsid w:val="00F950EB"/>
    <w:rsid w:val="00F96508"/>
    <w:rsid w:val="00F97995"/>
    <w:rsid w:val="00FA1D9F"/>
    <w:rsid w:val="00FA349A"/>
    <w:rsid w:val="00FA565A"/>
    <w:rsid w:val="00FA6207"/>
    <w:rsid w:val="00FA7FFD"/>
    <w:rsid w:val="00FB10B1"/>
    <w:rsid w:val="00FB4039"/>
    <w:rsid w:val="00FB5B5F"/>
    <w:rsid w:val="00FC23F6"/>
    <w:rsid w:val="00FC4284"/>
    <w:rsid w:val="00FC4347"/>
    <w:rsid w:val="00FC448B"/>
    <w:rsid w:val="00FC519B"/>
    <w:rsid w:val="00FC5531"/>
    <w:rsid w:val="00FD3AF1"/>
    <w:rsid w:val="00FD663A"/>
    <w:rsid w:val="00FD6671"/>
    <w:rsid w:val="00FD66FF"/>
    <w:rsid w:val="00FE12B4"/>
    <w:rsid w:val="00FE221B"/>
    <w:rsid w:val="00FE3C3C"/>
    <w:rsid w:val="00FF169C"/>
    <w:rsid w:val="00FF5EB7"/>
    <w:rsid w:val="00FF74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43"/>
    <o:shapelayout v:ext="edit">
      <o:idmap v:ext="edit" data="1"/>
      <o:rules v:ext="edit">
        <o:r id="V:Rule35" type="connector" idref="#AutoShape 51"/>
        <o:r id="V:Rule36" type="connector" idref="#Прямая со стрелкой 59"/>
        <o:r id="V:Rule37" type="connector" idref="#Прямая со стрелкой 26"/>
        <o:r id="V:Rule38" type="connector" idref="#AutoShape 46"/>
        <o:r id="V:Rule39" type="connector" idref="#AutoShape 65"/>
        <o:r id="V:Rule40" type="connector" idref="#Прямая со стрелкой 55"/>
        <o:r id="V:Rule41" type="connector" idref="#Прямая со стрелкой 42"/>
        <o:r id="V:Rule42" type="connector" idref="#Прямая со стрелкой 72"/>
        <o:r id="V:Rule43" type="connector" idref="#Прямая со стрелкой 45"/>
        <o:r id="V:Rule44" type="connector" idref="#AutoShape 53"/>
        <o:r id="V:Rule45" type="connector" idref="#Прямая со стрелкой 46"/>
        <o:r id="V:Rule46" type="connector" idref="#Прямая со стрелкой 24"/>
        <o:r id="V:Rule47" type="connector" idref="#Прямая со стрелкой 77"/>
        <o:r id="V:Rule48" type="connector" idref="#Прямая со стрелкой 76"/>
        <o:r id="V:Rule49" type="connector" idref="#Прямая со стрелкой 62"/>
        <o:r id="V:Rule50" type="connector" idref="#AutoShape 49"/>
        <o:r id="V:Rule51" type="connector" idref="#_x0000_s1049"/>
        <o:r id="V:Rule52" type="connector" idref="#Прямая со стрелкой 54"/>
        <o:r id="V:Rule53" type="connector" idref="#Прямая со стрелкой 49"/>
        <o:r id="V:Rule54" type="connector" idref="#_x0000_s1047"/>
        <o:r id="V:Rule55" type="connector" idref="#Прямая со стрелкой 50"/>
        <o:r id="V:Rule56" type="connector" idref="#AutoShape 66"/>
        <o:r id="V:Rule57" type="connector" idref="#Прямая со стрелкой 53"/>
        <o:r id="V:Rule58" type="connector" idref="#Прямая со стрелкой 51"/>
        <o:r id="V:Rule59" type="connector" idref="#Прямая со стрелкой 64"/>
        <o:r id="V:Rule60" type="connector" idref="#Прямая со стрелкой 71"/>
        <o:r id="V:Rule61" type="connector" idref="#Прямая со стрелкой 75"/>
        <o:r id="V:Rule62" type="connector" idref="#Прямая со стрелкой 58"/>
        <o:r id="V:Rule63" type="connector" idref="#Прямая со стрелкой 47"/>
        <o:r id="V:Rule64" type="connector" idref="#Соединитель: уступ 67"/>
        <o:r id="V:Rule65" type="connector" idref="#Прямая со стрелкой 60"/>
        <o:r id="V:Rule66" type="connector" idref="#AutoShape 54"/>
        <o:r id="V:Rule67" type="connector" idref="#Прямая со стрелкой 43"/>
        <o:r id="V:Rule68" type="connector" idref="#Прямая со стрелкой 4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C5D"/>
  </w:style>
  <w:style w:type="paragraph" w:styleId="1">
    <w:name w:val="heading 1"/>
    <w:basedOn w:val="a"/>
    <w:next w:val="a"/>
    <w:link w:val="10"/>
    <w:uiPriority w:val="9"/>
    <w:qFormat/>
    <w:rsid w:val="001379F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semiHidden/>
    <w:unhideWhenUsed/>
    <w:qFormat/>
    <w:rsid w:val="00FF169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0279A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semiHidden/>
    <w:unhideWhenUsed/>
    <w:qFormat/>
    <w:rsid w:val="00487F7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rsid w:val="00DA24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List Paragraph"/>
    <w:basedOn w:val="a"/>
    <w:uiPriority w:val="34"/>
    <w:qFormat/>
    <w:rsid w:val="00DA2401"/>
    <w:pPr>
      <w:ind w:left="720"/>
      <w:contextualSpacing/>
    </w:pPr>
  </w:style>
  <w:style w:type="paragraph" w:styleId="a5">
    <w:name w:val="Normal (Web)"/>
    <w:basedOn w:val="a"/>
    <w:uiPriority w:val="99"/>
    <w:unhideWhenUsed/>
    <w:rsid w:val="000346AA"/>
    <w:pPr>
      <w:spacing w:before="100" w:beforeAutospacing="1" w:after="100" w:afterAutospacing="1" w:line="240" w:lineRule="auto"/>
    </w:pPr>
    <w:rPr>
      <w:rFonts w:ascii="Times New Roman" w:eastAsia="Times New Roman" w:hAnsi="Times New Roman" w:cs="Times New Roman"/>
      <w:sz w:val="24"/>
      <w:szCs w:val="24"/>
      <w:lang w:val="uk-UA"/>
    </w:rPr>
  </w:style>
  <w:style w:type="character" w:styleId="a6">
    <w:name w:val="Hyperlink"/>
    <w:basedOn w:val="a0"/>
    <w:uiPriority w:val="99"/>
    <w:unhideWhenUsed/>
    <w:rsid w:val="000346AA"/>
    <w:rPr>
      <w:color w:val="0000FF"/>
      <w:u w:val="single"/>
    </w:rPr>
  </w:style>
  <w:style w:type="character" w:styleId="a7">
    <w:name w:val="FollowedHyperlink"/>
    <w:basedOn w:val="a0"/>
    <w:uiPriority w:val="99"/>
    <w:semiHidden/>
    <w:unhideWhenUsed/>
    <w:rsid w:val="000346AA"/>
    <w:rPr>
      <w:color w:val="800080" w:themeColor="followedHyperlink"/>
      <w:u w:val="single"/>
    </w:rPr>
  </w:style>
  <w:style w:type="character" w:customStyle="1" w:styleId="30">
    <w:name w:val="Заголовок 3 Знак"/>
    <w:basedOn w:val="a0"/>
    <w:link w:val="3"/>
    <w:uiPriority w:val="9"/>
    <w:rsid w:val="000279A9"/>
    <w:rPr>
      <w:rFonts w:ascii="Times New Roman" w:eastAsia="Times New Roman" w:hAnsi="Times New Roman" w:cs="Times New Roman"/>
      <w:b/>
      <w:bCs/>
      <w:sz w:val="27"/>
      <w:szCs w:val="27"/>
    </w:rPr>
  </w:style>
  <w:style w:type="character" w:customStyle="1" w:styleId="vuuxrf">
    <w:name w:val="vuuxrf"/>
    <w:basedOn w:val="a0"/>
    <w:rsid w:val="000279A9"/>
  </w:style>
  <w:style w:type="character" w:styleId="HTML">
    <w:name w:val="HTML Cite"/>
    <w:basedOn w:val="a0"/>
    <w:uiPriority w:val="99"/>
    <w:semiHidden/>
    <w:unhideWhenUsed/>
    <w:rsid w:val="000279A9"/>
    <w:rPr>
      <w:i/>
      <w:iCs/>
    </w:rPr>
  </w:style>
  <w:style w:type="character" w:customStyle="1" w:styleId="apx8vc">
    <w:name w:val="apx8vc"/>
    <w:basedOn w:val="a0"/>
    <w:rsid w:val="000279A9"/>
  </w:style>
  <w:style w:type="character" w:customStyle="1" w:styleId="lawljd">
    <w:name w:val="lawljd"/>
    <w:basedOn w:val="a0"/>
    <w:rsid w:val="000279A9"/>
  </w:style>
  <w:style w:type="character" w:styleId="a8">
    <w:name w:val="Emphasis"/>
    <w:basedOn w:val="a0"/>
    <w:uiPriority w:val="20"/>
    <w:qFormat/>
    <w:rsid w:val="000279A9"/>
    <w:rPr>
      <w:i/>
      <w:iCs/>
    </w:rPr>
  </w:style>
  <w:style w:type="character" w:customStyle="1" w:styleId="yrbpuc">
    <w:name w:val="yrbpuc"/>
    <w:basedOn w:val="a0"/>
    <w:rsid w:val="000279A9"/>
  </w:style>
  <w:style w:type="character" w:customStyle="1" w:styleId="whyltd">
    <w:name w:val="whyltd"/>
    <w:basedOn w:val="a0"/>
    <w:rsid w:val="000279A9"/>
  </w:style>
  <w:style w:type="character" w:customStyle="1" w:styleId="value">
    <w:name w:val="value"/>
    <w:basedOn w:val="a0"/>
    <w:rsid w:val="001D11EB"/>
  </w:style>
  <w:style w:type="paragraph" w:styleId="a9">
    <w:name w:val="caption"/>
    <w:basedOn w:val="a"/>
    <w:next w:val="a"/>
    <w:uiPriority w:val="35"/>
    <w:unhideWhenUsed/>
    <w:qFormat/>
    <w:rsid w:val="00A139A1"/>
    <w:pPr>
      <w:spacing w:line="240" w:lineRule="auto"/>
    </w:pPr>
    <w:rPr>
      <w:b/>
      <w:bCs/>
      <w:color w:val="4F81BD" w:themeColor="accent1"/>
      <w:sz w:val="18"/>
      <w:szCs w:val="18"/>
    </w:rPr>
  </w:style>
  <w:style w:type="character" w:customStyle="1" w:styleId="rvts44">
    <w:name w:val="rvts44"/>
    <w:basedOn w:val="a0"/>
    <w:rsid w:val="005757B6"/>
  </w:style>
  <w:style w:type="character" w:customStyle="1" w:styleId="w">
    <w:name w:val="w"/>
    <w:basedOn w:val="a0"/>
    <w:rsid w:val="00E40F9A"/>
  </w:style>
  <w:style w:type="paragraph" w:styleId="HTML0">
    <w:name w:val="HTML Preformatted"/>
    <w:basedOn w:val="a"/>
    <w:link w:val="HTML1"/>
    <w:uiPriority w:val="99"/>
    <w:unhideWhenUsed/>
    <w:rsid w:val="00E40F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1">
    <w:name w:val="Стандартный HTML Знак"/>
    <w:basedOn w:val="a0"/>
    <w:link w:val="HTML0"/>
    <w:uiPriority w:val="99"/>
    <w:rsid w:val="00E40F9A"/>
    <w:rPr>
      <w:rFonts w:ascii="Courier New" w:eastAsia="Times New Roman" w:hAnsi="Courier New" w:cs="Courier New"/>
      <w:sz w:val="20"/>
      <w:szCs w:val="20"/>
    </w:rPr>
  </w:style>
  <w:style w:type="character" w:customStyle="1" w:styleId="y2iqfc">
    <w:name w:val="y2iqfc"/>
    <w:basedOn w:val="a0"/>
    <w:rsid w:val="00E40F9A"/>
  </w:style>
  <w:style w:type="paragraph" w:customStyle="1" w:styleId="obj-info-block">
    <w:name w:val="obj-info-block"/>
    <w:basedOn w:val="a"/>
    <w:rsid w:val="006F49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bj-dist-num">
    <w:name w:val="obj-dist-num"/>
    <w:basedOn w:val="a0"/>
    <w:rsid w:val="006F493B"/>
  </w:style>
  <w:style w:type="paragraph" w:styleId="aa">
    <w:name w:val="header"/>
    <w:basedOn w:val="a"/>
    <w:link w:val="ab"/>
    <w:uiPriority w:val="99"/>
    <w:unhideWhenUsed/>
    <w:rsid w:val="00077F29"/>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077F29"/>
  </w:style>
  <w:style w:type="paragraph" w:styleId="ac">
    <w:name w:val="footer"/>
    <w:basedOn w:val="a"/>
    <w:link w:val="ad"/>
    <w:uiPriority w:val="99"/>
    <w:unhideWhenUsed/>
    <w:rsid w:val="00077F29"/>
    <w:pPr>
      <w:tabs>
        <w:tab w:val="center" w:pos="4677"/>
        <w:tab w:val="right" w:pos="9355"/>
      </w:tabs>
      <w:spacing w:after="0" w:line="240" w:lineRule="auto"/>
    </w:pPr>
  </w:style>
  <w:style w:type="character" w:customStyle="1" w:styleId="ad">
    <w:name w:val="Нижний колонтитул Знак"/>
    <w:basedOn w:val="a0"/>
    <w:link w:val="ac"/>
    <w:uiPriority w:val="99"/>
    <w:rsid w:val="00077F29"/>
  </w:style>
  <w:style w:type="character" w:customStyle="1" w:styleId="20">
    <w:name w:val="Заголовок 2 Знак"/>
    <w:basedOn w:val="a0"/>
    <w:link w:val="2"/>
    <w:uiPriority w:val="9"/>
    <w:semiHidden/>
    <w:rsid w:val="00FF169C"/>
    <w:rPr>
      <w:rFonts w:asciiTheme="majorHAnsi" w:eastAsiaTheme="majorEastAsia" w:hAnsiTheme="majorHAnsi" w:cstheme="majorBidi"/>
      <w:b/>
      <w:bCs/>
      <w:color w:val="4F81BD" w:themeColor="accent1"/>
      <w:sz w:val="26"/>
      <w:szCs w:val="26"/>
    </w:rPr>
  </w:style>
  <w:style w:type="character" w:styleId="ae">
    <w:name w:val="Strong"/>
    <w:basedOn w:val="a0"/>
    <w:uiPriority w:val="22"/>
    <w:qFormat/>
    <w:rsid w:val="00FF169C"/>
    <w:rPr>
      <w:b/>
      <w:bCs/>
    </w:rPr>
  </w:style>
  <w:style w:type="character" w:customStyle="1" w:styleId="collapsebutton">
    <w:name w:val="collapsebutton"/>
    <w:basedOn w:val="a0"/>
    <w:rsid w:val="00C8063D"/>
  </w:style>
  <w:style w:type="paragraph" w:styleId="af">
    <w:name w:val="Body Text"/>
    <w:basedOn w:val="a"/>
    <w:link w:val="af0"/>
    <w:qFormat/>
    <w:rsid w:val="00081A88"/>
    <w:pPr>
      <w:widowControl w:val="0"/>
      <w:autoSpaceDE w:val="0"/>
      <w:autoSpaceDN w:val="0"/>
      <w:spacing w:after="0" w:line="240" w:lineRule="auto"/>
      <w:jc w:val="both"/>
    </w:pPr>
    <w:rPr>
      <w:rFonts w:ascii="Times New Roman" w:eastAsia="Times New Roman" w:hAnsi="Times New Roman" w:cs="Times New Roman"/>
      <w:sz w:val="28"/>
      <w:szCs w:val="28"/>
      <w:lang w:val="uk-UA" w:eastAsia="en-US"/>
    </w:rPr>
  </w:style>
  <w:style w:type="character" w:customStyle="1" w:styleId="af0">
    <w:name w:val="Основной текст Знак"/>
    <w:basedOn w:val="a0"/>
    <w:link w:val="af"/>
    <w:rsid w:val="00081A88"/>
    <w:rPr>
      <w:rFonts w:ascii="Times New Roman" w:eastAsia="Times New Roman" w:hAnsi="Times New Roman" w:cs="Times New Roman"/>
      <w:sz w:val="28"/>
      <w:szCs w:val="28"/>
      <w:lang w:val="uk-UA" w:eastAsia="en-US"/>
    </w:rPr>
  </w:style>
  <w:style w:type="character" w:customStyle="1" w:styleId="40">
    <w:name w:val="Заголовок 4 Знак"/>
    <w:basedOn w:val="a0"/>
    <w:link w:val="4"/>
    <w:uiPriority w:val="9"/>
    <w:semiHidden/>
    <w:rsid w:val="00487F72"/>
    <w:rPr>
      <w:rFonts w:asciiTheme="majorHAnsi" w:eastAsiaTheme="majorEastAsia" w:hAnsiTheme="majorHAnsi" w:cstheme="majorBidi"/>
      <w:b/>
      <w:bCs/>
      <w:i/>
      <w:iCs/>
      <w:color w:val="4F81BD" w:themeColor="accent1"/>
    </w:rPr>
  </w:style>
  <w:style w:type="character" w:customStyle="1" w:styleId="ms-auto">
    <w:name w:val="ms-auto"/>
    <w:basedOn w:val="a0"/>
    <w:rsid w:val="00487F72"/>
  </w:style>
  <w:style w:type="character" w:customStyle="1" w:styleId="text-black">
    <w:name w:val="text-black"/>
    <w:basedOn w:val="a0"/>
    <w:rsid w:val="00487F72"/>
  </w:style>
  <w:style w:type="character" w:customStyle="1" w:styleId="badge">
    <w:name w:val="badge"/>
    <w:basedOn w:val="a0"/>
    <w:rsid w:val="00487F72"/>
  </w:style>
  <w:style w:type="paragraph" w:styleId="af1">
    <w:name w:val="No Spacing"/>
    <w:uiPriority w:val="99"/>
    <w:qFormat/>
    <w:rsid w:val="00525EF6"/>
    <w:pPr>
      <w:spacing w:after="0" w:line="240" w:lineRule="auto"/>
    </w:pPr>
    <w:rPr>
      <w:rFonts w:ascii="Calibri" w:eastAsia="Calibri" w:hAnsi="Calibri" w:cs="Calibri"/>
      <w:lang w:val="uk-UA" w:eastAsia="en-US"/>
    </w:rPr>
  </w:style>
  <w:style w:type="paragraph" w:customStyle="1" w:styleId="Web">
    <w:name w:val="Обычный (Web)"/>
    <w:basedOn w:val="a"/>
    <w:next w:val="a5"/>
    <w:uiPriority w:val="99"/>
    <w:qFormat/>
    <w:rsid w:val="005F23AB"/>
    <w:pPr>
      <w:spacing w:before="100" w:beforeAutospacing="1" w:after="100" w:afterAutospacing="1" w:line="240" w:lineRule="auto"/>
    </w:pPr>
    <w:rPr>
      <w:rFonts w:ascii="Times New Roman" w:eastAsia="Times New Roman" w:hAnsi="Times New Roman" w:cs="Times New Roman"/>
      <w:sz w:val="24"/>
      <w:szCs w:val="24"/>
    </w:rPr>
  </w:style>
  <w:style w:type="paragraph" w:styleId="af2">
    <w:name w:val="Subtitle"/>
    <w:basedOn w:val="a"/>
    <w:next w:val="a"/>
    <w:link w:val="af3"/>
    <w:uiPriority w:val="11"/>
    <w:qFormat/>
    <w:rsid w:val="00341DE7"/>
    <w:pPr>
      <w:numPr>
        <w:ilvl w:val="1"/>
      </w:numPr>
      <w:spacing w:after="160" w:line="259" w:lineRule="auto"/>
    </w:pPr>
    <w:rPr>
      <w:color w:val="5A5A5A" w:themeColor="text1" w:themeTint="A5"/>
      <w:spacing w:val="15"/>
      <w:lang w:eastAsia="en-US"/>
    </w:rPr>
  </w:style>
  <w:style w:type="character" w:customStyle="1" w:styleId="af3">
    <w:name w:val="Подзаголовок Знак"/>
    <w:basedOn w:val="a0"/>
    <w:link w:val="af2"/>
    <w:uiPriority w:val="11"/>
    <w:rsid w:val="00341DE7"/>
    <w:rPr>
      <w:color w:val="5A5A5A" w:themeColor="text1" w:themeTint="A5"/>
      <w:spacing w:val="15"/>
      <w:lang w:eastAsia="en-US"/>
    </w:rPr>
  </w:style>
  <w:style w:type="character" w:customStyle="1" w:styleId="11">
    <w:name w:val="Основной текст1"/>
    <w:rsid w:val="00946F35"/>
  </w:style>
  <w:style w:type="character" w:customStyle="1" w:styleId="21">
    <w:name w:val="Основной текст (2)"/>
    <w:rsid w:val="00946F35"/>
    <w:rPr>
      <w:rFonts w:ascii="Arial Narrow" w:eastAsia="Arial Narrow" w:hAnsi="Arial Narrow" w:cs="Arial Narrow"/>
      <w:b w:val="0"/>
      <w:bCs w:val="0"/>
      <w:i/>
      <w:iCs/>
      <w:smallCaps w:val="0"/>
      <w:strike w:val="0"/>
      <w:color w:val="231F20"/>
      <w:spacing w:val="0"/>
      <w:w w:val="100"/>
      <w:position w:val="0"/>
      <w:sz w:val="19"/>
      <w:szCs w:val="19"/>
      <w:u w:val="none"/>
      <w:lang w:val="uk-UA" w:eastAsia="uk-UA" w:bidi="uk-UA"/>
    </w:rPr>
  </w:style>
  <w:style w:type="paragraph" w:customStyle="1" w:styleId="12">
    <w:name w:val="Абзац списка1"/>
    <w:basedOn w:val="a"/>
    <w:link w:val="af4"/>
    <w:uiPriority w:val="99"/>
    <w:rsid w:val="00946F35"/>
    <w:pPr>
      <w:spacing w:after="160" w:line="256" w:lineRule="auto"/>
      <w:ind w:left="720"/>
    </w:pPr>
    <w:rPr>
      <w:rFonts w:ascii="Calibri" w:eastAsia="Times New Roman" w:hAnsi="Calibri" w:cs="Calibri"/>
      <w:sz w:val="20"/>
      <w:szCs w:val="20"/>
      <w:lang w:val="uk-UA"/>
    </w:rPr>
  </w:style>
  <w:style w:type="character" w:customStyle="1" w:styleId="af4">
    <w:name w:val="Абзац списка Знак"/>
    <w:link w:val="12"/>
    <w:uiPriority w:val="99"/>
    <w:locked/>
    <w:rsid w:val="00946F35"/>
    <w:rPr>
      <w:rFonts w:ascii="Calibri" w:eastAsia="Times New Roman" w:hAnsi="Calibri" w:cs="Calibri"/>
      <w:sz w:val="20"/>
      <w:szCs w:val="20"/>
      <w:lang w:val="uk-UA"/>
    </w:rPr>
  </w:style>
  <w:style w:type="character" w:customStyle="1" w:styleId="13">
    <w:name w:val="Основной текст Знак1"/>
    <w:basedOn w:val="a0"/>
    <w:uiPriority w:val="99"/>
    <w:semiHidden/>
    <w:rsid w:val="00946F35"/>
  </w:style>
  <w:style w:type="paragraph" w:customStyle="1" w:styleId="TableParagraph">
    <w:name w:val="Table Paragraph"/>
    <w:basedOn w:val="a"/>
    <w:uiPriority w:val="1"/>
    <w:qFormat/>
    <w:rsid w:val="00946F35"/>
    <w:pPr>
      <w:widowControl w:val="0"/>
      <w:spacing w:after="0" w:line="240" w:lineRule="auto"/>
    </w:pPr>
    <w:rPr>
      <w:rFonts w:ascii="Calibri" w:eastAsia="Calibri" w:hAnsi="Calibri" w:cs="Calibri"/>
      <w:lang w:val="en-US" w:eastAsia="en-US"/>
    </w:rPr>
  </w:style>
  <w:style w:type="character" w:styleId="af5">
    <w:name w:val="annotation reference"/>
    <w:basedOn w:val="a0"/>
    <w:uiPriority w:val="99"/>
    <w:semiHidden/>
    <w:unhideWhenUsed/>
    <w:rsid w:val="00946F35"/>
    <w:rPr>
      <w:sz w:val="16"/>
      <w:szCs w:val="16"/>
    </w:rPr>
  </w:style>
  <w:style w:type="paragraph" w:styleId="af6">
    <w:name w:val="annotation text"/>
    <w:basedOn w:val="a"/>
    <w:link w:val="af7"/>
    <w:uiPriority w:val="99"/>
    <w:semiHidden/>
    <w:unhideWhenUsed/>
    <w:rsid w:val="00946F35"/>
    <w:pPr>
      <w:spacing w:line="240" w:lineRule="auto"/>
    </w:pPr>
    <w:rPr>
      <w:sz w:val="20"/>
      <w:szCs w:val="20"/>
    </w:rPr>
  </w:style>
  <w:style w:type="character" w:customStyle="1" w:styleId="af7">
    <w:name w:val="Текст примечания Знак"/>
    <w:basedOn w:val="a0"/>
    <w:link w:val="af6"/>
    <w:uiPriority w:val="99"/>
    <w:semiHidden/>
    <w:rsid w:val="00946F35"/>
    <w:rPr>
      <w:sz w:val="20"/>
      <w:szCs w:val="20"/>
    </w:rPr>
  </w:style>
  <w:style w:type="paragraph" w:styleId="af8">
    <w:name w:val="annotation subject"/>
    <w:basedOn w:val="af6"/>
    <w:next w:val="af6"/>
    <w:link w:val="af9"/>
    <w:uiPriority w:val="99"/>
    <w:semiHidden/>
    <w:unhideWhenUsed/>
    <w:rsid w:val="00946F35"/>
    <w:rPr>
      <w:b/>
      <w:bCs/>
    </w:rPr>
  </w:style>
  <w:style w:type="character" w:customStyle="1" w:styleId="af9">
    <w:name w:val="Тема примечания Знак"/>
    <w:basedOn w:val="af7"/>
    <w:link w:val="af8"/>
    <w:uiPriority w:val="99"/>
    <w:semiHidden/>
    <w:rsid w:val="00946F35"/>
    <w:rPr>
      <w:b/>
      <w:bCs/>
      <w:sz w:val="20"/>
      <w:szCs w:val="20"/>
    </w:rPr>
  </w:style>
  <w:style w:type="character" w:customStyle="1" w:styleId="hps">
    <w:name w:val="hps"/>
    <w:basedOn w:val="a0"/>
    <w:uiPriority w:val="99"/>
    <w:rsid w:val="00946F35"/>
  </w:style>
  <w:style w:type="character" w:customStyle="1" w:styleId="hpsatn">
    <w:name w:val="hps atn"/>
    <w:basedOn w:val="a0"/>
    <w:uiPriority w:val="99"/>
    <w:rsid w:val="00946F35"/>
  </w:style>
  <w:style w:type="character" w:customStyle="1" w:styleId="atn">
    <w:name w:val="atn"/>
    <w:basedOn w:val="a0"/>
    <w:uiPriority w:val="99"/>
    <w:rsid w:val="00946F35"/>
  </w:style>
  <w:style w:type="character" w:customStyle="1" w:styleId="longtext">
    <w:name w:val="long_text"/>
    <w:basedOn w:val="a0"/>
    <w:uiPriority w:val="99"/>
    <w:rsid w:val="00946F35"/>
  </w:style>
  <w:style w:type="character" w:customStyle="1" w:styleId="32">
    <w:name w:val="Основной текст (32)"/>
    <w:uiPriority w:val="99"/>
    <w:rsid w:val="00946F35"/>
    <w:rPr>
      <w:rFonts w:ascii="Arial Narrow" w:eastAsia="Times New Roman" w:hAnsi="Arial Narrow" w:cs="Arial Narrow"/>
      <w:b/>
      <w:bCs/>
      <w:i/>
      <w:iCs/>
      <w:color w:val="231F20"/>
      <w:spacing w:val="0"/>
      <w:w w:val="100"/>
      <w:position w:val="0"/>
      <w:sz w:val="22"/>
      <w:szCs w:val="22"/>
      <w:u w:val="none"/>
      <w:lang w:val="uk-UA" w:eastAsia="uk-UA"/>
    </w:rPr>
  </w:style>
  <w:style w:type="character" w:customStyle="1" w:styleId="14">
    <w:name w:val="Неразрешенное упоминание1"/>
    <w:basedOn w:val="a0"/>
    <w:uiPriority w:val="99"/>
    <w:semiHidden/>
    <w:unhideWhenUsed/>
    <w:rsid w:val="00001ACE"/>
    <w:rPr>
      <w:color w:val="605E5C"/>
      <w:shd w:val="clear" w:color="auto" w:fill="E1DFDD"/>
    </w:rPr>
  </w:style>
  <w:style w:type="character" w:customStyle="1" w:styleId="22">
    <w:name w:val="Неразрешенное упоминание2"/>
    <w:basedOn w:val="a0"/>
    <w:uiPriority w:val="99"/>
    <w:semiHidden/>
    <w:unhideWhenUsed/>
    <w:rsid w:val="00E61F5A"/>
    <w:rPr>
      <w:color w:val="605E5C"/>
      <w:shd w:val="clear" w:color="auto" w:fill="E1DFDD"/>
    </w:rPr>
  </w:style>
  <w:style w:type="paragraph" w:styleId="23">
    <w:name w:val="Body Text Indent 2"/>
    <w:basedOn w:val="a"/>
    <w:link w:val="24"/>
    <w:uiPriority w:val="99"/>
    <w:semiHidden/>
    <w:unhideWhenUsed/>
    <w:rsid w:val="000E63BD"/>
    <w:pPr>
      <w:spacing w:after="120" w:line="480" w:lineRule="auto"/>
      <w:ind w:left="283"/>
    </w:pPr>
  </w:style>
  <w:style w:type="character" w:customStyle="1" w:styleId="24">
    <w:name w:val="Основной текст с отступом 2 Знак"/>
    <w:basedOn w:val="a0"/>
    <w:link w:val="23"/>
    <w:uiPriority w:val="99"/>
    <w:semiHidden/>
    <w:rsid w:val="000E63BD"/>
  </w:style>
  <w:style w:type="character" w:customStyle="1" w:styleId="rvts9">
    <w:name w:val="rvts9"/>
    <w:basedOn w:val="a0"/>
    <w:rsid w:val="000E63BD"/>
  </w:style>
  <w:style w:type="character" w:customStyle="1" w:styleId="rvts37">
    <w:name w:val="rvts37"/>
    <w:basedOn w:val="a0"/>
    <w:rsid w:val="000E63BD"/>
  </w:style>
  <w:style w:type="character" w:customStyle="1" w:styleId="31">
    <w:name w:val="Неразрешенное упоминание3"/>
    <w:basedOn w:val="a0"/>
    <w:uiPriority w:val="99"/>
    <w:semiHidden/>
    <w:unhideWhenUsed/>
    <w:rsid w:val="00BA13B9"/>
    <w:rPr>
      <w:color w:val="605E5C"/>
      <w:shd w:val="clear" w:color="auto" w:fill="E1DFDD"/>
    </w:rPr>
  </w:style>
  <w:style w:type="paragraph" w:styleId="afa">
    <w:name w:val="Balloon Text"/>
    <w:basedOn w:val="a"/>
    <w:link w:val="afb"/>
    <w:uiPriority w:val="99"/>
    <w:semiHidden/>
    <w:unhideWhenUsed/>
    <w:rsid w:val="00DF36DC"/>
    <w:pPr>
      <w:spacing w:after="0" w:line="240" w:lineRule="auto"/>
    </w:pPr>
    <w:rPr>
      <w:rFonts w:ascii="Tahoma" w:hAnsi="Tahoma" w:cs="Tahoma"/>
      <w:sz w:val="16"/>
      <w:szCs w:val="16"/>
    </w:rPr>
  </w:style>
  <w:style w:type="character" w:customStyle="1" w:styleId="afb">
    <w:name w:val="Текст выноски Знак"/>
    <w:basedOn w:val="a0"/>
    <w:link w:val="afa"/>
    <w:uiPriority w:val="99"/>
    <w:semiHidden/>
    <w:rsid w:val="00DF36DC"/>
    <w:rPr>
      <w:rFonts w:ascii="Tahoma" w:hAnsi="Tahoma" w:cs="Tahoma"/>
      <w:sz w:val="16"/>
      <w:szCs w:val="16"/>
    </w:rPr>
  </w:style>
  <w:style w:type="character" w:customStyle="1" w:styleId="41">
    <w:name w:val="Неразрешенное упоминание4"/>
    <w:basedOn w:val="a0"/>
    <w:uiPriority w:val="99"/>
    <w:semiHidden/>
    <w:unhideWhenUsed/>
    <w:rsid w:val="00BE77EA"/>
    <w:rPr>
      <w:color w:val="605E5C"/>
      <w:shd w:val="clear" w:color="auto" w:fill="E1DFDD"/>
    </w:rPr>
  </w:style>
  <w:style w:type="character" w:customStyle="1" w:styleId="10">
    <w:name w:val="Заголовок 1 Знак"/>
    <w:basedOn w:val="a0"/>
    <w:link w:val="1"/>
    <w:uiPriority w:val="9"/>
    <w:rsid w:val="001379FE"/>
    <w:rPr>
      <w:rFonts w:asciiTheme="majorHAnsi" w:eastAsiaTheme="majorEastAsia" w:hAnsiTheme="majorHAnsi" w:cstheme="majorBidi"/>
      <w:color w:val="365F91" w:themeColor="accent1" w:themeShade="BF"/>
      <w:sz w:val="32"/>
      <w:szCs w:val="32"/>
    </w:rPr>
  </w:style>
  <w:style w:type="paragraph" w:customStyle="1" w:styleId="33">
    <w:name w:val="Основной текст (3)"/>
    <w:basedOn w:val="a"/>
    <w:rsid w:val="004843B4"/>
    <w:pPr>
      <w:shd w:val="clear" w:color="auto" w:fill="FFFFFF"/>
      <w:suppressAutoHyphens/>
      <w:spacing w:after="0" w:line="240" w:lineRule="atLeast"/>
    </w:pPr>
    <w:rPr>
      <w:rFonts w:ascii="Times New Roman" w:eastAsia="SimSun" w:hAnsi="Times New Roman" w:cs="Times New Roman"/>
      <w:i/>
      <w:iCs/>
      <w:spacing w:val="-2"/>
      <w:sz w:val="18"/>
      <w:szCs w:val="18"/>
      <w:lang w:val="uk-UA" w:eastAsia="zh-CN"/>
    </w:rPr>
  </w:style>
  <w:style w:type="paragraph" w:customStyle="1" w:styleId="110">
    <w:name w:val="Основной текст (11)"/>
    <w:basedOn w:val="a"/>
    <w:rsid w:val="00246556"/>
    <w:pPr>
      <w:shd w:val="clear" w:color="auto" w:fill="FFFFFF"/>
      <w:suppressAutoHyphens/>
      <w:spacing w:after="0" w:line="240" w:lineRule="atLeast"/>
    </w:pPr>
    <w:rPr>
      <w:rFonts w:ascii="Times New Roman" w:eastAsia="SimSun" w:hAnsi="Times New Roman" w:cs="Times New Roman"/>
      <w:spacing w:val="3"/>
      <w:sz w:val="18"/>
      <w:szCs w:val="18"/>
      <w:lang w:val="uk-UA" w:eastAsia="zh-CN"/>
    </w:rPr>
  </w:style>
  <w:style w:type="paragraph" w:customStyle="1" w:styleId="15">
    <w:name w:val="Без интервала1"/>
    <w:rsid w:val="00300BD2"/>
    <w:pPr>
      <w:suppressAutoHyphens/>
      <w:spacing w:after="0" w:line="240" w:lineRule="auto"/>
    </w:pPr>
    <w:rPr>
      <w:rFonts w:ascii="Liberation Serif" w:eastAsia="Noto Sans CJK SC Regular" w:hAnsi="Liberation Serif" w:cs="FreeSans"/>
      <w:sz w:val="24"/>
      <w:szCs w:val="24"/>
      <w:lang w:eastAsia="zh-CN" w:bidi="hi-IN"/>
    </w:rPr>
  </w:style>
  <w:style w:type="character" w:customStyle="1" w:styleId="295pt">
    <w:name w:val="Основной текст (2) + 9;5 pt"/>
    <w:rsid w:val="00690841"/>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afc">
    <w:name w:val="Основной текст_"/>
    <w:link w:val="25"/>
    <w:rsid w:val="00414918"/>
    <w:rPr>
      <w:rFonts w:ascii="Times New Roman" w:eastAsia="Times New Roman" w:hAnsi="Times New Roman"/>
      <w:sz w:val="26"/>
      <w:szCs w:val="26"/>
      <w:shd w:val="clear" w:color="auto" w:fill="FFFFFF"/>
    </w:rPr>
  </w:style>
  <w:style w:type="paragraph" w:customStyle="1" w:styleId="25">
    <w:name w:val="Основной текст2"/>
    <w:basedOn w:val="a"/>
    <w:link w:val="afc"/>
    <w:rsid w:val="00414918"/>
    <w:pPr>
      <w:shd w:val="clear" w:color="auto" w:fill="FFFFFF"/>
      <w:spacing w:after="0" w:line="508" w:lineRule="exact"/>
    </w:pPr>
    <w:rPr>
      <w:rFonts w:ascii="Times New Roman" w:eastAsia="Times New Roman" w:hAnsi="Times New Roman"/>
      <w:sz w:val="26"/>
      <w:szCs w:val="26"/>
    </w:rPr>
  </w:style>
  <w:style w:type="character" w:customStyle="1" w:styleId="16">
    <w:name w:val="Заголовок №1_"/>
    <w:link w:val="17"/>
    <w:rsid w:val="00414918"/>
    <w:rPr>
      <w:rFonts w:ascii="Times New Roman" w:eastAsia="Times New Roman" w:hAnsi="Times New Roman"/>
      <w:sz w:val="26"/>
      <w:szCs w:val="26"/>
      <w:shd w:val="clear" w:color="auto" w:fill="FFFFFF"/>
    </w:rPr>
  </w:style>
  <w:style w:type="paragraph" w:customStyle="1" w:styleId="17">
    <w:name w:val="Заголовок №1"/>
    <w:basedOn w:val="a"/>
    <w:link w:val="16"/>
    <w:rsid w:val="00414918"/>
    <w:pPr>
      <w:shd w:val="clear" w:color="auto" w:fill="FFFFFF"/>
      <w:spacing w:after="0" w:line="508" w:lineRule="exact"/>
      <w:outlineLvl w:val="0"/>
    </w:pPr>
    <w:rPr>
      <w:rFonts w:ascii="Times New Roman" w:eastAsia="Times New Roman" w:hAnsi="Times New Roman"/>
      <w:sz w:val="26"/>
      <w:szCs w:val="26"/>
    </w:rPr>
  </w:style>
  <w:style w:type="paragraph" w:styleId="afd">
    <w:name w:val="Title"/>
    <w:basedOn w:val="a"/>
    <w:link w:val="afe"/>
    <w:qFormat/>
    <w:rsid w:val="00340373"/>
    <w:pPr>
      <w:spacing w:after="0" w:line="240" w:lineRule="auto"/>
      <w:jc w:val="center"/>
    </w:pPr>
    <w:rPr>
      <w:rFonts w:ascii="Times New Roman" w:eastAsia="Times New Roman" w:hAnsi="Times New Roman" w:cs="Times New Roman"/>
      <w:b/>
      <w:sz w:val="28"/>
      <w:szCs w:val="20"/>
      <w:lang w:val="uk-UA"/>
    </w:rPr>
  </w:style>
  <w:style w:type="character" w:customStyle="1" w:styleId="afe">
    <w:name w:val="Название Знак"/>
    <w:basedOn w:val="a0"/>
    <w:link w:val="afd"/>
    <w:rsid w:val="00340373"/>
    <w:rPr>
      <w:rFonts w:ascii="Times New Roman" w:eastAsia="Times New Roman" w:hAnsi="Times New Roman" w:cs="Times New Roman"/>
      <w:b/>
      <w:sz w:val="28"/>
      <w:szCs w:val="20"/>
      <w:lang w:val="uk-UA"/>
    </w:rPr>
  </w:style>
</w:styles>
</file>

<file path=word/webSettings.xml><?xml version="1.0" encoding="utf-8"?>
<w:webSettings xmlns:r="http://schemas.openxmlformats.org/officeDocument/2006/relationships" xmlns:w="http://schemas.openxmlformats.org/wordprocessingml/2006/main">
  <w:divs>
    <w:div w:id="39212373">
      <w:bodyDiv w:val="1"/>
      <w:marLeft w:val="0"/>
      <w:marRight w:val="0"/>
      <w:marTop w:val="0"/>
      <w:marBottom w:val="0"/>
      <w:divBdr>
        <w:top w:val="none" w:sz="0" w:space="0" w:color="auto"/>
        <w:left w:val="none" w:sz="0" w:space="0" w:color="auto"/>
        <w:bottom w:val="none" w:sz="0" w:space="0" w:color="auto"/>
        <w:right w:val="none" w:sz="0" w:space="0" w:color="auto"/>
      </w:divBdr>
    </w:div>
    <w:div w:id="60442860">
      <w:bodyDiv w:val="1"/>
      <w:marLeft w:val="0"/>
      <w:marRight w:val="0"/>
      <w:marTop w:val="0"/>
      <w:marBottom w:val="0"/>
      <w:divBdr>
        <w:top w:val="none" w:sz="0" w:space="0" w:color="auto"/>
        <w:left w:val="none" w:sz="0" w:space="0" w:color="auto"/>
        <w:bottom w:val="none" w:sz="0" w:space="0" w:color="auto"/>
        <w:right w:val="none" w:sz="0" w:space="0" w:color="auto"/>
      </w:divBdr>
    </w:div>
    <w:div w:id="82142145">
      <w:bodyDiv w:val="1"/>
      <w:marLeft w:val="0"/>
      <w:marRight w:val="0"/>
      <w:marTop w:val="0"/>
      <w:marBottom w:val="0"/>
      <w:divBdr>
        <w:top w:val="none" w:sz="0" w:space="0" w:color="auto"/>
        <w:left w:val="none" w:sz="0" w:space="0" w:color="auto"/>
        <w:bottom w:val="none" w:sz="0" w:space="0" w:color="auto"/>
        <w:right w:val="none" w:sz="0" w:space="0" w:color="auto"/>
      </w:divBdr>
    </w:div>
    <w:div w:id="171071557">
      <w:bodyDiv w:val="1"/>
      <w:marLeft w:val="0"/>
      <w:marRight w:val="0"/>
      <w:marTop w:val="0"/>
      <w:marBottom w:val="0"/>
      <w:divBdr>
        <w:top w:val="none" w:sz="0" w:space="0" w:color="auto"/>
        <w:left w:val="none" w:sz="0" w:space="0" w:color="auto"/>
        <w:bottom w:val="none" w:sz="0" w:space="0" w:color="auto"/>
        <w:right w:val="none" w:sz="0" w:space="0" w:color="auto"/>
      </w:divBdr>
      <w:divsChild>
        <w:div w:id="413359538">
          <w:marLeft w:val="0"/>
          <w:marRight w:val="0"/>
          <w:marTop w:val="0"/>
          <w:marBottom w:val="0"/>
          <w:divBdr>
            <w:top w:val="none" w:sz="0" w:space="0" w:color="auto"/>
            <w:left w:val="none" w:sz="0" w:space="0" w:color="auto"/>
            <w:bottom w:val="none" w:sz="0" w:space="0" w:color="auto"/>
            <w:right w:val="none" w:sz="0" w:space="0" w:color="auto"/>
          </w:divBdr>
          <w:divsChild>
            <w:div w:id="1750955620">
              <w:marLeft w:val="0"/>
              <w:marRight w:val="0"/>
              <w:marTop w:val="0"/>
              <w:marBottom w:val="0"/>
              <w:divBdr>
                <w:top w:val="none" w:sz="0" w:space="0" w:color="auto"/>
                <w:left w:val="none" w:sz="0" w:space="0" w:color="auto"/>
                <w:bottom w:val="none" w:sz="0" w:space="0" w:color="auto"/>
                <w:right w:val="none" w:sz="0" w:space="0" w:color="auto"/>
              </w:divBdr>
            </w:div>
          </w:divsChild>
        </w:div>
        <w:div w:id="485635120">
          <w:marLeft w:val="0"/>
          <w:marRight w:val="0"/>
          <w:marTop w:val="0"/>
          <w:marBottom w:val="0"/>
          <w:divBdr>
            <w:top w:val="none" w:sz="0" w:space="0" w:color="auto"/>
            <w:left w:val="none" w:sz="0" w:space="0" w:color="auto"/>
            <w:bottom w:val="none" w:sz="0" w:space="0" w:color="auto"/>
            <w:right w:val="none" w:sz="0" w:space="0" w:color="auto"/>
          </w:divBdr>
          <w:divsChild>
            <w:div w:id="565066460">
              <w:marLeft w:val="0"/>
              <w:marRight w:val="0"/>
              <w:marTop w:val="0"/>
              <w:marBottom w:val="0"/>
              <w:divBdr>
                <w:top w:val="none" w:sz="0" w:space="0" w:color="auto"/>
                <w:left w:val="none" w:sz="0" w:space="0" w:color="auto"/>
                <w:bottom w:val="none" w:sz="0" w:space="0" w:color="auto"/>
                <w:right w:val="none" w:sz="0" w:space="0" w:color="auto"/>
              </w:divBdr>
              <w:divsChild>
                <w:div w:id="137698546">
                  <w:marLeft w:val="0"/>
                  <w:marRight w:val="0"/>
                  <w:marTop w:val="0"/>
                  <w:marBottom w:val="0"/>
                  <w:divBdr>
                    <w:top w:val="none" w:sz="0" w:space="0" w:color="auto"/>
                    <w:left w:val="none" w:sz="0" w:space="0" w:color="auto"/>
                    <w:bottom w:val="none" w:sz="0" w:space="0" w:color="auto"/>
                    <w:right w:val="none" w:sz="0" w:space="0" w:color="auto"/>
                  </w:divBdr>
                  <w:divsChild>
                    <w:div w:id="1942175912">
                      <w:marLeft w:val="0"/>
                      <w:marRight w:val="0"/>
                      <w:marTop w:val="0"/>
                      <w:marBottom w:val="0"/>
                      <w:divBdr>
                        <w:top w:val="none" w:sz="0" w:space="0" w:color="auto"/>
                        <w:left w:val="none" w:sz="0" w:space="0" w:color="auto"/>
                        <w:bottom w:val="none" w:sz="0" w:space="0" w:color="auto"/>
                        <w:right w:val="none" w:sz="0" w:space="0" w:color="auto"/>
                      </w:divBdr>
                      <w:divsChild>
                        <w:div w:id="149056009">
                          <w:marLeft w:val="0"/>
                          <w:marRight w:val="0"/>
                          <w:marTop w:val="0"/>
                          <w:marBottom w:val="0"/>
                          <w:divBdr>
                            <w:top w:val="none" w:sz="0" w:space="0" w:color="auto"/>
                            <w:left w:val="none" w:sz="0" w:space="0" w:color="auto"/>
                            <w:bottom w:val="none" w:sz="0" w:space="0" w:color="auto"/>
                            <w:right w:val="none" w:sz="0" w:space="0" w:color="auto"/>
                          </w:divBdr>
                          <w:divsChild>
                            <w:div w:id="2008285364">
                              <w:marLeft w:val="0"/>
                              <w:marRight w:val="0"/>
                              <w:marTop w:val="0"/>
                              <w:marBottom w:val="0"/>
                              <w:divBdr>
                                <w:top w:val="none" w:sz="0" w:space="0" w:color="auto"/>
                                <w:left w:val="none" w:sz="0" w:space="0" w:color="auto"/>
                                <w:bottom w:val="none" w:sz="0" w:space="0" w:color="auto"/>
                                <w:right w:val="none" w:sz="0" w:space="0" w:color="auto"/>
                              </w:divBdr>
                              <w:divsChild>
                                <w:div w:id="14313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6887094">
                  <w:marLeft w:val="0"/>
                  <w:marRight w:val="0"/>
                  <w:marTop w:val="0"/>
                  <w:marBottom w:val="0"/>
                  <w:divBdr>
                    <w:top w:val="none" w:sz="0" w:space="0" w:color="auto"/>
                    <w:left w:val="none" w:sz="0" w:space="0" w:color="auto"/>
                    <w:bottom w:val="none" w:sz="0" w:space="0" w:color="auto"/>
                    <w:right w:val="none" w:sz="0" w:space="0" w:color="auto"/>
                  </w:divBdr>
                  <w:divsChild>
                    <w:div w:id="444429761">
                      <w:marLeft w:val="0"/>
                      <w:marRight w:val="0"/>
                      <w:marTop w:val="0"/>
                      <w:marBottom w:val="0"/>
                      <w:divBdr>
                        <w:top w:val="none" w:sz="0" w:space="0" w:color="auto"/>
                        <w:left w:val="none" w:sz="0" w:space="0" w:color="auto"/>
                        <w:bottom w:val="none" w:sz="0" w:space="0" w:color="auto"/>
                        <w:right w:val="none" w:sz="0" w:space="0" w:color="auto"/>
                      </w:divBdr>
                      <w:divsChild>
                        <w:div w:id="508368127">
                          <w:marLeft w:val="0"/>
                          <w:marRight w:val="0"/>
                          <w:marTop w:val="0"/>
                          <w:marBottom w:val="0"/>
                          <w:divBdr>
                            <w:top w:val="none" w:sz="0" w:space="0" w:color="auto"/>
                            <w:left w:val="none" w:sz="0" w:space="0" w:color="auto"/>
                            <w:bottom w:val="none" w:sz="0" w:space="0" w:color="auto"/>
                            <w:right w:val="none" w:sz="0" w:space="0" w:color="auto"/>
                          </w:divBdr>
                          <w:divsChild>
                            <w:div w:id="1788350949">
                              <w:marLeft w:val="0"/>
                              <w:marRight w:val="0"/>
                              <w:marTop w:val="0"/>
                              <w:marBottom w:val="0"/>
                              <w:divBdr>
                                <w:top w:val="none" w:sz="0" w:space="0" w:color="auto"/>
                                <w:left w:val="none" w:sz="0" w:space="0" w:color="auto"/>
                                <w:bottom w:val="none" w:sz="0" w:space="0" w:color="auto"/>
                                <w:right w:val="none" w:sz="0" w:space="0" w:color="auto"/>
                              </w:divBdr>
                              <w:divsChild>
                                <w:div w:id="121400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954969">
                  <w:marLeft w:val="0"/>
                  <w:marRight w:val="0"/>
                  <w:marTop w:val="0"/>
                  <w:marBottom w:val="0"/>
                  <w:divBdr>
                    <w:top w:val="none" w:sz="0" w:space="0" w:color="auto"/>
                    <w:left w:val="none" w:sz="0" w:space="0" w:color="auto"/>
                    <w:bottom w:val="none" w:sz="0" w:space="0" w:color="auto"/>
                    <w:right w:val="none" w:sz="0" w:space="0" w:color="auto"/>
                  </w:divBdr>
                  <w:divsChild>
                    <w:div w:id="781338736">
                      <w:marLeft w:val="0"/>
                      <w:marRight w:val="0"/>
                      <w:marTop w:val="0"/>
                      <w:marBottom w:val="0"/>
                      <w:divBdr>
                        <w:top w:val="none" w:sz="0" w:space="0" w:color="auto"/>
                        <w:left w:val="none" w:sz="0" w:space="0" w:color="auto"/>
                        <w:bottom w:val="none" w:sz="0" w:space="0" w:color="auto"/>
                        <w:right w:val="none" w:sz="0" w:space="0" w:color="auto"/>
                      </w:divBdr>
                      <w:divsChild>
                        <w:div w:id="1452432862">
                          <w:marLeft w:val="0"/>
                          <w:marRight w:val="0"/>
                          <w:marTop w:val="0"/>
                          <w:marBottom w:val="0"/>
                          <w:divBdr>
                            <w:top w:val="none" w:sz="0" w:space="0" w:color="auto"/>
                            <w:left w:val="none" w:sz="0" w:space="0" w:color="auto"/>
                            <w:bottom w:val="none" w:sz="0" w:space="0" w:color="auto"/>
                            <w:right w:val="none" w:sz="0" w:space="0" w:color="auto"/>
                          </w:divBdr>
                          <w:divsChild>
                            <w:div w:id="18898803">
                              <w:marLeft w:val="0"/>
                              <w:marRight w:val="0"/>
                              <w:marTop w:val="0"/>
                              <w:marBottom w:val="0"/>
                              <w:divBdr>
                                <w:top w:val="none" w:sz="0" w:space="0" w:color="auto"/>
                                <w:left w:val="none" w:sz="0" w:space="0" w:color="auto"/>
                                <w:bottom w:val="none" w:sz="0" w:space="0" w:color="auto"/>
                                <w:right w:val="none" w:sz="0" w:space="0" w:color="auto"/>
                              </w:divBdr>
                              <w:divsChild>
                                <w:div w:id="123824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35013">
                  <w:marLeft w:val="0"/>
                  <w:marRight w:val="0"/>
                  <w:marTop w:val="0"/>
                  <w:marBottom w:val="0"/>
                  <w:divBdr>
                    <w:top w:val="none" w:sz="0" w:space="0" w:color="auto"/>
                    <w:left w:val="none" w:sz="0" w:space="0" w:color="auto"/>
                    <w:bottom w:val="none" w:sz="0" w:space="0" w:color="auto"/>
                    <w:right w:val="none" w:sz="0" w:space="0" w:color="auto"/>
                  </w:divBdr>
                  <w:divsChild>
                    <w:div w:id="2096973085">
                      <w:marLeft w:val="0"/>
                      <w:marRight w:val="0"/>
                      <w:marTop w:val="0"/>
                      <w:marBottom w:val="0"/>
                      <w:divBdr>
                        <w:top w:val="none" w:sz="0" w:space="0" w:color="auto"/>
                        <w:left w:val="none" w:sz="0" w:space="0" w:color="auto"/>
                        <w:bottom w:val="none" w:sz="0" w:space="0" w:color="auto"/>
                        <w:right w:val="none" w:sz="0" w:space="0" w:color="auto"/>
                      </w:divBdr>
                      <w:divsChild>
                        <w:div w:id="395474772">
                          <w:marLeft w:val="0"/>
                          <w:marRight w:val="0"/>
                          <w:marTop w:val="0"/>
                          <w:marBottom w:val="0"/>
                          <w:divBdr>
                            <w:top w:val="none" w:sz="0" w:space="0" w:color="auto"/>
                            <w:left w:val="none" w:sz="0" w:space="0" w:color="auto"/>
                            <w:bottom w:val="none" w:sz="0" w:space="0" w:color="auto"/>
                            <w:right w:val="none" w:sz="0" w:space="0" w:color="auto"/>
                          </w:divBdr>
                          <w:divsChild>
                            <w:div w:id="1921452166">
                              <w:marLeft w:val="0"/>
                              <w:marRight w:val="0"/>
                              <w:marTop w:val="0"/>
                              <w:marBottom w:val="0"/>
                              <w:divBdr>
                                <w:top w:val="none" w:sz="0" w:space="0" w:color="auto"/>
                                <w:left w:val="none" w:sz="0" w:space="0" w:color="auto"/>
                                <w:bottom w:val="none" w:sz="0" w:space="0" w:color="auto"/>
                                <w:right w:val="none" w:sz="0" w:space="0" w:color="auto"/>
                              </w:divBdr>
                              <w:divsChild>
                                <w:div w:id="19276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339110">
                  <w:marLeft w:val="0"/>
                  <w:marRight w:val="0"/>
                  <w:marTop w:val="0"/>
                  <w:marBottom w:val="0"/>
                  <w:divBdr>
                    <w:top w:val="none" w:sz="0" w:space="0" w:color="auto"/>
                    <w:left w:val="none" w:sz="0" w:space="0" w:color="auto"/>
                    <w:bottom w:val="none" w:sz="0" w:space="0" w:color="auto"/>
                    <w:right w:val="none" w:sz="0" w:space="0" w:color="auto"/>
                  </w:divBdr>
                  <w:divsChild>
                    <w:div w:id="939751506">
                      <w:marLeft w:val="0"/>
                      <w:marRight w:val="0"/>
                      <w:marTop w:val="0"/>
                      <w:marBottom w:val="0"/>
                      <w:divBdr>
                        <w:top w:val="none" w:sz="0" w:space="0" w:color="auto"/>
                        <w:left w:val="none" w:sz="0" w:space="0" w:color="auto"/>
                        <w:bottom w:val="none" w:sz="0" w:space="0" w:color="auto"/>
                        <w:right w:val="none" w:sz="0" w:space="0" w:color="auto"/>
                      </w:divBdr>
                      <w:divsChild>
                        <w:div w:id="1146122249">
                          <w:marLeft w:val="0"/>
                          <w:marRight w:val="0"/>
                          <w:marTop w:val="0"/>
                          <w:marBottom w:val="0"/>
                          <w:divBdr>
                            <w:top w:val="none" w:sz="0" w:space="0" w:color="auto"/>
                            <w:left w:val="none" w:sz="0" w:space="0" w:color="auto"/>
                            <w:bottom w:val="none" w:sz="0" w:space="0" w:color="auto"/>
                            <w:right w:val="none" w:sz="0" w:space="0" w:color="auto"/>
                          </w:divBdr>
                          <w:divsChild>
                            <w:div w:id="2115859609">
                              <w:marLeft w:val="0"/>
                              <w:marRight w:val="0"/>
                              <w:marTop w:val="0"/>
                              <w:marBottom w:val="0"/>
                              <w:divBdr>
                                <w:top w:val="none" w:sz="0" w:space="0" w:color="auto"/>
                                <w:left w:val="none" w:sz="0" w:space="0" w:color="auto"/>
                                <w:bottom w:val="none" w:sz="0" w:space="0" w:color="auto"/>
                                <w:right w:val="none" w:sz="0" w:space="0" w:color="auto"/>
                              </w:divBdr>
                              <w:divsChild>
                                <w:div w:id="158676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92140">
                  <w:marLeft w:val="0"/>
                  <w:marRight w:val="0"/>
                  <w:marTop w:val="0"/>
                  <w:marBottom w:val="0"/>
                  <w:divBdr>
                    <w:top w:val="none" w:sz="0" w:space="0" w:color="auto"/>
                    <w:left w:val="none" w:sz="0" w:space="0" w:color="auto"/>
                    <w:bottom w:val="none" w:sz="0" w:space="0" w:color="auto"/>
                    <w:right w:val="none" w:sz="0" w:space="0" w:color="auto"/>
                  </w:divBdr>
                  <w:divsChild>
                    <w:div w:id="831340039">
                      <w:marLeft w:val="0"/>
                      <w:marRight w:val="0"/>
                      <w:marTop w:val="0"/>
                      <w:marBottom w:val="0"/>
                      <w:divBdr>
                        <w:top w:val="none" w:sz="0" w:space="0" w:color="auto"/>
                        <w:left w:val="none" w:sz="0" w:space="0" w:color="auto"/>
                        <w:bottom w:val="none" w:sz="0" w:space="0" w:color="auto"/>
                        <w:right w:val="none" w:sz="0" w:space="0" w:color="auto"/>
                      </w:divBdr>
                      <w:divsChild>
                        <w:div w:id="864902485">
                          <w:marLeft w:val="0"/>
                          <w:marRight w:val="0"/>
                          <w:marTop w:val="0"/>
                          <w:marBottom w:val="0"/>
                          <w:divBdr>
                            <w:top w:val="none" w:sz="0" w:space="0" w:color="auto"/>
                            <w:left w:val="none" w:sz="0" w:space="0" w:color="auto"/>
                            <w:bottom w:val="none" w:sz="0" w:space="0" w:color="auto"/>
                            <w:right w:val="none" w:sz="0" w:space="0" w:color="auto"/>
                          </w:divBdr>
                          <w:divsChild>
                            <w:div w:id="1806045263">
                              <w:marLeft w:val="0"/>
                              <w:marRight w:val="0"/>
                              <w:marTop w:val="0"/>
                              <w:marBottom w:val="0"/>
                              <w:divBdr>
                                <w:top w:val="none" w:sz="0" w:space="0" w:color="auto"/>
                                <w:left w:val="none" w:sz="0" w:space="0" w:color="auto"/>
                                <w:bottom w:val="none" w:sz="0" w:space="0" w:color="auto"/>
                                <w:right w:val="none" w:sz="0" w:space="0" w:color="auto"/>
                              </w:divBdr>
                              <w:divsChild>
                                <w:div w:id="157489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9984486">
                  <w:marLeft w:val="0"/>
                  <w:marRight w:val="0"/>
                  <w:marTop w:val="0"/>
                  <w:marBottom w:val="0"/>
                  <w:divBdr>
                    <w:top w:val="none" w:sz="0" w:space="0" w:color="auto"/>
                    <w:left w:val="none" w:sz="0" w:space="0" w:color="auto"/>
                    <w:bottom w:val="none" w:sz="0" w:space="0" w:color="auto"/>
                    <w:right w:val="none" w:sz="0" w:space="0" w:color="auto"/>
                  </w:divBdr>
                  <w:divsChild>
                    <w:div w:id="747195295">
                      <w:marLeft w:val="0"/>
                      <w:marRight w:val="0"/>
                      <w:marTop w:val="0"/>
                      <w:marBottom w:val="0"/>
                      <w:divBdr>
                        <w:top w:val="none" w:sz="0" w:space="0" w:color="auto"/>
                        <w:left w:val="none" w:sz="0" w:space="0" w:color="auto"/>
                        <w:bottom w:val="none" w:sz="0" w:space="0" w:color="auto"/>
                        <w:right w:val="none" w:sz="0" w:space="0" w:color="auto"/>
                      </w:divBdr>
                      <w:divsChild>
                        <w:div w:id="106781970">
                          <w:marLeft w:val="0"/>
                          <w:marRight w:val="0"/>
                          <w:marTop w:val="0"/>
                          <w:marBottom w:val="0"/>
                          <w:divBdr>
                            <w:top w:val="none" w:sz="0" w:space="0" w:color="auto"/>
                            <w:left w:val="none" w:sz="0" w:space="0" w:color="auto"/>
                            <w:bottom w:val="none" w:sz="0" w:space="0" w:color="auto"/>
                            <w:right w:val="none" w:sz="0" w:space="0" w:color="auto"/>
                          </w:divBdr>
                          <w:divsChild>
                            <w:div w:id="1191649069">
                              <w:marLeft w:val="0"/>
                              <w:marRight w:val="0"/>
                              <w:marTop w:val="0"/>
                              <w:marBottom w:val="0"/>
                              <w:divBdr>
                                <w:top w:val="none" w:sz="0" w:space="0" w:color="auto"/>
                                <w:left w:val="none" w:sz="0" w:space="0" w:color="auto"/>
                                <w:bottom w:val="none" w:sz="0" w:space="0" w:color="auto"/>
                                <w:right w:val="none" w:sz="0" w:space="0" w:color="auto"/>
                              </w:divBdr>
                              <w:divsChild>
                                <w:div w:id="188167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728209">
                  <w:marLeft w:val="0"/>
                  <w:marRight w:val="0"/>
                  <w:marTop w:val="0"/>
                  <w:marBottom w:val="0"/>
                  <w:divBdr>
                    <w:top w:val="none" w:sz="0" w:space="0" w:color="auto"/>
                    <w:left w:val="none" w:sz="0" w:space="0" w:color="auto"/>
                    <w:bottom w:val="none" w:sz="0" w:space="0" w:color="auto"/>
                    <w:right w:val="none" w:sz="0" w:space="0" w:color="auto"/>
                  </w:divBdr>
                  <w:divsChild>
                    <w:div w:id="1610432885">
                      <w:marLeft w:val="0"/>
                      <w:marRight w:val="0"/>
                      <w:marTop w:val="0"/>
                      <w:marBottom w:val="0"/>
                      <w:divBdr>
                        <w:top w:val="none" w:sz="0" w:space="0" w:color="auto"/>
                        <w:left w:val="none" w:sz="0" w:space="0" w:color="auto"/>
                        <w:bottom w:val="none" w:sz="0" w:space="0" w:color="auto"/>
                        <w:right w:val="none" w:sz="0" w:space="0" w:color="auto"/>
                      </w:divBdr>
                      <w:divsChild>
                        <w:div w:id="777070497">
                          <w:marLeft w:val="0"/>
                          <w:marRight w:val="0"/>
                          <w:marTop w:val="0"/>
                          <w:marBottom w:val="0"/>
                          <w:divBdr>
                            <w:top w:val="none" w:sz="0" w:space="0" w:color="auto"/>
                            <w:left w:val="none" w:sz="0" w:space="0" w:color="auto"/>
                            <w:bottom w:val="none" w:sz="0" w:space="0" w:color="auto"/>
                            <w:right w:val="none" w:sz="0" w:space="0" w:color="auto"/>
                          </w:divBdr>
                          <w:divsChild>
                            <w:div w:id="470749236">
                              <w:marLeft w:val="0"/>
                              <w:marRight w:val="0"/>
                              <w:marTop w:val="0"/>
                              <w:marBottom w:val="0"/>
                              <w:divBdr>
                                <w:top w:val="none" w:sz="0" w:space="0" w:color="auto"/>
                                <w:left w:val="none" w:sz="0" w:space="0" w:color="auto"/>
                                <w:bottom w:val="none" w:sz="0" w:space="0" w:color="auto"/>
                                <w:right w:val="none" w:sz="0" w:space="0" w:color="auto"/>
                              </w:divBdr>
                              <w:divsChild>
                                <w:div w:id="1498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495632">
                  <w:marLeft w:val="0"/>
                  <w:marRight w:val="0"/>
                  <w:marTop w:val="0"/>
                  <w:marBottom w:val="0"/>
                  <w:divBdr>
                    <w:top w:val="none" w:sz="0" w:space="0" w:color="auto"/>
                    <w:left w:val="none" w:sz="0" w:space="0" w:color="auto"/>
                    <w:bottom w:val="none" w:sz="0" w:space="0" w:color="auto"/>
                    <w:right w:val="none" w:sz="0" w:space="0" w:color="auto"/>
                  </w:divBdr>
                  <w:divsChild>
                    <w:div w:id="1331561424">
                      <w:marLeft w:val="0"/>
                      <w:marRight w:val="0"/>
                      <w:marTop w:val="0"/>
                      <w:marBottom w:val="0"/>
                      <w:divBdr>
                        <w:top w:val="none" w:sz="0" w:space="0" w:color="auto"/>
                        <w:left w:val="none" w:sz="0" w:space="0" w:color="auto"/>
                        <w:bottom w:val="none" w:sz="0" w:space="0" w:color="auto"/>
                        <w:right w:val="none" w:sz="0" w:space="0" w:color="auto"/>
                      </w:divBdr>
                      <w:divsChild>
                        <w:div w:id="1212837868">
                          <w:marLeft w:val="0"/>
                          <w:marRight w:val="0"/>
                          <w:marTop w:val="0"/>
                          <w:marBottom w:val="0"/>
                          <w:divBdr>
                            <w:top w:val="none" w:sz="0" w:space="0" w:color="auto"/>
                            <w:left w:val="none" w:sz="0" w:space="0" w:color="auto"/>
                            <w:bottom w:val="none" w:sz="0" w:space="0" w:color="auto"/>
                            <w:right w:val="none" w:sz="0" w:space="0" w:color="auto"/>
                          </w:divBdr>
                          <w:divsChild>
                            <w:div w:id="809440986">
                              <w:marLeft w:val="0"/>
                              <w:marRight w:val="0"/>
                              <w:marTop w:val="0"/>
                              <w:marBottom w:val="0"/>
                              <w:divBdr>
                                <w:top w:val="none" w:sz="0" w:space="0" w:color="auto"/>
                                <w:left w:val="none" w:sz="0" w:space="0" w:color="auto"/>
                                <w:bottom w:val="none" w:sz="0" w:space="0" w:color="auto"/>
                                <w:right w:val="none" w:sz="0" w:space="0" w:color="auto"/>
                              </w:divBdr>
                              <w:divsChild>
                                <w:div w:id="167499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10375">
                  <w:marLeft w:val="0"/>
                  <w:marRight w:val="0"/>
                  <w:marTop w:val="0"/>
                  <w:marBottom w:val="0"/>
                  <w:divBdr>
                    <w:top w:val="none" w:sz="0" w:space="0" w:color="auto"/>
                    <w:left w:val="none" w:sz="0" w:space="0" w:color="auto"/>
                    <w:bottom w:val="none" w:sz="0" w:space="0" w:color="auto"/>
                    <w:right w:val="none" w:sz="0" w:space="0" w:color="auto"/>
                  </w:divBdr>
                  <w:divsChild>
                    <w:div w:id="1673797772">
                      <w:marLeft w:val="0"/>
                      <w:marRight w:val="0"/>
                      <w:marTop w:val="0"/>
                      <w:marBottom w:val="0"/>
                      <w:divBdr>
                        <w:top w:val="none" w:sz="0" w:space="0" w:color="auto"/>
                        <w:left w:val="none" w:sz="0" w:space="0" w:color="auto"/>
                        <w:bottom w:val="none" w:sz="0" w:space="0" w:color="auto"/>
                        <w:right w:val="none" w:sz="0" w:space="0" w:color="auto"/>
                      </w:divBdr>
                      <w:divsChild>
                        <w:div w:id="119421642">
                          <w:marLeft w:val="0"/>
                          <w:marRight w:val="0"/>
                          <w:marTop w:val="0"/>
                          <w:marBottom w:val="0"/>
                          <w:divBdr>
                            <w:top w:val="none" w:sz="0" w:space="0" w:color="auto"/>
                            <w:left w:val="none" w:sz="0" w:space="0" w:color="auto"/>
                            <w:bottom w:val="none" w:sz="0" w:space="0" w:color="auto"/>
                            <w:right w:val="none" w:sz="0" w:space="0" w:color="auto"/>
                          </w:divBdr>
                          <w:divsChild>
                            <w:div w:id="573709047">
                              <w:marLeft w:val="0"/>
                              <w:marRight w:val="0"/>
                              <w:marTop w:val="0"/>
                              <w:marBottom w:val="0"/>
                              <w:divBdr>
                                <w:top w:val="none" w:sz="0" w:space="0" w:color="auto"/>
                                <w:left w:val="none" w:sz="0" w:space="0" w:color="auto"/>
                                <w:bottom w:val="none" w:sz="0" w:space="0" w:color="auto"/>
                                <w:right w:val="none" w:sz="0" w:space="0" w:color="auto"/>
                              </w:divBdr>
                              <w:divsChild>
                                <w:div w:id="97879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0039028">
                  <w:marLeft w:val="0"/>
                  <w:marRight w:val="0"/>
                  <w:marTop w:val="0"/>
                  <w:marBottom w:val="0"/>
                  <w:divBdr>
                    <w:top w:val="none" w:sz="0" w:space="0" w:color="auto"/>
                    <w:left w:val="none" w:sz="0" w:space="0" w:color="auto"/>
                    <w:bottom w:val="none" w:sz="0" w:space="0" w:color="auto"/>
                    <w:right w:val="none" w:sz="0" w:space="0" w:color="auto"/>
                  </w:divBdr>
                  <w:divsChild>
                    <w:div w:id="534731377">
                      <w:marLeft w:val="0"/>
                      <w:marRight w:val="0"/>
                      <w:marTop w:val="0"/>
                      <w:marBottom w:val="0"/>
                      <w:divBdr>
                        <w:top w:val="none" w:sz="0" w:space="0" w:color="auto"/>
                        <w:left w:val="none" w:sz="0" w:space="0" w:color="auto"/>
                        <w:bottom w:val="none" w:sz="0" w:space="0" w:color="auto"/>
                        <w:right w:val="none" w:sz="0" w:space="0" w:color="auto"/>
                      </w:divBdr>
                      <w:divsChild>
                        <w:div w:id="431246315">
                          <w:marLeft w:val="0"/>
                          <w:marRight w:val="0"/>
                          <w:marTop w:val="0"/>
                          <w:marBottom w:val="0"/>
                          <w:divBdr>
                            <w:top w:val="none" w:sz="0" w:space="0" w:color="auto"/>
                            <w:left w:val="none" w:sz="0" w:space="0" w:color="auto"/>
                            <w:bottom w:val="none" w:sz="0" w:space="0" w:color="auto"/>
                            <w:right w:val="none" w:sz="0" w:space="0" w:color="auto"/>
                          </w:divBdr>
                          <w:divsChild>
                            <w:div w:id="741871945">
                              <w:marLeft w:val="0"/>
                              <w:marRight w:val="0"/>
                              <w:marTop w:val="0"/>
                              <w:marBottom w:val="0"/>
                              <w:divBdr>
                                <w:top w:val="none" w:sz="0" w:space="0" w:color="auto"/>
                                <w:left w:val="none" w:sz="0" w:space="0" w:color="auto"/>
                                <w:bottom w:val="none" w:sz="0" w:space="0" w:color="auto"/>
                                <w:right w:val="none" w:sz="0" w:space="0" w:color="auto"/>
                              </w:divBdr>
                              <w:divsChild>
                                <w:div w:id="2139833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311972">
                  <w:marLeft w:val="0"/>
                  <w:marRight w:val="0"/>
                  <w:marTop w:val="0"/>
                  <w:marBottom w:val="0"/>
                  <w:divBdr>
                    <w:top w:val="none" w:sz="0" w:space="0" w:color="auto"/>
                    <w:left w:val="none" w:sz="0" w:space="0" w:color="auto"/>
                    <w:bottom w:val="none" w:sz="0" w:space="0" w:color="auto"/>
                    <w:right w:val="none" w:sz="0" w:space="0" w:color="auto"/>
                  </w:divBdr>
                  <w:divsChild>
                    <w:div w:id="339619812">
                      <w:marLeft w:val="0"/>
                      <w:marRight w:val="0"/>
                      <w:marTop w:val="0"/>
                      <w:marBottom w:val="0"/>
                      <w:divBdr>
                        <w:top w:val="none" w:sz="0" w:space="0" w:color="auto"/>
                        <w:left w:val="none" w:sz="0" w:space="0" w:color="auto"/>
                        <w:bottom w:val="none" w:sz="0" w:space="0" w:color="auto"/>
                        <w:right w:val="none" w:sz="0" w:space="0" w:color="auto"/>
                      </w:divBdr>
                      <w:divsChild>
                        <w:div w:id="1346907340">
                          <w:marLeft w:val="0"/>
                          <w:marRight w:val="0"/>
                          <w:marTop w:val="0"/>
                          <w:marBottom w:val="0"/>
                          <w:divBdr>
                            <w:top w:val="none" w:sz="0" w:space="0" w:color="auto"/>
                            <w:left w:val="none" w:sz="0" w:space="0" w:color="auto"/>
                            <w:bottom w:val="none" w:sz="0" w:space="0" w:color="auto"/>
                            <w:right w:val="none" w:sz="0" w:space="0" w:color="auto"/>
                          </w:divBdr>
                          <w:divsChild>
                            <w:div w:id="414939730">
                              <w:marLeft w:val="0"/>
                              <w:marRight w:val="0"/>
                              <w:marTop w:val="0"/>
                              <w:marBottom w:val="0"/>
                              <w:divBdr>
                                <w:top w:val="none" w:sz="0" w:space="0" w:color="auto"/>
                                <w:left w:val="none" w:sz="0" w:space="0" w:color="auto"/>
                                <w:bottom w:val="none" w:sz="0" w:space="0" w:color="auto"/>
                                <w:right w:val="none" w:sz="0" w:space="0" w:color="auto"/>
                              </w:divBdr>
                              <w:divsChild>
                                <w:div w:id="21778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752707">
                  <w:marLeft w:val="0"/>
                  <w:marRight w:val="0"/>
                  <w:marTop w:val="0"/>
                  <w:marBottom w:val="0"/>
                  <w:divBdr>
                    <w:top w:val="none" w:sz="0" w:space="0" w:color="auto"/>
                    <w:left w:val="none" w:sz="0" w:space="0" w:color="auto"/>
                    <w:bottom w:val="none" w:sz="0" w:space="0" w:color="auto"/>
                    <w:right w:val="none" w:sz="0" w:space="0" w:color="auto"/>
                  </w:divBdr>
                  <w:divsChild>
                    <w:div w:id="1621643585">
                      <w:marLeft w:val="0"/>
                      <w:marRight w:val="0"/>
                      <w:marTop w:val="0"/>
                      <w:marBottom w:val="0"/>
                      <w:divBdr>
                        <w:top w:val="none" w:sz="0" w:space="0" w:color="auto"/>
                        <w:left w:val="none" w:sz="0" w:space="0" w:color="auto"/>
                        <w:bottom w:val="none" w:sz="0" w:space="0" w:color="auto"/>
                        <w:right w:val="none" w:sz="0" w:space="0" w:color="auto"/>
                      </w:divBdr>
                      <w:divsChild>
                        <w:div w:id="1369984475">
                          <w:marLeft w:val="0"/>
                          <w:marRight w:val="0"/>
                          <w:marTop w:val="0"/>
                          <w:marBottom w:val="0"/>
                          <w:divBdr>
                            <w:top w:val="none" w:sz="0" w:space="0" w:color="auto"/>
                            <w:left w:val="none" w:sz="0" w:space="0" w:color="auto"/>
                            <w:bottom w:val="none" w:sz="0" w:space="0" w:color="auto"/>
                            <w:right w:val="none" w:sz="0" w:space="0" w:color="auto"/>
                          </w:divBdr>
                          <w:divsChild>
                            <w:div w:id="892541292">
                              <w:marLeft w:val="0"/>
                              <w:marRight w:val="0"/>
                              <w:marTop w:val="0"/>
                              <w:marBottom w:val="0"/>
                              <w:divBdr>
                                <w:top w:val="none" w:sz="0" w:space="0" w:color="auto"/>
                                <w:left w:val="none" w:sz="0" w:space="0" w:color="auto"/>
                                <w:bottom w:val="none" w:sz="0" w:space="0" w:color="auto"/>
                                <w:right w:val="none" w:sz="0" w:space="0" w:color="auto"/>
                              </w:divBdr>
                              <w:divsChild>
                                <w:div w:id="47772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317665">
                  <w:marLeft w:val="0"/>
                  <w:marRight w:val="0"/>
                  <w:marTop w:val="0"/>
                  <w:marBottom w:val="0"/>
                  <w:divBdr>
                    <w:top w:val="none" w:sz="0" w:space="0" w:color="auto"/>
                    <w:left w:val="none" w:sz="0" w:space="0" w:color="auto"/>
                    <w:bottom w:val="none" w:sz="0" w:space="0" w:color="auto"/>
                    <w:right w:val="none" w:sz="0" w:space="0" w:color="auto"/>
                  </w:divBdr>
                  <w:divsChild>
                    <w:div w:id="387191118">
                      <w:marLeft w:val="0"/>
                      <w:marRight w:val="0"/>
                      <w:marTop w:val="0"/>
                      <w:marBottom w:val="0"/>
                      <w:divBdr>
                        <w:top w:val="none" w:sz="0" w:space="0" w:color="auto"/>
                        <w:left w:val="none" w:sz="0" w:space="0" w:color="auto"/>
                        <w:bottom w:val="none" w:sz="0" w:space="0" w:color="auto"/>
                        <w:right w:val="none" w:sz="0" w:space="0" w:color="auto"/>
                      </w:divBdr>
                      <w:divsChild>
                        <w:div w:id="809595662">
                          <w:marLeft w:val="0"/>
                          <w:marRight w:val="0"/>
                          <w:marTop w:val="0"/>
                          <w:marBottom w:val="0"/>
                          <w:divBdr>
                            <w:top w:val="none" w:sz="0" w:space="0" w:color="auto"/>
                            <w:left w:val="none" w:sz="0" w:space="0" w:color="auto"/>
                            <w:bottom w:val="none" w:sz="0" w:space="0" w:color="auto"/>
                            <w:right w:val="none" w:sz="0" w:space="0" w:color="auto"/>
                          </w:divBdr>
                          <w:divsChild>
                            <w:div w:id="32392545">
                              <w:marLeft w:val="0"/>
                              <w:marRight w:val="0"/>
                              <w:marTop w:val="0"/>
                              <w:marBottom w:val="0"/>
                              <w:divBdr>
                                <w:top w:val="none" w:sz="0" w:space="0" w:color="auto"/>
                                <w:left w:val="none" w:sz="0" w:space="0" w:color="auto"/>
                                <w:bottom w:val="none" w:sz="0" w:space="0" w:color="auto"/>
                                <w:right w:val="none" w:sz="0" w:space="0" w:color="auto"/>
                              </w:divBdr>
                              <w:divsChild>
                                <w:div w:id="101908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748641">
                  <w:marLeft w:val="0"/>
                  <w:marRight w:val="0"/>
                  <w:marTop w:val="0"/>
                  <w:marBottom w:val="0"/>
                  <w:divBdr>
                    <w:top w:val="none" w:sz="0" w:space="0" w:color="auto"/>
                    <w:left w:val="none" w:sz="0" w:space="0" w:color="auto"/>
                    <w:bottom w:val="none" w:sz="0" w:space="0" w:color="auto"/>
                    <w:right w:val="none" w:sz="0" w:space="0" w:color="auto"/>
                  </w:divBdr>
                  <w:divsChild>
                    <w:div w:id="2016107032">
                      <w:marLeft w:val="0"/>
                      <w:marRight w:val="0"/>
                      <w:marTop w:val="0"/>
                      <w:marBottom w:val="0"/>
                      <w:divBdr>
                        <w:top w:val="none" w:sz="0" w:space="0" w:color="auto"/>
                        <w:left w:val="none" w:sz="0" w:space="0" w:color="auto"/>
                        <w:bottom w:val="none" w:sz="0" w:space="0" w:color="auto"/>
                        <w:right w:val="none" w:sz="0" w:space="0" w:color="auto"/>
                      </w:divBdr>
                      <w:divsChild>
                        <w:div w:id="564923746">
                          <w:marLeft w:val="0"/>
                          <w:marRight w:val="0"/>
                          <w:marTop w:val="0"/>
                          <w:marBottom w:val="0"/>
                          <w:divBdr>
                            <w:top w:val="none" w:sz="0" w:space="0" w:color="auto"/>
                            <w:left w:val="none" w:sz="0" w:space="0" w:color="auto"/>
                            <w:bottom w:val="none" w:sz="0" w:space="0" w:color="auto"/>
                            <w:right w:val="none" w:sz="0" w:space="0" w:color="auto"/>
                          </w:divBdr>
                          <w:divsChild>
                            <w:div w:id="1137719608">
                              <w:marLeft w:val="0"/>
                              <w:marRight w:val="0"/>
                              <w:marTop w:val="0"/>
                              <w:marBottom w:val="0"/>
                              <w:divBdr>
                                <w:top w:val="none" w:sz="0" w:space="0" w:color="auto"/>
                                <w:left w:val="none" w:sz="0" w:space="0" w:color="auto"/>
                                <w:bottom w:val="none" w:sz="0" w:space="0" w:color="auto"/>
                                <w:right w:val="none" w:sz="0" w:space="0" w:color="auto"/>
                              </w:divBdr>
                              <w:divsChild>
                                <w:div w:id="6700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477907">
                  <w:marLeft w:val="0"/>
                  <w:marRight w:val="0"/>
                  <w:marTop w:val="0"/>
                  <w:marBottom w:val="0"/>
                  <w:divBdr>
                    <w:top w:val="none" w:sz="0" w:space="0" w:color="auto"/>
                    <w:left w:val="none" w:sz="0" w:space="0" w:color="auto"/>
                    <w:bottom w:val="none" w:sz="0" w:space="0" w:color="auto"/>
                    <w:right w:val="none" w:sz="0" w:space="0" w:color="auto"/>
                  </w:divBdr>
                  <w:divsChild>
                    <w:div w:id="113527445">
                      <w:marLeft w:val="0"/>
                      <w:marRight w:val="0"/>
                      <w:marTop w:val="0"/>
                      <w:marBottom w:val="0"/>
                      <w:divBdr>
                        <w:top w:val="none" w:sz="0" w:space="0" w:color="auto"/>
                        <w:left w:val="none" w:sz="0" w:space="0" w:color="auto"/>
                        <w:bottom w:val="none" w:sz="0" w:space="0" w:color="auto"/>
                        <w:right w:val="none" w:sz="0" w:space="0" w:color="auto"/>
                      </w:divBdr>
                      <w:divsChild>
                        <w:div w:id="1454133314">
                          <w:marLeft w:val="0"/>
                          <w:marRight w:val="0"/>
                          <w:marTop w:val="0"/>
                          <w:marBottom w:val="0"/>
                          <w:divBdr>
                            <w:top w:val="none" w:sz="0" w:space="0" w:color="auto"/>
                            <w:left w:val="none" w:sz="0" w:space="0" w:color="auto"/>
                            <w:bottom w:val="none" w:sz="0" w:space="0" w:color="auto"/>
                            <w:right w:val="none" w:sz="0" w:space="0" w:color="auto"/>
                          </w:divBdr>
                          <w:divsChild>
                            <w:div w:id="1522091639">
                              <w:marLeft w:val="0"/>
                              <w:marRight w:val="0"/>
                              <w:marTop w:val="0"/>
                              <w:marBottom w:val="0"/>
                              <w:divBdr>
                                <w:top w:val="none" w:sz="0" w:space="0" w:color="auto"/>
                                <w:left w:val="none" w:sz="0" w:space="0" w:color="auto"/>
                                <w:bottom w:val="none" w:sz="0" w:space="0" w:color="auto"/>
                                <w:right w:val="none" w:sz="0" w:space="0" w:color="auto"/>
                              </w:divBdr>
                              <w:divsChild>
                                <w:div w:id="16151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736016">
                  <w:marLeft w:val="0"/>
                  <w:marRight w:val="0"/>
                  <w:marTop w:val="0"/>
                  <w:marBottom w:val="0"/>
                  <w:divBdr>
                    <w:top w:val="none" w:sz="0" w:space="0" w:color="auto"/>
                    <w:left w:val="none" w:sz="0" w:space="0" w:color="auto"/>
                    <w:bottom w:val="none" w:sz="0" w:space="0" w:color="auto"/>
                    <w:right w:val="none" w:sz="0" w:space="0" w:color="auto"/>
                  </w:divBdr>
                  <w:divsChild>
                    <w:div w:id="1683320422">
                      <w:marLeft w:val="0"/>
                      <w:marRight w:val="0"/>
                      <w:marTop w:val="0"/>
                      <w:marBottom w:val="0"/>
                      <w:divBdr>
                        <w:top w:val="none" w:sz="0" w:space="0" w:color="auto"/>
                        <w:left w:val="none" w:sz="0" w:space="0" w:color="auto"/>
                        <w:bottom w:val="none" w:sz="0" w:space="0" w:color="auto"/>
                        <w:right w:val="none" w:sz="0" w:space="0" w:color="auto"/>
                      </w:divBdr>
                      <w:divsChild>
                        <w:div w:id="2089571216">
                          <w:marLeft w:val="0"/>
                          <w:marRight w:val="0"/>
                          <w:marTop w:val="0"/>
                          <w:marBottom w:val="0"/>
                          <w:divBdr>
                            <w:top w:val="none" w:sz="0" w:space="0" w:color="auto"/>
                            <w:left w:val="none" w:sz="0" w:space="0" w:color="auto"/>
                            <w:bottom w:val="none" w:sz="0" w:space="0" w:color="auto"/>
                            <w:right w:val="none" w:sz="0" w:space="0" w:color="auto"/>
                          </w:divBdr>
                          <w:divsChild>
                            <w:div w:id="59326432">
                              <w:marLeft w:val="0"/>
                              <w:marRight w:val="0"/>
                              <w:marTop w:val="0"/>
                              <w:marBottom w:val="0"/>
                              <w:divBdr>
                                <w:top w:val="none" w:sz="0" w:space="0" w:color="auto"/>
                                <w:left w:val="none" w:sz="0" w:space="0" w:color="auto"/>
                                <w:bottom w:val="none" w:sz="0" w:space="0" w:color="auto"/>
                                <w:right w:val="none" w:sz="0" w:space="0" w:color="auto"/>
                              </w:divBdr>
                              <w:divsChild>
                                <w:div w:id="173947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924958">
                  <w:marLeft w:val="0"/>
                  <w:marRight w:val="0"/>
                  <w:marTop w:val="0"/>
                  <w:marBottom w:val="0"/>
                  <w:divBdr>
                    <w:top w:val="none" w:sz="0" w:space="0" w:color="auto"/>
                    <w:left w:val="none" w:sz="0" w:space="0" w:color="auto"/>
                    <w:bottom w:val="none" w:sz="0" w:space="0" w:color="auto"/>
                    <w:right w:val="none" w:sz="0" w:space="0" w:color="auto"/>
                  </w:divBdr>
                  <w:divsChild>
                    <w:div w:id="2091347391">
                      <w:marLeft w:val="0"/>
                      <w:marRight w:val="0"/>
                      <w:marTop w:val="0"/>
                      <w:marBottom w:val="0"/>
                      <w:divBdr>
                        <w:top w:val="none" w:sz="0" w:space="0" w:color="auto"/>
                        <w:left w:val="none" w:sz="0" w:space="0" w:color="auto"/>
                        <w:bottom w:val="none" w:sz="0" w:space="0" w:color="auto"/>
                        <w:right w:val="none" w:sz="0" w:space="0" w:color="auto"/>
                      </w:divBdr>
                      <w:divsChild>
                        <w:div w:id="1637907925">
                          <w:marLeft w:val="0"/>
                          <w:marRight w:val="0"/>
                          <w:marTop w:val="0"/>
                          <w:marBottom w:val="0"/>
                          <w:divBdr>
                            <w:top w:val="none" w:sz="0" w:space="0" w:color="auto"/>
                            <w:left w:val="none" w:sz="0" w:space="0" w:color="auto"/>
                            <w:bottom w:val="none" w:sz="0" w:space="0" w:color="auto"/>
                            <w:right w:val="none" w:sz="0" w:space="0" w:color="auto"/>
                          </w:divBdr>
                          <w:divsChild>
                            <w:div w:id="2033801231">
                              <w:marLeft w:val="0"/>
                              <w:marRight w:val="0"/>
                              <w:marTop w:val="0"/>
                              <w:marBottom w:val="0"/>
                              <w:divBdr>
                                <w:top w:val="none" w:sz="0" w:space="0" w:color="auto"/>
                                <w:left w:val="none" w:sz="0" w:space="0" w:color="auto"/>
                                <w:bottom w:val="none" w:sz="0" w:space="0" w:color="auto"/>
                                <w:right w:val="none" w:sz="0" w:space="0" w:color="auto"/>
                              </w:divBdr>
                              <w:divsChild>
                                <w:div w:id="47973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076764">
              <w:marLeft w:val="0"/>
              <w:marRight w:val="0"/>
              <w:marTop w:val="0"/>
              <w:marBottom w:val="0"/>
              <w:divBdr>
                <w:top w:val="none" w:sz="0" w:space="0" w:color="auto"/>
                <w:left w:val="none" w:sz="0" w:space="0" w:color="auto"/>
                <w:bottom w:val="none" w:sz="0" w:space="0" w:color="auto"/>
                <w:right w:val="none" w:sz="0" w:space="0" w:color="auto"/>
              </w:divBdr>
              <w:divsChild>
                <w:div w:id="68151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09421">
          <w:marLeft w:val="0"/>
          <w:marRight w:val="0"/>
          <w:marTop w:val="0"/>
          <w:marBottom w:val="0"/>
          <w:divBdr>
            <w:top w:val="none" w:sz="0" w:space="0" w:color="auto"/>
            <w:left w:val="none" w:sz="0" w:space="0" w:color="auto"/>
            <w:bottom w:val="none" w:sz="0" w:space="0" w:color="auto"/>
            <w:right w:val="none" w:sz="0" w:space="0" w:color="auto"/>
          </w:divBdr>
          <w:divsChild>
            <w:div w:id="484014577">
              <w:marLeft w:val="0"/>
              <w:marRight w:val="0"/>
              <w:marTop w:val="0"/>
              <w:marBottom w:val="0"/>
              <w:divBdr>
                <w:top w:val="none" w:sz="0" w:space="0" w:color="auto"/>
                <w:left w:val="none" w:sz="0" w:space="0" w:color="auto"/>
                <w:bottom w:val="none" w:sz="0" w:space="0" w:color="auto"/>
                <w:right w:val="none" w:sz="0" w:space="0" w:color="auto"/>
              </w:divBdr>
            </w:div>
            <w:div w:id="100879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95756">
      <w:bodyDiv w:val="1"/>
      <w:marLeft w:val="0"/>
      <w:marRight w:val="0"/>
      <w:marTop w:val="0"/>
      <w:marBottom w:val="0"/>
      <w:divBdr>
        <w:top w:val="none" w:sz="0" w:space="0" w:color="auto"/>
        <w:left w:val="none" w:sz="0" w:space="0" w:color="auto"/>
        <w:bottom w:val="none" w:sz="0" w:space="0" w:color="auto"/>
        <w:right w:val="none" w:sz="0" w:space="0" w:color="auto"/>
      </w:divBdr>
    </w:div>
    <w:div w:id="182401339">
      <w:bodyDiv w:val="1"/>
      <w:marLeft w:val="0"/>
      <w:marRight w:val="0"/>
      <w:marTop w:val="0"/>
      <w:marBottom w:val="0"/>
      <w:divBdr>
        <w:top w:val="none" w:sz="0" w:space="0" w:color="auto"/>
        <w:left w:val="none" w:sz="0" w:space="0" w:color="auto"/>
        <w:bottom w:val="none" w:sz="0" w:space="0" w:color="auto"/>
        <w:right w:val="none" w:sz="0" w:space="0" w:color="auto"/>
      </w:divBdr>
    </w:div>
    <w:div w:id="196814360">
      <w:bodyDiv w:val="1"/>
      <w:marLeft w:val="0"/>
      <w:marRight w:val="0"/>
      <w:marTop w:val="0"/>
      <w:marBottom w:val="0"/>
      <w:divBdr>
        <w:top w:val="none" w:sz="0" w:space="0" w:color="auto"/>
        <w:left w:val="none" w:sz="0" w:space="0" w:color="auto"/>
        <w:bottom w:val="none" w:sz="0" w:space="0" w:color="auto"/>
        <w:right w:val="none" w:sz="0" w:space="0" w:color="auto"/>
      </w:divBdr>
    </w:div>
    <w:div w:id="198324139">
      <w:bodyDiv w:val="1"/>
      <w:marLeft w:val="0"/>
      <w:marRight w:val="0"/>
      <w:marTop w:val="0"/>
      <w:marBottom w:val="0"/>
      <w:divBdr>
        <w:top w:val="none" w:sz="0" w:space="0" w:color="auto"/>
        <w:left w:val="none" w:sz="0" w:space="0" w:color="auto"/>
        <w:bottom w:val="none" w:sz="0" w:space="0" w:color="auto"/>
        <w:right w:val="none" w:sz="0" w:space="0" w:color="auto"/>
      </w:divBdr>
      <w:divsChild>
        <w:div w:id="639506786">
          <w:marLeft w:val="0"/>
          <w:marRight w:val="0"/>
          <w:marTop w:val="0"/>
          <w:marBottom w:val="0"/>
          <w:divBdr>
            <w:top w:val="none" w:sz="0" w:space="0" w:color="auto"/>
            <w:left w:val="none" w:sz="0" w:space="0" w:color="auto"/>
            <w:bottom w:val="none" w:sz="0" w:space="0" w:color="auto"/>
            <w:right w:val="none" w:sz="0" w:space="0" w:color="auto"/>
          </w:divBdr>
        </w:div>
        <w:div w:id="1303657116">
          <w:marLeft w:val="0"/>
          <w:marRight w:val="0"/>
          <w:marTop w:val="0"/>
          <w:marBottom w:val="0"/>
          <w:divBdr>
            <w:top w:val="none" w:sz="0" w:space="0" w:color="auto"/>
            <w:left w:val="none" w:sz="0" w:space="0" w:color="auto"/>
            <w:bottom w:val="none" w:sz="0" w:space="0" w:color="auto"/>
            <w:right w:val="none" w:sz="0" w:space="0" w:color="auto"/>
          </w:divBdr>
        </w:div>
        <w:div w:id="1424491756">
          <w:marLeft w:val="0"/>
          <w:marRight w:val="0"/>
          <w:marTop w:val="0"/>
          <w:marBottom w:val="0"/>
          <w:divBdr>
            <w:top w:val="none" w:sz="0" w:space="0" w:color="auto"/>
            <w:left w:val="none" w:sz="0" w:space="0" w:color="auto"/>
            <w:bottom w:val="none" w:sz="0" w:space="0" w:color="auto"/>
            <w:right w:val="none" w:sz="0" w:space="0" w:color="auto"/>
          </w:divBdr>
        </w:div>
      </w:divsChild>
    </w:div>
    <w:div w:id="206963292">
      <w:bodyDiv w:val="1"/>
      <w:marLeft w:val="0"/>
      <w:marRight w:val="0"/>
      <w:marTop w:val="0"/>
      <w:marBottom w:val="0"/>
      <w:divBdr>
        <w:top w:val="none" w:sz="0" w:space="0" w:color="auto"/>
        <w:left w:val="none" w:sz="0" w:space="0" w:color="auto"/>
        <w:bottom w:val="none" w:sz="0" w:space="0" w:color="auto"/>
        <w:right w:val="none" w:sz="0" w:space="0" w:color="auto"/>
      </w:divBdr>
    </w:div>
    <w:div w:id="215820558">
      <w:bodyDiv w:val="1"/>
      <w:marLeft w:val="0"/>
      <w:marRight w:val="0"/>
      <w:marTop w:val="0"/>
      <w:marBottom w:val="0"/>
      <w:divBdr>
        <w:top w:val="none" w:sz="0" w:space="0" w:color="auto"/>
        <w:left w:val="none" w:sz="0" w:space="0" w:color="auto"/>
        <w:bottom w:val="none" w:sz="0" w:space="0" w:color="auto"/>
        <w:right w:val="none" w:sz="0" w:space="0" w:color="auto"/>
      </w:divBdr>
    </w:div>
    <w:div w:id="258880436">
      <w:bodyDiv w:val="1"/>
      <w:marLeft w:val="0"/>
      <w:marRight w:val="0"/>
      <w:marTop w:val="0"/>
      <w:marBottom w:val="0"/>
      <w:divBdr>
        <w:top w:val="none" w:sz="0" w:space="0" w:color="auto"/>
        <w:left w:val="none" w:sz="0" w:space="0" w:color="auto"/>
        <w:bottom w:val="none" w:sz="0" w:space="0" w:color="auto"/>
        <w:right w:val="none" w:sz="0" w:space="0" w:color="auto"/>
      </w:divBdr>
    </w:div>
    <w:div w:id="276913057">
      <w:bodyDiv w:val="1"/>
      <w:marLeft w:val="0"/>
      <w:marRight w:val="0"/>
      <w:marTop w:val="0"/>
      <w:marBottom w:val="0"/>
      <w:divBdr>
        <w:top w:val="none" w:sz="0" w:space="0" w:color="auto"/>
        <w:left w:val="none" w:sz="0" w:space="0" w:color="auto"/>
        <w:bottom w:val="none" w:sz="0" w:space="0" w:color="auto"/>
        <w:right w:val="none" w:sz="0" w:space="0" w:color="auto"/>
      </w:divBdr>
    </w:div>
    <w:div w:id="298729180">
      <w:bodyDiv w:val="1"/>
      <w:marLeft w:val="0"/>
      <w:marRight w:val="0"/>
      <w:marTop w:val="0"/>
      <w:marBottom w:val="0"/>
      <w:divBdr>
        <w:top w:val="none" w:sz="0" w:space="0" w:color="auto"/>
        <w:left w:val="none" w:sz="0" w:space="0" w:color="auto"/>
        <w:bottom w:val="none" w:sz="0" w:space="0" w:color="auto"/>
        <w:right w:val="none" w:sz="0" w:space="0" w:color="auto"/>
      </w:divBdr>
    </w:div>
    <w:div w:id="324868503">
      <w:bodyDiv w:val="1"/>
      <w:marLeft w:val="0"/>
      <w:marRight w:val="0"/>
      <w:marTop w:val="0"/>
      <w:marBottom w:val="0"/>
      <w:divBdr>
        <w:top w:val="none" w:sz="0" w:space="0" w:color="auto"/>
        <w:left w:val="none" w:sz="0" w:space="0" w:color="auto"/>
        <w:bottom w:val="none" w:sz="0" w:space="0" w:color="auto"/>
        <w:right w:val="none" w:sz="0" w:space="0" w:color="auto"/>
      </w:divBdr>
    </w:div>
    <w:div w:id="356469750">
      <w:bodyDiv w:val="1"/>
      <w:marLeft w:val="0"/>
      <w:marRight w:val="0"/>
      <w:marTop w:val="0"/>
      <w:marBottom w:val="0"/>
      <w:divBdr>
        <w:top w:val="none" w:sz="0" w:space="0" w:color="auto"/>
        <w:left w:val="none" w:sz="0" w:space="0" w:color="auto"/>
        <w:bottom w:val="none" w:sz="0" w:space="0" w:color="auto"/>
        <w:right w:val="none" w:sz="0" w:space="0" w:color="auto"/>
      </w:divBdr>
    </w:div>
    <w:div w:id="404494041">
      <w:bodyDiv w:val="1"/>
      <w:marLeft w:val="0"/>
      <w:marRight w:val="0"/>
      <w:marTop w:val="0"/>
      <w:marBottom w:val="0"/>
      <w:divBdr>
        <w:top w:val="none" w:sz="0" w:space="0" w:color="auto"/>
        <w:left w:val="none" w:sz="0" w:space="0" w:color="auto"/>
        <w:bottom w:val="none" w:sz="0" w:space="0" w:color="auto"/>
        <w:right w:val="none" w:sz="0" w:space="0" w:color="auto"/>
      </w:divBdr>
    </w:div>
    <w:div w:id="409742230">
      <w:bodyDiv w:val="1"/>
      <w:marLeft w:val="0"/>
      <w:marRight w:val="0"/>
      <w:marTop w:val="0"/>
      <w:marBottom w:val="0"/>
      <w:divBdr>
        <w:top w:val="none" w:sz="0" w:space="0" w:color="auto"/>
        <w:left w:val="none" w:sz="0" w:space="0" w:color="auto"/>
        <w:bottom w:val="none" w:sz="0" w:space="0" w:color="auto"/>
        <w:right w:val="none" w:sz="0" w:space="0" w:color="auto"/>
      </w:divBdr>
    </w:div>
    <w:div w:id="412319089">
      <w:bodyDiv w:val="1"/>
      <w:marLeft w:val="0"/>
      <w:marRight w:val="0"/>
      <w:marTop w:val="0"/>
      <w:marBottom w:val="0"/>
      <w:divBdr>
        <w:top w:val="none" w:sz="0" w:space="0" w:color="auto"/>
        <w:left w:val="none" w:sz="0" w:space="0" w:color="auto"/>
        <w:bottom w:val="none" w:sz="0" w:space="0" w:color="auto"/>
        <w:right w:val="none" w:sz="0" w:space="0" w:color="auto"/>
      </w:divBdr>
    </w:div>
    <w:div w:id="437991672">
      <w:bodyDiv w:val="1"/>
      <w:marLeft w:val="0"/>
      <w:marRight w:val="0"/>
      <w:marTop w:val="0"/>
      <w:marBottom w:val="0"/>
      <w:divBdr>
        <w:top w:val="none" w:sz="0" w:space="0" w:color="auto"/>
        <w:left w:val="none" w:sz="0" w:space="0" w:color="auto"/>
        <w:bottom w:val="none" w:sz="0" w:space="0" w:color="auto"/>
        <w:right w:val="none" w:sz="0" w:space="0" w:color="auto"/>
      </w:divBdr>
    </w:div>
    <w:div w:id="444539809">
      <w:bodyDiv w:val="1"/>
      <w:marLeft w:val="0"/>
      <w:marRight w:val="0"/>
      <w:marTop w:val="0"/>
      <w:marBottom w:val="0"/>
      <w:divBdr>
        <w:top w:val="none" w:sz="0" w:space="0" w:color="auto"/>
        <w:left w:val="none" w:sz="0" w:space="0" w:color="auto"/>
        <w:bottom w:val="none" w:sz="0" w:space="0" w:color="auto"/>
        <w:right w:val="none" w:sz="0" w:space="0" w:color="auto"/>
      </w:divBdr>
    </w:div>
    <w:div w:id="446318099">
      <w:bodyDiv w:val="1"/>
      <w:marLeft w:val="0"/>
      <w:marRight w:val="0"/>
      <w:marTop w:val="0"/>
      <w:marBottom w:val="0"/>
      <w:divBdr>
        <w:top w:val="none" w:sz="0" w:space="0" w:color="auto"/>
        <w:left w:val="none" w:sz="0" w:space="0" w:color="auto"/>
        <w:bottom w:val="none" w:sz="0" w:space="0" w:color="auto"/>
        <w:right w:val="none" w:sz="0" w:space="0" w:color="auto"/>
      </w:divBdr>
    </w:div>
    <w:div w:id="519701001">
      <w:bodyDiv w:val="1"/>
      <w:marLeft w:val="0"/>
      <w:marRight w:val="0"/>
      <w:marTop w:val="0"/>
      <w:marBottom w:val="0"/>
      <w:divBdr>
        <w:top w:val="none" w:sz="0" w:space="0" w:color="auto"/>
        <w:left w:val="none" w:sz="0" w:space="0" w:color="auto"/>
        <w:bottom w:val="none" w:sz="0" w:space="0" w:color="auto"/>
        <w:right w:val="none" w:sz="0" w:space="0" w:color="auto"/>
      </w:divBdr>
    </w:div>
    <w:div w:id="573006079">
      <w:bodyDiv w:val="1"/>
      <w:marLeft w:val="0"/>
      <w:marRight w:val="0"/>
      <w:marTop w:val="0"/>
      <w:marBottom w:val="0"/>
      <w:divBdr>
        <w:top w:val="none" w:sz="0" w:space="0" w:color="auto"/>
        <w:left w:val="none" w:sz="0" w:space="0" w:color="auto"/>
        <w:bottom w:val="none" w:sz="0" w:space="0" w:color="auto"/>
        <w:right w:val="none" w:sz="0" w:space="0" w:color="auto"/>
      </w:divBdr>
    </w:div>
    <w:div w:id="592013898">
      <w:bodyDiv w:val="1"/>
      <w:marLeft w:val="0"/>
      <w:marRight w:val="0"/>
      <w:marTop w:val="0"/>
      <w:marBottom w:val="0"/>
      <w:divBdr>
        <w:top w:val="none" w:sz="0" w:space="0" w:color="auto"/>
        <w:left w:val="none" w:sz="0" w:space="0" w:color="auto"/>
        <w:bottom w:val="none" w:sz="0" w:space="0" w:color="auto"/>
        <w:right w:val="none" w:sz="0" w:space="0" w:color="auto"/>
      </w:divBdr>
    </w:div>
    <w:div w:id="612131040">
      <w:bodyDiv w:val="1"/>
      <w:marLeft w:val="0"/>
      <w:marRight w:val="0"/>
      <w:marTop w:val="0"/>
      <w:marBottom w:val="0"/>
      <w:divBdr>
        <w:top w:val="none" w:sz="0" w:space="0" w:color="auto"/>
        <w:left w:val="none" w:sz="0" w:space="0" w:color="auto"/>
        <w:bottom w:val="none" w:sz="0" w:space="0" w:color="auto"/>
        <w:right w:val="none" w:sz="0" w:space="0" w:color="auto"/>
      </w:divBdr>
    </w:div>
    <w:div w:id="639386271">
      <w:bodyDiv w:val="1"/>
      <w:marLeft w:val="0"/>
      <w:marRight w:val="0"/>
      <w:marTop w:val="0"/>
      <w:marBottom w:val="0"/>
      <w:divBdr>
        <w:top w:val="none" w:sz="0" w:space="0" w:color="auto"/>
        <w:left w:val="none" w:sz="0" w:space="0" w:color="auto"/>
        <w:bottom w:val="none" w:sz="0" w:space="0" w:color="auto"/>
        <w:right w:val="none" w:sz="0" w:space="0" w:color="auto"/>
      </w:divBdr>
    </w:div>
    <w:div w:id="655183098">
      <w:bodyDiv w:val="1"/>
      <w:marLeft w:val="0"/>
      <w:marRight w:val="0"/>
      <w:marTop w:val="0"/>
      <w:marBottom w:val="0"/>
      <w:divBdr>
        <w:top w:val="none" w:sz="0" w:space="0" w:color="auto"/>
        <w:left w:val="none" w:sz="0" w:space="0" w:color="auto"/>
        <w:bottom w:val="none" w:sz="0" w:space="0" w:color="auto"/>
        <w:right w:val="none" w:sz="0" w:space="0" w:color="auto"/>
      </w:divBdr>
    </w:div>
    <w:div w:id="681785943">
      <w:bodyDiv w:val="1"/>
      <w:marLeft w:val="0"/>
      <w:marRight w:val="0"/>
      <w:marTop w:val="0"/>
      <w:marBottom w:val="0"/>
      <w:divBdr>
        <w:top w:val="none" w:sz="0" w:space="0" w:color="auto"/>
        <w:left w:val="none" w:sz="0" w:space="0" w:color="auto"/>
        <w:bottom w:val="none" w:sz="0" w:space="0" w:color="auto"/>
        <w:right w:val="none" w:sz="0" w:space="0" w:color="auto"/>
      </w:divBdr>
    </w:div>
    <w:div w:id="686175719">
      <w:bodyDiv w:val="1"/>
      <w:marLeft w:val="0"/>
      <w:marRight w:val="0"/>
      <w:marTop w:val="0"/>
      <w:marBottom w:val="0"/>
      <w:divBdr>
        <w:top w:val="none" w:sz="0" w:space="0" w:color="auto"/>
        <w:left w:val="none" w:sz="0" w:space="0" w:color="auto"/>
        <w:bottom w:val="none" w:sz="0" w:space="0" w:color="auto"/>
        <w:right w:val="none" w:sz="0" w:space="0" w:color="auto"/>
      </w:divBdr>
    </w:div>
    <w:div w:id="699667794">
      <w:bodyDiv w:val="1"/>
      <w:marLeft w:val="0"/>
      <w:marRight w:val="0"/>
      <w:marTop w:val="0"/>
      <w:marBottom w:val="0"/>
      <w:divBdr>
        <w:top w:val="none" w:sz="0" w:space="0" w:color="auto"/>
        <w:left w:val="none" w:sz="0" w:space="0" w:color="auto"/>
        <w:bottom w:val="none" w:sz="0" w:space="0" w:color="auto"/>
        <w:right w:val="none" w:sz="0" w:space="0" w:color="auto"/>
      </w:divBdr>
    </w:div>
    <w:div w:id="731270042">
      <w:bodyDiv w:val="1"/>
      <w:marLeft w:val="0"/>
      <w:marRight w:val="0"/>
      <w:marTop w:val="0"/>
      <w:marBottom w:val="0"/>
      <w:divBdr>
        <w:top w:val="none" w:sz="0" w:space="0" w:color="auto"/>
        <w:left w:val="none" w:sz="0" w:space="0" w:color="auto"/>
        <w:bottom w:val="none" w:sz="0" w:space="0" w:color="auto"/>
        <w:right w:val="none" w:sz="0" w:space="0" w:color="auto"/>
      </w:divBdr>
    </w:div>
    <w:div w:id="860553409">
      <w:bodyDiv w:val="1"/>
      <w:marLeft w:val="0"/>
      <w:marRight w:val="0"/>
      <w:marTop w:val="0"/>
      <w:marBottom w:val="0"/>
      <w:divBdr>
        <w:top w:val="none" w:sz="0" w:space="0" w:color="auto"/>
        <w:left w:val="none" w:sz="0" w:space="0" w:color="auto"/>
        <w:bottom w:val="none" w:sz="0" w:space="0" w:color="auto"/>
        <w:right w:val="none" w:sz="0" w:space="0" w:color="auto"/>
      </w:divBdr>
    </w:div>
    <w:div w:id="899245930">
      <w:bodyDiv w:val="1"/>
      <w:marLeft w:val="0"/>
      <w:marRight w:val="0"/>
      <w:marTop w:val="0"/>
      <w:marBottom w:val="0"/>
      <w:divBdr>
        <w:top w:val="none" w:sz="0" w:space="0" w:color="auto"/>
        <w:left w:val="none" w:sz="0" w:space="0" w:color="auto"/>
        <w:bottom w:val="none" w:sz="0" w:space="0" w:color="auto"/>
        <w:right w:val="none" w:sz="0" w:space="0" w:color="auto"/>
      </w:divBdr>
    </w:div>
    <w:div w:id="907374897">
      <w:bodyDiv w:val="1"/>
      <w:marLeft w:val="0"/>
      <w:marRight w:val="0"/>
      <w:marTop w:val="0"/>
      <w:marBottom w:val="0"/>
      <w:divBdr>
        <w:top w:val="none" w:sz="0" w:space="0" w:color="auto"/>
        <w:left w:val="none" w:sz="0" w:space="0" w:color="auto"/>
        <w:bottom w:val="none" w:sz="0" w:space="0" w:color="auto"/>
        <w:right w:val="none" w:sz="0" w:space="0" w:color="auto"/>
      </w:divBdr>
    </w:div>
    <w:div w:id="933393072">
      <w:bodyDiv w:val="1"/>
      <w:marLeft w:val="0"/>
      <w:marRight w:val="0"/>
      <w:marTop w:val="0"/>
      <w:marBottom w:val="0"/>
      <w:divBdr>
        <w:top w:val="none" w:sz="0" w:space="0" w:color="auto"/>
        <w:left w:val="none" w:sz="0" w:space="0" w:color="auto"/>
        <w:bottom w:val="none" w:sz="0" w:space="0" w:color="auto"/>
        <w:right w:val="none" w:sz="0" w:space="0" w:color="auto"/>
      </w:divBdr>
    </w:div>
    <w:div w:id="1016225204">
      <w:bodyDiv w:val="1"/>
      <w:marLeft w:val="0"/>
      <w:marRight w:val="0"/>
      <w:marTop w:val="0"/>
      <w:marBottom w:val="0"/>
      <w:divBdr>
        <w:top w:val="none" w:sz="0" w:space="0" w:color="auto"/>
        <w:left w:val="none" w:sz="0" w:space="0" w:color="auto"/>
        <w:bottom w:val="none" w:sz="0" w:space="0" w:color="auto"/>
        <w:right w:val="none" w:sz="0" w:space="0" w:color="auto"/>
      </w:divBdr>
    </w:div>
    <w:div w:id="1027678895">
      <w:bodyDiv w:val="1"/>
      <w:marLeft w:val="0"/>
      <w:marRight w:val="0"/>
      <w:marTop w:val="0"/>
      <w:marBottom w:val="0"/>
      <w:divBdr>
        <w:top w:val="none" w:sz="0" w:space="0" w:color="auto"/>
        <w:left w:val="none" w:sz="0" w:space="0" w:color="auto"/>
        <w:bottom w:val="none" w:sz="0" w:space="0" w:color="auto"/>
        <w:right w:val="none" w:sz="0" w:space="0" w:color="auto"/>
      </w:divBdr>
    </w:div>
    <w:div w:id="1052924899">
      <w:bodyDiv w:val="1"/>
      <w:marLeft w:val="0"/>
      <w:marRight w:val="0"/>
      <w:marTop w:val="0"/>
      <w:marBottom w:val="0"/>
      <w:divBdr>
        <w:top w:val="none" w:sz="0" w:space="0" w:color="auto"/>
        <w:left w:val="none" w:sz="0" w:space="0" w:color="auto"/>
        <w:bottom w:val="none" w:sz="0" w:space="0" w:color="auto"/>
        <w:right w:val="none" w:sz="0" w:space="0" w:color="auto"/>
      </w:divBdr>
    </w:div>
    <w:div w:id="1059594730">
      <w:bodyDiv w:val="1"/>
      <w:marLeft w:val="0"/>
      <w:marRight w:val="0"/>
      <w:marTop w:val="0"/>
      <w:marBottom w:val="0"/>
      <w:divBdr>
        <w:top w:val="none" w:sz="0" w:space="0" w:color="auto"/>
        <w:left w:val="none" w:sz="0" w:space="0" w:color="auto"/>
        <w:bottom w:val="none" w:sz="0" w:space="0" w:color="auto"/>
        <w:right w:val="none" w:sz="0" w:space="0" w:color="auto"/>
      </w:divBdr>
    </w:div>
    <w:div w:id="1098211388">
      <w:bodyDiv w:val="1"/>
      <w:marLeft w:val="0"/>
      <w:marRight w:val="0"/>
      <w:marTop w:val="0"/>
      <w:marBottom w:val="0"/>
      <w:divBdr>
        <w:top w:val="none" w:sz="0" w:space="0" w:color="auto"/>
        <w:left w:val="none" w:sz="0" w:space="0" w:color="auto"/>
        <w:bottom w:val="none" w:sz="0" w:space="0" w:color="auto"/>
        <w:right w:val="none" w:sz="0" w:space="0" w:color="auto"/>
      </w:divBdr>
    </w:div>
    <w:div w:id="1107777926">
      <w:bodyDiv w:val="1"/>
      <w:marLeft w:val="0"/>
      <w:marRight w:val="0"/>
      <w:marTop w:val="0"/>
      <w:marBottom w:val="0"/>
      <w:divBdr>
        <w:top w:val="none" w:sz="0" w:space="0" w:color="auto"/>
        <w:left w:val="none" w:sz="0" w:space="0" w:color="auto"/>
        <w:bottom w:val="none" w:sz="0" w:space="0" w:color="auto"/>
        <w:right w:val="none" w:sz="0" w:space="0" w:color="auto"/>
      </w:divBdr>
    </w:div>
    <w:div w:id="1119648395">
      <w:bodyDiv w:val="1"/>
      <w:marLeft w:val="0"/>
      <w:marRight w:val="0"/>
      <w:marTop w:val="0"/>
      <w:marBottom w:val="0"/>
      <w:divBdr>
        <w:top w:val="none" w:sz="0" w:space="0" w:color="auto"/>
        <w:left w:val="none" w:sz="0" w:space="0" w:color="auto"/>
        <w:bottom w:val="none" w:sz="0" w:space="0" w:color="auto"/>
        <w:right w:val="none" w:sz="0" w:space="0" w:color="auto"/>
      </w:divBdr>
    </w:div>
    <w:div w:id="1189181135">
      <w:bodyDiv w:val="1"/>
      <w:marLeft w:val="0"/>
      <w:marRight w:val="0"/>
      <w:marTop w:val="0"/>
      <w:marBottom w:val="0"/>
      <w:divBdr>
        <w:top w:val="none" w:sz="0" w:space="0" w:color="auto"/>
        <w:left w:val="none" w:sz="0" w:space="0" w:color="auto"/>
        <w:bottom w:val="none" w:sz="0" w:space="0" w:color="auto"/>
        <w:right w:val="none" w:sz="0" w:space="0" w:color="auto"/>
      </w:divBdr>
    </w:div>
    <w:div w:id="1190221699">
      <w:bodyDiv w:val="1"/>
      <w:marLeft w:val="0"/>
      <w:marRight w:val="0"/>
      <w:marTop w:val="0"/>
      <w:marBottom w:val="0"/>
      <w:divBdr>
        <w:top w:val="none" w:sz="0" w:space="0" w:color="auto"/>
        <w:left w:val="none" w:sz="0" w:space="0" w:color="auto"/>
        <w:bottom w:val="none" w:sz="0" w:space="0" w:color="auto"/>
        <w:right w:val="none" w:sz="0" w:space="0" w:color="auto"/>
      </w:divBdr>
    </w:div>
    <w:div w:id="1290631187">
      <w:bodyDiv w:val="1"/>
      <w:marLeft w:val="0"/>
      <w:marRight w:val="0"/>
      <w:marTop w:val="0"/>
      <w:marBottom w:val="0"/>
      <w:divBdr>
        <w:top w:val="none" w:sz="0" w:space="0" w:color="auto"/>
        <w:left w:val="none" w:sz="0" w:space="0" w:color="auto"/>
        <w:bottom w:val="none" w:sz="0" w:space="0" w:color="auto"/>
        <w:right w:val="none" w:sz="0" w:space="0" w:color="auto"/>
      </w:divBdr>
    </w:div>
    <w:div w:id="1298223971">
      <w:bodyDiv w:val="1"/>
      <w:marLeft w:val="0"/>
      <w:marRight w:val="0"/>
      <w:marTop w:val="0"/>
      <w:marBottom w:val="0"/>
      <w:divBdr>
        <w:top w:val="none" w:sz="0" w:space="0" w:color="auto"/>
        <w:left w:val="none" w:sz="0" w:space="0" w:color="auto"/>
        <w:bottom w:val="none" w:sz="0" w:space="0" w:color="auto"/>
        <w:right w:val="none" w:sz="0" w:space="0" w:color="auto"/>
      </w:divBdr>
    </w:div>
    <w:div w:id="1326279636">
      <w:bodyDiv w:val="1"/>
      <w:marLeft w:val="0"/>
      <w:marRight w:val="0"/>
      <w:marTop w:val="0"/>
      <w:marBottom w:val="0"/>
      <w:divBdr>
        <w:top w:val="none" w:sz="0" w:space="0" w:color="auto"/>
        <w:left w:val="none" w:sz="0" w:space="0" w:color="auto"/>
        <w:bottom w:val="none" w:sz="0" w:space="0" w:color="auto"/>
        <w:right w:val="none" w:sz="0" w:space="0" w:color="auto"/>
      </w:divBdr>
    </w:div>
    <w:div w:id="1335524784">
      <w:bodyDiv w:val="1"/>
      <w:marLeft w:val="0"/>
      <w:marRight w:val="0"/>
      <w:marTop w:val="0"/>
      <w:marBottom w:val="0"/>
      <w:divBdr>
        <w:top w:val="none" w:sz="0" w:space="0" w:color="auto"/>
        <w:left w:val="none" w:sz="0" w:space="0" w:color="auto"/>
        <w:bottom w:val="none" w:sz="0" w:space="0" w:color="auto"/>
        <w:right w:val="none" w:sz="0" w:space="0" w:color="auto"/>
      </w:divBdr>
    </w:div>
    <w:div w:id="1351448838">
      <w:bodyDiv w:val="1"/>
      <w:marLeft w:val="0"/>
      <w:marRight w:val="0"/>
      <w:marTop w:val="0"/>
      <w:marBottom w:val="0"/>
      <w:divBdr>
        <w:top w:val="none" w:sz="0" w:space="0" w:color="auto"/>
        <w:left w:val="none" w:sz="0" w:space="0" w:color="auto"/>
        <w:bottom w:val="none" w:sz="0" w:space="0" w:color="auto"/>
        <w:right w:val="none" w:sz="0" w:space="0" w:color="auto"/>
      </w:divBdr>
      <w:divsChild>
        <w:div w:id="941887056">
          <w:marLeft w:val="0"/>
          <w:marRight w:val="0"/>
          <w:marTop w:val="450"/>
          <w:marBottom w:val="450"/>
          <w:divBdr>
            <w:top w:val="none" w:sz="0" w:space="0" w:color="auto"/>
            <w:left w:val="none" w:sz="0" w:space="0" w:color="auto"/>
            <w:bottom w:val="none" w:sz="0" w:space="0" w:color="auto"/>
            <w:right w:val="none" w:sz="0" w:space="0" w:color="auto"/>
          </w:divBdr>
          <w:divsChild>
            <w:div w:id="128206708">
              <w:marLeft w:val="0"/>
              <w:marRight w:val="0"/>
              <w:marTop w:val="0"/>
              <w:marBottom w:val="0"/>
              <w:divBdr>
                <w:top w:val="none" w:sz="0" w:space="0" w:color="auto"/>
                <w:left w:val="none" w:sz="0" w:space="0" w:color="auto"/>
                <w:bottom w:val="none" w:sz="0" w:space="0" w:color="auto"/>
                <w:right w:val="none" w:sz="0" w:space="0" w:color="auto"/>
              </w:divBdr>
              <w:divsChild>
                <w:div w:id="1408111604">
                  <w:marLeft w:val="0"/>
                  <w:marRight w:val="0"/>
                  <w:marTop w:val="0"/>
                  <w:marBottom w:val="0"/>
                  <w:divBdr>
                    <w:top w:val="none" w:sz="0" w:space="0" w:color="auto"/>
                    <w:left w:val="none" w:sz="0" w:space="0" w:color="auto"/>
                    <w:bottom w:val="none" w:sz="0" w:space="0" w:color="auto"/>
                    <w:right w:val="none" w:sz="0" w:space="0" w:color="auto"/>
                  </w:divBdr>
                  <w:divsChild>
                    <w:div w:id="1854801829">
                      <w:marLeft w:val="0"/>
                      <w:marRight w:val="0"/>
                      <w:marTop w:val="0"/>
                      <w:marBottom w:val="0"/>
                      <w:divBdr>
                        <w:top w:val="none" w:sz="0" w:space="0" w:color="auto"/>
                        <w:left w:val="none" w:sz="0" w:space="0" w:color="auto"/>
                        <w:bottom w:val="none" w:sz="0" w:space="0" w:color="auto"/>
                        <w:right w:val="none" w:sz="0" w:space="0" w:color="auto"/>
                      </w:divBdr>
                      <w:divsChild>
                        <w:div w:id="1213692072">
                          <w:marLeft w:val="0"/>
                          <w:marRight w:val="0"/>
                          <w:marTop w:val="0"/>
                          <w:marBottom w:val="450"/>
                          <w:divBdr>
                            <w:top w:val="none" w:sz="0" w:space="0" w:color="auto"/>
                            <w:left w:val="none" w:sz="0" w:space="0" w:color="auto"/>
                            <w:bottom w:val="none" w:sz="0" w:space="0" w:color="auto"/>
                            <w:right w:val="none" w:sz="0" w:space="0" w:color="auto"/>
                          </w:divBdr>
                          <w:divsChild>
                            <w:div w:id="2099136629">
                              <w:marLeft w:val="0"/>
                              <w:marRight w:val="0"/>
                              <w:marTop w:val="0"/>
                              <w:marBottom w:val="0"/>
                              <w:divBdr>
                                <w:top w:val="none" w:sz="0" w:space="0" w:color="auto"/>
                                <w:left w:val="none" w:sz="0" w:space="0" w:color="auto"/>
                                <w:bottom w:val="none" w:sz="0" w:space="0" w:color="auto"/>
                                <w:right w:val="none" w:sz="0" w:space="0" w:color="auto"/>
                              </w:divBdr>
                              <w:divsChild>
                                <w:div w:id="174656773">
                                  <w:marLeft w:val="0"/>
                                  <w:marRight w:val="0"/>
                                  <w:marTop w:val="0"/>
                                  <w:marBottom w:val="0"/>
                                  <w:divBdr>
                                    <w:top w:val="none" w:sz="0" w:space="0" w:color="auto"/>
                                    <w:left w:val="none" w:sz="0" w:space="0" w:color="auto"/>
                                    <w:bottom w:val="none" w:sz="0" w:space="0" w:color="auto"/>
                                    <w:right w:val="none" w:sz="0" w:space="0" w:color="auto"/>
                                  </w:divBdr>
                                  <w:divsChild>
                                    <w:div w:id="1951428553">
                                      <w:marLeft w:val="0"/>
                                      <w:marRight w:val="0"/>
                                      <w:marTop w:val="0"/>
                                      <w:marBottom w:val="0"/>
                                      <w:divBdr>
                                        <w:top w:val="none" w:sz="0" w:space="0" w:color="auto"/>
                                        <w:left w:val="none" w:sz="0" w:space="0" w:color="auto"/>
                                        <w:bottom w:val="none" w:sz="0" w:space="0" w:color="auto"/>
                                        <w:right w:val="none" w:sz="0" w:space="0" w:color="auto"/>
                                      </w:divBdr>
                                      <w:divsChild>
                                        <w:div w:id="682785437">
                                          <w:marLeft w:val="0"/>
                                          <w:marRight w:val="0"/>
                                          <w:marTop w:val="0"/>
                                          <w:marBottom w:val="0"/>
                                          <w:divBdr>
                                            <w:top w:val="none" w:sz="0" w:space="0" w:color="auto"/>
                                            <w:left w:val="none" w:sz="0" w:space="0" w:color="auto"/>
                                            <w:bottom w:val="none" w:sz="0" w:space="0" w:color="auto"/>
                                            <w:right w:val="none" w:sz="0" w:space="0" w:color="auto"/>
                                          </w:divBdr>
                                          <w:divsChild>
                                            <w:div w:id="2006661899">
                                              <w:marLeft w:val="0"/>
                                              <w:marRight w:val="0"/>
                                              <w:marTop w:val="0"/>
                                              <w:marBottom w:val="0"/>
                                              <w:divBdr>
                                                <w:top w:val="none" w:sz="0" w:space="0" w:color="auto"/>
                                                <w:left w:val="none" w:sz="0" w:space="0" w:color="auto"/>
                                                <w:bottom w:val="none" w:sz="0" w:space="0" w:color="auto"/>
                                                <w:right w:val="none" w:sz="0" w:space="0" w:color="auto"/>
                                              </w:divBdr>
                                              <w:divsChild>
                                                <w:div w:id="1982148651">
                                                  <w:marLeft w:val="0"/>
                                                  <w:marRight w:val="0"/>
                                                  <w:marTop w:val="0"/>
                                                  <w:marBottom w:val="0"/>
                                                  <w:divBdr>
                                                    <w:top w:val="none" w:sz="0" w:space="0" w:color="auto"/>
                                                    <w:left w:val="none" w:sz="0" w:space="0" w:color="auto"/>
                                                    <w:bottom w:val="none" w:sz="0" w:space="0" w:color="auto"/>
                                                    <w:right w:val="none" w:sz="0" w:space="0" w:color="auto"/>
                                                  </w:divBdr>
                                                  <w:divsChild>
                                                    <w:div w:id="888539703">
                                                      <w:marLeft w:val="0"/>
                                                      <w:marRight w:val="0"/>
                                                      <w:marTop w:val="0"/>
                                                      <w:marBottom w:val="0"/>
                                                      <w:divBdr>
                                                        <w:top w:val="none" w:sz="0" w:space="0" w:color="auto"/>
                                                        <w:left w:val="none" w:sz="0" w:space="0" w:color="auto"/>
                                                        <w:bottom w:val="none" w:sz="0" w:space="0" w:color="auto"/>
                                                        <w:right w:val="none" w:sz="0" w:space="0" w:color="auto"/>
                                                      </w:divBdr>
                                                      <w:divsChild>
                                                        <w:div w:id="31136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452687">
                                          <w:marLeft w:val="0"/>
                                          <w:marRight w:val="0"/>
                                          <w:marTop w:val="0"/>
                                          <w:marBottom w:val="0"/>
                                          <w:divBdr>
                                            <w:top w:val="none" w:sz="0" w:space="0" w:color="auto"/>
                                            <w:left w:val="none" w:sz="0" w:space="0" w:color="auto"/>
                                            <w:bottom w:val="none" w:sz="0" w:space="0" w:color="auto"/>
                                            <w:right w:val="none" w:sz="0" w:space="0" w:color="auto"/>
                                          </w:divBdr>
                                          <w:divsChild>
                                            <w:div w:id="823661922">
                                              <w:marLeft w:val="0"/>
                                              <w:marRight w:val="0"/>
                                              <w:marTop w:val="0"/>
                                              <w:marBottom w:val="0"/>
                                              <w:divBdr>
                                                <w:top w:val="none" w:sz="0" w:space="0" w:color="auto"/>
                                                <w:left w:val="none" w:sz="0" w:space="0" w:color="auto"/>
                                                <w:bottom w:val="none" w:sz="0" w:space="0" w:color="auto"/>
                                                <w:right w:val="none" w:sz="0" w:space="0" w:color="auto"/>
                                              </w:divBdr>
                                            </w:div>
                                            <w:div w:id="1785535763">
                                              <w:marLeft w:val="0"/>
                                              <w:marRight w:val="0"/>
                                              <w:marTop w:val="0"/>
                                              <w:marBottom w:val="0"/>
                                              <w:divBdr>
                                                <w:top w:val="none" w:sz="0" w:space="0" w:color="auto"/>
                                                <w:left w:val="none" w:sz="0" w:space="0" w:color="auto"/>
                                                <w:bottom w:val="none" w:sz="0" w:space="0" w:color="auto"/>
                                                <w:right w:val="none" w:sz="0" w:space="0" w:color="auto"/>
                                              </w:divBdr>
                                              <w:divsChild>
                                                <w:div w:id="19120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068234">
                                  <w:marLeft w:val="0"/>
                                  <w:marRight w:val="0"/>
                                  <w:marTop w:val="75"/>
                                  <w:marBottom w:val="75"/>
                                  <w:divBdr>
                                    <w:top w:val="none" w:sz="0" w:space="0" w:color="auto"/>
                                    <w:left w:val="none" w:sz="0" w:space="0" w:color="auto"/>
                                    <w:bottom w:val="none" w:sz="0" w:space="0" w:color="auto"/>
                                    <w:right w:val="none" w:sz="0" w:space="0" w:color="auto"/>
                                  </w:divBdr>
                                  <w:divsChild>
                                    <w:div w:id="297153614">
                                      <w:marLeft w:val="0"/>
                                      <w:marRight w:val="0"/>
                                      <w:marTop w:val="0"/>
                                      <w:marBottom w:val="0"/>
                                      <w:divBdr>
                                        <w:top w:val="none" w:sz="0" w:space="0" w:color="auto"/>
                                        <w:left w:val="none" w:sz="0" w:space="0" w:color="auto"/>
                                        <w:bottom w:val="none" w:sz="0" w:space="0" w:color="auto"/>
                                        <w:right w:val="none" w:sz="0" w:space="0" w:color="auto"/>
                                      </w:divBdr>
                                      <w:divsChild>
                                        <w:div w:id="665209528">
                                          <w:marLeft w:val="0"/>
                                          <w:marRight w:val="0"/>
                                          <w:marTop w:val="0"/>
                                          <w:marBottom w:val="0"/>
                                          <w:divBdr>
                                            <w:top w:val="none" w:sz="0" w:space="0" w:color="auto"/>
                                            <w:left w:val="none" w:sz="0" w:space="0" w:color="auto"/>
                                            <w:bottom w:val="none" w:sz="0" w:space="0" w:color="auto"/>
                                            <w:right w:val="none" w:sz="0" w:space="0" w:color="auto"/>
                                          </w:divBdr>
                                          <w:divsChild>
                                            <w:div w:id="1925218261">
                                              <w:marLeft w:val="0"/>
                                              <w:marRight w:val="0"/>
                                              <w:marTop w:val="0"/>
                                              <w:marBottom w:val="0"/>
                                              <w:divBdr>
                                                <w:top w:val="none" w:sz="0" w:space="0" w:color="auto"/>
                                                <w:left w:val="none" w:sz="0" w:space="0" w:color="auto"/>
                                                <w:bottom w:val="none" w:sz="0" w:space="0" w:color="auto"/>
                                                <w:right w:val="none" w:sz="0" w:space="0" w:color="auto"/>
                                              </w:divBdr>
                                              <w:divsChild>
                                                <w:div w:id="327751281">
                                                  <w:marLeft w:val="0"/>
                                                  <w:marRight w:val="0"/>
                                                  <w:marTop w:val="0"/>
                                                  <w:marBottom w:val="0"/>
                                                  <w:divBdr>
                                                    <w:top w:val="none" w:sz="0" w:space="0" w:color="auto"/>
                                                    <w:left w:val="none" w:sz="0" w:space="0" w:color="auto"/>
                                                    <w:bottom w:val="none" w:sz="0" w:space="0" w:color="auto"/>
                                                    <w:right w:val="none" w:sz="0" w:space="0" w:color="auto"/>
                                                  </w:divBdr>
                                                </w:div>
                                              </w:divsChild>
                                            </w:div>
                                            <w:div w:id="2109960034">
                                              <w:marLeft w:val="0"/>
                                              <w:marRight w:val="0"/>
                                              <w:marTop w:val="0"/>
                                              <w:marBottom w:val="0"/>
                                              <w:divBdr>
                                                <w:top w:val="none" w:sz="0" w:space="0" w:color="auto"/>
                                                <w:left w:val="none" w:sz="0" w:space="0" w:color="auto"/>
                                                <w:bottom w:val="none" w:sz="0" w:space="0" w:color="auto"/>
                                                <w:right w:val="none" w:sz="0" w:space="0" w:color="auto"/>
                                              </w:divBdr>
                                              <w:divsChild>
                                                <w:div w:id="110842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19489">
                                          <w:marLeft w:val="0"/>
                                          <w:marRight w:val="0"/>
                                          <w:marTop w:val="0"/>
                                          <w:marBottom w:val="0"/>
                                          <w:divBdr>
                                            <w:top w:val="none" w:sz="0" w:space="0" w:color="auto"/>
                                            <w:left w:val="none" w:sz="0" w:space="0" w:color="auto"/>
                                            <w:bottom w:val="none" w:sz="0" w:space="0" w:color="auto"/>
                                            <w:right w:val="none" w:sz="0" w:space="0" w:color="auto"/>
                                          </w:divBdr>
                                          <w:divsChild>
                                            <w:div w:id="820540630">
                                              <w:marLeft w:val="0"/>
                                              <w:marRight w:val="0"/>
                                              <w:marTop w:val="0"/>
                                              <w:marBottom w:val="0"/>
                                              <w:divBdr>
                                                <w:top w:val="none" w:sz="0" w:space="0" w:color="auto"/>
                                                <w:left w:val="none" w:sz="0" w:space="0" w:color="auto"/>
                                                <w:bottom w:val="none" w:sz="0" w:space="0" w:color="auto"/>
                                                <w:right w:val="none" w:sz="0" w:space="0" w:color="auto"/>
                                              </w:divBdr>
                                              <w:divsChild>
                                                <w:div w:id="1924215029">
                                                  <w:marLeft w:val="0"/>
                                                  <w:marRight w:val="0"/>
                                                  <w:marTop w:val="0"/>
                                                  <w:marBottom w:val="0"/>
                                                  <w:divBdr>
                                                    <w:top w:val="none" w:sz="0" w:space="0" w:color="auto"/>
                                                    <w:left w:val="none" w:sz="0" w:space="0" w:color="auto"/>
                                                    <w:bottom w:val="none" w:sz="0" w:space="0" w:color="auto"/>
                                                    <w:right w:val="none" w:sz="0" w:space="0" w:color="auto"/>
                                                  </w:divBdr>
                                                </w:div>
                                              </w:divsChild>
                                            </w:div>
                                            <w:div w:id="1758285973">
                                              <w:marLeft w:val="0"/>
                                              <w:marRight w:val="0"/>
                                              <w:marTop w:val="0"/>
                                              <w:marBottom w:val="0"/>
                                              <w:divBdr>
                                                <w:top w:val="none" w:sz="0" w:space="0" w:color="auto"/>
                                                <w:left w:val="none" w:sz="0" w:space="0" w:color="auto"/>
                                                <w:bottom w:val="none" w:sz="0" w:space="0" w:color="auto"/>
                                                <w:right w:val="none" w:sz="0" w:space="0" w:color="auto"/>
                                              </w:divBdr>
                                              <w:divsChild>
                                                <w:div w:id="44724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9754266">
                                  <w:marLeft w:val="0"/>
                                  <w:marRight w:val="0"/>
                                  <w:marTop w:val="0"/>
                                  <w:marBottom w:val="0"/>
                                  <w:divBdr>
                                    <w:top w:val="none" w:sz="0" w:space="0" w:color="auto"/>
                                    <w:left w:val="none" w:sz="0" w:space="0" w:color="auto"/>
                                    <w:bottom w:val="none" w:sz="0" w:space="0" w:color="auto"/>
                                    <w:right w:val="none" w:sz="0" w:space="0" w:color="auto"/>
                                  </w:divBdr>
                                  <w:divsChild>
                                    <w:div w:id="1177574324">
                                      <w:marLeft w:val="0"/>
                                      <w:marRight w:val="0"/>
                                      <w:marTop w:val="0"/>
                                      <w:marBottom w:val="0"/>
                                      <w:divBdr>
                                        <w:top w:val="none" w:sz="0" w:space="0" w:color="auto"/>
                                        <w:left w:val="none" w:sz="0" w:space="0" w:color="auto"/>
                                        <w:bottom w:val="none" w:sz="0" w:space="0" w:color="auto"/>
                                        <w:right w:val="none" w:sz="0" w:space="0" w:color="auto"/>
                                      </w:divBdr>
                                    </w:div>
                                  </w:divsChild>
                                </w:div>
                                <w:div w:id="1195078159">
                                  <w:marLeft w:val="0"/>
                                  <w:marRight w:val="0"/>
                                  <w:marTop w:val="0"/>
                                  <w:marBottom w:val="0"/>
                                  <w:divBdr>
                                    <w:top w:val="none" w:sz="0" w:space="0" w:color="auto"/>
                                    <w:left w:val="none" w:sz="0" w:space="0" w:color="auto"/>
                                    <w:bottom w:val="none" w:sz="0" w:space="0" w:color="auto"/>
                                    <w:right w:val="none" w:sz="0" w:space="0" w:color="auto"/>
                                  </w:divBdr>
                                  <w:divsChild>
                                    <w:div w:id="1086607234">
                                      <w:marLeft w:val="0"/>
                                      <w:marRight w:val="0"/>
                                      <w:marTop w:val="0"/>
                                      <w:marBottom w:val="0"/>
                                      <w:divBdr>
                                        <w:top w:val="none" w:sz="0" w:space="0" w:color="auto"/>
                                        <w:left w:val="none" w:sz="0" w:space="0" w:color="auto"/>
                                        <w:bottom w:val="none" w:sz="0" w:space="0" w:color="auto"/>
                                        <w:right w:val="none" w:sz="0" w:space="0" w:color="auto"/>
                                      </w:divBdr>
                                      <w:divsChild>
                                        <w:div w:id="25224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3354422">
      <w:bodyDiv w:val="1"/>
      <w:marLeft w:val="0"/>
      <w:marRight w:val="0"/>
      <w:marTop w:val="0"/>
      <w:marBottom w:val="0"/>
      <w:divBdr>
        <w:top w:val="none" w:sz="0" w:space="0" w:color="auto"/>
        <w:left w:val="none" w:sz="0" w:space="0" w:color="auto"/>
        <w:bottom w:val="none" w:sz="0" w:space="0" w:color="auto"/>
        <w:right w:val="none" w:sz="0" w:space="0" w:color="auto"/>
      </w:divBdr>
    </w:div>
    <w:div w:id="1420367170">
      <w:bodyDiv w:val="1"/>
      <w:marLeft w:val="0"/>
      <w:marRight w:val="0"/>
      <w:marTop w:val="0"/>
      <w:marBottom w:val="0"/>
      <w:divBdr>
        <w:top w:val="none" w:sz="0" w:space="0" w:color="auto"/>
        <w:left w:val="none" w:sz="0" w:space="0" w:color="auto"/>
        <w:bottom w:val="none" w:sz="0" w:space="0" w:color="auto"/>
        <w:right w:val="none" w:sz="0" w:space="0" w:color="auto"/>
      </w:divBdr>
    </w:div>
    <w:div w:id="1441333871">
      <w:bodyDiv w:val="1"/>
      <w:marLeft w:val="0"/>
      <w:marRight w:val="0"/>
      <w:marTop w:val="0"/>
      <w:marBottom w:val="0"/>
      <w:divBdr>
        <w:top w:val="none" w:sz="0" w:space="0" w:color="auto"/>
        <w:left w:val="none" w:sz="0" w:space="0" w:color="auto"/>
        <w:bottom w:val="none" w:sz="0" w:space="0" w:color="auto"/>
        <w:right w:val="none" w:sz="0" w:space="0" w:color="auto"/>
      </w:divBdr>
    </w:div>
    <w:div w:id="1479882239">
      <w:bodyDiv w:val="1"/>
      <w:marLeft w:val="0"/>
      <w:marRight w:val="0"/>
      <w:marTop w:val="0"/>
      <w:marBottom w:val="0"/>
      <w:divBdr>
        <w:top w:val="none" w:sz="0" w:space="0" w:color="auto"/>
        <w:left w:val="none" w:sz="0" w:space="0" w:color="auto"/>
        <w:bottom w:val="none" w:sz="0" w:space="0" w:color="auto"/>
        <w:right w:val="none" w:sz="0" w:space="0" w:color="auto"/>
      </w:divBdr>
      <w:divsChild>
        <w:div w:id="1827089353">
          <w:marLeft w:val="0"/>
          <w:marRight w:val="0"/>
          <w:marTop w:val="0"/>
          <w:marBottom w:val="0"/>
          <w:divBdr>
            <w:top w:val="none" w:sz="0" w:space="0" w:color="auto"/>
            <w:left w:val="none" w:sz="0" w:space="0" w:color="auto"/>
            <w:bottom w:val="none" w:sz="0" w:space="0" w:color="auto"/>
            <w:right w:val="none" w:sz="0" w:space="0" w:color="auto"/>
          </w:divBdr>
        </w:div>
      </w:divsChild>
    </w:div>
    <w:div w:id="1481537960">
      <w:bodyDiv w:val="1"/>
      <w:marLeft w:val="0"/>
      <w:marRight w:val="0"/>
      <w:marTop w:val="0"/>
      <w:marBottom w:val="0"/>
      <w:divBdr>
        <w:top w:val="none" w:sz="0" w:space="0" w:color="auto"/>
        <w:left w:val="none" w:sz="0" w:space="0" w:color="auto"/>
        <w:bottom w:val="none" w:sz="0" w:space="0" w:color="auto"/>
        <w:right w:val="none" w:sz="0" w:space="0" w:color="auto"/>
      </w:divBdr>
    </w:div>
    <w:div w:id="1565096472">
      <w:bodyDiv w:val="1"/>
      <w:marLeft w:val="0"/>
      <w:marRight w:val="0"/>
      <w:marTop w:val="0"/>
      <w:marBottom w:val="0"/>
      <w:divBdr>
        <w:top w:val="none" w:sz="0" w:space="0" w:color="auto"/>
        <w:left w:val="none" w:sz="0" w:space="0" w:color="auto"/>
        <w:bottom w:val="none" w:sz="0" w:space="0" w:color="auto"/>
        <w:right w:val="none" w:sz="0" w:space="0" w:color="auto"/>
      </w:divBdr>
    </w:div>
    <w:div w:id="1584488880">
      <w:bodyDiv w:val="1"/>
      <w:marLeft w:val="0"/>
      <w:marRight w:val="0"/>
      <w:marTop w:val="0"/>
      <w:marBottom w:val="0"/>
      <w:divBdr>
        <w:top w:val="none" w:sz="0" w:space="0" w:color="auto"/>
        <w:left w:val="none" w:sz="0" w:space="0" w:color="auto"/>
        <w:bottom w:val="none" w:sz="0" w:space="0" w:color="auto"/>
        <w:right w:val="none" w:sz="0" w:space="0" w:color="auto"/>
      </w:divBdr>
    </w:div>
    <w:div w:id="1591697108">
      <w:bodyDiv w:val="1"/>
      <w:marLeft w:val="0"/>
      <w:marRight w:val="0"/>
      <w:marTop w:val="0"/>
      <w:marBottom w:val="0"/>
      <w:divBdr>
        <w:top w:val="none" w:sz="0" w:space="0" w:color="auto"/>
        <w:left w:val="none" w:sz="0" w:space="0" w:color="auto"/>
        <w:bottom w:val="none" w:sz="0" w:space="0" w:color="auto"/>
        <w:right w:val="none" w:sz="0" w:space="0" w:color="auto"/>
      </w:divBdr>
    </w:div>
    <w:div w:id="1658338848">
      <w:bodyDiv w:val="1"/>
      <w:marLeft w:val="0"/>
      <w:marRight w:val="0"/>
      <w:marTop w:val="0"/>
      <w:marBottom w:val="0"/>
      <w:divBdr>
        <w:top w:val="none" w:sz="0" w:space="0" w:color="auto"/>
        <w:left w:val="none" w:sz="0" w:space="0" w:color="auto"/>
        <w:bottom w:val="none" w:sz="0" w:space="0" w:color="auto"/>
        <w:right w:val="none" w:sz="0" w:space="0" w:color="auto"/>
      </w:divBdr>
    </w:div>
    <w:div w:id="1756395363">
      <w:bodyDiv w:val="1"/>
      <w:marLeft w:val="0"/>
      <w:marRight w:val="0"/>
      <w:marTop w:val="0"/>
      <w:marBottom w:val="0"/>
      <w:divBdr>
        <w:top w:val="none" w:sz="0" w:space="0" w:color="auto"/>
        <w:left w:val="none" w:sz="0" w:space="0" w:color="auto"/>
        <w:bottom w:val="none" w:sz="0" w:space="0" w:color="auto"/>
        <w:right w:val="none" w:sz="0" w:space="0" w:color="auto"/>
      </w:divBdr>
    </w:div>
    <w:div w:id="1764957064">
      <w:bodyDiv w:val="1"/>
      <w:marLeft w:val="0"/>
      <w:marRight w:val="0"/>
      <w:marTop w:val="0"/>
      <w:marBottom w:val="0"/>
      <w:divBdr>
        <w:top w:val="none" w:sz="0" w:space="0" w:color="auto"/>
        <w:left w:val="none" w:sz="0" w:space="0" w:color="auto"/>
        <w:bottom w:val="none" w:sz="0" w:space="0" w:color="auto"/>
        <w:right w:val="none" w:sz="0" w:space="0" w:color="auto"/>
      </w:divBdr>
    </w:div>
    <w:div w:id="1774128075">
      <w:bodyDiv w:val="1"/>
      <w:marLeft w:val="0"/>
      <w:marRight w:val="0"/>
      <w:marTop w:val="0"/>
      <w:marBottom w:val="0"/>
      <w:divBdr>
        <w:top w:val="none" w:sz="0" w:space="0" w:color="auto"/>
        <w:left w:val="none" w:sz="0" w:space="0" w:color="auto"/>
        <w:bottom w:val="none" w:sz="0" w:space="0" w:color="auto"/>
        <w:right w:val="none" w:sz="0" w:space="0" w:color="auto"/>
      </w:divBdr>
    </w:div>
    <w:div w:id="1791633492">
      <w:bodyDiv w:val="1"/>
      <w:marLeft w:val="0"/>
      <w:marRight w:val="0"/>
      <w:marTop w:val="0"/>
      <w:marBottom w:val="0"/>
      <w:divBdr>
        <w:top w:val="none" w:sz="0" w:space="0" w:color="auto"/>
        <w:left w:val="none" w:sz="0" w:space="0" w:color="auto"/>
        <w:bottom w:val="none" w:sz="0" w:space="0" w:color="auto"/>
        <w:right w:val="none" w:sz="0" w:space="0" w:color="auto"/>
      </w:divBdr>
    </w:div>
    <w:div w:id="1793592206">
      <w:bodyDiv w:val="1"/>
      <w:marLeft w:val="0"/>
      <w:marRight w:val="0"/>
      <w:marTop w:val="0"/>
      <w:marBottom w:val="0"/>
      <w:divBdr>
        <w:top w:val="none" w:sz="0" w:space="0" w:color="auto"/>
        <w:left w:val="none" w:sz="0" w:space="0" w:color="auto"/>
        <w:bottom w:val="none" w:sz="0" w:space="0" w:color="auto"/>
        <w:right w:val="none" w:sz="0" w:space="0" w:color="auto"/>
      </w:divBdr>
    </w:div>
    <w:div w:id="1810898443">
      <w:bodyDiv w:val="1"/>
      <w:marLeft w:val="0"/>
      <w:marRight w:val="0"/>
      <w:marTop w:val="0"/>
      <w:marBottom w:val="0"/>
      <w:divBdr>
        <w:top w:val="none" w:sz="0" w:space="0" w:color="auto"/>
        <w:left w:val="none" w:sz="0" w:space="0" w:color="auto"/>
        <w:bottom w:val="none" w:sz="0" w:space="0" w:color="auto"/>
        <w:right w:val="none" w:sz="0" w:space="0" w:color="auto"/>
      </w:divBdr>
    </w:div>
    <w:div w:id="1835949981">
      <w:bodyDiv w:val="1"/>
      <w:marLeft w:val="0"/>
      <w:marRight w:val="0"/>
      <w:marTop w:val="0"/>
      <w:marBottom w:val="0"/>
      <w:divBdr>
        <w:top w:val="none" w:sz="0" w:space="0" w:color="auto"/>
        <w:left w:val="none" w:sz="0" w:space="0" w:color="auto"/>
        <w:bottom w:val="none" w:sz="0" w:space="0" w:color="auto"/>
        <w:right w:val="none" w:sz="0" w:space="0" w:color="auto"/>
      </w:divBdr>
    </w:div>
    <w:div w:id="1838694592">
      <w:bodyDiv w:val="1"/>
      <w:marLeft w:val="0"/>
      <w:marRight w:val="0"/>
      <w:marTop w:val="0"/>
      <w:marBottom w:val="0"/>
      <w:divBdr>
        <w:top w:val="none" w:sz="0" w:space="0" w:color="auto"/>
        <w:left w:val="none" w:sz="0" w:space="0" w:color="auto"/>
        <w:bottom w:val="none" w:sz="0" w:space="0" w:color="auto"/>
        <w:right w:val="none" w:sz="0" w:space="0" w:color="auto"/>
      </w:divBdr>
    </w:div>
    <w:div w:id="1883129759">
      <w:bodyDiv w:val="1"/>
      <w:marLeft w:val="0"/>
      <w:marRight w:val="0"/>
      <w:marTop w:val="0"/>
      <w:marBottom w:val="0"/>
      <w:divBdr>
        <w:top w:val="none" w:sz="0" w:space="0" w:color="auto"/>
        <w:left w:val="none" w:sz="0" w:space="0" w:color="auto"/>
        <w:bottom w:val="none" w:sz="0" w:space="0" w:color="auto"/>
        <w:right w:val="none" w:sz="0" w:space="0" w:color="auto"/>
      </w:divBdr>
    </w:div>
    <w:div w:id="1900238884">
      <w:bodyDiv w:val="1"/>
      <w:marLeft w:val="0"/>
      <w:marRight w:val="0"/>
      <w:marTop w:val="0"/>
      <w:marBottom w:val="0"/>
      <w:divBdr>
        <w:top w:val="none" w:sz="0" w:space="0" w:color="auto"/>
        <w:left w:val="none" w:sz="0" w:space="0" w:color="auto"/>
        <w:bottom w:val="none" w:sz="0" w:space="0" w:color="auto"/>
        <w:right w:val="none" w:sz="0" w:space="0" w:color="auto"/>
      </w:divBdr>
    </w:div>
    <w:div w:id="1921258676">
      <w:bodyDiv w:val="1"/>
      <w:marLeft w:val="0"/>
      <w:marRight w:val="0"/>
      <w:marTop w:val="0"/>
      <w:marBottom w:val="0"/>
      <w:divBdr>
        <w:top w:val="none" w:sz="0" w:space="0" w:color="auto"/>
        <w:left w:val="none" w:sz="0" w:space="0" w:color="auto"/>
        <w:bottom w:val="none" w:sz="0" w:space="0" w:color="auto"/>
        <w:right w:val="none" w:sz="0" w:space="0" w:color="auto"/>
      </w:divBdr>
    </w:div>
    <w:div w:id="1923642170">
      <w:bodyDiv w:val="1"/>
      <w:marLeft w:val="0"/>
      <w:marRight w:val="0"/>
      <w:marTop w:val="0"/>
      <w:marBottom w:val="0"/>
      <w:divBdr>
        <w:top w:val="none" w:sz="0" w:space="0" w:color="auto"/>
        <w:left w:val="none" w:sz="0" w:space="0" w:color="auto"/>
        <w:bottom w:val="none" w:sz="0" w:space="0" w:color="auto"/>
        <w:right w:val="none" w:sz="0" w:space="0" w:color="auto"/>
      </w:divBdr>
    </w:div>
    <w:div w:id="1932423870">
      <w:bodyDiv w:val="1"/>
      <w:marLeft w:val="0"/>
      <w:marRight w:val="0"/>
      <w:marTop w:val="0"/>
      <w:marBottom w:val="0"/>
      <w:divBdr>
        <w:top w:val="none" w:sz="0" w:space="0" w:color="auto"/>
        <w:left w:val="none" w:sz="0" w:space="0" w:color="auto"/>
        <w:bottom w:val="none" w:sz="0" w:space="0" w:color="auto"/>
        <w:right w:val="none" w:sz="0" w:space="0" w:color="auto"/>
      </w:divBdr>
      <w:divsChild>
        <w:div w:id="236013382">
          <w:marLeft w:val="0"/>
          <w:marRight w:val="0"/>
          <w:marTop w:val="0"/>
          <w:marBottom w:val="0"/>
          <w:divBdr>
            <w:top w:val="none" w:sz="0" w:space="0" w:color="auto"/>
            <w:left w:val="none" w:sz="0" w:space="0" w:color="auto"/>
            <w:bottom w:val="none" w:sz="0" w:space="0" w:color="auto"/>
            <w:right w:val="none" w:sz="0" w:space="0" w:color="auto"/>
          </w:divBdr>
        </w:div>
        <w:div w:id="587692651">
          <w:marLeft w:val="0"/>
          <w:marRight w:val="0"/>
          <w:marTop w:val="0"/>
          <w:marBottom w:val="0"/>
          <w:divBdr>
            <w:top w:val="none" w:sz="0" w:space="0" w:color="auto"/>
            <w:left w:val="none" w:sz="0" w:space="0" w:color="auto"/>
            <w:bottom w:val="none" w:sz="0" w:space="0" w:color="auto"/>
            <w:right w:val="none" w:sz="0" w:space="0" w:color="auto"/>
          </w:divBdr>
        </w:div>
        <w:div w:id="1974170329">
          <w:marLeft w:val="0"/>
          <w:marRight w:val="0"/>
          <w:marTop w:val="0"/>
          <w:marBottom w:val="0"/>
          <w:divBdr>
            <w:top w:val="none" w:sz="0" w:space="0" w:color="auto"/>
            <w:left w:val="none" w:sz="0" w:space="0" w:color="auto"/>
            <w:bottom w:val="none" w:sz="0" w:space="0" w:color="auto"/>
            <w:right w:val="none" w:sz="0" w:space="0" w:color="auto"/>
          </w:divBdr>
        </w:div>
      </w:divsChild>
    </w:div>
    <w:div w:id="1938320534">
      <w:bodyDiv w:val="1"/>
      <w:marLeft w:val="0"/>
      <w:marRight w:val="0"/>
      <w:marTop w:val="0"/>
      <w:marBottom w:val="0"/>
      <w:divBdr>
        <w:top w:val="none" w:sz="0" w:space="0" w:color="auto"/>
        <w:left w:val="none" w:sz="0" w:space="0" w:color="auto"/>
        <w:bottom w:val="none" w:sz="0" w:space="0" w:color="auto"/>
        <w:right w:val="none" w:sz="0" w:space="0" w:color="auto"/>
      </w:divBdr>
    </w:div>
    <w:div w:id="1946961558">
      <w:bodyDiv w:val="1"/>
      <w:marLeft w:val="0"/>
      <w:marRight w:val="0"/>
      <w:marTop w:val="0"/>
      <w:marBottom w:val="0"/>
      <w:divBdr>
        <w:top w:val="none" w:sz="0" w:space="0" w:color="auto"/>
        <w:left w:val="none" w:sz="0" w:space="0" w:color="auto"/>
        <w:bottom w:val="none" w:sz="0" w:space="0" w:color="auto"/>
        <w:right w:val="none" w:sz="0" w:space="0" w:color="auto"/>
      </w:divBdr>
    </w:div>
    <w:div w:id="1974555847">
      <w:bodyDiv w:val="1"/>
      <w:marLeft w:val="0"/>
      <w:marRight w:val="0"/>
      <w:marTop w:val="0"/>
      <w:marBottom w:val="0"/>
      <w:divBdr>
        <w:top w:val="none" w:sz="0" w:space="0" w:color="auto"/>
        <w:left w:val="none" w:sz="0" w:space="0" w:color="auto"/>
        <w:bottom w:val="none" w:sz="0" w:space="0" w:color="auto"/>
        <w:right w:val="none" w:sz="0" w:space="0" w:color="auto"/>
      </w:divBdr>
    </w:div>
    <w:div w:id="1993294966">
      <w:bodyDiv w:val="1"/>
      <w:marLeft w:val="0"/>
      <w:marRight w:val="0"/>
      <w:marTop w:val="0"/>
      <w:marBottom w:val="0"/>
      <w:divBdr>
        <w:top w:val="none" w:sz="0" w:space="0" w:color="auto"/>
        <w:left w:val="none" w:sz="0" w:space="0" w:color="auto"/>
        <w:bottom w:val="none" w:sz="0" w:space="0" w:color="auto"/>
        <w:right w:val="none" w:sz="0" w:space="0" w:color="auto"/>
      </w:divBdr>
    </w:div>
    <w:div w:id="2009869959">
      <w:bodyDiv w:val="1"/>
      <w:marLeft w:val="0"/>
      <w:marRight w:val="0"/>
      <w:marTop w:val="0"/>
      <w:marBottom w:val="0"/>
      <w:divBdr>
        <w:top w:val="none" w:sz="0" w:space="0" w:color="auto"/>
        <w:left w:val="none" w:sz="0" w:space="0" w:color="auto"/>
        <w:bottom w:val="none" w:sz="0" w:space="0" w:color="auto"/>
        <w:right w:val="none" w:sz="0" w:space="0" w:color="auto"/>
      </w:divBdr>
    </w:div>
    <w:div w:id="2058427014">
      <w:bodyDiv w:val="1"/>
      <w:marLeft w:val="0"/>
      <w:marRight w:val="0"/>
      <w:marTop w:val="0"/>
      <w:marBottom w:val="0"/>
      <w:divBdr>
        <w:top w:val="none" w:sz="0" w:space="0" w:color="auto"/>
        <w:left w:val="none" w:sz="0" w:space="0" w:color="auto"/>
        <w:bottom w:val="none" w:sz="0" w:space="0" w:color="auto"/>
        <w:right w:val="none" w:sz="0" w:space="0" w:color="auto"/>
      </w:divBdr>
    </w:div>
    <w:div w:id="2118941717">
      <w:bodyDiv w:val="1"/>
      <w:marLeft w:val="0"/>
      <w:marRight w:val="0"/>
      <w:marTop w:val="0"/>
      <w:marBottom w:val="0"/>
      <w:divBdr>
        <w:top w:val="none" w:sz="0" w:space="0" w:color="auto"/>
        <w:left w:val="none" w:sz="0" w:space="0" w:color="auto"/>
        <w:bottom w:val="none" w:sz="0" w:space="0" w:color="auto"/>
        <w:right w:val="none" w:sz="0" w:space="0" w:color="auto"/>
      </w:divBdr>
    </w:div>
    <w:div w:id="2121026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diagramQuickStyle" Target="diagrams/quickStyle1.xml"/><Relationship Id="rId26" Type="http://schemas.openxmlformats.org/officeDocument/2006/relationships/image" Target="media/image14.jpeg"/><Relationship Id="rId39" Type="http://schemas.openxmlformats.org/officeDocument/2006/relationships/image" Target="media/image23.jpeg"/><Relationship Id="rId21" Type="http://schemas.openxmlformats.org/officeDocument/2006/relationships/image" Target="media/image9.png"/><Relationship Id="rId34" Type="http://schemas.openxmlformats.org/officeDocument/2006/relationships/chart" Target="charts/chart1.xml"/><Relationship Id="rId42" Type="http://schemas.openxmlformats.org/officeDocument/2006/relationships/image" Target="media/image26.jpeg"/><Relationship Id="rId47" Type="http://schemas.openxmlformats.org/officeDocument/2006/relationships/image" Target="media/image31.jpeg"/><Relationship Id="rId50" Type="http://schemas.openxmlformats.org/officeDocument/2006/relationships/image" Target="media/image34.jpeg"/><Relationship Id="rId55" Type="http://schemas.openxmlformats.org/officeDocument/2006/relationships/image" Target="media/image37.png"/><Relationship Id="rId63" Type="http://schemas.openxmlformats.org/officeDocument/2006/relationships/diagramLayout" Target="diagrams/layout3.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hyperlink" Target="https://uk.wikipedia.org/wiki/%D0%9E%D0%BF%D0%B0%D0%B4%D0%B8" TargetMode="External"/><Relationship Id="rId40" Type="http://schemas.openxmlformats.org/officeDocument/2006/relationships/image" Target="media/image24.jpeg"/><Relationship Id="rId45" Type="http://schemas.openxmlformats.org/officeDocument/2006/relationships/image" Target="media/image29.jpeg"/><Relationship Id="rId53" Type="http://schemas.openxmlformats.org/officeDocument/2006/relationships/image" Target="media/image36.png"/><Relationship Id="rId58" Type="http://schemas.openxmlformats.org/officeDocument/2006/relationships/diagramData" Target="diagrams/data2.xml"/><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eplitska-gromada.org.ua/%d1%81%d0%be%d1%86%d1%96%d0%b0%d0%bb%d1%8c%d0%bd%d0%b8%d0%b9-%d0%bf%d0%b0%d1%81%d0%bf%d0%be%d1%80%d1%82-%d1%82%d0%b5%d0%bf%d0%bb%d0%b8%d1%86%d1%8c%d0%ba%d0%be%d1%97-%d0%b3%d1%80%d0%be%d0%bc%d0%b0/%20sergiivka-gromada.gov.ua/pro-gromadu-12-48-29-09-06-2021%20/" TargetMode="External"/><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hyperlink" Target="https://uk.wikipedia.org/wiki/%D0%9F%D0%BE%D1%85%D0%B8%D0%BB_%D1%80%D1%96%D1%87%D0%BA%D0%B8" TargetMode="External"/><Relationship Id="rId49" Type="http://schemas.openxmlformats.org/officeDocument/2006/relationships/image" Target="media/image33.jpeg"/><Relationship Id="rId57" Type="http://schemas.openxmlformats.org/officeDocument/2006/relationships/image" Target="media/image39.jpeg"/><Relationship Id="rId61" Type="http://schemas.openxmlformats.org/officeDocument/2006/relationships/diagramColors" Target="diagrams/colors2.xml"/><Relationship Id="rId10" Type="http://schemas.openxmlformats.org/officeDocument/2006/relationships/image" Target="media/image3.png"/><Relationship Id="rId19" Type="http://schemas.openxmlformats.org/officeDocument/2006/relationships/diagramColors" Target="diagrams/colors1.xml"/><Relationship Id="rId31" Type="http://schemas.openxmlformats.org/officeDocument/2006/relationships/image" Target="media/image19.png"/><Relationship Id="rId44" Type="http://schemas.openxmlformats.org/officeDocument/2006/relationships/image" Target="media/image28.jpeg"/><Relationship Id="rId52" Type="http://schemas.openxmlformats.org/officeDocument/2006/relationships/hyperlink" Target="https://sergiivka-gromada.gov.ua/docs/1317212/" TargetMode="External"/><Relationship Id="rId60" Type="http://schemas.openxmlformats.org/officeDocument/2006/relationships/diagramQuickStyle" Target="diagrams/quickStyle2.xml"/><Relationship Id="rId65" Type="http://schemas.openxmlformats.org/officeDocument/2006/relationships/diagramColors" Target="diagrams/colors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uk.wikipedia.org/wiki/%D0%A0%D1%96%D1%87%D0%B8%D1%89%D0%B5" TargetMode="External"/><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8.png"/><Relationship Id="rId64" Type="http://schemas.openxmlformats.org/officeDocument/2006/relationships/diagramQuickStyle" Target="diagrams/quickStyle3.xml"/><Relationship Id="rId8" Type="http://schemas.openxmlformats.org/officeDocument/2006/relationships/image" Target="media/image1.jpeg"/><Relationship Id="rId51" Type="http://schemas.openxmlformats.org/officeDocument/2006/relationships/image" Target="media/image35.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diagramLayout" Target="diagrams/layout1.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diagramLayout" Target="diagrams/layout2.xml"/><Relationship Id="rId67"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image" Target="media/image25.jpeg"/><Relationship Id="rId54" Type="http://schemas.openxmlformats.org/officeDocument/2006/relationships/oleObject" Target="embeddings/oleObject1.bin"/><Relationship Id="rId62" Type="http://schemas.openxmlformats.org/officeDocument/2006/relationships/diagramData" Target="diagrams/data3.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ru-RU">
                <a:solidFill>
                  <a:schemeClr val="tx1"/>
                </a:solidFill>
              </a:rPr>
              <a:t>Структура земельного фонду громади,</a:t>
            </a:r>
            <a:r>
              <a:rPr lang="ru-RU" baseline="0">
                <a:solidFill>
                  <a:schemeClr val="tx1"/>
                </a:solidFill>
              </a:rPr>
              <a:t> га</a:t>
            </a:r>
            <a:endParaRPr lang="ru-RU">
              <a:solidFill>
                <a:schemeClr val="tx1"/>
              </a:solidFill>
            </a:endParaRPr>
          </a:p>
        </c:rich>
      </c:tx>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dPt>
            <c:idx val="0"/>
            <c:explosion val="103"/>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1-8402-4C8C-AFB9-9ACC9111FBC3}"/>
              </c:ext>
            </c:extLst>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3-8402-4C8C-AFB9-9ACC9111FBC3}"/>
              </c:ext>
            </c:extLst>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5-8402-4C8C-AFB9-9ACC9111FBC3}"/>
              </c:ext>
            </c:extLst>
          </c:dPt>
          <c:dPt>
            <c:idx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7-8402-4C8C-AFB9-9ACC9111FBC3}"/>
              </c:ext>
            </c:extLst>
          </c:dPt>
          <c:dPt>
            <c:idx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9-8402-4C8C-AFB9-9ACC9111FBC3}"/>
              </c:ext>
            </c:extLst>
          </c:dPt>
          <c:dPt>
            <c:idx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a:noFill/>
              </a:ln>
              <a:effectLst/>
              <a:sp3d/>
            </c:spPr>
            <c:extLst xmlns:c16r2="http://schemas.microsoft.com/office/drawing/2015/06/chart">
              <c:ext xmlns:c16="http://schemas.microsoft.com/office/drawing/2014/chart" uri="{C3380CC4-5D6E-409C-BE32-E72D297353CC}">
                <c16:uniqueId val="{0000000B-8402-4C8C-AFB9-9ACC9111FBC3}"/>
              </c:ext>
            </c:extLst>
          </c:dPt>
          <c:dLbls>
            <c:dLbl>
              <c:idx val="0"/>
              <c:layout>
                <c:manualLayout>
                  <c:x val="-0.47511496962131344"/>
                  <c:y val="-0.58661892527933435"/>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402-4C8C-AFB9-9ACC9111FBC3}"/>
                </c:ext>
              </c:extLst>
            </c:dLbl>
            <c:dLbl>
              <c:idx val="1"/>
              <c:layout>
                <c:manualLayout>
                  <c:x val="0.48206150191902658"/>
                  <c:y val="0.12399409301478766"/>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402-4C8C-AFB9-9ACC9111FBC3}"/>
                </c:ext>
              </c:extLst>
            </c:dLbl>
            <c:dLbl>
              <c:idx val="2"/>
              <c:layout>
                <c:manualLayout>
                  <c:x val="0.50671325473788142"/>
                  <c:y val="-2.1948563375343056E-2"/>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8402-4C8C-AFB9-9ACC9111FBC3}"/>
                </c:ext>
              </c:extLst>
            </c:dLbl>
            <c:dLbl>
              <c:idx val="3"/>
              <c:layout>
                <c:manualLayout>
                  <c:x val="-0.17654149234434274"/>
                  <c:y val="0.3362551081431277"/>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402-4C8C-AFB9-9ACC9111FBC3}"/>
                </c:ext>
              </c:extLst>
            </c:dLbl>
            <c:dLbl>
              <c:idx val="4"/>
              <c:layout>
                <c:manualLayout>
                  <c:x val="-0.28492072002444052"/>
                  <c:y val="0.51278633031915255"/>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8402-4C8C-AFB9-9ACC9111FBC3}"/>
                </c:ext>
              </c:extLst>
            </c:dLbl>
            <c:dLbl>
              <c:idx val="5"/>
              <c:layout>
                <c:manualLayout>
                  <c:x val="0.35990539411363631"/>
                  <c:y val="0.28913006830794541"/>
                </c:manualLayout>
              </c:layout>
              <c:showVal val="1"/>
              <c:showCatNam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8402-4C8C-AFB9-9ACC9111FBC3}"/>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tx2">
                        <a:lumMod val="50000"/>
                      </a:schemeClr>
                    </a:solidFill>
                    <a:latin typeface="+mn-lt"/>
                    <a:ea typeface="+mn-ea"/>
                    <a:cs typeface="+mn-cs"/>
                  </a:defRPr>
                </a:pPr>
                <a:endParaRPr lang="ru-RU"/>
              </a:p>
            </c:txPr>
            <c:showVal val="1"/>
            <c:showCatName val="1"/>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Лист1!$A$3:$A$8</c:f>
              <c:strCache>
                <c:ptCount val="6"/>
                <c:pt idx="0">
                  <c:v>Землі сільськогосподарського призначення </c:v>
                </c:pt>
                <c:pt idx="1">
                  <c:v>Землі житлової забудови </c:v>
                </c:pt>
                <c:pt idx="2">
                  <c:v>Землі громадської забудови</c:v>
                </c:pt>
                <c:pt idx="3">
                  <c:v>Землі лісогосподарського призначення</c:v>
                </c:pt>
                <c:pt idx="4">
                  <c:v>Землі водного фонду</c:v>
                </c:pt>
                <c:pt idx="5">
                  <c:v>Землі енергетики</c:v>
                </c:pt>
              </c:strCache>
            </c:strRef>
          </c:cat>
          <c:val>
            <c:numRef>
              <c:f>Лист1!$B$3:$B$8</c:f>
              <c:numCache>
                <c:formatCode>General</c:formatCode>
                <c:ptCount val="6"/>
                <c:pt idx="0">
                  <c:v>23889</c:v>
                </c:pt>
                <c:pt idx="1">
                  <c:v>42.4</c:v>
                </c:pt>
                <c:pt idx="2">
                  <c:v>58.167900000000003</c:v>
                </c:pt>
                <c:pt idx="3">
                  <c:v>995.42</c:v>
                </c:pt>
                <c:pt idx="4">
                  <c:v>118.50279999999998</c:v>
                </c:pt>
                <c:pt idx="5">
                  <c:v>1.4958999999999787</c:v>
                </c:pt>
              </c:numCache>
            </c:numRef>
          </c:val>
          <c:extLst xmlns:c16r2="http://schemas.microsoft.com/office/drawing/2015/06/chart">
            <c:ext xmlns:c16="http://schemas.microsoft.com/office/drawing/2014/chart" uri="{C3380CC4-5D6E-409C-BE32-E72D297353CC}">
              <c16:uniqueId val="{0000000C-8402-4C8C-AFB9-9ACC9111FBC3}"/>
            </c:ext>
          </c:extLst>
        </c:ser>
        <c:dLbls>
          <c:showVal val="1"/>
          <c:showCatName val="1"/>
        </c:dLbls>
      </c:pie3DChart>
      <c:spPr>
        <a:noFill/>
        <a:ln>
          <a:noFill/>
        </a:ln>
        <a:effectLst/>
      </c:spPr>
    </c:plotArea>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CE5460-BE4D-4B88-A915-8EA005949F11}" type="doc">
      <dgm:prSet loTypeId="urn:microsoft.com/office/officeart/2005/8/layout/cycle6" loCatId="cycle" qsTypeId="urn:microsoft.com/office/officeart/2005/8/quickstyle/simple1" qsCatId="simple" csTypeId="urn:microsoft.com/office/officeart/2005/8/colors/colorful2" csCatId="colorful" phldr="1"/>
      <dgm:spPr/>
      <dgm:t>
        <a:bodyPr/>
        <a:lstStyle/>
        <a:p>
          <a:endParaRPr lang="ru-RU"/>
        </a:p>
      </dgm:t>
    </dgm:pt>
    <dgm:pt modelId="{A639D2E0-4B8F-4197-B542-F851776F49A8}">
      <dgm:prSet phldrT="[Текст]"/>
      <dgm:spPr/>
      <dgm:t>
        <a:bodyPr/>
        <a:lstStyle/>
        <a:p>
          <a:pPr algn="ctr"/>
          <a:r>
            <a:rPr lang="uk-UA" b="1"/>
            <a:t>Садове</a:t>
          </a:r>
          <a:endParaRPr lang="ru-RU"/>
        </a:p>
      </dgm:t>
    </dgm:pt>
    <dgm:pt modelId="{287C9CF8-C941-4D12-AF01-13E158D3836D}" type="parTrans" cxnId="{8740E65D-5C70-49F3-8381-2BDA6B89460F}">
      <dgm:prSet/>
      <dgm:spPr/>
      <dgm:t>
        <a:bodyPr/>
        <a:lstStyle/>
        <a:p>
          <a:pPr algn="ctr"/>
          <a:endParaRPr lang="ru-RU"/>
        </a:p>
      </dgm:t>
    </dgm:pt>
    <dgm:pt modelId="{8C653945-7167-4B26-9BDF-B48ED0E57A2A}" type="sibTrans" cxnId="{8740E65D-5C70-49F3-8381-2BDA6B89460F}">
      <dgm:prSet/>
      <dgm:spPr/>
      <dgm:t>
        <a:bodyPr/>
        <a:lstStyle/>
        <a:p>
          <a:pPr algn="ctr"/>
          <a:endParaRPr lang="ru-RU"/>
        </a:p>
      </dgm:t>
    </dgm:pt>
    <dgm:pt modelId="{AFF3A0A1-608F-4426-AA0E-43B84083FF1C}">
      <dgm:prSet phldrT="[Текст]"/>
      <dgm:spPr/>
      <dgm:t>
        <a:bodyPr/>
        <a:lstStyle/>
        <a:p>
          <a:pPr algn="ctr"/>
          <a:r>
            <a:rPr lang="uk-UA" b="1"/>
            <a:t>Мирнопілля</a:t>
          </a:r>
          <a:endParaRPr lang="ru-RU"/>
        </a:p>
      </dgm:t>
    </dgm:pt>
    <dgm:pt modelId="{F0DEDF58-2387-4A97-B15A-D0055B3784EE}" type="parTrans" cxnId="{23FA4ECA-D228-4B22-BDB3-F6C8423587E7}">
      <dgm:prSet/>
      <dgm:spPr/>
      <dgm:t>
        <a:bodyPr/>
        <a:lstStyle/>
        <a:p>
          <a:pPr algn="ctr"/>
          <a:endParaRPr lang="ru-RU"/>
        </a:p>
      </dgm:t>
    </dgm:pt>
    <dgm:pt modelId="{57EE985D-978A-4ACB-88F5-5453EEE423E2}" type="sibTrans" cxnId="{23FA4ECA-D228-4B22-BDB3-F6C8423587E7}">
      <dgm:prSet/>
      <dgm:spPr/>
      <dgm:t>
        <a:bodyPr/>
        <a:lstStyle/>
        <a:p>
          <a:pPr algn="ctr"/>
          <a:endParaRPr lang="ru-RU"/>
        </a:p>
      </dgm:t>
    </dgm:pt>
    <dgm:pt modelId="{A38E8FBD-F4A4-4E87-B91C-1D7C739ED7D1}">
      <dgm:prSet phldrT="[Текст]"/>
      <dgm:spPr/>
      <dgm:t>
        <a:bodyPr/>
        <a:lstStyle/>
        <a:p>
          <a:pPr algn="ctr"/>
          <a:r>
            <a:rPr lang="ru-RU"/>
            <a:t>Веселий Кут</a:t>
          </a:r>
        </a:p>
      </dgm:t>
    </dgm:pt>
    <dgm:pt modelId="{B3643751-118A-4704-9FC7-68E85B3A8A54}" type="parTrans" cxnId="{97405692-F1BE-47C8-B289-4B9ABE8D712A}">
      <dgm:prSet/>
      <dgm:spPr/>
      <dgm:t>
        <a:bodyPr/>
        <a:lstStyle/>
        <a:p>
          <a:pPr algn="ctr"/>
          <a:endParaRPr lang="ru-RU"/>
        </a:p>
      </dgm:t>
    </dgm:pt>
    <dgm:pt modelId="{91063162-DD21-4BDE-9508-BD1692C38BFC}" type="sibTrans" cxnId="{97405692-F1BE-47C8-B289-4B9ABE8D712A}">
      <dgm:prSet/>
      <dgm:spPr/>
      <dgm:t>
        <a:bodyPr/>
        <a:lstStyle/>
        <a:p>
          <a:pPr algn="ctr"/>
          <a:endParaRPr lang="ru-RU"/>
        </a:p>
      </dgm:t>
    </dgm:pt>
    <dgm:pt modelId="{B72C5C72-18CC-4187-A71D-0D5788CFEFB7}">
      <dgm:prSet phldrT="[Текст]"/>
      <dgm:spPr/>
      <dgm:t>
        <a:bodyPr/>
        <a:lstStyle/>
        <a:p>
          <a:pPr algn="ctr"/>
          <a:r>
            <a:rPr lang="ru-RU"/>
            <a:t>Роща</a:t>
          </a:r>
        </a:p>
      </dgm:t>
    </dgm:pt>
    <dgm:pt modelId="{63D1C63B-A4E3-4890-AAD9-D6E0C5AA8D60}" type="parTrans" cxnId="{1D3EE94A-A4FB-4658-AF0B-E503DDCD0B38}">
      <dgm:prSet/>
      <dgm:spPr/>
      <dgm:t>
        <a:bodyPr/>
        <a:lstStyle/>
        <a:p>
          <a:pPr algn="ctr"/>
          <a:endParaRPr lang="ru-RU"/>
        </a:p>
      </dgm:t>
    </dgm:pt>
    <dgm:pt modelId="{5FF5B12F-89EA-41F8-9D47-CDD91390B660}" type="sibTrans" cxnId="{1D3EE94A-A4FB-4658-AF0B-E503DDCD0B38}">
      <dgm:prSet/>
      <dgm:spPr/>
      <dgm:t>
        <a:bodyPr/>
        <a:lstStyle/>
        <a:p>
          <a:pPr algn="ctr"/>
          <a:endParaRPr lang="ru-RU"/>
        </a:p>
      </dgm:t>
    </dgm:pt>
    <dgm:pt modelId="{BA77C542-A82B-49B9-9706-D534F6B1C528}">
      <dgm:prSet phldrT="[Текст]"/>
      <dgm:spPr/>
      <dgm:t>
        <a:bodyPr/>
        <a:lstStyle/>
        <a:p>
          <a:pPr algn="ctr"/>
          <a:r>
            <a:rPr lang="ru-RU"/>
            <a:t>Теплиця</a:t>
          </a:r>
        </a:p>
      </dgm:t>
    </dgm:pt>
    <dgm:pt modelId="{C548DF9F-91FA-45F3-B20B-54DF9A80457D}" type="parTrans" cxnId="{ABDACBB5-A0BF-4A19-A9F0-DC82929F0DDA}">
      <dgm:prSet/>
      <dgm:spPr/>
      <dgm:t>
        <a:bodyPr/>
        <a:lstStyle/>
        <a:p>
          <a:pPr algn="ctr"/>
          <a:endParaRPr lang="ru-RU"/>
        </a:p>
      </dgm:t>
    </dgm:pt>
    <dgm:pt modelId="{1166E9B3-7F7F-49F8-8341-BE98012BBF5B}" type="sibTrans" cxnId="{ABDACBB5-A0BF-4A19-A9F0-DC82929F0DDA}">
      <dgm:prSet/>
      <dgm:spPr/>
      <dgm:t>
        <a:bodyPr/>
        <a:lstStyle/>
        <a:p>
          <a:pPr algn="ctr"/>
          <a:endParaRPr lang="ru-RU"/>
        </a:p>
      </dgm:t>
    </dgm:pt>
    <dgm:pt modelId="{41CFA623-A155-4814-B1B7-94D3FF65D71E}" type="pres">
      <dgm:prSet presAssocID="{B1CE5460-BE4D-4B88-A915-8EA005949F11}" presName="cycle" presStyleCnt="0">
        <dgm:presLayoutVars>
          <dgm:dir/>
          <dgm:resizeHandles val="exact"/>
        </dgm:presLayoutVars>
      </dgm:prSet>
      <dgm:spPr/>
      <dgm:t>
        <a:bodyPr/>
        <a:lstStyle/>
        <a:p>
          <a:endParaRPr lang="ru-RU"/>
        </a:p>
      </dgm:t>
    </dgm:pt>
    <dgm:pt modelId="{65B7DD09-E7D5-4341-A9F1-A80C43C33D0A}" type="pres">
      <dgm:prSet presAssocID="{A639D2E0-4B8F-4197-B542-F851776F49A8}" presName="node" presStyleLbl="node1" presStyleIdx="0" presStyleCnt="5">
        <dgm:presLayoutVars>
          <dgm:bulletEnabled val="1"/>
        </dgm:presLayoutVars>
      </dgm:prSet>
      <dgm:spPr/>
      <dgm:t>
        <a:bodyPr/>
        <a:lstStyle/>
        <a:p>
          <a:endParaRPr lang="ru-RU"/>
        </a:p>
      </dgm:t>
    </dgm:pt>
    <dgm:pt modelId="{BB538E0C-15D0-4181-95D0-7D29BBDA8FB8}" type="pres">
      <dgm:prSet presAssocID="{A639D2E0-4B8F-4197-B542-F851776F49A8}" presName="spNode" presStyleCnt="0"/>
      <dgm:spPr/>
    </dgm:pt>
    <dgm:pt modelId="{CD03C0B1-7DEF-4839-9B5B-43DE94954782}" type="pres">
      <dgm:prSet presAssocID="{8C653945-7167-4B26-9BDF-B48ED0E57A2A}" presName="sibTrans" presStyleLbl="sibTrans1D1" presStyleIdx="0" presStyleCnt="5"/>
      <dgm:spPr/>
      <dgm:t>
        <a:bodyPr/>
        <a:lstStyle/>
        <a:p>
          <a:endParaRPr lang="ru-RU"/>
        </a:p>
      </dgm:t>
    </dgm:pt>
    <dgm:pt modelId="{D7E5041F-A639-4AEA-892E-DE79CEEFD1D6}" type="pres">
      <dgm:prSet presAssocID="{AFF3A0A1-608F-4426-AA0E-43B84083FF1C}" presName="node" presStyleLbl="node1" presStyleIdx="1" presStyleCnt="5" custRadScaleRad="104357" custRadScaleInc="38464">
        <dgm:presLayoutVars>
          <dgm:bulletEnabled val="1"/>
        </dgm:presLayoutVars>
      </dgm:prSet>
      <dgm:spPr/>
      <dgm:t>
        <a:bodyPr/>
        <a:lstStyle/>
        <a:p>
          <a:endParaRPr lang="ru-RU"/>
        </a:p>
      </dgm:t>
    </dgm:pt>
    <dgm:pt modelId="{AC0DF3DB-3390-42E5-A927-56560DE67C07}" type="pres">
      <dgm:prSet presAssocID="{AFF3A0A1-608F-4426-AA0E-43B84083FF1C}" presName="spNode" presStyleCnt="0"/>
      <dgm:spPr/>
    </dgm:pt>
    <dgm:pt modelId="{9C8FEB11-53E5-471A-AA43-9D0DF664A95B}" type="pres">
      <dgm:prSet presAssocID="{57EE985D-978A-4ACB-88F5-5453EEE423E2}" presName="sibTrans" presStyleLbl="sibTrans1D1" presStyleIdx="1" presStyleCnt="5"/>
      <dgm:spPr/>
      <dgm:t>
        <a:bodyPr/>
        <a:lstStyle/>
        <a:p>
          <a:endParaRPr lang="ru-RU"/>
        </a:p>
      </dgm:t>
    </dgm:pt>
    <dgm:pt modelId="{EA25BF16-782A-4FB1-ABC2-2D0C196D9868}" type="pres">
      <dgm:prSet presAssocID="{A38E8FBD-F4A4-4E87-B91C-1D7C739ED7D1}" presName="node" presStyleLbl="node1" presStyleIdx="2" presStyleCnt="5">
        <dgm:presLayoutVars>
          <dgm:bulletEnabled val="1"/>
        </dgm:presLayoutVars>
      </dgm:prSet>
      <dgm:spPr/>
      <dgm:t>
        <a:bodyPr/>
        <a:lstStyle/>
        <a:p>
          <a:endParaRPr lang="ru-RU"/>
        </a:p>
      </dgm:t>
    </dgm:pt>
    <dgm:pt modelId="{1C0F6964-394D-4F65-83FA-C5B1F9951E26}" type="pres">
      <dgm:prSet presAssocID="{A38E8FBD-F4A4-4E87-B91C-1D7C739ED7D1}" presName="spNode" presStyleCnt="0"/>
      <dgm:spPr/>
    </dgm:pt>
    <dgm:pt modelId="{7F6B7F6B-4DB3-49DC-B2CC-EEAD6424C2E1}" type="pres">
      <dgm:prSet presAssocID="{91063162-DD21-4BDE-9508-BD1692C38BFC}" presName="sibTrans" presStyleLbl="sibTrans1D1" presStyleIdx="2" presStyleCnt="5"/>
      <dgm:spPr/>
      <dgm:t>
        <a:bodyPr/>
        <a:lstStyle/>
        <a:p>
          <a:endParaRPr lang="ru-RU"/>
        </a:p>
      </dgm:t>
    </dgm:pt>
    <dgm:pt modelId="{12CFE7F7-C44F-4449-9C7A-28B79E831CA7}" type="pres">
      <dgm:prSet presAssocID="{B72C5C72-18CC-4187-A71D-0D5788CFEFB7}" presName="node" presStyleLbl="node1" presStyleIdx="3" presStyleCnt="5">
        <dgm:presLayoutVars>
          <dgm:bulletEnabled val="1"/>
        </dgm:presLayoutVars>
      </dgm:prSet>
      <dgm:spPr/>
      <dgm:t>
        <a:bodyPr/>
        <a:lstStyle/>
        <a:p>
          <a:endParaRPr lang="ru-RU"/>
        </a:p>
      </dgm:t>
    </dgm:pt>
    <dgm:pt modelId="{3B18441C-70B8-4B0A-8329-0388DEF55E28}" type="pres">
      <dgm:prSet presAssocID="{B72C5C72-18CC-4187-A71D-0D5788CFEFB7}" presName="spNode" presStyleCnt="0"/>
      <dgm:spPr/>
    </dgm:pt>
    <dgm:pt modelId="{F72006BC-DB6F-4168-80D1-5F2B850A3A55}" type="pres">
      <dgm:prSet presAssocID="{5FF5B12F-89EA-41F8-9D47-CDD91390B660}" presName="sibTrans" presStyleLbl="sibTrans1D1" presStyleIdx="3" presStyleCnt="5"/>
      <dgm:spPr/>
      <dgm:t>
        <a:bodyPr/>
        <a:lstStyle/>
        <a:p>
          <a:endParaRPr lang="ru-RU"/>
        </a:p>
      </dgm:t>
    </dgm:pt>
    <dgm:pt modelId="{92EB41F9-34A5-4E26-9EE6-3E0130A21A72}" type="pres">
      <dgm:prSet presAssocID="{BA77C542-A82B-49B9-9706-D534F6B1C528}" presName="node" presStyleLbl="node1" presStyleIdx="4" presStyleCnt="5" custRadScaleRad="104434" custRadScaleInc="-35977">
        <dgm:presLayoutVars>
          <dgm:bulletEnabled val="1"/>
        </dgm:presLayoutVars>
      </dgm:prSet>
      <dgm:spPr/>
      <dgm:t>
        <a:bodyPr/>
        <a:lstStyle/>
        <a:p>
          <a:endParaRPr lang="ru-RU"/>
        </a:p>
      </dgm:t>
    </dgm:pt>
    <dgm:pt modelId="{230233E2-88B5-4BF4-8218-7687D965F162}" type="pres">
      <dgm:prSet presAssocID="{BA77C542-A82B-49B9-9706-D534F6B1C528}" presName="spNode" presStyleCnt="0"/>
      <dgm:spPr/>
    </dgm:pt>
    <dgm:pt modelId="{54BCE669-C57C-4B89-8C7E-5839136C48F4}" type="pres">
      <dgm:prSet presAssocID="{1166E9B3-7F7F-49F8-8341-BE98012BBF5B}" presName="sibTrans" presStyleLbl="sibTrans1D1" presStyleIdx="4" presStyleCnt="5"/>
      <dgm:spPr/>
      <dgm:t>
        <a:bodyPr/>
        <a:lstStyle/>
        <a:p>
          <a:endParaRPr lang="ru-RU"/>
        </a:p>
      </dgm:t>
    </dgm:pt>
  </dgm:ptLst>
  <dgm:cxnLst>
    <dgm:cxn modelId="{6ED4E463-A953-4D0E-8141-D1BFA6FB3293}" type="presOf" srcId="{A38E8FBD-F4A4-4E87-B91C-1D7C739ED7D1}" destId="{EA25BF16-782A-4FB1-ABC2-2D0C196D9868}" srcOrd="0" destOrd="0" presId="urn:microsoft.com/office/officeart/2005/8/layout/cycle6"/>
    <dgm:cxn modelId="{8740E65D-5C70-49F3-8381-2BDA6B89460F}" srcId="{B1CE5460-BE4D-4B88-A915-8EA005949F11}" destId="{A639D2E0-4B8F-4197-B542-F851776F49A8}" srcOrd="0" destOrd="0" parTransId="{287C9CF8-C941-4D12-AF01-13E158D3836D}" sibTransId="{8C653945-7167-4B26-9BDF-B48ED0E57A2A}"/>
    <dgm:cxn modelId="{1D3EE94A-A4FB-4658-AF0B-E503DDCD0B38}" srcId="{B1CE5460-BE4D-4B88-A915-8EA005949F11}" destId="{B72C5C72-18CC-4187-A71D-0D5788CFEFB7}" srcOrd="3" destOrd="0" parTransId="{63D1C63B-A4E3-4890-AAD9-D6E0C5AA8D60}" sibTransId="{5FF5B12F-89EA-41F8-9D47-CDD91390B660}"/>
    <dgm:cxn modelId="{325566BA-B2B0-43D7-9F83-A83BB299BABD}" type="presOf" srcId="{5FF5B12F-89EA-41F8-9D47-CDD91390B660}" destId="{F72006BC-DB6F-4168-80D1-5F2B850A3A55}" srcOrd="0" destOrd="0" presId="urn:microsoft.com/office/officeart/2005/8/layout/cycle6"/>
    <dgm:cxn modelId="{686B4576-7164-4484-BE9F-9E53B49CB710}" type="presOf" srcId="{A639D2E0-4B8F-4197-B542-F851776F49A8}" destId="{65B7DD09-E7D5-4341-A9F1-A80C43C33D0A}" srcOrd="0" destOrd="0" presId="urn:microsoft.com/office/officeart/2005/8/layout/cycle6"/>
    <dgm:cxn modelId="{ABDACBB5-A0BF-4A19-A9F0-DC82929F0DDA}" srcId="{B1CE5460-BE4D-4B88-A915-8EA005949F11}" destId="{BA77C542-A82B-49B9-9706-D534F6B1C528}" srcOrd="4" destOrd="0" parTransId="{C548DF9F-91FA-45F3-B20B-54DF9A80457D}" sibTransId="{1166E9B3-7F7F-49F8-8341-BE98012BBF5B}"/>
    <dgm:cxn modelId="{23FA4ECA-D228-4B22-BDB3-F6C8423587E7}" srcId="{B1CE5460-BE4D-4B88-A915-8EA005949F11}" destId="{AFF3A0A1-608F-4426-AA0E-43B84083FF1C}" srcOrd="1" destOrd="0" parTransId="{F0DEDF58-2387-4A97-B15A-D0055B3784EE}" sibTransId="{57EE985D-978A-4ACB-88F5-5453EEE423E2}"/>
    <dgm:cxn modelId="{5BE71818-F59F-4085-BBDE-86738E4EBEEE}" type="presOf" srcId="{B1CE5460-BE4D-4B88-A915-8EA005949F11}" destId="{41CFA623-A155-4814-B1B7-94D3FF65D71E}" srcOrd="0" destOrd="0" presId="urn:microsoft.com/office/officeart/2005/8/layout/cycle6"/>
    <dgm:cxn modelId="{A80D8801-B518-42D4-9A4A-BAD78A294837}" type="presOf" srcId="{91063162-DD21-4BDE-9508-BD1692C38BFC}" destId="{7F6B7F6B-4DB3-49DC-B2CC-EEAD6424C2E1}" srcOrd="0" destOrd="0" presId="urn:microsoft.com/office/officeart/2005/8/layout/cycle6"/>
    <dgm:cxn modelId="{F367E37D-6B4D-4ACF-A723-7A80AD139AB1}" type="presOf" srcId="{B72C5C72-18CC-4187-A71D-0D5788CFEFB7}" destId="{12CFE7F7-C44F-4449-9C7A-28B79E831CA7}" srcOrd="0" destOrd="0" presId="urn:microsoft.com/office/officeart/2005/8/layout/cycle6"/>
    <dgm:cxn modelId="{F37D1E68-CEE1-48BF-A3BE-69119C0730E0}" type="presOf" srcId="{1166E9B3-7F7F-49F8-8341-BE98012BBF5B}" destId="{54BCE669-C57C-4B89-8C7E-5839136C48F4}" srcOrd="0" destOrd="0" presId="urn:microsoft.com/office/officeart/2005/8/layout/cycle6"/>
    <dgm:cxn modelId="{97405692-F1BE-47C8-B289-4B9ABE8D712A}" srcId="{B1CE5460-BE4D-4B88-A915-8EA005949F11}" destId="{A38E8FBD-F4A4-4E87-B91C-1D7C739ED7D1}" srcOrd="2" destOrd="0" parTransId="{B3643751-118A-4704-9FC7-68E85B3A8A54}" sibTransId="{91063162-DD21-4BDE-9508-BD1692C38BFC}"/>
    <dgm:cxn modelId="{07015308-68CE-425A-A55B-1711CCAFC242}" type="presOf" srcId="{BA77C542-A82B-49B9-9706-D534F6B1C528}" destId="{92EB41F9-34A5-4E26-9EE6-3E0130A21A72}" srcOrd="0" destOrd="0" presId="urn:microsoft.com/office/officeart/2005/8/layout/cycle6"/>
    <dgm:cxn modelId="{432D111E-1EA6-4A8B-8A32-6E826D963AA7}" type="presOf" srcId="{AFF3A0A1-608F-4426-AA0E-43B84083FF1C}" destId="{D7E5041F-A639-4AEA-892E-DE79CEEFD1D6}" srcOrd="0" destOrd="0" presId="urn:microsoft.com/office/officeart/2005/8/layout/cycle6"/>
    <dgm:cxn modelId="{FC46BBAC-F5CC-4839-BCC4-ED7B56D75DB8}" type="presOf" srcId="{8C653945-7167-4B26-9BDF-B48ED0E57A2A}" destId="{CD03C0B1-7DEF-4839-9B5B-43DE94954782}" srcOrd="0" destOrd="0" presId="urn:microsoft.com/office/officeart/2005/8/layout/cycle6"/>
    <dgm:cxn modelId="{D3C71810-6B54-4D42-A727-9B0C962C9202}" type="presOf" srcId="{57EE985D-978A-4ACB-88F5-5453EEE423E2}" destId="{9C8FEB11-53E5-471A-AA43-9D0DF664A95B}" srcOrd="0" destOrd="0" presId="urn:microsoft.com/office/officeart/2005/8/layout/cycle6"/>
    <dgm:cxn modelId="{FBE15F9D-2E69-43A7-9064-2C84A1E4C714}" type="presParOf" srcId="{41CFA623-A155-4814-B1B7-94D3FF65D71E}" destId="{65B7DD09-E7D5-4341-A9F1-A80C43C33D0A}" srcOrd="0" destOrd="0" presId="urn:microsoft.com/office/officeart/2005/8/layout/cycle6"/>
    <dgm:cxn modelId="{37CE89C9-D07C-4D93-82E1-DAA3B1AC7EFB}" type="presParOf" srcId="{41CFA623-A155-4814-B1B7-94D3FF65D71E}" destId="{BB538E0C-15D0-4181-95D0-7D29BBDA8FB8}" srcOrd="1" destOrd="0" presId="urn:microsoft.com/office/officeart/2005/8/layout/cycle6"/>
    <dgm:cxn modelId="{BB62B81D-976A-40D2-986F-9E098C707CC2}" type="presParOf" srcId="{41CFA623-A155-4814-B1B7-94D3FF65D71E}" destId="{CD03C0B1-7DEF-4839-9B5B-43DE94954782}" srcOrd="2" destOrd="0" presId="urn:microsoft.com/office/officeart/2005/8/layout/cycle6"/>
    <dgm:cxn modelId="{44076A46-DD3D-4BFC-8115-3C7035F9035D}" type="presParOf" srcId="{41CFA623-A155-4814-B1B7-94D3FF65D71E}" destId="{D7E5041F-A639-4AEA-892E-DE79CEEFD1D6}" srcOrd="3" destOrd="0" presId="urn:microsoft.com/office/officeart/2005/8/layout/cycle6"/>
    <dgm:cxn modelId="{F9397114-5071-460B-A106-9DC49B7FD1DB}" type="presParOf" srcId="{41CFA623-A155-4814-B1B7-94D3FF65D71E}" destId="{AC0DF3DB-3390-42E5-A927-56560DE67C07}" srcOrd="4" destOrd="0" presId="urn:microsoft.com/office/officeart/2005/8/layout/cycle6"/>
    <dgm:cxn modelId="{30FB62F6-5323-4E24-9A47-C6275AD79D56}" type="presParOf" srcId="{41CFA623-A155-4814-B1B7-94D3FF65D71E}" destId="{9C8FEB11-53E5-471A-AA43-9D0DF664A95B}" srcOrd="5" destOrd="0" presId="urn:microsoft.com/office/officeart/2005/8/layout/cycle6"/>
    <dgm:cxn modelId="{F42CDF2C-DD18-4456-86BB-DB79309C018F}" type="presParOf" srcId="{41CFA623-A155-4814-B1B7-94D3FF65D71E}" destId="{EA25BF16-782A-4FB1-ABC2-2D0C196D9868}" srcOrd="6" destOrd="0" presId="urn:microsoft.com/office/officeart/2005/8/layout/cycle6"/>
    <dgm:cxn modelId="{2D35095D-C982-4CA8-9209-F6B98EB87D84}" type="presParOf" srcId="{41CFA623-A155-4814-B1B7-94D3FF65D71E}" destId="{1C0F6964-394D-4F65-83FA-C5B1F9951E26}" srcOrd="7" destOrd="0" presId="urn:microsoft.com/office/officeart/2005/8/layout/cycle6"/>
    <dgm:cxn modelId="{4977EAD7-6CF3-4023-9ECE-DBEA96ED466C}" type="presParOf" srcId="{41CFA623-A155-4814-B1B7-94D3FF65D71E}" destId="{7F6B7F6B-4DB3-49DC-B2CC-EEAD6424C2E1}" srcOrd="8" destOrd="0" presId="urn:microsoft.com/office/officeart/2005/8/layout/cycle6"/>
    <dgm:cxn modelId="{84FB2823-DA5F-4080-BBF5-760672A0F603}" type="presParOf" srcId="{41CFA623-A155-4814-B1B7-94D3FF65D71E}" destId="{12CFE7F7-C44F-4449-9C7A-28B79E831CA7}" srcOrd="9" destOrd="0" presId="urn:microsoft.com/office/officeart/2005/8/layout/cycle6"/>
    <dgm:cxn modelId="{A98A1697-FE28-43EA-A86B-0743DDDE5359}" type="presParOf" srcId="{41CFA623-A155-4814-B1B7-94D3FF65D71E}" destId="{3B18441C-70B8-4B0A-8329-0388DEF55E28}" srcOrd="10" destOrd="0" presId="urn:microsoft.com/office/officeart/2005/8/layout/cycle6"/>
    <dgm:cxn modelId="{4E07BBBA-9C20-4F75-BC10-43E886A78241}" type="presParOf" srcId="{41CFA623-A155-4814-B1B7-94D3FF65D71E}" destId="{F72006BC-DB6F-4168-80D1-5F2B850A3A55}" srcOrd="11" destOrd="0" presId="urn:microsoft.com/office/officeart/2005/8/layout/cycle6"/>
    <dgm:cxn modelId="{778611AE-5321-4A10-8C8C-67BD66050458}" type="presParOf" srcId="{41CFA623-A155-4814-B1B7-94D3FF65D71E}" destId="{92EB41F9-34A5-4E26-9EE6-3E0130A21A72}" srcOrd="12" destOrd="0" presId="urn:microsoft.com/office/officeart/2005/8/layout/cycle6"/>
    <dgm:cxn modelId="{EA027FA6-99FD-45FE-80EA-2819F1B9AEBE}" type="presParOf" srcId="{41CFA623-A155-4814-B1B7-94D3FF65D71E}" destId="{230233E2-88B5-4BF4-8218-7687D965F162}" srcOrd="13" destOrd="0" presId="urn:microsoft.com/office/officeart/2005/8/layout/cycle6"/>
    <dgm:cxn modelId="{F939DCCF-81E2-4E04-9887-9F889D1DDAC3}" type="presParOf" srcId="{41CFA623-A155-4814-B1B7-94D3FF65D71E}" destId="{54BCE669-C57C-4B89-8C7E-5839136C48F4}" srcOrd="14" destOrd="0" presId="urn:microsoft.com/office/officeart/2005/8/layout/cycle6"/>
  </dgm:cxnLst>
  <dgm:bg/>
  <dgm:whole>
    <a:ln>
      <a:noFill/>
    </a:ln>
  </dgm:whole>
</dgm:dataModel>
</file>

<file path=word/diagrams/data2.xml><?xml version="1.0" encoding="utf-8"?>
<dgm:dataModel xmlns:dgm="http://schemas.openxmlformats.org/drawingml/2006/diagram" xmlns:a="http://schemas.openxmlformats.org/drawingml/2006/main">
  <dgm:ptLst>
    <dgm:pt modelId="{DFCDDE31-97D8-4F88-80CF-C8A75DDB2066}" type="doc">
      <dgm:prSet loTypeId="urn:microsoft.com/office/officeart/2005/8/layout/hList9" loCatId="list" qsTypeId="urn:microsoft.com/office/officeart/2005/8/quickstyle/3d3" qsCatId="3D" csTypeId="urn:microsoft.com/office/officeart/2005/8/colors/accent1_2" csCatId="accent1" phldr="1"/>
      <dgm:spPr/>
      <dgm:t>
        <a:bodyPr/>
        <a:lstStyle/>
        <a:p>
          <a:endParaRPr lang="ru-RU"/>
        </a:p>
      </dgm:t>
    </dgm:pt>
    <dgm:pt modelId="{208211ED-C2F7-4882-B84B-789F8698D7FB}">
      <dgm:prSet phldrT="[Текст]" custT="1"/>
      <dgm:spPr/>
      <dgm:t>
        <a:bodyPr/>
        <a:lstStyle/>
        <a:p>
          <a:r>
            <a:rPr lang="ru-RU" sz="900" b="1" i="1"/>
            <a:t>Можливі</a:t>
          </a:r>
          <a:r>
            <a:rPr lang="en-US" sz="900" b="1" i="1"/>
            <a:t> </a:t>
          </a:r>
          <a:r>
            <a:rPr lang="ru-RU" sz="900" b="1" i="1"/>
            <a:t>сценарії</a:t>
          </a:r>
        </a:p>
      </dgm:t>
    </dgm:pt>
    <dgm:pt modelId="{5FE67A2C-F6D3-4B64-BC26-57D8CF33223E}" type="parTrans" cxnId="{3F1BB6C2-E2ED-4814-8BCF-AB53914AEB5F}">
      <dgm:prSet/>
      <dgm:spPr/>
      <dgm:t>
        <a:bodyPr/>
        <a:lstStyle/>
        <a:p>
          <a:endParaRPr lang="ru-RU"/>
        </a:p>
      </dgm:t>
    </dgm:pt>
    <dgm:pt modelId="{A5093637-5474-4793-84EF-6E8CCFBC741D}" type="sibTrans" cxnId="{3F1BB6C2-E2ED-4814-8BCF-AB53914AEB5F}">
      <dgm:prSet/>
      <dgm:spPr/>
      <dgm:t>
        <a:bodyPr/>
        <a:lstStyle/>
        <a:p>
          <a:endParaRPr lang="ru-RU"/>
        </a:p>
      </dgm:t>
    </dgm:pt>
    <dgm:pt modelId="{2B73C1DB-1739-4845-89BB-796692C9B5C8}">
      <dgm:prSet phldrT="[Текст]" custT="1"/>
      <dgm:spPr/>
      <dgm:t>
        <a:bodyPr/>
        <a:lstStyle/>
        <a:p>
          <a:r>
            <a:rPr lang="ru-RU" sz="1000" b="1" i="1">
              <a:solidFill>
                <a:schemeClr val="accent6">
                  <a:lumMod val="75000"/>
                </a:schemeClr>
              </a:solidFill>
            </a:rPr>
            <a:t>Песимістичний</a:t>
          </a:r>
          <a:r>
            <a:rPr lang="ru-RU" sz="1000">
              <a:solidFill>
                <a:schemeClr val="accent6">
                  <a:lumMod val="75000"/>
                </a:schemeClr>
              </a:solidFill>
            </a:rPr>
            <a:t> </a:t>
          </a:r>
          <a:r>
            <a:rPr lang="ru-RU" sz="1000" i="1">
              <a:solidFill>
                <a:schemeClr val="accent6">
                  <a:lumMod val="75000"/>
                </a:schemeClr>
              </a:solidFill>
            </a:rPr>
            <a:t>(враховує наслідки війни)</a:t>
          </a:r>
        </a:p>
      </dgm:t>
    </dgm:pt>
    <dgm:pt modelId="{CA5A5F62-D407-4A46-AE1D-EB899ABA3859}" type="parTrans" cxnId="{E0B9D258-4B67-4AAC-B503-972F809D0B21}">
      <dgm:prSet/>
      <dgm:spPr/>
      <dgm:t>
        <a:bodyPr/>
        <a:lstStyle/>
        <a:p>
          <a:endParaRPr lang="ru-RU"/>
        </a:p>
      </dgm:t>
    </dgm:pt>
    <dgm:pt modelId="{AF3E595A-651A-40CF-8706-1DE90D70094D}" type="sibTrans" cxnId="{E0B9D258-4B67-4AAC-B503-972F809D0B21}">
      <dgm:prSet/>
      <dgm:spPr/>
      <dgm:t>
        <a:bodyPr/>
        <a:lstStyle/>
        <a:p>
          <a:endParaRPr lang="ru-RU"/>
        </a:p>
      </dgm:t>
    </dgm:pt>
    <dgm:pt modelId="{95F7E32C-B822-4100-B0D3-B9FFAFC8DE36}">
      <dgm:prSet phldrT="[Текст]" custT="1"/>
      <dgm:spPr/>
      <dgm:t>
        <a:bodyPr/>
        <a:lstStyle/>
        <a:p>
          <a:r>
            <a:rPr lang="ru-RU" sz="1000" b="1" i="1">
              <a:solidFill>
                <a:schemeClr val="accent2">
                  <a:lumMod val="75000"/>
                </a:schemeClr>
              </a:solidFill>
            </a:rPr>
            <a:t>Оптимістичний </a:t>
          </a:r>
          <a:r>
            <a:rPr lang="ru-RU" sz="1000" b="0" i="1">
              <a:solidFill>
                <a:schemeClr val="accent2">
                  <a:lumMod val="75000"/>
                </a:schemeClr>
              </a:solidFill>
            </a:rPr>
            <a:t>(висока ймовірність ефективності інвестиційних зусиль)</a:t>
          </a:r>
        </a:p>
      </dgm:t>
    </dgm:pt>
    <dgm:pt modelId="{2468869C-BDA6-4370-BF82-195F8658081A}" type="parTrans" cxnId="{E83895EB-0614-4485-82D8-870A29C2F800}">
      <dgm:prSet/>
      <dgm:spPr/>
      <dgm:t>
        <a:bodyPr/>
        <a:lstStyle/>
        <a:p>
          <a:endParaRPr lang="ru-RU"/>
        </a:p>
      </dgm:t>
    </dgm:pt>
    <dgm:pt modelId="{1CC311DB-DDA3-4C1E-A3E5-8A0ED90508AF}" type="sibTrans" cxnId="{E83895EB-0614-4485-82D8-870A29C2F800}">
      <dgm:prSet/>
      <dgm:spPr/>
      <dgm:t>
        <a:bodyPr/>
        <a:lstStyle/>
        <a:p>
          <a:endParaRPr lang="ru-RU"/>
        </a:p>
      </dgm:t>
    </dgm:pt>
    <dgm:pt modelId="{6B076162-8AEC-40C7-996B-1D1182726A2B}">
      <dgm:prSet phldrT="[Текст]" custT="1"/>
      <dgm:spPr/>
      <dgm:t>
        <a:bodyPr/>
        <a:lstStyle/>
        <a:p>
          <a:r>
            <a:rPr lang="ru-RU" sz="1100" b="1" i="1"/>
            <a:t>Модель розвитку</a:t>
          </a:r>
        </a:p>
      </dgm:t>
    </dgm:pt>
    <dgm:pt modelId="{D3325114-D9A4-4E2D-BA9C-432050018389}" type="parTrans" cxnId="{D335A200-6A9C-48B7-BAD6-FE2D54BA4C1A}">
      <dgm:prSet/>
      <dgm:spPr/>
      <dgm:t>
        <a:bodyPr/>
        <a:lstStyle/>
        <a:p>
          <a:endParaRPr lang="ru-RU"/>
        </a:p>
      </dgm:t>
    </dgm:pt>
    <dgm:pt modelId="{35EE2DAC-9CBF-4399-9F86-DECFA08D1279}" type="sibTrans" cxnId="{D335A200-6A9C-48B7-BAD6-FE2D54BA4C1A}">
      <dgm:prSet/>
      <dgm:spPr/>
      <dgm:t>
        <a:bodyPr/>
        <a:lstStyle/>
        <a:p>
          <a:endParaRPr lang="ru-RU"/>
        </a:p>
      </dgm:t>
    </dgm:pt>
    <dgm:pt modelId="{EB02A4A8-5542-4B5E-9C22-86A84FBBB58A}">
      <dgm:prSet phldrT="[Текст]" custT="1"/>
      <dgm:spPr/>
      <dgm:t>
        <a:bodyPr/>
        <a:lstStyle/>
        <a:p>
          <a:pPr algn="just"/>
          <a:r>
            <a:rPr lang="ru-RU" sz="800" b="1" i="1">
              <a:solidFill>
                <a:schemeClr val="accent3">
                  <a:lumMod val="75000"/>
                </a:schemeClr>
              </a:solidFill>
            </a:rPr>
            <a:t>Передбачає використання підтримання існуючого становища, післявоєнне відновлення громади та її економіки</a:t>
          </a:r>
        </a:p>
      </dgm:t>
    </dgm:pt>
    <dgm:pt modelId="{F6ED9AD6-1C07-4BDC-A5EF-CDE64E84DB9C}" type="parTrans" cxnId="{1477FD1E-9FAD-4241-95EE-BC9C9E7520F2}">
      <dgm:prSet/>
      <dgm:spPr/>
      <dgm:t>
        <a:bodyPr/>
        <a:lstStyle/>
        <a:p>
          <a:endParaRPr lang="ru-RU"/>
        </a:p>
      </dgm:t>
    </dgm:pt>
    <dgm:pt modelId="{83D861F3-0001-42C3-B4B6-6173C2B6A03E}" type="sibTrans" cxnId="{1477FD1E-9FAD-4241-95EE-BC9C9E7520F2}">
      <dgm:prSet/>
      <dgm:spPr/>
      <dgm:t>
        <a:bodyPr/>
        <a:lstStyle/>
        <a:p>
          <a:endParaRPr lang="ru-RU"/>
        </a:p>
      </dgm:t>
    </dgm:pt>
    <dgm:pt modelId="{D01E998B-2339-42FC-8D90-78C0082A24D2}">
      <dgm:prSet phldrT="[Текст]" custT="1"/>
      <dgm:spPr/>
      <dgm:t>
        <a:bodyPr/>
        <a:lstStyle/>
        <a:p>
          <a:pPr algn="just"/>
          <a:r>
            <a:rPr lang="ru-RU" sz="800" b="1" i="1">
              <a:solidFill>
                <a:schemeClr val="accent2">
                  <a:lumMod val="75000"/>
                </a:schemeClr>
              </a:solidFill>
            </a:rPr>
            <a:t>Передбачає участь у грантовому фінансуванню розвитку території, використання державної підтримки повоєнного відновлення громади, участь у грантовому та проєктному фінансуванню, активне залучення іноземних та вітчизняних інвесторів, впровадження сучасних сільськогосподарських та виробничих технологій, нових інноваційних проектів розвитку</a:t>
          </a:r>
        </a:p>
      </dgm:t>
    </dgm:pt>
    <dgm:pt modelId="{EFEBED40-0217-4829-A73A-D819EBEA3763}" type="parTrans" cxnId="{E2E4EF6C-FDD8-4139-897F-25AFC9F9DEC5}">
      <dgm:prSet/>
      <dgm:spPr/>
      <dgm:t>
        <a:bodyPr/>
        <a:lstStyle/>
        <a:p>
          <a:endParaRPr lang="ru-RU"/>
        </a:p>
      </dgm:t>
    </dgm:pt>
    <dgm:pt modelId="{5E4944CC-C501-4C62-9F9D-10624C2F839E}" type="sibTrans" cxnId="{E2E4EF6C-FDD8-4139-897F-25AFC9F9DEC5}">
      <dgm:prSet/>
      <dgm:spPr/>
      <dgm:t>
        <a:bodyPr/>
        <a:lstStyle/>
        <a:p>
          <a:endParaRPr lang="ru-RU"/>
        </a:p>
      </dgm:t>
    </dgm:pt>
    <dgm:pt modelId="{944F7407-6A6D-4D3D-83F9-EC7F92DBFD73}">
      <dgm:prSet phldrT="[Текст]" custT="1"/>
      <dgm:spPr/>
      <dgm:t>
        <a:bodyPr/>
        <a:lstStyle/>
        <a:p>
          <a:r>
            <a:rPr lang="ru-RU" sz="1000" b="1" i="1">
              <a:solidFill>
                <a:srgbClr val="00B050"/>
              </a:solidFill>
            </a:rPr>
            <a:t>Реалістичний </a:t>
          </a:r>
          <a:r>
            <a:rPr lang="ru-RU" sz="1000" b="0" i="1">
              <a:solidFill>
                <a:srgbClr val="00B050"/>
              </a:solidFill>
            </a:rPr>
            <a:t>(мобілізаційний)</a:t>
          </a:r>
        </a:p>
      </dgm:t>
    </dgm:pt>
    <dgm:pt modelId="{2D9FE0DE-EA0B-4AA6-A51D-183B263A9F5D}" type="parTrans" cxnId="{98B73F2D-6215-4517-B34E-8E9E64ACA569}">
      <dgm:prSet/>
      <dgm:spPr/>
      <dgm:t>
        <a:bodyPr/>
        <a:lstStyle/>
        <a:p>
          <a:endParaRPr lang="ru-RU"/>
        </a:p>
      </dgm:t>
    </dgm:pt>
    <dgm:pt modelId="{2927CC6C-4621-4EF8-9D4B-7432A48F2890}" type="sibTrans" cxnId="{98B73F2D-6215-4517-B34E-8E9E64ACA569}">
      <dgm:prSet/>
      <dgm:spPr/>
      <dgm:t>
        <a:bodyPr/>
        <a:lstStyle/>
        <a:p>
          <a:endParaRPr lang="ru-RU"/>
        </a:p>
      </dgm:t>
    </dgm:pt>
    <dgm:pt modelId="{798C493C-EF87-4858-82BE-DD305CD486CB}">
      <dgm:prSet phldrT="[Текст]" custT="1"/>
      <dgm:spPr/>
      <dgm:t>
        <a:bodyPr/>
        <a:lstStyle/>
        <a:p>
          <a:pPr algn="just"/>
          <a:r>
            <a:rPr lang="ru-RU" sz="800" b="1" i="1">
              <a:solidFill>
                <a:srgbClr val="00B050"/>
              </a:solidFill>
            </a:rPr>
            <a:t>Орієнтується на мобілізацію зовнішніх і внутрішніх джерел реалізації стратегії, державної підтримки повоєнного відновлення,  можливе залучення іноземних та вітчизняних інвесторів, впровадження сучасних сільськогосподарських та виробничих технологій, нових інноваційних проектів розвитку</a:t>
          </a:r>
        </a:p>
      </dgm:t>
    </dgm:pt>
    <dgm:pt modelId="{3C2F6773-293B-400F-B2DD-3068D83F6D0B}" type="parTrans" cxnId="{1FAF9BD9-E26C-49CD-A0EF-9D1A185E34A3}">
      <dgm:prSet/>
      <dgm:spPr/>
      <dgm:t>
        <a:bodyPr/>
        <a:lstStyle/>
        <a:p>
          <a:endParaRPr lang="ru-RU"/>
        </a:p>
      </dgm:t>
    </dgm:pt>
    <dgm:pt modelId="{D39D48CA-9CD1-4B71-BB64-0BBCB51FE18D}" type="sibTrans" cxnId="{1FAF9BD9-E26C-49CD-A0EF-9D1A185E34A3}">
      <dgm:prSet/>
      <dgm:spPr/>
      <dgm:t>
        <a:bodyPr/>
        <a:lstStyle/>
        <a:p>
          <a:endParaRPr lang="ru-RU"/>
        </a:p>
      </dgm:t>
    </dgm:pt>
    <dgm:pt modelId="{FD3A4438-5128-4461-9CA0-E7D31D63E80D}" type="pres">
      <dgm:prSet presAssocID="{DFCDDE31-97D8-4F88-80CF-C8A75DDB2066}" presName="list" presStyleCnt="0">
        <dgm:presLayoutVars>
          <dgm:dir/>
          <dgm:animLvl val="lvl"/>
        </dgm:presLayoutVars>
      </dgm:prSet>
      <dgm:spPr/>
      <dgm:t>
        <a:bodyPr/>
        <a:lstStyle/>
        <a:p>
          <a:endParaRPr lang="ru-RU"/>
        </a:p>
      </dgm:t>
    </dgm:pt>
    <dgm:pt modelId="{46EC4349-0463-46E6-A464-D501147A5F72}" type="pres">
      <dgm:prSet presAssocID="{208211ED-C2F7-4882-B84B-789F8698D7FB}" presName="posSpace" presStyleCnt="0"/>
      <dgm:spPr/>
    </dgm:pt>
    <dgm:pt modelId="{B7029D87-CEC0-4084-BDF3-FBA60B25C26A}" type="pres">
      <dgm:prSet presAssocID="{208211ED-C2F7-4882-B84B-789F8698D7FB}" presName="vertFlow" presStyleCnt="0"/>
      <dgm:spPr/>
    </dgm:pt>
    <dgm:pt modelId="{0ED377DA-B5A3-482C-97D7-06449D3634AB}" type="pres">
      <dgm:prSet presAssocID="{208211ED-C2F7-4882-B84B-789F8698D7FB}" presName="topSpace" presStyleCnt="0"/>
      <dgm:spPr/>
    </dgm:pt>
    <dgm:pt modelId="{CD979F72-E448-4328-AEE5-7611C2B2B88A}" type="pres">
      <dgm:prSet presAssocID="{208211ED-C2F7-4882-B84B-789F8698D7FB}" presName="firstComp" presStyleCnt="0"/>
      <dgm:spPr/>
    </dgm:pt>
    <dgm:pt modelId="{9A977C03-7DF3-4E41-A075-BF62FEE1DA67}" type="pres">
      <dgm:prSet presAssocID="{208211ED-C2F7-4882-B84B-789F8698D7FB}" presName="firstChild" presStyleLbl="bgAccFollowNode1" presStyleIdx="0" presStyleCnt="6" custScaleX="122651" custScaleY="99481" custLinFactNeighborX="-5228" custLinFactNeighborY="3787"/>
      <dgm:spPr/>
      <dgm:t>
        <a:bodyPr/>
        <a:lstStyle/>
        <a:p>
          <a:endParaRPr lang="ru-RU"/>
        </a:p>
      </dgm:t>
    </dgm:pt>
    <dgm:pt modelId="{94984D4A-805B-4AF0-B2A4-9E6F4DA1018E}" type="pres">
      <dgm:prSet presAssocID="{208211ED-C2F7-4882-B84B-789F8698D7FB}" presName="firstChildTx" presStyleLbl="bgAccFollowNode1" presStyleIdx="0" presStyleCnt="6">
        <dgm:presLayoutVars>
          <dgm:bulletEnabled val="1"/>
        </dgm:presLayoutVars>
      </dgm:prSet>
      <dgm:spPr/>
      <dgm:t>
        <a:bodyPr/>
        <a:lstStyle/>
        <a:p>
          <a:endParaRPr lang="ru-RU"/>
        </a:p>
      </dgm:t>
    </dgm:pt>
    <dgm:pt modelId="{488FA394-1A15-4EDB-B055-473D4EE18C46}" type="pres">
      <dgm:prSet presAssocID="{944F7407-6A6D-4D3D-83F9-EC7F92DBFD73}" presName="comp" presStyleCnt="0"/>
      <dgm:spPr/>
    </dgm:pt>
    <dgm:pt modelId="{78FE4209-F793-421C-B4CD-D51C12EEB938}" type="pres">
      <dgm:prSet presAssocID="{944F7407-6A6D-4D3D-83F9-EC7F92DBFD73}" presName="child" presStyleLbl="bgAccFollowNode1" presStyleIdx="1" presStyleCnt="6" custScaleX="122179" custScaleY="122729" custLinFactNeighborX="-4251" custLinFactNeighborY="10338"/>
      <dgm:spPr/>
      <dgm:t>
        <a:bodyPr/>
        <a:lstStyle/>
        <a:p>
          <a:endParaRPr lang="ru-RU"/>
        </a:p>
      </dgm:t>
    </dgm:pt>
    <dgm:pt modelId="{6AC5A889-85E5-48D6-9A47-66BB3CCA2002}" type="pres">
      <dgm:prSet presAssocID="{944F7407-6A6D-4D3D-83F9-EC7F92DBFD73}" presName="childTx" presStyleLbl="bgAccFollowNode1" presStyleIdx="1" presStyleCnt="6">
        <dgm:presLayoutVars>
          <dgm:bulletEnabled val="1"/>
        </dgm:presLayoutVars>
      </dgm:prSet>
      <dgm:spPr/>
      <dgm:t>
        <a:bodyPr/>
        <a:lstStyle/>
        <a:p>
          <a:endParaRPr lang="ru-RU"/>
        </a:p>
      </dgm:t>
    </dgm:pt>
    <dgm:pt modelId="{AC535CE8-5AAC-4316-BD82-777BF9F9F541}" type="pres">
      <dgm:prSet presAssocID="{95F7E32C-B822-4100-B0D3-B9FFAFC8DE36}" presName="comp" presStyleCnt="0"/>
      <dgm:spPr/>
    </dgm:pt>
    <dgm:pt modelId="{D1FFDACD-46B3-42AD-BE2E-E85841D519E1}" type="pres">
      <dgm:prSet presAssocID="{95F7E32C-B822-4100-B0D3-B9FFAFC8DE36}" presName="child" presStyleLbl="bgAccFollowNode1" presStyleIdx="2" presStyleCnt="6" custScaleX="120570" custScaleY="113113" custLinFactNeighborX="-4781" custLinFactNeighborY="21436"/>
      <dgm:spPr/>
      <dgm:t>
        <a:bodyPr/>
        <a:lstStyle/>
        <a:p>
          <a:endParaRPr lang="ru-RU"/>
        </a:p>
      </dgm:t>
    </dgm:pt>
    <dgm:pt modelId="{38AD7860-FEF6-44E1-8F63-7588774066C4}" type="pres">
      <dgm:prSet presAssocID="{95F7E32C-B822-4100-B0D3-B9FFAFC8DE36}" presName="childTx" presStyleLbl="bgAccFollowNode1" presStyleIdx="2" presStyleCnt="6">
        <dgm:presLayoutVars>
          <dgm:bulletEnabled val="1"/>
        </dgm:presLayoutVars>
      </dgm:prSet>
      <dgm:spPr/>
      <dgm:t>
        <a:bodyPr/>
        <a:lstStyle/>
        <a:p>
          <a:endParaRPr lang="ru-RU"/>
        </a:p>
      </dgm:t>
    </dgm:pt>
    <dgm:pt modelId="{319B9E3E-8471-4D76-B976-439BC2E40620}" type="pres">
      <dgm:prSet presAssocID="{208211ED-C2F7-4882-B84B-789F8698D7FB}" presName="negSpace" presStyleCnt="0"/>
      <dgm:spPr/>
    </dgm:pt>
    <dgm:pt modelId="{5A71DE3C-0245-4148-A193-73EDF4C56D57}" type="pres">
      <dgm:prSet presAssocID="{208211ED-C2F7-4882-B84B-789F8698D7FB}" presName="circle" presStyleLbl="node1" presStyleIdx="0" presStyleCnt="2" custScaleX="92501" custScaleY="91682" custLinFactNeighborX="-24089" custLinFactNeighborY="-9059"/>
      <dgm:spPr/>
      <dgm:t>
        <a:bodyPr/>
        <a:lstStyle/>
        <a:p>
          <a:endParaRPr lang="ru-RU"/>
        </a:p>
      </dgm:t>
    </dgm:pt>
    <dgm:pt modelId="{7D3C1237-C0B3-4900-B46C-1FAE963425CF}" type="pres">
      <dgm:prSet presAssocID="{A5093637-5474-4793-84EF-6E8CCFBC741D}" presName="transSpace" presStyleCnt="0"/>
      <dgm:spPr/>
    </dgm:pt>
    <dgm:pt modelId="{862F7037-190C-4CF8-9E09-642118DD5408}" type="pres">
      <dgm:prSet presAssocID="{6B076162-8AEC-40C7-996B-1D1182726A2B}" presName="posSpace" presStyleCnt="0"/>
      <dgm:spPr/>
    </dgm:pt>
    <dgm:pt modelId="{178B9B1F-670A-4B5A-9397-7C49AFD1980E}" type="pres">
      <dgm:prSet presAssocID="{6B076162-8AEC-40C7-996B-1D1182726A2B}" presName="vertFlow" presStyleCnt="0"/>
      <dgm:spPr/>
    </dgm:pt>
    <dgm:pt modelId="{45127745-F2F0-4987-8DC0-537996D847FA}" type="pres">
      <dgm:prSet presAssocID="{6B076162-8AEC-40C7-996B-1D1182726A2B}" presName="topSpace" presStyleCnt="0"/>
      <dgm:spPr/>
    </dgm:pt>
    <dgm:pt modelId="{3A60DCEB-BCEA-4F0F-A65D-871F61082AC2}" type="pres">
      <dgm:prSet presAssocID="{6B076162-8AEC-40C7-996B-1D1182726A2B}" presName="firstComp" presStyleCnt="0"/>
      <dgm:spPr/>
    </dgm:pt>
    <dgm:pt modelId="{CEAA52DF-9363-4028-960E-A708AE086474}" type="pres">
      <dgm:prSet presAssocID="{6B076162-8AEC-40C7-996B-1D1182726A2B}" presName="firstChild" presStyleLbl="bgAccFollowNode1" presStyleIdx="3" presStyleCnt="6" custScaleX="120864" custScaleY="98616" custLinFactNeighborX="-26737" custLinFactNeighborY="2042"/>
      <dgm:spPr/>
      <dgm:t>
        <a:bodyPr/>
        <a:lstStyle/>
        <a:p>
          <a:endParaRPr lang="ru-RU"/>
        </a:p>
      </dgm:t>
    </dgm:pt>
    <dgm:pt modelId="{0A8F59F3-16C2-4032-8EEE-898F850AAEBE}" type="pres">
      <dgm:prSet presAssocID="{6B076162-8AEC-40C7-996B-1D1182726A2B}" presName="firstChildTx" presStyleLbl="bgAccFollowNode1" presStyleIdx="3" presStyleCnt="6">
        <dgm:presLayoutVars>
          <dgm:bulletEnabled val="1"/>
        </dgm:presLayoutVars>
      </dgm:prSet>
      <dgm:spPr/>
      <dgm:t>
        <a:bodyPr/>
        <a:lstStyle/>
        <a:p>
          <a:endParaRPr lang="ru-RU"/>
        </a:p>
      </dgm:t>
    </dgm:pt>
    <dgm:pt modelId="{20D71948-2AC6-404E-84DF-53B47B114A64}" type="pres">
      <dgm:prSet presAssocID="{798C493C-EF87-4858-82BE-DD305CD486CB}" presName="comp" presStyleCnt="0"/>
      <dgm:spPr/>
    </dgm:pt>
    <dgm:pt modelId="{D194E5B5-B454-4781-A9A8-FF7424C7D2DC}" type="pres">
      <dgm:prSet presAssocID="{798C493C-EF87-4858-82BE-DD305CD486CB}" presName="child" presStyleLbl="bgAccFollowNode1" presStyleIdx="4" presStyleCnt="6" custScaleX="119485" custScaleY="123736" custLinFactNeighborX="-27005" custLinFactNeighborY="8730"/>
      <dgm:spPr/>
      <dgm:t>
        <a:bodyPr/>
        <a:lstStyle/>
        <a:p>
          <a:endParaRPr lang="ru-RU"/>
        </a:p>
      </dgm:t>
    </dgm:pt>
    <dgm:pt modelId="{FBC77FC7-993B-48C3-8B8C-4CB7DAB7671E}" type="pres">
      <dgm:prSet presAssocID="{798C493C-EF87-4858-82BE-DD305CD486CB}" presName="childTx" presStyleLbl="bgAccFollowNode1" presStyleIdx="4" presStyleCnt="6">
        <dgm:presLayoutVars>
          <dgm:bulletEnabled val="1"/>
        </dgm:presLayoutVars>
      </dgm:prSet>
      <dgm:spPr/>
      <dgm:t>
        <a:bodyPr/>
        <a:lstStyle/>
        <a:p>
          <a:endParaRPr lang="ru-RU"/>
        </a:p>
      </dgm:t>
    </dgm:pt>
    <dgm:pt modelId="{1CFC4AA6-B7D9-4E0E-B48F-5621252948D8}" type="pres">
      <dgm:prSet presAssocID="{D01E998B-2339-42FC-8D90-78C0082A24D2}" presName="comp" presStyleCnt="0"/>
      <dgm:spPr/>
    </dgm:pt>
    <dgm:pt modelId="{09684FD6-A6C5-47C0-9D30-2FF77F296D8A}" type="pres">
      <dgm:prSet presAssocID="{D01E998B-2339-42FC-8D90-78C0082A24D2}" presName="child" presStyleLbl="bgAccFollowNode1" presStyleIdx="5" presStyleCnt="6" custScaleX="120125" custScaleY="120558" custLinFactNeighborX="-27520" custLinFactNeighborY="32984"/>
      <dgm:spPr/>
      <dgm:t>
        <a:bodyPr/>
        <a:lstStyle/>
        <a:p>
          <a:endParaRPr lang="ru-RU"/>
        </a:p>
      </dgm:t>
    </dgm:pt>
    <dgm:pt modelId="{B1236DFE-ECCC-47EA-B0D9-9D542D7C541C}" type="pres">
      <dgm:prSet presAssocID="{D01E998B-2339-42FC-8D90-78C0082A24D2}" presName="childTx" presStyleLbl="bgAccFollowNode1" presStyleIdx="5" presStyleCnt="6">
        <dgm:presLayoutVars>
          <dgm:bulletEnabled val="1"/>
        </dgm:presLayoutVars>
      </dgm:prSet>
      <dgm:spPr/>
      <dgm:t>
        <a:bodyPr/>
        <a:lstStyle/>
        <a:p>
          <a:endParaRPr lang="ru-RU"/>
        </a:p>
      </dgm:t>
    </dgm:pt>
    <dgm:pt modelId="{80797087-6315-4578-AF2B-763E6D76C7F7}" type="pres">
      <dgm:prSet presAssocID="{6B076162-8AEC-40C7-996B-1D1182726A2B}" presName="negSpace" presStyleCnt="0"/>
      <dgm:spPr/>
    </dgm:pt>
    <dgm:pt modelId="{DCF2F38E-4267-43E9-91E6-773209B02185}" type="pres">
      <dgm:prSet presAssocID="{6B076162-8AEC-40C7-996B-1D1182726A2B}" presName="circle" presStyleLbl="node1" presStyleIdx="1" presStyleCnt="2" custScaleX="89479" custScaleY="92784" custLinFactNeighborX="-39047" custLinFactNeighborY="-12477"/>
      <dgm:spPr/>
      <dgm:t>
        <a:bodyPr/>
        <a:lstStyle/>
        <a:p>
          <a:endParaRPr lang="ru-RU"/>
        </a:p>
      </dgm:t>
    </dgm:pt>
  </dgm:ptLst>
  <dgm:cxnLst>
    <dgm:cxn modelId="{1FAF9BD9-E26C-49CD-A0EF-9D1A185E34A3}" srcId="{6B076162-8AEC-40C7-996B-1D1182726A2B}" destId="{798C493C-EF87-4858-82BE-DD305CD486CB}" srcOrd="1" destOrd="0" parTransId="{3C2F6773-293B-400F-B2DD-3068D83F6D0B}" sibTransId="{D39D48CA-9CD1-4B71-BB64-0BBCB51FE18D}"/>
    <dgm:cxn modelId="{D7625E86-CDB8-4FA8-BF4A-C0AFBFF5C016}" type="presOf" srcId="{2B73C1DB-1739-4845-89BB-796692C9B5C8}" destId="{9A977C03-7DF3-4E41-A075-BF62FEE1DA67}" srcOrd="0" destOrd="0" presId="urn:microsoft.com/office/officeart/2005/8/layout/hList9"/>
    <dgm:cxn modelId="{D98A3EDD-269E-4785-BE96-AF8BCB91844A}" type="presOf" srcId="{2B73C1DB-1739-4845-89BB-796692C9B5C8}" destId="{94984D4A-805B-4AF0-B2A4-9E6F4DA1018E}" srcOrd="1" destOrd="0" presId="urn:microsoft.com/office/officeart/2005/8/layout/hList9"/>
    <dgm:cxn modelId="{01915474-4E20-48C9-8B73-E776C97D9938}" type="presOf" srcId="{EB02A4A8-5542-4B5E-9C22-86A84FBBB58A}" destId="{CEAA52DF-9363-4028-960E-A708AE086474}" srcOrd="0" destOrd="0" presId="urn:microsoft.com/office/officeart/2005/8/layout/hList9"/>
    <dgm:cxn modelId="{C5191E22-330E-442D-B023-7DCDD33BFD28}" type="presOf" srcId="{6B076162-8AEC-40C7-996B-1D1182726A2B}" destId="{DCF2F38E-4267-43E9-91E6-773209B02185}" srcOrd="0" destOrd="0" presId="urn:microsoft.com/office/officeart/2005/8/layout/hList9"/>
    <dgm:cxn modelId="{17FCDF19-AA55-4A46-B170-96B6555A7CD6}" type="presOf" srcId="{944F7407-6A6D-4D3D-83F9-EC7F92DBFD73}" destId="{78FE4209-F793-421C-B4CD-D51C12EEB938}" srcOrd="0" destOrd="0" presId="urn:microsoft.com/office/officeart/2005/8/layout/hList9"/>
    <dgm:cxn modelId="{82A17F1D-CB04-46B0-AD34-40291A6DE52F}" type="presOf" srcId="{798C493C-EF87-4858-82BE-DD305CD486CB}" destId="{D194E5B5-B454-4781-A9A8-FF7424C7D2DC}" srcOrd="0" destOrd="0" presId="urn:microsoft.com/office/officeart/2005/8/layout/hList9"/>
    <dgm:cxn modelId="{07AA9DFD-54C3-44A8-B2FB-E124CF3354F4}" type="presOf" srcId="{95F7E32C-B822-4100-B0D3-B9FFAFC8DE36}" destId="{38AD7860-FEF6-44E1-8F63-7588774066C4}" srcOrd="1" destOrd="0" presId="urn:microsoft.com/office/officeart/2005/8/layout/hList9"/>
    <dgm:cxn modelId="{4A59D5DE-5DBF-4A7F-BFE0-800465EA47B6}" type="presOf" srcId="{EB02A4A8-5542-4B5E-9C22-86A84FBBB58A}" destId="{0A8F59F3-16C2-4032-8EEE-898F850AAEBE}" srcOrd="1" destOrd="0" presId="urn:microsoft.com/office/officeart/2005/8/layout/hList9"/>
    <dgm:cxn modelId="{348777E5-8212-48E1-8230-0442710DDD84}" type="presOf" srcId="{D01E998B-2339-42FC-8D90-78C0082A24D2}" destId="{09684FD6-A6C5-47C0-9D30-2FF77F296D8A}" srcOrd="0" destOrd="0" presId="urn:microsoft.com/office/officeart/2005/8/layout/hList9"/>
    <dgm:cxn modelId="{D335A200-6A9C-48B7-BAD6-FE2D54BA4C1A}" srcId="{DFCDDE31-97D8-4F88-80CF-C8A75DDB2066}" destId="{6B076162-8AEC-40C7-996B-1D1182726A2B}" srcOrd="1" destOrd="0" parTransId="{D3325114-D9A4-4E2D-BA9C-432050018389}" sibTransId="{35EE2DAC-9CBF-4399-9F86-DECFA08D1279}"/>
    <dgm:cxn modelId="{3F1BB6C2-E2ED-4814-8BCF-AB53914AEB5F}" srcId="{DFCDDE31-97D8-4F88-80CF-C8A75DDB2066}" destId="{208211ED-C2F7-4882-B84B-789F8698D7FB}" srcOrd="0" destOrd="0" parTransId="{5FE67A2C-F6D3-4B64-BC26-57D8CF33223E}" sibTransId="{A5093637-5474-4793-84EF-6E8CCFBC741D}"/>
    <dgm:cxn modelId="{2AEF78CE-82CE-4D5D-9C1F-60F30ACFFB57}" type="presOf" srcId="{95F7E32C-B822-4100-B0D3-B9FFAFC8DE36}" destId="{D1FFDACD-46B3-42AD-BE2E-E85841D519E1}" srcOrd="0" destOrd="0" presId="urn:microsoft.com/office/officeart/2005/8/layout/hList9"/>
    <dgm:cxn modelId="{FE2AE25C-C0D9-463F-AAC0-78E7CD224737}" type="presOf" srcId="{DFCDDE31-97D8-4F88-80CF-C8A75DDB2066}" destId="{FD3A4438-5128-4461-9CA0-E7D31D63E80D}" srcOrd="0" destOrd="0" presId="urn:microsoft.com/office/officeart/2005/8/layout/hList9"/>
    <dgm:cxn modelId="{E2E4EF6C-FDD8-4139-897F-25AFC9F9DEC5}" srcId="{6B076162-8AEC-40C7-996B-1D1182726A2B}" destId="{D01E998B-2339-42FC-8D90-78C0082A24D2}" srcOrd="2" destOrd="0" parTransId="{EFEBED40-0217-4829-A73A-D819EBEA3763}" sibTransId="{5E4944CC-C501-4C62-9F9D-10624C2F839E}"/>
    <dgm:cxn modelId="{49430C43-859E-452A-90D4-3E4E6A97E79D}" type="presOf" srcId="{208211ED-C2F7-4882-B84B-789F8698D7FB}" destId="{5A71DE3C-0245-4148-A193-73EDF4C56D57}" srcOrd="0" destOrd="0" presId="urn:microsoft.com/office/officeart/2005/8/layout/hList9"/>
    <dgm:cxn modelId="{E83895EB-0614-4485-82D8-870A29C2F800}" srcId="{208211ED-C2F7-4882-B84B-789F8698D7FB}" destId="{95F7E32C-B822-4100-B0D3-B9FFAFC8DE36}" srcOrd="2" destOrd="0" parTransId="{2468869C-BDA6-4370-BF82-195F8658081A}" sibTransId="{1CC311DB-DDA3-4C1E-A3E5-8A0ED90508AF}"/>
    <dgm:cxn modelId="{E0B9D258-4B67-4AAC-B503-972F809D0B21}" srcId="{208211ED-C2F7-4882-B84B-789F8698D7FB}" destId="{2B73C1DB-1739-4845-89BB-796692C9B5C8}" srcOrd="0" destOrd="0" parTransId="{CA5A5F62-D407-4A46-AE1D-EB899ABA3859}" sibTransId="{AF3E595A-651A-40CF-8706-1DE90D70094D}"/>
    <dgm:cxn modelId="{F5979AD0-F83E-4563-ABE0-8C8283A9E87F}" type="presOf" srcId="{944F7407-6A6D-4D3D-83F9-EC7F92DBFD73}" destId="{6AC5A889-85E5-48D6-9A47-66BB3CCA2002}" srcOrd="1" destOrd="0" presId="urn:microsoft.com/office/officeart/2005/8/layout/hList9"/>
    <dgm:cxn modelId="{7E7F90F9-FF6A-484D-B0D3-85567DA841A3}" type="presOf" srcId="{D01E998B-2339-42FC-8D90-78C0082A24D2}" destId="{B1236DFE-ECCC-47EA-B0D9-9D542D7C541C}" srcOrd="1" destOrd="0" presId="urn:microsoft.com/office/officeart/2005/8/layout/hList9"/>
    <dgm:cxn modelId="{1477FD1E-9FAD-4241-95EE-BC9C9E7520F2}" srcId="{6B076162-8AEC-40C7-996B-1D1182726A2B}" destId="{EB02A4A8-5542-4B5E-9C22-86A84FBBB58A}" srcOrd="0" destOrd="0" parTransId="{F6ED9AD6-1C07-4BDC-A5EF-CDE64E84DB9C}" sibTransId="{83D861F3-0001-42C3-B4B6-6173C2B6A03E}"/>
    <dgm:cxn modelId="{98B73F2D-6215-4517-B34E-8E9E64ACA569}" srcId="{208211ED-C2F7-4882-B84B-789F8698D7FB}" destId="{944F7407-6A6D-4D3D-83F9-EC7F92DBFD73}" srcOrd="1" destOrd="0" parTransId="{2D9FE0DE-EA0B-4AA6-A51D-183B263A9F5D}" sibTransId="{2927CC6C-4621-4EF8-9D4B-7432A48F2890}"/>
    <dgm:cxn modelId="{0B86AAC6-04A6-4EA2-8341-7667E444D97E}" type="presOf" srcId="{798C493C-EF87-4858-82BE-DD305CD486CB}" destId="{FBC77FC7-993B-48C3-8B8C-4CB7DAB7671E}" srcOrd="1" destOrd="0" presId="urn:microsoft.com/office/officeart/2005/8/layout/hList9"/>
    <dgm:cxn modelId="{A86FC9C7-B5B4-420A-809D-FD81BC418860}" type="presParOf" srcId="{FD3A4438-5128-4461-9CA0-E7D31D63E80D}" destId="{46EC4349-0463-46E6-A464-D501147A5F72}" srcOrd="0" destOrd="0" presId="urn:microsoft.com/office/officeart/2005/8/layout/hList9"/>
    <dgm:cxn modelId="{8D4AE3BE-C94E-4935-A8E4-3A3365668106}" type="presParOf" srcId="{FD3A4438-5128-4461-9CA0-E7D31D63E80D}" destId="{B7029D87-CEC0-4084-BDF3-FBA60B25C26A}" srcOrd="1" destOrd="0" presId="urn:microsoft.com/office/officeart/2005/8/layout/hList9"/>
    <dgm:cxn modelId="{3ADECD6B-CE34-41EF-9B2F-5619C1A23284}" type="presParOf" srcId="{B7029D87-CEC0-4084-BDF3-FBA60B25C26A}" destId="{0ED377DA-B5A3-482C-97D7-06449D3634AB}" srcOrd="0" destOrd="0" presId="urn:microsoft.com/office/officeart/2005/8/layout/hList9"/>
    <dgm:cxn modelId="{91D86D4F-69E2-4BE7-B17F-A9889C3484D2}" type="presParOf" srcId="{B7029D87-CEC0-4084-BDF3-FBA60B25C26A}" destId="{CD979F72-E448-4328-AEE5-7611C2B2B88A}" srcOrd="1" destOrd="0" presId="urn:microsoft.com/office/officeart/2005/8/layout/hList9"/>
    <dgm:cxn modelId="{AC367463-85D9-4770-8DED-A4436F72322C}" type="presParOf" srcId="{CD979F72-E448-4328-AEE5-7611C2B2B88A}" destId="{9A977C03-7DF3-4E41-A075-BF62FEE1DA67}" srcOrd="0" destOrd="0" presId="urn:microsoft.com/office/officeart/2005/8/layout/hList9"/>
    <dgm:cxn modelId="{4520DCEE-FC0E-4794-8490-0D2CC39761A4}" type="presParOf" srcId="{CD979F72-E448-4328-AEE5-7611C2B2B88A}" destId="{94984D4A-805B-4AF0-B2A4-9E6F4DA1018E}" srcOrd="1" destOrd="0" presId="urn:microsoft.com/office/officeart/2005/8/layout/hList9"/>
    <dgm:cxn modelId="{04BDA4EB-0049-4BE4-89A7-EAE7C8CAA09B}" type="presParOf" srcId="{B7029D87-CEC0-4084-BDF3-FBA60B25C26A}" destId="{488FA394-1A15-4EDB-B055-473D4EE18C46}" srcOrd="2" destOrd="0" presId="urn:microsoft.com/office/officeart/2005/8/layout/hList9"/>
    <dgm:cxn modelId="{6254056C-857C-40D9-8FD1-C0B94ED1DD15}" type="presParOf" srcId="{488FA394-1A15-4EDB-B055-473D4EE18C46}" destId="{78FE4209-F793-421C-B4CD-D51C12EEB938}" srcOrd="0" destOrd="0" presId="urn:microsoft.com/office/officeart/2005/8/layout/hList9"/>
    <dgm:cxn modelId="{A34E2CD6-1C4C-476F-A273-A2669332AEF1}" type="presParOf" srcId="{488FA394-1A15-4EDB-B055-473D4EE18C46}" destId="{6AC5A889-85E5-48D6-9A47-66BB3CCA2002}" srcOrd="1" destOrd="0" presId="urn:microsoft.com/office/officeart/2005/8/layout/hList9"/>
    <dgm:cxn modelId="{68C98417-06C2-4738-9016-3D9E3CAB55B9}" type="presParOf" srcId="{B7029D87-CEC0-4084-BDF3-FBA60B25C26A}" destId="{AC535CE8-5AAC-4316-BD82-777BF9F9F541}" srcOrd="3" destOrd="0" presId="urn:microsoft.com/office/officeart/2005/8/layout/hList9"/>
    <dgm:cxn modelId="{196F4098-518A-4676-8332-1CDE3B7A907E}" type="presParOf" srcId="{AC535CE8-5AAC-4316-BD82-777BF9F9F541}" destId="{D1FFDACD-46B3-42AD-BE2E-E85841D519E1}" srcOrd="0" destOrd="0" presId="urn:microsoft.com/office/officeart/2005/8/layout/hList9"/>
    <dgm:cxn modelId="{33D13073-3D83-4200-AE89-F5910F450BC6}" type="presParOf" srcId="{AC535CE8-5AAC-4316-BD82-777BF9F9F541}" destId="{38AD7860-FEF6-44E1-8F63-7588774066C4}" srcOrd="1" destOrd="0" presId="urn:microsoft.com/office/officeart/2005/8/layout/hList9"/>
    <dgm:cxn modelId="{00D658EA-86F9-4331-944E-335630400001}" type="presParOf" srcId="{FD3A4438-5128-4461-9CA0-E7D31D63E80D}" destId="{319B9E3E-8471-4D76-B976-439BC2E40620}" srcOrd="2" destOrd="0" presId="urn:microsoft.com/office/officeart/2005/8/layout/hList9"/>
    <dgm:cxn modelId="{EE696EA3-D1BE-41E4-9C6B-C58530210B98}" type="presParOf" srcId="{FD3A4438-5128-4461-9CA0-E7D31D63E80D}" destId="{5A71DE3C-0245-4148-A193-73EDF4C56D57}" srcOrd="3" destOrd="0" presId="urn:microsoft.com/office/officeart/2005/8/layout/hList9"/>
    <dgm:cxn modelId="{5D4B9E47-F65D-48CD-89FD-4B1C53072560}" type="presParOf" srcId="{FD3A4438-5128-4461-9CA0-E7D31D63E80D}" destId="{7D3C1237-C0B3-4900-B46C-1FAE963425CF}" srcOrd="4" destOrd="0" presId="urn:microsoft.com/office/officeart/2005/8/layout/hList9"/>
    <dgm:cxn modelId="{94046089-7815-4222-9BC7-FA8E323915A6}" type="presParOf" srcId="{FD3A4438-5128-4461-9CA0-E7D31D63E80D}" destId="{862F7037-190C-4CF8-9E09-642118DD5408}" srcOrd="5" destOrd="0" presId="urn:microsoft.com/office/officeart/2005/8/layout/hList9"/>
    <dgm:cxn modelId="{3E145737-6A54-4FDE-8146-F30AA1A18E60}" type="presParOf" srcId="{FD3A4438-5128-4461-9CA0-E7D31D63E80D}" destId="{178B9B1F-670A-4B5A-9397-7C49AFD1980E}" srcOrd="6" destOrd="0" presId="urn:microsoft.com/office/officeart/2005/8/layout/hList9"/>
    <dgm:cxn modelId="{99427B8F-6A96-45CC-B433-DC167FBA2E7E}" type="presParOf" srcId="{178B9B1F-670A-4B5A-9397-7C49AFD1980E}" destId="{45127745-F2F0-4987-8DC0-537996D847FA}" srcOrd="0" destOrd="0" presId="urn:microsoft.com/office/officeart/2005/8/layout/hList9"/>
    <dgm:cxn modelId="{BF515A1C-AFE5-44C7-9BCD-24606B610829}" type="presParOf" srcId="{178B9B1F-670A-4B5A-9397-7C49AFD1980E}" destId="{3A60DCEB-BCEA-4F0F-A65D-871F61082AC2}" srcOrd="1" destOrd="0" presId="urn:microsoft.com/office/officeart/2005/8/layout/hList9"/>
    <dgm:cxn modelId="{760D4249-0C4E-4A07-B464-ABA18521C416}" type="presParOf" srcId="{3A60DCEB-BCEA-4F0F-A65D-871F61082AC2}" destId="{CEAA52DF-9363-4028-960E-A708AE086474}" srcOrd="0" destOrd="0" presId="urn:microsoft.com/office/officeart/2005/8/layout/hList9"/>
    <dgm:cxn modelId="{156A41D7-D53B-439B-8133-22728C3AA1A4}" type="presParOf" srcId="{3A60DCEB-BCEA-4F0F-A65D-871F61082AC2}" destId="{0A8F59F3-16C2-4032-8EEE-898F850AAEBE}" srcOrd="1" destOrd="0" presId="urn:microsoft.com/office/officeart/2005/8/layout/hList9"/>
    <dgm:cxn modelId="{5D1397E6-500C-4DD2-93B2-3CFFA5830B15}" type="presParOf" srcId="{178B9B1F-670A-4B5A-9397-7C49AFD1980E}" destId="{20D71948-2AC6-404E-84DF-53B47B114A64}" srcOrd="2" destOrd="0" presId="urn:microsoft.com/office/officeart/2005/8/layout/hList9"/>
    <dgm:cxn modelId="{E980CC14-6727-44B7-B74B-22A431889093}" type="presParOf" srcId="{20D71948-2AC6-404E-84DF-53B47B114A64}" destId="{D194E5B5-B454-4781-A9A8-FF7424C7D2DC}" srcOrd="0" destOrd="0" presId="urn:microsoft.com/office/officeart/2005/8/layout/hList9"/>
    <dgm:cxn modelId="{E628788E-B3E1-407B-A20E-93C0DB3D5B1A}" type="presParOf" srcId="{20D71948-2AC6-404E-84DF-53B47B114A64}" destId="{FBC77FC7-993B-48C3-8B8C-4CB7DAB7671E}" srcOrd="1" destOrd="0" presId="urn:microsoft.com/office/officeart/2005/8/layout/hList9"/>
    <dgm:cxn modelId="{4936F374-587D-4164-8D3A-599A6492A7E4}" type="presParOf" srcId="{178B9B1F-670A-4B5A-9397-7C49AFD1980E}" destId="{1CFC4AA6-B7D9-4E0E-B48F-5621252948D8}" srcOrd="3" destOrd="0" presId="urn:microsoft.com/office/officeart/2005/8/layout/hList9"/>
    <dgm:cxn modelId="{9B7D4A5B-8090-4236-9B67-68D3AD9BD54B}" type="presParOf" srcId="{1CFC4AA6-B7D9-4E0E-B48F-5621252948D8}" destId="{09684FD6-A6C5-47C0-9D30-2FF77F296D8A}" srcOrd="0" destOrd="0" presId="urn:microsoft.com/office/officeart/2005/8/layout/hList9"/>
    <dgm:cxn modelId="{CB78C984-584D-4C7E-9BDB-FF61E74A7C28}" type="presParOf" srcId="{1CFC4AA6-B7D9-4E0E-B48F-5621252948D8}" destId="{B1236DFE-ECCC-47EA-B0D9-9D542D7C541C}" srcOrd="1" destOrd="0" presId="urn:microsoft.com/office/officeart/2005/8/layout/hList9"/>
    <dgm:cxn modelId="{7E86EE1B-C647-4F9F-922D-CA982D68BA73}" type="presParOf" srcId="{FD3A4438-5128-4461-9CA0-E7D31D63E80D}" destId="{80797087-6315-4578-AF2B-763E6D76C7F7}" srcOrd="7" destOrd="0" presId="urn:microsoft.com/office/officeart/2005/8/layout/hList9"/>
    <dgm:cxn modelId="{7920A0F8-760E-4F19-B107-BFE1D49D1DB0}" type="presParOf" srcId="{FD3A4438-5128-4461-9CA0-E7D31D63E80D}" destId="{DCF2F38E-4267-43E9-91E6-773209B02185}" srcOrd="8" destOrd="0" presId="urn:microsoft.com/office/officeart/2005/8/layout/hList9"/>
  </dgm:cxnLst>
  <dgm:bg/>
  <dgm:whole/>
</dgm:dataModel>
</file>

<file path=word/diagrams/data3.xml><?xml version="1.0" encoding="utf-8"?>
<dgm:dataModel xmlns:dgm="http://schemas.openxmlformats.org/drawingml/2006/diagram" xmlns:a="http://schemas.openxmlformats.org/drawingml/2006/main">
  <dgm:ptLst>
    <dgm:pt modelId="{2D065DBE-0BC1-4FA1-896D-76FB512F37DB}" type="doc">
      <dgm:prSet loTypeId="urn:microsoft.com/office/officeart/2005/8/layout/target3" loCatId="list" qsTypeId="urn:microsoft.com/office/officeart/2005/8/quickstyle/simple2" qsCatId="simple" csTypeId="urn:microsoft.com/office/officeart/2005/8/colors/colorful5" csCatId="colorful" phldr="1"/>
      <dgm:spPr/>
      <dgm:t>
        <a:bodyPr/>
        <a:lstStyle/>
        <a:p>
          <a:endParaRPr lang="ru-RU"/>
        </a:p>
      </dgm:t>
    </dgm:pt>
    <dgm:pt modelId="{53DF0CB8-7DD9-484B-B8A9-498932475A32}">
      <dgm:prSet phldrT="[Текст]" custT="1"/>
      <dgm:spPr>
        <a:scene3d>
          <a:camera prst="orthographicFront"/>
          <a:lightRig rig="threePt" dir="t"/>
        </a:scene3d>
        <a:sp3d>
          <a:bevelT/>
        </a:sp3d>
      </dgm:spPr>
      <dgm:t>
        <a:bodyPr/>
        <a:lstStyle/>
        <a:p>
          <a:r>
            <a:rPr lang="en-US" sz="4000"/>
            <a:t>I</a:t>
          </a:r>
          <a:endParaRPr lang="ru-RU" sz="4000"/>
        </a:p>
      </dgm:t>
    </dgm:pt>
    <dgm:pt modelId="{ACEB9EBD-BEC7-455B-AB4C-B57D32A038F8}" type="parTrans" cxnId="{9B526E2A-C395-488D-9C30-58DE0BF6C7E3}">
      <dgm:prSet/>
      <dgm:spPr/>
      <dgm:t>
        <a:bodyPr/>
        <a:lstStyle/>
        <a:p>
          <a:endParaRPr lang="ru-RU"/>
        </a:p>
      </dgm:t>
    </dgm:pt>
    <dgm:pt modelId="{031A709F-CBDF-4B4E-BBA4-65911BDCE474}" type="sibTrans" cxnId="{9B526E2A-C395-488D-9C30-58DE0BF6C7E3}">
      <dgm:prSet/>
      <dgm:spPr/>
      <dgm:t>
        <a:bodyPr/>
        <a:lstStyle/>
        <a:p>
          <a:endParaRPr lang="ru-RU"/>
        </a:p>
      </dgm:t>
    </dgm:pt>
    <dgm:pt modelId="{22918C7A-0497-4D1A-819D-7E58D8BC1469}">
      <dgm:prSet phldrT="[Текст]"/>
      <dgm:spPr/>
      <dgm:t>
        <a:bodyPr/>
        <a:lstStyle/>
        <a:p>
          <a:pPr algn="just"/>
          <a:r>
            <a:rPr lang="uk-UA" b="1" i="1" u="none">
              <a:solidFill>
                <a:srgbClr val="FF0000"/>
              </a:solidFill>
            </a:rPr>
            <a:t>2024 р. </a:t>
          </a:r>
          <a:r>
            <a:rPr lang="uk-UA" b="1" i="1" u="none"/>
            <a:t>- </a:t>
          </a:r>
          <a:r>
            <a:rPr lang="uk-UA" b="1" i="1"/>
            <a:t>відновлення громади в наслідок бойових дій, розробка інвестиційних пропозицій,  стабілізація  економічного розвитку  аграрного сектору</a:t>
          </a:r>
          <a:endParaRPr lang="ru-RU"/>
        </a:p>
      </dgm:t>
    </dgm:pt>
    <dgm:pt modelId="{60C4B18D-5801-4D66-9828-666AD73BF1AF}" type="parTrans" cxnId="{70FC5FC0-2D6B-45ED-BDBA-4BFB9EE17147}">
      <dgm:prSet/>
      <dgm:spPr/>
      <dgm:t>
        <a:bodyPr/>
        <a:lstStyle/>
        <a:p>
          <a:endParaRPr lang="ru-RU"/>
        </a:p>
      </dgm:t>
    </dgm:pt>
    <dgm:pt modelId="{9B1033A7-5A51-40B2-AEDF-673833BF43A1}" type="sibTrans" cxnId="{70FC5FC0-2D6B-45ED-BDBA-4BFB9EE17147}">
      <dgm:prSet/>
      <dgm:spPr/>
      <dgm:t>
        <a:bodyPr/>
        <a:lstStyle/>
        <a:p>
          <a:endParaRPr lang="ru-RU"/>
        </a:p>
      </dgm:t>
    </dgm:pt>
    <dgm:pt modelId="{59CE0CC2-E367-454D-9458-73875E09E851}">
      <dgm:prSet phldrT="[Текст]" custT="1"/>
      <dgm:spPr/>
      <dgm:t>
        <a:bodyPr/>
        <a:lstStyle/>
        <a:p>
          <a:r>
            <a:rPr lang="en-US" sz="4000"/>
            <a:t>II</a:t>
          </a:r>
          <a:endParaRPr lang="ru-RU" sz="4000"/>
        </a:p>
      </dgm:t>
    </dgm:pt>
    <dgm:pt modelId="{35639ADA-F963-4382-9A62-AE86AFA9BCEC}" type="parTrans" cxnId="{77AA38E6-EBC6-4696-8D86-B1EE52FD492F}">
      <dgm:prSet/>
      <dgm:spPr/>
      <dgm:t>
        <a:bodyPr/>
        <a:lstStyle/>
        <a:p>
          <a:endParaRPr lang="ru-RU"/>
        </a:p>
      </dgm:t>
    </dgm:pt>
    <dgm:pt modelId="{D8EC1926-3366-4E5D-8A4D-F16E2DE30DF6}" type="sibTrans" cxnId="{77AA38E6-EBC6-4696-8D86-B1EE52FD492F}">
      <dgm:prSet/>
      <dgm:spPr/>
      <dgm:t>
        <a:bodyPr/>
        <a:lstStyle/>
        <a:p>
          <a:endParaRPr lang="ru-RU"/>
        </a:p>
      </dgm:t>
    </dgm:pt>
    <dgm:pt modelId="{EF184F1C-AC7F-445A-B29F-B09EA9179836}">
      <dgm:prSet phldrT="[Текст]"/>
      <dgm:spPr/>
      <dgm:t>
        <a:bodyPr/>
        <a:lstStyle/>
        <a:p>
          <a:pPr algn="just"/>
          <a:r>
            <a:rPr lang="ru-RU" b="1" i="1">
              <a:solidFill>
                <a:srgbClr val="FF0000"/>
              </a:solidFill>
            </a:rPr>
            <a:t>2025-2026 рр. </a:t>
          </a:r>
          <a:r>
            <a:rPr lang="ru-RU" b="1" i="1"/>
            <a:t>- динамічний розвиток соціальної сфери  та економічної  діяльності аграрного сектору</a:t>
          </a:r>
        </a:p>
      </dgm:t>
    </dgm:pt>
    <dgm:pt modelId="{D418F31F-A52B-405E-9430-3428BF37D077}" type="parTrans" cxnId="{87C9DFB5-ADCF-47FE-9F64-74CFD9090DAF}">
      <dgm:prSet/>
      <dgm:spPr/>
      <dgm:t>
        <a:bodyPr/>
        <a:lstStyle/>
        <a:p>
          <a:endParaRPr lang="ru-RU"/>
        </a:p>
      </dgm:t>
    </dgm:pt>
    <dgm:pt modelId="{A5D84D30-34D3-4D82-BCA2-435E87885C72}" type="sibTrans" cxnId="{87C9DFB5-ADCF-47FE-9F64-74CFD9090DAF}">
      <dgm:prSet/>
      <dgm:spPr/>
      <dgm:t>
        <a:bodyPr/>
        <a:lstStyle/>
        <a:p>
          <a:endParaRPr lang="ru-RU"/>
        </a:p>
      </dgm:t>
    </dgm:pt>
    <dgm:pt modelId="{FF3D3D9D-AFFF-4FEF-AAA2-4EF66B373222}">
      <dgm:prSet phldrT="[Текст]" custT="1"/>
      <dgm:spPr/>
      <dgm:t>
        <a:bodyPr/>
        <a:lstStyle/>
        <a:p>
          <a:r>
            <a:rPr lang="en-US" sz="4000"/>
            <a:t>III</a:t>
          </a:r>
          <a:endParaRPr lang="ru-RU" sz="4000"/>
        </a:p>
      </dgm:t>
    </dgm:pt>
    <dgm:pt modelId="{6FA57D08-4784-422C-9A19-257CCCA35D6B}" type="parTrans" cxnId="{370770CD-90C7-458F-B1F1-FA1EB2BFBB25}">
      <dgm:prSet/>
      <dgm:spPr/>
      <dgm:t>
        <a:bodyPr/>
        <a:lstStyle/>
        <a:p>
          <a:endParaRPr lang="ru-RU"/>
        </a:p>
      </dgm:t>
    </dgm:pt>
    <dgm:pt modelId="{3FA6E4F1-2F4F-492A-BE09-451DC33184CE}" type="sibTrans" cxnId="{370770CD-90C7-458F-B1F1-FA1EB2BFBB25}">
      <dgm:prSet/>
      <dgm:spPr/>
      <dgm:t>
        <a:bodyPr/>
        <a:lstStyle/>
        <a:p>
          <a:endParaRPr lang="ru-RU"/>
        </a:p>
      </dgm:t>
    </dgm:pt>
    <dgm:pt modelId="{501544B6-A35D-49F3-AC1E-74BD3F63FDDD}">
      <dgm:prSet phldrT="[Текст]"/>
      <dgm:spPr/>
      <dgm:t>
        <a:bodyPr/>
        <a:lstStyle/>
        <a:p>
          <a:pPr algn="just"/>
          <a:r>
            <a:rPr lang="ru-RU" b="1" i="1">
              <a:solidFill>
                <a:srgbClr val="FF0000"/>
              </a:solidFill>
            </a:rPr>
            <a:t>2027-2028 рр.</a:t>
          </a:r>
          <a:r>
            <a:rPr lang="ru-RU" b="1" i="1"/>
            <a:t>-</a:t>
          </a:r>
          <a:r>
            <a:rPr lang="en-US" b="1" i="1"/>
            <a:t> </a:t>
          </a:r>
          <a:r>
            <a:rPr lang="ru-RU" b="1" i="1"/>
            <a:t>інноваційний розвиток реального сектору економіки та соціальної сфери </a:t>
          </a:r>
        </a:p>
      </dgm:t>
    </dgm:pt>
    <dgm:pt modelId="{7D538B90-EF59-45E1-908B-A1986EA97C92}" type="parTrans" cxnId="{20D64054-4321-4FC3-B2D7-50644091986D}">
      <dgm:prSet/>
      <dgm:spPr/>
      <dgm:t>
        <a:bodyPr/>
        <a:lstStyle/>
        <a:p>
          <a:endParaRPr lang="ru-RU"/>
        </a:p>
      </dgm:t>
    </dgm:pt>
    <dgm:pt modelId="{37647AD5-C48A-4DE7-BCB4-EC3C34991E10}" type="sibTrans" cxnId="{20D64054-4321-4FC3-B2D7-50644091986D}">
      <dgm:prSet/>
      <dgm:spPr/>
      <dgm:t>
        <a:bodyPr/>
        <a:lstStyle/>
        <a:p>
          <a:endParaRPr lang="ru-RU"/>
        </a:p>
      </dgm:t>
    </dgm:pt>
    <dgm:pt modelId="{077EB1CA-4214-41C2-8643-0D54AE29A7D2}" type="pres">
      <dgm:prSet presAssocID="{2D065DBE-0BC1-4FA1-896D-76FB512F37DB}" presName="Name0" presStyleCnt="0">
        <dgm:presLayoutVars>
          <dgm:chMax val="7"/>
          <dgm:dir/>
          <dgm:animLvl val="lvl"/>
          <dgm:resizeHandles val="exact"/>
        </dgm:presLayoutVars>
      </dgm:prSet>
      <dgm:spPr/>
      <dgm:t>
        <a:bodyPr/>
        <a:lstStyle/>
        <a:p>
          <a:endParaRPr lang="ru-RU"/>
        </a:p>
      </dgm:t>
    </dgm:pt>
    <dgm:pt modelId="{6A247EC4-2B88-41FE-91A7-45E857433498}" type="pres">
      <dgm:prSet presAssocID="{53DF0CB8-7DD9-484B-B8A9-498932475A32}" presName="circle1" presStyleLbl="node1" presStyleIdx="0" presStyleCnt="3" custLinFactNeighborX="495"/>
      <dgm:spPr/>
    </dgm:pt>
    <dgm:pt modelId="{F7F60946-5EAE-4B03-9B0A-AE32A50321CC}" type="pres">
      <dgm:prSet presAssocID="{53DF0CB8-7DD9-484B-B8A9-498932475A32}" presName="space" presStyleCnt="0"/>
      <dgm:spPr/>
    </dgm:pt>
    <dgm:pt modelId="{84D5388F-EF72-4603-A9D1-E745CD464562}" type="pres">
      <dgm:prSet presAssocID="{53DF0CB8-7DD9-484B-B8A9-498932475A32}" presName="rect1" presStyleLbl="alignAcc1" presStyleIdx="0" presStyleCnt="3" custLinFactNeighborX="-408" custLinFactNeighborY="0"/>
      <dgm:spPr/>
      <dgm:t>
        <a:bodyPr/>
        <a:lstStyle/>
        <a:p>
          <a:endParaRPr lang="ru-RU"/>
        </a:p>
      </dgm:t>
    </dgm:pt>
    <dgm:pt modelId="{5041BEE1-C094-4328-9116-E4046FE35365}" type="pres">
      <dgm:prSet presAssocID="{59CE0CC2-E367-454D-9458-73875E09E851}" presName="vertSpace2" presStyleLbl="node1" presStyleIdx="0" presStyleCnt="3"/>
      <dgm:spPr/>
    </dgm:pt>
    <dgm:pt modelId="{50F7FFC1-467D-4BE6-AAC4-2A5E436351F5}" type="pres">
      <dgm:prSet presAssocID="{59CE0CC2-E367-454D-9458-73875E09E851}" presName="circle2" presStyleLbl="node1" presStyleIdx="1" presStyleCnt="3" custLinFactNeighborX="958" custLinFactNeighborY="-319"/>
      <dgm:spPr/>
    </dgm:pt>
    <dgm:pt modelId="{F6B20892-F3C0-4F95-B458-C6E87161A2AD}" type="pres">
      <dgm:prSet presAssocID="{59CE0CC2-E367-454D-9458-73875E09E851}" presName="rect2" presStyleLbl="alignAcc1" presStyleIdx="1" presStyleCnt="3" custLinFactNeighborX="-272" custLinFactNeighborY="-254"/>
      <dgm:spPr/>
      <dgm:t>
        <a:bodyPr/>
        <a:lstStyle/>
        <a:p>
          <a:endParaRPr lang="ru-RU"/>
        </a:p>
      </dgm:t>
    </dgm:pt>
    <dgm:pt modelId="{3018C107-F435-4DCF-AB2D-D09F4DEF1794}" type="pres">
      <dgm:prSet presAssocID="{FF3D3D9D-AFFF-4FEF-AAA2-4EF66B373222}" presName="vertSpace3" presStyleLbl="node1" presStyleIdx="1" presStyleCnt="3"/>
      <dgm:spPr/>
    </dgm:pt>
    <dgm:pt modelId="{A3F4550B-1003-47EA-BB7C-52D64F50EC27}" type="pres">
      <dgm:prSet presAssocID="{FF3D3D9D-AFFF-4FEF-AAA2-4EF66B373222}" presName="circle3" presStyleLbl="node1" presStyleIdx="2" presStyleCnt="3"/>
      <dgm:spPr/>
    </dgm:pt>
    <dgm:pt modelId="{168635C7-5CFB-454C-BFD9-33B8376ECEE5}" type="pres">
      <dgm:prSet presAssocID="{FF3D3D9D-AFFF-4FEF-AAA2-4EF66B373222}" presName="rect3" presStyleLbl="alignAcc1" presStyleIdx="2" presStyleCnt="3" custLinFactNeighborY="551"/>
      <dgm:spPr/>
      <dgm:t>
        <a:bodyPr/>
        <a:lstStyle/>
        <a:p>
          <a:endParaRPr lang="ru-RU"/>
        </a:p>
      </dgm:t>
    </dgm:pt>
    <dgm:pt modelId="{E5C11F8A-8EC2-4163-93F1-04BE4C903C0E}" type="pres">
      <dgm:prSet presAssocID="{53DF0CB8-7DD9-484B-B8A9-498932475A32}" presName="rect1ParTx" presStyleLbl="alignAcc1" presStyleIdx="2" presStyleCnt="3">
        <dgm:presLayoutVars>
          <dgm:chMax val="1"/>
          <dgm:bulletEnabled val="1"/>
        </dgm:presLayoutVars>
      </dgm:prSet>
      <dgm:spPr/>
      <dgm:t>
        <a:bodyPr/>
        <a:lstStyle/>
        <a:p>
          <a:endParaRPr lang="ru-RU"/>
        </a:p>
      </dgm:t>
    </dgm:pt>
    <dgm:pt modelId="{A2235CE1-5499-4F52-92F6-8E3D42A2585B}" type="pres">
      <dgm:prSet presAssocID="{53DF0CB8-7DD9-484B-B8A9-498932475A32}" presName="rect1ChTx" presStyleLbl="alignAcc1" presStyleIdx="2" presStyleCnt="3" custScaleX="133976" custLinFactNeighborX="-17680">
        <dgm:presLayoutVars>
          <dgm:bulletEnabled val="1"/>
        </dgm:presLayoutVars>
      </dgm:prSet>
      <dgm:spPr/>
      <dgm:t>
        <a:bodyPr/>
        <a:lstStyle/>
        <a:p>
          <a:endParaRPr lang="ru-RU"/>
        </a:p>
      </dgm:t>
    </dgm:pt>
    <dgm:pt modelId="{1C675A7E-AD92-4C5B-9E7E-2D622DEF0B87}" type="pres">
      <dgm:prSet presAssocID="{59CE0CC2-E367-454D-9458-73875E09E851}" presName="rect2ParTx" presStyleLbl="alignAcc1" presStyleIdx="2" presStyleCnt="3">
        <dgm:presLayoutVars>
          <dgm:chMax val="1"/>
          <dgm:bulletEnabled val="1"/>
        </dgm:presLayoutVars>
      </dgm:prSet>
      <dgm:spPr/>
      <dgm:t>
        <a:bodyPr/>
        <a:lstStyle/>
        <a:p>
          <a:endParaRPr lang="ru-RU"/>
        </a:p>
      </dgm:t>
    </dgm:pt>
    <dgm:pt modelId="{0E0AB5CD-A263-4E7B-A21D-E95FE8312ADB}" type="pres">
      <dgm:prSet presAssocID="{59CE0CC2-E367-454D-9458-73875E09E851}" presName="rect2ChTx" presStyleLbl="alignAcc1" presStyleIdx="2" presStyleCnt="3" custScaleX="122911" custLinFactNeighborX="-16467" custLinFactNeighborY="1101">
        <dgm:presLayoutVars>
          <dgm:bulletEnabled val="1"/>
        </dgm:presLayoutVars>
      </dgm:prSet>
      <dgm:spPr/>
      <dgm:t>
        <a:bodyPr/>
        <a:lstStyle/>
        <a:p>
          <a:endParaRPr lang="ru-RU"/>
        </a:p>
      </dgm:t>
    </dgm:pt>
    <dgm:pt modelId="{926BAF5D-24F9-4BE5-AA61-6F4EDDAF8638}" type="pres">
      <dgm:prSet presAssocID="{FF3D3D9D-AFFF-4FEF-AAA2-4EF66B373222}" presName="rect3ParTx" presStyleLbl="alignAcc1" presStyleIdx="2" presStyleCnt="3">
        <dgm:presLayoutVars>
          <dgm:chMax val="1"/>
          <dgm:bulletEnabled val="1"/>
        </dgm:presLayoutVars>
      </dgm:prSet>
      <dgm:spPr/>
      <dgm:t>
        <a:bodyPr/>
        <a:lstStyle/>
        <a:p>
          <a:endParaRPr lang="ru-RU"/>
        </a:p>
      </dgm:t>
    </dgm:pt>
    <dgm:pt modelId="{BC1999B4-79D3-43A0-BA62-4EF66EBE7E12}" type="pres">
      <dgm:prSet presAssocID="{FF3D3D9D-AFFF-4FEF-AAA2-4EF66B373222}" presName="rect3ChTx" presStyleLbl="alignAcc1" presStyleIdx="2" presStyleCnt="3" custLinFactNeighborX="-28561">
        <dgm:presLayoutVars>
          <dgm:bulletEnabled val="1"/>
        </dgm:presLayoutVars>
      </dgm:prSet>
      <dgm:spPr/>
      <dgm:t>
        <a:bodyPr/>
        <a:lstStyle/>
        <a:p>
          <a:endParaRPr lang="ru-RU"/>
        </a:p>
      </dgm:t>
    </dgm:pt>
  </dgm:ptLst>
  <dgm:cxnLst>
    <dgm:cxn modelId="{5EA04013-365E-4EB0-A4C8-5808B9BB192C}" type="presOf" srcId="{501544B6-A35D-49F3-AC1E-74BD3F63FDDD}" destId="{BC1999B4-79D3-43A0-BA62-4EF66EBE7E12}" srcOrd="0" destOrd="0" presId="urn:microsoft.com/office/officeart/2005/8/layout/target3"/>
    <dgm:cxn modelId="{0C71FDA7-0B70-4440-B6F0-BD2249BDB23B}" type="presOf" srcId="{59CE0CC2-E367-454D-9458-73875E09E851}" destId="{F6B20892-F3C0-4F95-B458-C6E87161A2AD}" srcOrd="0" destOrd="0" presId="urn:microsoft.com/office/officeart/2005/8/layout/target3"/>
    <dgm:cxn modelId="{20D64054-4321-4FC3-B2D7-50644091986D}" srcId="{FF3D3D9D-AFFF-4FEF-AAA2-4EF66B373222}" destId="{501544B6-A35D-49F3-AC1E-74BD3F63FDDD}" srcOrd="0" destOrd="0" parTransId="{7D538B90-EF59-45E1-908B-A1986EA97C92}" sibTransId="{37647AD5-C48A-4DE7-BCB4-EC3C34991E10}"/>
    <dgm:cxn modelId="{C096B812-D859-49D7-B66F-EE6044F5D85F}" type="presOf" srcId="{2D065DBE-0BC1-4FA1-896D-76FB512F37DB}" destId="{077EB1CA-4214-41C2-8643-0D54AE29A7D2}" srcOrd="0" destOrd="0" presId="urn:microsoft.com/office/officeart/2005/8/layout/target3"/>
    <dgm:cxn modelId="{70FC5FC0-2D6B-45ED-BDBA-4BFB9EE17147}" srcId="{53DF0CB8-7DD9-484B-B8A9-498932475A32}" destId="{22918C7A-0497-4D1A-819D-7E58D8BC1469}" srcOrd="0" destOrd="0" parTransId="{60C4B18D-5801-4D66-9828-666AD73BF1AF}" sibTransId="{9B1033A7-5A51-40B2-AEDF-673833BF43A1}"/>
    <dgm:cxn modelId="{9B526E2A-C395-488D-9C30-58DE0BF6C7E3}" srcId="{2D065DBE-0BC1-4FA1-896D-76FB512F37DB}" destId="{53DF0CB8-7DD9-484B-B8A9-498932475A32}" srcOrd="0" destOrd="0" parTransId="{ACEB9EBD-BEC7-455B-AB4C-B57D32A038F8}" sibTransId="{031A709F-CBDF-4B4E-BBA4-65911BDCE474}"/>
    <dgm:cxn modelId="{77AA38E6-EBC6-4696-8D86-B1EE52FD492F}" srcId="{2D065DBE-0BC1-4FA1-896D-76FB512F37DB}" destId="{59CE0CC2-E367-454D-9458-73875E09E851}" srcOrd="1" destOrd="0" parTransId="{35639ADA-F963-4382-9A62-AE86AFA9BCEC}" sibTransId="{D8EC1926-3366-4E5D-8A4D-F16E2DE30DF6}"/>
    <dgm:cxn modelId="{5AE5FF91-8AC9-4AC9-B072-C45160239830}" type="presOf" srcId="{FF3D3D9D-AFFF-4FEF-AAA2-4EF66B373222}" destId="{168635C7-5CFB-454C-BFD9-33B8376ECEE5}" srcOrd="0" destOrd="0" presId="urn:microsoft.com/office/officeart/2005/8/layout/target3"/>
    <dgm:cxn modelId="{0FA75A15-D1DD-47C6-BBD2-75D6E4589C99}" type="presOf" srcId="{22918C7A-0497-4D1A-819D-7E58D8BC1469}" destId="{A2235CE1-5499-4F52-92F6-8E3D42A2585B}" srcOrd="0" destOrd="0" presId="urn:microsoft.com/office/officeart/2005/8/layout/target3"/>
    <dgm:cxn modelId="{3321FEB1-1C01-4B4C-9488-8F578D14467C}" type="presOf" srcId="{53DF0CB8-7DD9-484B-B8A9-498932475A32}" destId="{84D5388F-EF72-4603-A9D1-E745CD464562}" srcOrd="0" destOrd="0" presId="urn:microsoft.com/office/officeart/2005/8/layout/target3"/>
    <dgm:cxn modelId="{2489E476-C787-4177-B62D-E7ECF92CC738}" type="presOf" srcId="{53DF0CB8-7DD9-484B-B8A9-498932475A32}" destId="{E5C11F8A-8EC2-4163-93F1-04BE4C903C0E}" srcOrd="1" destOrd="0" presId="urn:microsoft.com/office/officeart/2005/8/layout/target3"/>
    <dgm:cxn modelId="{87C9DFB5-ADCF-47FE-9F64-74CFD9090DAF}" srcId="{59CE0CC2-E367-454D-9458-73875E09E851}" destId="{EF184F1C-AC7F-445A-B29F-B09EA9179836}" srcOrd="0" destOrd="0" parTransId="{D418F31F-A52B-405E-9430-3428BF37D077}" sibTransId="{A5D84D30-34D3-4D82-BCA2-435E87885C72}"/>
    <dgm:cxn modelId="{2B0373BF-C432-4CDC-A14B-560405222BAD}" type="presOf" srcId="{59CE0CC2-E367-454D-9458-73875E09E851}" destId="{1C675A7E-AD92-4C5B-9E7E-2D622DEF0B87}" srcOrd="1" destOrd="0" presId="urn:microsoft.com/office/officeart/2005/8/layout/target3"/>
    <dgm:cxn modelId="{F6A3668B-D339-4A6E-A1FA-1FB909FBD29F}" type="presOf" srcId="{EF184F1C-AC7F-445A-B29F-B09EA9179836}" destId="{0E0AB5CD-A263-4E7B-A21D-E95FE8312ADB}" srcOrd="0" destOrd="0" presId="urn:microsoft.com/office/officeart/2005/8/layout/target3"/>
    <dgm:cxn modelId="{370770CD-90C7-458F-B1F1-FA1EB2BFBB25}" srcId="{2D065DBE-0BC1-4FA1-896D-76FB512F37DB}" destId="{FF3D3D9D-AFFF-4FEF-AAA2-4EF66B373222}" srcOrd="2" destOrd="0" parTransId="{6FA57D08-4784-422C-9A19-257CCCA35D6B}" sibTransId="{3FA6E4F1-2F4F-492A-BE09-451DC33184CE}"/>
    <dgm:cxn modelId="{01E27148-2C45-4A70-84CE-31064512378A}" type="presOf" srcId="{FF3D3D9D-AFFF-4FEF-AAA2-4EF66B373222}" destId="{926BAF5D-24F9-4BE5-AA61-6F4EDDAF8638}" srcOrd="1" destOrd="0" presId="urn:microsoft.com/office/officeart/2005/8/layout/target3"/>
    <dgm:cxn modelId="{D853E4C8-A1E1-4542-94BD-BD282E1B74FC}" type="presParOf" srcId="{077EB1CA-4214-41C2-8643-0D54AE29A7D2}" destId="{6A247EC4-2B88-41FE-91A7-45E857433498}" srcOrd="0" destOrd="0" presId="urn:microsoft.com/office/officeart/2005/8/layout/target3"/>
    <dgm:cxn modelId="{DDB14739-F376-4C5A-A7D6-45EF1D5EAF81}" type="presParOf" srcId="{077EB1CA-4214-41C2-8643-0D54AE29A7D2}" destId="{F7F60946-5EAE-4B03-9B0A-AE32A50321CC}" srcOrd="1" destOrd="0" presId="urn:microsoft.com/office/officeart/2005/8/layout/target3"/>
    <dgm:cxn modelId="{FFFE7402-9558-457A-9D61-4B89D610FE5F}" type="presParOf" srcId="{077EB1CA-4214-41C2-8643-0D54AE29A7D2}" destId="{84D5388F-EF72-4603-A9D1-E745CD464562}" srcOrd="2" destOrd="0" presId="urn:microsoft.com/office/officeart/2005/8/layout/target3"/>
    <dgm:cxn modelId="{B25D89E6-6720-468C-A75F-DDF6F917351B}" type="presParOf" srcId="{077EB1CA-4214-41C2-8643-0D54AE29A7D2}" destId="{5041BEE1-C094-4328-9116-E4046FE35365}" srcOrd="3" destOrd="0" presId="urn:microsoft.com/office/officeart/2005/8/layout/target3"/>
    <dgm:cxn modelId="{F587ED8E-16C2-4AE4-9EE0-27DB44523616}" type="presParOf" srcId="{077EB1CA-4214-41C2-8643-0D54AE29A7D2}" destId="{50F7FFC1-467D-4BE6-AAC4-2A5E436351F5}" srcOrd="4" destOrd="0" presId="urn:microsoft.com/office/officeart/2005/8/layout/target3"/>
    <dgm:cxn modelId="{EC8A2AFE-6603-4DA4-B6A1-0FDCC3EC74AC}" type="presParOf" srcId="{077EB1CA-4214-41C2-8643-0D54AE29A7D2}" destId="{F6B20892-F3C0-4F95-B458-C6E87161A2AD}" srcOrd="5" destOrd="0" presId="urn:microsoft.com/office/officeart/2005/8/layout/target3"/>
    <dgm:cxn modelId="{0AE11A82-6B4D-4EF5-92E6-2455F3E3A4A1}" type="presParOf" srcId="{077EB1CA-4214-41C2-8643-0D54AE29A7D2}" destId="{3018C107-F435-4DCF-AB2D-D09F4DEF1794}" srcOrd="6" destOrd="0" presId="urn:microsoft.com/office/officeart/2005/8/layout/target3"/>
    <dgm:cxn modelId="{07368669-0F4F-4C82-8D69-7CA385618AC7}" type="presParOf" srcId="{077EB1CA-4214-41C2-8643-0D54AE29A7D2}" destId="{A3F4550B-1003-47EA-BB7C-52D64F50EC27}" srcOrd="7" destOrd="0" presId="urn:microsoft.com/office/officeart/2005/8/layout/target3"/>
    <dgm:cxn modelId="{B3887AFC-95B9-42A6-A97F-BA7D74353883}" type="presParOf" srcId="{077EB1CA-4214-41C2-8643-0D54AE29A7D2}" destId="{168635C7-5CFB-454C-BFD9-33B8376ECEE5}" srcOrd="8" destOrd="0" presId="urn:microsoft.com/office/officeart/2005/8/layout/target3"/>
    <dgm:cxn modelId="{1CA896D2-5B2D-4C42-BD7E-0DA11E436F5F}" type="presParOf" srcId="{077EB1CA-4214-41C2-8643-0D54AE29A7D2}" destId="{E5C11F8A-8EC2-4163-93F1-04BE4C903C0E}" srcOrd="9" destOrd="0" presId="urn:microsoft.com/office/officeart/2005/8/layout/target3"/>
    <dgm:cxn modelId="{AC8C8FFA-E5C9-4751-9072-0FDD9DA77EA0}" type="presParOf" srcId="{077EB1CA-4214-41C2-8643-0D54AE29A7D2}" destId="{A2235CE1-5499-4F52-92F6-8E3D42A2585B}" srcOrd="10" destOrd="0" presId="urn:microsoft.com/office/officeart/2005/8/layout/target3"/>
    <dgm:cxn modelId="{C7EA031E-4EC8-41E0-BCB7-ABDD13D901AB}" type="presParOf" srcId="{077EB1CA-4214-41C2-8643-0D54AE29A7D2}" destId="{1C675A7E-AD92-4C5B-9E7E-2D622DEF0B87}" srcOrd="11" destOrd="0" presId="urn:microsoft.com/office/officeart/2005/8/layout/target3"/>
    <dgm:cxn modelId="{D1D91762-7A5F-4087-B92D-BE9CDD961230}" type="presParOf" srcId="{077EB1CA-4214-41C2-8643-0D54AE29A7D2}" destId="{0E0AB5CD-A263-4E7B-A21D-E95FE8312ADB}" srcOrd="12" destOrd="0" presId="urn:microsoft.com/office/officeart/2005/8/layout/target3"/>
    <dgm:cxn modelId="{BF6BEB27-443D-4879-A97B-244F2AFC1A98}" type="presParOf" srcId="{077EB1CA-4214-41C2-8643-0D54AE29A7D2}" destId="{926BAF5D-24F9-4BE5-AA61-6F4EDDAF8638}" srcOrd="13" destOrd="0" presId="urn:microsoft.com/office/officeart/2005/8/layout/target3"/>
    <dgm:cxn modelId="{50DE0A9C-9F8F-4B96-A3BA-D46E2D9F0A0B}" type="presParOf" srcId="{077EB1CA-4214-41C2-8643-0D54AE29A7D2}" destId="{BC1999B4-79D3-43A0-BA62-4EF66EBE7E12}" srcOrd="14" destOrd="0" presId="urn:microsoft.com/office/officeart/2005/8/layout/target3"/>
  </dgm:cxnLst>
  <dgm:bg/>
  <dgm:whole/>
</dgm:dataModel>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Апекс">
      <a:majorFont>
        <a:latin typeface="Lucida Sans"/>
        <a:ea typeface=""/>
        <a:cs typeface=""/>
        <a:font script="Grek" typeface="Arial"/>
        <a:font script="Cyrl" typeface="Arial"/>
        <a:font script="Jpan" typeface="HG丸ｺﾞｼｯｸM-PRO"/>
        <a:font script="Hang" typeface="휴먼옛체"/>
        <a:font script="Hans" typeface="黑体"/>
        <a:font script="Hant" typeface="微軟正黑體"/>
        <a:font script="Arab" typeface="Tahoma"/>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Book Antiqua"/>
        <a:ea typeface=""/>
        <a:cs typeface=""/>
        <a:font script="Grek" typeface="Times New Roman"/>
        <a:font script="Cyrl" typeface="Times New Roman"/>
        <a:font script="Jpan" typeface="HG明朝B"/>
        <a:font script="Hang" typeface="돋움"/>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778867-556D-4279-BE04-040217720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4525</TotalTime>
  <Pages>111</Pages>
  <Words>22723</Words>
  <Characters>129527</Characters>
  <Application>Microsoft Office Word</Application>
  <DocSecurity>0</DocSecurity>
  <Lines>1079</Lines>
  <Paragraphs>303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151947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Sience_218</dc:creator>
  <cp:lastModifiedBy>User1</cp:lastModifiedBy>
  <cp:revision>134</cp:revision>
  <cp:lastPrinted>2024-01-30T09:38:00Z</cp:lastPrinted>
  <dcterms:created xsi:type="dcterms:W3CDTF">2023-12-19T08:41:00Z</dcterms:created>
  <dcterms:modified xsi:type="dcterms:W3CDTF">2024-01-31T09:25:00Z</dcterms:modified>
</cp:coreProperties>
</file>