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8C" w:rsidRPr="0038668C" w:rsidRDefault="0038668C" w:rsidP="00386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6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</w:t>
      </w:r>
    </w:p>
    <w:p w:rsidR="0038668C" w:rsidRPr="0038668C" w:rsidRDefault="0038668C" w:rsidP="00386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6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соціальних послуг, які надаються в Теплицькій сільській раді </w:t>
      </w:r>
    </w:p>
    <w:p w:rsidR="0038668C" w:rsidRPr="0038668C" w:rsidRDefault="0038668C" w:rsidP="00386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68C">
        <w:rPr>
          <w:rFonts w:ascii="Times New Roman" w:hAnsi="Times New Roman" w:cs="Times New Roman"/>
          <w:b/>
          <w:sz w:val="28"/>
          <w:szCs w:val="28"/>
          <w:lang w:val="uk-UA"/>
        </w:rPr>
        <w:t>згідно з класифікатором соціальних послуг, затвердженим наказом Міністерства соціальної політики України від 23.06.2020 року № 429</w:t>
      </w:r>
    </w:p>
    <w:p w:rsidR="0038668C" w:rsidRDefault="0038668C" w:rsidP="00386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30C02" w:rsidRDefault="0038668C" w:rsidP="00F30C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Теплицькій сільській раді Болградського району Одеської області соціальні послуг надаються відділом надання</w:t>
      </w:r>
    </w:p>
    <w:p w:rsidR="0038668C" w:rsidRDefault="0038668C" w:rsidP="00F30C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соціальних послуг виконавчого комітету Теплицької сільської ради.</w:t>
      </w:r>
    </w:p>
    <w:p w:rsidR="0038668C" w:rsidRDefault="0038668C" w:rsidP="00F30C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8668C" w:rsidRDefault="0038668C" w:rsidP="003866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668C">
        <w:rPr>
          <w:rFonts w:ascii="Times New Roman" w:hAnsi="Times New Roman" w:cs="Times New Roman"/>
          <w:b/>
          <w:sz w:val="28"/>
          <w:szCs w:val="28"/>
          <w:lang w:val="uk-UA"/>
        </w:rPr>
        <w:t>Перелік соціальних послуг</w:t>
      </w:r>
    </w:p>
    <w:p w:rsidR="0038668C" w:rsidRDefault="0038668C" w:rsidP="003866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16344" w:type="dxa"/>
        <w:tblInd w:w="-743" w:type="dxa"/>
        <w:tblLayout w:type="fixed"/>
        <w:tblLook w:val="04A0"/>
      </w:tblPr>
      <w:tblGrid>
        <w:gridCol w:w="531"/>
        <w:gridCol w:w="746"/>
        <w:gridCol w:w="1679"/>
        <w:gridCol w:w="5408"/>
        <w:gridCol w:w="2693"/>
        <w:gridCol w:w="3969"/>
        <w:gridCol w:w="1318"/>
      </w:tblGrid>
      <w:tr w:rsidR="009D21A7" w:rsidRPr="00F30C02" w:rsidTr="002313A1">
        <w:tc>
          <w:tcPr>
            <w:tcW w:w="531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46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</w:t>
            </w:r>
          </w:p>
        </w:tc>
        <w:tc>
          <w:tcPr>
            <w:tcW w:w="1679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соціальної послуги</w:t>
            </w:r>
          </w:p>
        </w:tc>
        <w:tc>
          <w:tcPr>
            <w:tcW w:w="5408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Короткий опис соціальної послуги</w:t>
            </w:r>
          </w:p>
        </w:tc>
        <w:tc>
          <w:tcPr>
            <w:tcW w:w="2693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Отримувачі</w:t>
            </w:r>
            <w:proofErr w:type="spellEnd"/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соціальної послуги</w:t>
            </w:r>
          </w:p>
        </w:tc>
        <w:tc>
          <w:tcPr>
            <w:tcW w:w="3969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 надання соціальної послуги</w:t>
            </w:r>
          </w:p>
        </w:tc>
        <w:tc>
          <w:tcPr>
            <w:tcW w:w="1318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надання</w:t>
            </w:r>
          </w:p>
        </w:tc>
      </w:tr>
      <w:tr w:rsidR="009D21A7" w:rsidRPr="00F30C02" w:rsidTr="002313A1">
        <w:tc>
          <w:tcPr>
            <w:tcW w:w="531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46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79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408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318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9D21A7" w:rsidRPr="00F30C02" w:rsidTr="002313A1">
        <w:tc>
          <w:tcPr>
            <w:tcW w:w="531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46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001.0</w:t>
            </w:r>
          </w:p>
        </w:tc>
        <w:tc>
          <w:tcPr>
            <w:tcW w:w="1679" w:type="dxa"/>
          </w:tcPr>
          <w:p w:rsidR="0038668C" w:rsidRPr="00F30C02" w:rsidRDefault="009D21A7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Інформування </w:t>
            </w:r>
          </w:p>
        </w:tc>
        <w:tc>
          <w:tcPr>
            <w:tcW w:w="5408" w:type="dxa"/>
          </w:tcPr>
          <w:p w:rsidR="0038668C" w:rsidRPr="00F30C02" w:rsidRDefault="009D21A7" w:rsidP="009D21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 інших видів допомоги</w:t>
            </w:r>
          </w:p>
        </w:tc>
        <w:tc>
          <w:tcPr>
            <w:tcW w:w="2693" w:type="dxa"/>
          </w:tcPr>
          <w:p w:rsidR="0038668C" w:rsidRPr="00F30C02" w:rsidRDefault="009D21A7" w:rsidP="009D21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вразливі групи населення; особи/сім`ї, які перебувають у складних життєвих обставинах</w:t>
            </w:r>
          </w:p>
        </w:tc>
        <w:tc>
          <w:tcPr>
            <w:tcW w:w="3969" w:type="dxa"/>
          </w:tcPr>
          <w:p w:rsidR="0038668C" w:rsidRPr="00F30C02" w:rsidRDefault="009D21A7" w:rsidP="009D21A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 (вдома / на вулиці);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напівстаціонарно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 приміщенні надавача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поза межами приміщення надавача соціальної послуги через мережу Інтернет;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за допомогою засобів рухомого (мобільного), фіксованого зв'язку</w:t>
            </w:r>
          </w:p>
        </w:tc>
        <w:tc>
          <w:tcPr>
            <w:tcW w:w="1318" w:type="dxa"/>
          </w:tcPr>
          <w:p w:rsidR="0038668C" w:rsidRPr="00F30C02" w:rsidRDefault="004A615B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одноразово/екстрено (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кризово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</w:tr>
      <w:tr w:rsidR="009D21A7" w:rsidRPr="00F30C02" w:rsidTr="002313A1">
        <w:tc>
          <w:tcPr>
            <w:tcW w:w="531" w:type="dxa"/>
          </w:tcPr>
          <w:p w:rsidR="0038668C" w:rsidRPr="00F30C02" w:rsidRDefault="004A615B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46" w:type="dxa"/>
          </w:tcPr>
          <w:p w:rsidR="0038668C" w:rsidRPr="00F30C02" w:rsidRDefault="004A615B" w:rsidP="003866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002.0</w:t>
            </w:r>
          </w:p>
        </w:tc>
        <w:tc>
          <w:tcPr>
            <w:tcW w:w="1679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Консультування</w:t>
            </w:r>
          </w:p>
        </w:tc>
        <w:tc>
          <w:tcPr>
            <w:tcW w:w="5408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допомога в аналізі життєвої ситуації, визначенні основних проблем, шляхів їх вирішення, складання плану виходу зі складної життєвої ситуації; психологічне консультування; надання інформації про соціально безпечну поведінку</w:t>
            </w:r>
          </w:p>
        </w:tc>
        <w:tc>
          <w:tcPr>
            <w:tcW w:w="2693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 / сім'ї, які перебувають у складних життєвих обставинах</w:t>
            </w:r>
          </w:p>
        </w:tc>
        <w:tc>
          <w:tcPr>
            <w:tcW w:w="3969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 (вдома);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напівстаціонарно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</w:t>
            </w:r>
            <w:r w:rsid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приміщенні надавача соціальної 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через мережу Інтернет за допомогою засобів рухомого (мобільного), фіксованого зв'язку</w:t>
            </w:r>
          </w:p>
        </w:tc>
        <w:tc>
          <w:tcPr>
            <w:tcW w:w="1318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одноразово/тимчасово/екстрено (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кризово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)</w:t>
            </w:r>
          </w:p>
        </w:tc>
      </w:tr>
      <w:tr w:rsidR="009D21A7" w:rsidRPr="00F30C02" w:rsidTr="002313A1">
        <w:tc>
          <w:tcPr>
            <w:tcW w:w="531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46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003.0</w:t>
            </w:r>
          </w:p>
        </w:tc>
        <w:tc>
          <w:tcPr>
            <w:tcW w:w="1679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Посередництво</w:t>
            </w:r>
          </w:p>
        </w:tc>
        <w:tc>
          <w:tcPr>
            <w:tcW w:w="5408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допомога у врегулюванні конфліктів; ведення переговорів; опрацювання шляхів та умов розв'язання конфлікту</w:t>
            </w:r>
          </w:p>
        </w:tc>
        <w:tc>
          <w:tcPr>
            <w:tcW w:w="2693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 / сім'ї, які перебувають у складних життєвих обставинах</w:t>
            </w:r>
          </w:p>
        </w:tc>
        <w:tc>
          <w:tcPr>
            <w:tcW w:w="3969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напівстаціонарно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 приміщенні надавача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за місцем, визначеним посередником/медіатором і погодженим з усіма учасниками посередництва (медіації)</w:t>
            </w:r>
          </w:p>
        </w:tc>
        <w:tc>
          <w:tcPr>
            <w:tcW w:w="1318" w:type="dxa"/>
          </w:tcPr>
          <w:p w:rsidR="0038668C" w:rsidRPr="00F30C02" w:rsidRDefault="004A615B" w:rsidP="004A61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тимчасово</w:t>
            </w:r>
          </w:p>
        </w:tc>
      </w:tr>
      <w:tr w:rsidR="009D21A7" w:rsidRPr="00F30C02" w:rsidTr="002313A1">
        <w:tc>
          <w:tcPr>
            <w:tcW w:w="531" w:type="dxa"/>
          </w:tcPr>
          <w:p w:rsidR="0038668C" w:rsidRPr="00F30C02" w:rsidRDefault="004A615B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46" w:type="dxa"/>
          </w:tcPr>
          <w:p w:rsidR="0038668C" w:rsidRPr="00F30C02" w:rsidRDefault="004A615B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004.0</w:t>
            </w:r>
          </w:p>
        </w:tc>
        <w:tc>
          <w:tcPr>
            <w:tcW w:w="1679" w:type="dxa"/>
          </w:tcPr>
          <w:p w:rsidR="0038668C" w:rsidRPr="00F30C02" w:rsidRDefault="004A615B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Представництво інтересів</w:t>
            </w:r>
          </w:p>
        </w:tc>
        <w:tc>
          <w:tcPr>
            <w:tcW w:w="5408" w:type="dxa"/>
          </w:tcPr>
          <w:p w:rsidR="0038668C" w:rsidRPr="00F30C02" w:rsidRDefault="004A615B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ведення переговорів від імені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 за його дорученням (за бажанням - нотаріально оформленим); допомога в оформленні або відновленні документів; сприяння в реєстрації місця проживання або перебування; допомога у розшуку рідних та близьких, відновленні родинних та соціальних зв'язків; сприяння у забезпеченні доступу до ресурсів і послуг за місцем проживання / перебування, встановленні зв'язків з іншими 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фахівцями, службами, організаціями, підприємствами, органами, закладами, установами тощо; допомога в забезпеченні технічними засобами реабілітації</w:t>
            </w:r>
          </w:p>
        </w:tc>
        <w:tc>
          <w:tcPr>
            <w:tcW w:w="2693" w:type="dxa"/>
          </w:tcPr>
          <w:p w:rsidR="0038668C" w:rsidRPr="00F30C02" w:rsidRDefault="004A615B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особи / сім'ї, які перебувають у складних життєвих обставинах</w:t>
            </w:r>
          </w:p>
        </w:tc>
        <w:tc>
          <w:tcPr>
            <w:tcW w:w="3969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напівстаціонарно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 приміщенні надавача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 поза межами місця проживання та приміщення надавача соціальних послуг (крім вулиці)</w:t>
            </w:r>
          </w:p>
        </w:tc>
        <w:tc>
          <w:tcPr>
            <w:tcW w:w="1318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одноразово/тимчасово</w:t>
            </w:r>
          </w:p>
        </w:tc>
      </w:tr>
      <w:tr w:rsidR="009D21A7" w:rsidRPr="00F30C02" w:rsidTr="002313A1">
        <w:tc>
          <w:tcPr>
            <w:tcW w:w="531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746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007.0</w:t>
            </w:r>
          </w:p>
        </w:tc>
        <w:tc>
          <w:tcPr>
            <w:tcW w:w="1679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Соціальна профілактика</w:t>
            </w:r>
          </w:p>
        </w:tc>
        <w:tc>
          <w:tcPr>
            <w:tcW w:w="5408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організація навчання та просвіти (лекції, бесіди, вистави, акції, створення та розповсюдження рекламно-інформаційних та просвітницьких матеріалів тощо); організація простору безпеки та розвитку; консультування; представництво інтересів; посередництво; інформування з питань соціальних послуг, стосовно здорового способу життя, профілактики суспільно небезпечних хвороб, протиправної поведінки,</w:t>
            </w:r>
            <w:r w:rsidRPr="00F30C02">
              <w:rPr>
                <w:rStyle w:val="rvts11"/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інституалізації дітей та дорослих з інвалідністю, дітей з групи ризику та громадян похилого віку, дискримінації, а також з питань толерантного ставлення до вразливих груп населення</w:t>
            </w:r>
          </w:p>
        </w:tc>
        <w:tc>
          <w:tcPr>
            <w:tcW w:w="2693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вразливі групи населення;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 / сім'ї, які перебувають у складних життєвих обставинах</w:t>
            </w:r>
          </w:p>
        </w:tc>
        <w:tc>
          <w:tcPr>
            <w:tcW w:w="3969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у приміщенні надавача соціальних послуг;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поза межами місця проживання та приміщення надавача соціальних послуг, у тому числі на вулиці;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через мережу Інтернет за допомогою засобів рухомого (мобільного), фіксованого зв'язку</w:t>
            </w:r>
          </w:p>
        </w:tc>
        <w:tc>
          <w:tcPr>
            <w:tcW w:w="1318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одноразово/тимчасово</w:t>
            </w:r>
          </w:p>
        </w:tc>
      </w:tr>
      <w:tr w:rsidR="009D21A7" w:rsidRPr="00F30C02" w:rsidTr="002313A1">
        <w:tc>
          <w:tcPr>
            <w:tcW w:w="531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46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010.1</w:t>
            </w:r>
          </w:p>
        </w:tc>
        <w:tc>
          <w:tcPr>
            <w:tcW w:w="1679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Соціальний супровід сімей / осіб, які перебувають у складних життєвих обставинах</w:t>
            </w:r>
          </w:p>
        </w:tc>
        <w:tc>
          <w:tcPr>
            <w:tcW w:w="5408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консультування, регулярні зустрічі чи відвідування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 з метою моніторингу виконання завдань, спрямованих на розв'язання складної життєвої ситуації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послуги; допомога в усвідомленні значення дій та/або розвиток вміння керувати ними; навчання та розвиток соціальних навичок, навичок виховання та догляду за дітьми, управління домогосподарством; консультування, психологічна підтримка</w:t>
            </w:r>
          </w:p>
        </w:tc>
        <w:tc>
          <w:tcPr>
            <w:tcW w:w="2693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сім'ї, які перебувають у складних життєвих обставинах</w:t>
            </w:r>
          </w:p>
        </w:tc>
        <w:tc>
          <w:tcPr>
            <w:tcW w:w="3969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 (вдома);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напівстаціонарно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 приміщенні надавача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поза межами місця проживання та приміщення надавача соціальних послуг</w:t>
            </w:r>
          </w:p>
        </w:tc>
        <w:tc>
          <w:tcPr>
            <w:tcW w:w="1318" w:type="dxa"/>
          </w:tcPr>
          <w:p w:rsidR="0038668C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тимчасово</w:t>
            </w:r>
          </w:p>
        </w:tc>
      </w:tr>
      <w:tr w:rsidR="006A3190" w:rsidRPr="00F30C02" w:rsidTr="002313A1">
        <w:tc>
          <w:tcPr>
            <w:tcW w:w="531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46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010.2</w:t>
            </w:r>
          </w:p>
        </w:tc>
        <w:tc>
          <w:tcPr>
            <w:tcW w:w="1679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Соціальний супровід сімей, у яких виховуються діти-сироти і діти, позбавлені батьківського піклування</w:t>
            </w:r>
          </w:p>
        </w:tc>
        <w:tc>
          <w:tcPr>
            <w:tcW w:w="5408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допомога у створенні та підтримці позитивного соціально-психологічного клімату в сім'ї; адаптація дитини в нових умовах; створення належних умов для забезпечення індивідуальних потреб дитини-сироти та дитини, позбавленої батьківського піклування, у розвитку та вихованні; захист майнових, житлових та інших прав дитини; сприяння навчанню та розвитку дитини; допомога у зміцненні / відновленні родинних та суспільно корисних зв'язків; допомога у створенні та забезпеченні умов для пріоритетного права дитини на усиновлення; підготовка дитини до виходу із сім'ї, у тому числі і до самостійного життя</w:t>
            </w:r>
          </w:p>
        </w:tc>
        <w:tc>
          <w:tcPr>
            <w:tcW w:w="2693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сім'ї, у яких виховуються діти-сироти і діти, позбавлені батьківського піклування,</w:t>
            </w:r>
          </w:p>
        </w:tc>
        <w:tc>
          <w:tcPr>
            <w:tcW w:w="3969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 (вдома);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напівстаціонарно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 приміщенні надавача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поза межами місця проживання та приміщення надавача соціальних послуг</w:t>
            </w:r>
          </w:p>
        </w:tc>
        <w:tc>
          <w:tcPr>
            <w:tcW w:w="1318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Постійно/ тимчасово</w:t>
            </w:r>
          </w:p>
        </w:tc>
      </w:tr>
      <w:tr w:rsidR="006A3190" w:rsidRPr="00F30C02" w:rsidTr="002313A1">
        <w:tc>
          <w:tcPr>
            <w:tcW w:w="531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46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012.0</w:t>
            </w:r>
          </w:p>
        </w:tc>
        <w:tc>
          <w:tcPr>
            <w:tcW w:w="1679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Екстрене (кризове) втручання</w:t>
            </w:r>
          </w:p>
        </w:tc>
        <w:tc>
          <w:tcPr>
            <w:tcW w:w="5408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перша психологічна допомога; консультування; інформування; представництво інтересів; допомога в організації отримання безоплатної правової, невідкладної медичної допомоги, притулку тощо</w:t>
            </w:r>
          </w:p>
        </w:tc>
        <w:tc>
          <w:tcPr>
            <w:tcW w:w="2693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особи, постраждалі від домашнього насильства;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особи, постраждалі від торгівлі людьми;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особи, яким завдана шкода пожежею, стихійним лихом, катастрофою, бойовими діями, терористичним актом, збройним конфліктом, тимчасовою окупацією</w:t>
            </w:r>
          </w:p>
        </w:tc>
        <w:tc>
          <w:tcPr>
            <w:tcW w:w="3969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 (в тому числі вдома);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у приміщенні надавача соціальних послуг;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 поза межами місця проживання та приміщення надавача соціальних послуг, у тому числі на вулиці</w:t>
            </w:r>
          </w:p>
        </w:tc>
        <w:tc>
          <w:tcPr>
            <w:tcW w:w="1318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екстрено (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кризово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)/одноразово</w:t>
            </w:r>
          </w:p>
        </w:tc>
      </w:tr>
      <w:tr w:rsidR="00142466" w:rsidRPr="00F30C02" w:rsidTr="002313A1">
        <w:tc>
          <w:tcPr>
            <w:tcW w:w="531" w:type="dxa"/>
          </w:tcPr>
          <w:p w:rsidR="00142466" w:rsidRPr="00F30C02" w:rsidRDefault="00142466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746" w:type="dxa"/>
          </w:tcPr>
          <w:p w:rsidR="00142466" w:rsidRPr="00F30C02" w:rsidRDefault="00142466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013.0</w:t>
            </w:r>
          </w:p>
        </w:tc>
        <w:tc>
          <w:tcPr>
            <w:tcW w:w="1679" w:type="dxa"/>
          </w:tcPr>
          <w:p w:rsidR="00142466" w:rsidRPr="00F30C02" w:rsidRDefault="00175B57" w:rsidP="00175B5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Соціальна адаптація</w:t>
            </w:r>
          </w:p>
        </w:tc>
        <w:tc>
          <w:tcPr>
            <w:tcW w:w="5408" w:type="dxa"/>
          </w:tcPr>
          <w:p w:rsidR="00142466" w:rsidRPr="00F30C02" w:rsidRDefault="00175B57" w:rsidP="00175B5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навчання, формування та розвиток соціальних навичок, умінь, соціальної компетенції; представництво інтересів; корекція психологічного стану та поведінки в повсякденному житті; надання психологічної підтримки; посередництво та консультування; допомога в оформленні документів; сприяння працевлаштуванню; допомога у зміцненні/відновленні родинних та суспільно корисних зв'язків; організація клубів за інтересами, клубів активного довголіття, університетів третього віку; допомога в організації денної зайнятості та дозвілля; сприяння організації та діяльності груп самодопомоги</w:t>
            </w:r>
          </w:p>
        </w:tc>
        <w:tc>
          <w:tcPr>
            <w:tcW w:w="2693" w:type="dxa"/>
          </w:tcPr>
          <w:p w:rsidR="00142466" w:rsidRPr="00F30C02" w:rsidRDefault="00175B57" w:rsidP="00175B5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 похилого віку;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діти та дорослі з інвалідністю, в тому числі з психічними та поведінковими порушеннями,</w:t>
            </w:r>
            <w:r w:rsidRPr="00F30C02">
              <w:rPr>
                <w:rStyle w:val="rvts11"/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shd w:val="clear" w:color="auto" w:fill="FFFFFF"/>
                <w:lang w:val="uk-UA"/>
              </w:rPr>
              <w:t> 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моторними та комплексними порушеннями;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особи, які перебувають/перебували в спеціалізованих або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інтернатних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закладах;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учасники бойових дій;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особи, які відбули покарання у вигляді обмеження або позбавлення волі на певний строк</w:t>
            </w:r>
          </w:p>
        </w:tc>
        <w:tc>
          <w:tcPr>
            <w:tcW w:w="3969" w:type="dxa"/>
          </w:tcPr>
          <w:p w:rsidR="00142466" w:rsidRPr="00F30C02" w:rsidRDefault="00175B57" w:rsidP="00175B5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 (вдома);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 приміщенні надавача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 робочому місці</w:t>
            </w:r>
          </w:p>
        </w:tc>
        <w:tc>
          <w:tcPr>
            <w:tcW w:w="1318" w:type="dxa"/>
          </w:tcPr>
          <w:p w:rsidR="00142466" w:rsidRPr="00F30C02" w:rsidRDefault="00175B57" w:rsidP="00175B57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постійно/тимчасово</w:t>
            </w:r>
          </w:p>
        </w:tc>
      </w:tr>
      <w:tr w:rsidR="00142466" w:rsidRPr="00F30C02" w:rsidTr="002313A1">
        <w:tc>
          <w:tcPr>
            <w:tcW w:w="531" w:type="dxa"/>
          </w:tcPr>
          <w:p w:rsidR="00142466" w:rsidRPr="00F30C02" w:rsidRDefault="00142466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46" w:type="dxa"/>
          </w:tcPr>
          <w:p w:rsidR="00142466" w:rsidRPr="00F30C02" w:rsidRDefault="00142466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014.0</w:t>
            </w:r>
          </w:p>
        </w:tc>
        <w:tc>
          <w:tcPr>
            <w:tcW w:w="1679" w:type="dxa"/>
          </w:tcPr>
          <w:p w:rsidR="00142466" w:rsidRPr="00F30C02" w:rsidRDefault="00175B57" w:rsidP="006A3190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Соціальна інтеграція та реінтеграція</w:t>
            </w:r>
          </w:p>
        </w:tc>
        <w:tc>
          <w:tcPr>
            <w:tcW w:w="5408" w:type="dxa"/>
          </w:tcPr>
          <w:p w:rsidR="00142466" w:rsidRPr="00F30C02" w:rsidRDefault="00175B57" w:rsidP="006A3190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допомога в оформленні документів; допомога в отриманні реєстрації місця проживання/перебування; сприяння в отриманні житла, працевлаштуванні тощо; корекція психологічного стану та поведінки в повсякденному житті; надання психологічної підтримки; допомога у зміцненні/відновленні родинних та суспільно корисних зв'язків; сприяння організації та діяльності груп самодопомоги; сприяння в отриманні послуги перекладу, вивчення державної мови; сприяння у встановленні зв'язків із національно-культурними організаціями співвітчизників</w:t>
            </w:r>
          </w:p>
        </w:tc>
        <w:tc>
          <w:tcPr>
            <w:tcW w:w="2693" w:type="dxa"/>
          </w:tcPr>
          <w:p w:rsidR="00142466" w:rsidRPr="00F30C02" w:rsidRDefault="00175B57" w:rsidP="006A3190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внутрішньо переміщені особи;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особи, постраждалі від торгівлі людьми;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бездомні особи;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біженці;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шукачі притулку;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національні меншини;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діти та особи, які перебувають / перебували в спеціалізованих або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інтернатних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закладах</w:t>
            </w:r>
          </w:p>
        </w:tc>
        <w:tc>
          <w:tcPr>
            <w:tcW w:w="3969" w:type="dxa"/>
          </w:tcPr>
          <w:p w:rsidR="00142466" w:rsidRPr="00F30C02" w:rsidRDefault="00175B57" w:rsidP="006A3190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напівстаціонарно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 приміщенні надавача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</w:t>
            </w:r>
          </w:p>
        </w:tc>
        <w:tc>
          <w:tcPr>
            <w:tcW w:w="1318" w:type="dxa"/>
          </w:tcPr>
          <w:p w:rsidR="00142466" w:rsidRPr="00F30C02" w:rsidRDefault="00175B57" w:rsidP="006A3190">
            <w:pPr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тимчасово</w:t>
            </w:r>
          </w:p>
        </w:tc>
      </w:tr>
      <w:tr w:rsidR="006A3190" w:rsidRPr="00F30C02" w:rsidTr="002313A1">
        <w:tc>
          <w:tcPr>
            <w:tcW w:w="531" w:type="dxa"/>
          </w:tcPr>
          <w:p w:rsidR="006A3190" w:rsidRPr="00F30C02" w:rsidRDefault="00142466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46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015.1</w:t>
            </w:r>
          </w:p>
        </w:tc>
        <w:tc>
          <w:tcPr>
            <w:tcW w:w="1679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Догляд вдома</w:t>
            </w:r>
          </w:p>
        </w:tc>
        <w:tc>
          <w:tcPr>
            <w:tcW w:w="5408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допомога в самообслуговуванні (дотримання особистої гігієни, рухового режиму, годування), пересуванні в побутових умовах, веденні домашнього господарства (закупівля і доставка продуктів харчування, ліків та інших товарів, приготування їжі, косметичне прибирання житла, оплата комунальних платежів, прання білизни, дрібний ремонт одягу), в організації взаємодії з іншими фахівцями та службами (виклик лікаря, працівників комунальних служб, транспортних служб тощо); навчання навичкам самообслуговування; допомога в забезпеченні технічними засобами реабілітації, навчання навичкам користування ними; психологічна підтримка; інформування та представництво інтересів</w:t>
            </w:r>
          </w:p>
        </w:tc>
        <w:tc>
          <w:tcPr>
            <w:tcW w:w="2693" w:type="dxa"/>
          </w:tcPr>
          <w:p w:rsidR="006A3190" w:rsidRPr="00F30C02" w:rsidRDefault="006A3190" w:rsidP="006A3190">
            <w:pPr>
              <w:pStyle w:val="rvps14"/>
              <w:shd w:val="clear" w:color="auto" w:fill="FFFFFF"/>
              <w:spacing w:before="125" w:beforeAutospacing="0" w:after="125" w:afterAutospacing="0"/>
              <w:jc w:val="both"/>
              <w:rPr>
                <w:color w:val="333333"/>
                <w:sz w:val="20"/>
                <w:szCs w:val="20"/>
                <w:lang w:val="uk-UA"/>
              </w:rPr>
            </w:pPr>
            <w:r w:rsidRPr="00F30C02">
              <w:rPr>
                <w:color w:val="333333"/>
                <w:sz w:val="20"/>
                <w:szCs w:val="20"/>
                <w:lang w:val="uk-UA"/>
              </w:rPr>
              <w:t>особи похилого віку;</w:t>
            </w:r>
            <w:r w:rsidRPr="00F30C02">
              <w:rPr>
                <w:color w:val="333333"/>
                <w:sz w:val="20"/>
                <w:szCs w:val="20"/>
                <w:lang w:val="uk-UA"/>
              </w:rPr>
              <w:br/>
              <w:t>діти з інвалідністю;</w:t>
            </w:r>
            <w:r w:rsidRPr="00F30C02">
              <w:rPr>
                <w:color w:val="333333"/>
                <w:sz w:val="20"/>
                <w:szCs w:val="20"/>
                <w:lang w:val="uk-UA"/>
              </w:rPr>
              <w:br/>
              <w:t>особи з інвалідністю;</w:t>
            </w:r>
            <w:r w:rsidRPr="00F30C02">
              <w:rPr>
                <w:color w:val="333333"/>
                <w:sz w:val="20"/>
                <w:szCs w:val="20"/>
                <w:lang w:val="uk-UA"/>
              </w:rPr>
              <w:br/>
              <w:t>особи з тяжкими формами захворювання (у тому числі до встановлення інвалідності);</w:t>
            </w:r>
            <w:r w:rsidRPr="00F30C02">
              <w:rPr>
                <w:color w:val="333333"/>
                <w:sz w:val="20"/>
                <w:szCs w:val="20"/>
                <w:lang w:val="uk-UA"/>
              </w:rPr>
              <w:br/>
              <w:t>особи з психічними та поведінковими порушеннями</w:t>
            </w:r>
          </w:p>
          <w:p w:rsidR="006A3190" w:rsidRPr="00F30C02" w:rsidRDefault="006A3190" w:rsidP="006A3190">
            <w:pPr>
              <w:pStyle w:val="rvps14"/>
              <w:shd w:val="clear" w:color="auto" w:fill="FFFFFF"/>
              <w:spacing w:before="125" w:beforeAutospacing="0" w:after="125" w:afterAutospacing="0"/>
              <w:jc w:val="both"/>
              <w:rPr>
                <w:color w:val="333333"/>
                <w:sz w:val="20"/>
                <w:szCs w:val="20"/>
                <w:lang w:val="uk-UA"/>
              </w:rPr>
            </w:pPr>
            <w:r w:rsidRPr="00F30C02">
              <w:rPr>
                <w:color w:val="333333"/>
                <w:sz w:val="20"/>
                <w:szCs w:val="20"/>
                <w:lang w:val="uk-UA"/>
              </w:rPr>
              <w:t>(комбіновані порушення)</w:t>
            </w:r>
          </w:p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проживання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соціальної послуги (вдома)</w:t>
            </w:r>
          </w:p>
        </w:tc>
        <w:tc>
          <w:tcPr>
            <w:tcW w:w="1318" w:type="dxa"/>
          </w:tcPr>
          <w:p w:rsidR="006A3190" w:rsidRPr="00F30C02" w:rsidRDefault="006A3190" w:rsidP="006A31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постійно/</w:t>
            </w:r>
            <w:r w:rsidR="00A67A9E"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тимчасово</w:t>
            </w:r>
          </w:p>
        </w:tc>
      </w:tr>
      <w:tr w:rsidR="006A3190" w:rsidRPr="00F30C02" w:rsidTr="002313A1">
        <w:tc>
          <w:tcPr>
            <w:tcW w:w="531" w:type="dxa"/>
          </w:tcPr>
          <w:p w:rsidR="006A3190" w:rsidRPr="00F30C02" w:rsidRDefault="00142466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46" w:type="dxa"/>
          </w:tcPr>
          <w:p w:rsidR="006A3190" w:rsidRPr="00F30C02" w:rsidRDefault="00142466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019.0</w:t>
            </w:r>
          </w:p>
        </w:tc>
        <w:tc>
          <w:tcPr>
            <w:tcW w:w="1679" w:type="dxa"/>
          </w:tcPr>
          <w:p w:rsidR="006A3190" w:rsidRPr="00F30C02" w:rsidRDefault="00175B57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Натуральна допомога</w:t>
            </w:r>
          </w:p>
        </w:tc>
        <w:tc>
          <w:tcPr>
            <w:tcW w:w="5408" w:type="dxa"/>
          </w:tcPr>
          <w:p w:rsidR="006A3190" w:rsidRPr="00F30C02" w:rsidRDefault="00175B57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необхідності; організація харчування; забезпечення паливом; пошиття одягу, ремонт одягу та/або взуття; перукарські послуги; прання білизни та одягу; ремонтні роботи; обробіток присадибної ділянки, косіння трави біля будинку, рубання та розпилювання дров; косметичне, вологе, генеральне прибирання тощо</w:t>
            </w:r>
          </w:p>
        </w:tc>
        <w:tc>
          <w:tcPr>
            <w:tcW w:w="2693" w:type="dxa"/>
          </w:tcPr>
          <w:p w:rsidR="006A3190" w:rsidRPr="00F30C02" w:rsidRDefault="00175B57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малозабезпечені особи;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громадяни похилого віку;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особи з інвалідністю особи, 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які мають невиліковні хвороби, хвороби, що потребують тривалого лікування / потребують паліативної допомоги;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особи, яким завдана шкода пожежею, стихійним лихом, катастрофою, бойовими діями, терористичним актом, збройним конфліктом, тимчасовою окупацією;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бездомні особи;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особи, звільнені від відбування покарання у виді обмеження волі або позбавлення волі на певний строк;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біженці / шукачі притулку</w:t>
            </w:r>
          </w:p>
        </w:tc>
        <w:tc>
          <w:tcPr>
            <w:tcW w:w="3969" w:type="dxa"/>
          </w:tcPr>
          <w:p w:rsidR="006A3190" w:rsidRPr="00F30C02" w:rsidRDefault="00175B57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за місцем проживання/перебування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соціальних послуг (вдома);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lang w:val="uk-UA"/>
              </w:rPr>
              <w:br/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за місцем перебування </w:t>
            </w:r>
            <w:proofErr w:type="spellStart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отримувача</w:t>
            </w:r>
            <w:proofErr w:type="spellEnd"/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соціальних послуг поза межами місця проживання та приміщення надавача соціальних послуг, у тому числі на вулиці</w:t>
            </w:r>
          </w:p>
        </w:tc>
        <w:tc>
          <w:tcPr>
            <w:tcW w:w="1318" w:type="dxa"/>
          </w:tcPr>
          <w:p w:rsidR="006A3190" w:rsidRPr="00F30C02" w:rsidRDefault="00175B57" w:rsidP="00175B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30C0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тимчасово/постійно/одноразово</w:t>
            </w:r>
          </w:p>
        </w:tc>
      </w:tr>
    </w:tbl>
    <w:p w:rsidR="0038668C" w:rsidRPr="00F30C02" w:rsidRDefault="0038668C" w:rsidP="003866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8668C" w:rsidRPr="00F30C02" w:rsidSect="002313A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B3653"/>
    <w:rsid w:val="00142466"/>
    <w:rsid w:val="00175B57"/>
    <w:rsid w:val="002134DE"/>
    <w:rsid w:val="002313A1"/>
    <w:rsid w:val="0038668C"/>
    <w:rsid w:val="004658E9"/>
    <w:rsid w:val="004A615B"/>
    <w:rsid w:val="004B43B8"/>
    <w:rsid w:val="00671DAE"/>
    <w:rsid w:val="006812FD"/>
    <w:rsid w:val="006A3190"/>
    <w:rsid w:val="006B3653"/>
    <w:rsid w:val="009D21A7"/>
    <w:rsid w:val="009E2BE5"/>
    <w:rsid w:val="00A67A9E"/>
    <w:rsid w:val="00BB2B8B"/>
    <w:rsid w:val="00E36C35"/>
    <w:rsid w:val="00E673DD"/>
    <w:rsid w:val="00F3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3653"/>
    <w:rPr>
      <w:b/>
      <w:bCs/>
    </w:rPr>
  </w:style>
  <w:style w:type="table" w:styleId="a5">
    <w:name w:val="Table Grid"/>
    <w:basedOn w:val="a1"/>
    <w:uiPriority w:val="59"/>
    <w:rsid w:val="00386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1">
    <w:name w:val="rvts11"/>
    <w:basedOn w:val="a0"/>
    <w:rsid w:val="006A3190"/>
  </w:style>
  <w:style w:type="paragraph" w:customStyle="1" w:styleId="rvps14">
    <w:name w:val="rvps14"/>
    <w:basedOn w:val="a"/>
    <w:rsid w:val="006A3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6DE4-9383-4269-83D4-D415E686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7005</Words>
  <Characters>3994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</cp:revision>
  <dcterms:created xsi:type="dcterms:W3CDTF">2023-11-10T13:47:00Z</dcterms:created>
  <dcterms:modified xsi:type="dcterms:W3CDTF">2023-11-10T13:47:00Z</dcterms:modified>
</cp:coreProperties>
</file>