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8E26B0" w:rsidRDefault="00336C58" w:rsidP="00DF2462">
      <w:pPr>
        <w:jc w:val="both"/>
        <w:rPr>
          <w:b/>
          <w:sz w:val="28"/>
          <w:szCs w:val="28"/>
        </w:rPr>
      </w:pPr>
      <w:r w:rsidRPr="008E26B0">
        <w:rPr>
          <w:b/>
          <w:sz w:val="28"/>
          <w:szCs w:val="28"/>
        </w:rPr>
        <w:t xml:space="preserve">         </w:t>
      </w:r>
      <w:r w:rsidR="008E26B0" w:rsidRPr="008E26B0">
        <w:rPr>
          <w:b/>
          <w:sz w:val="28"/>
          <w:szCs w:val="28"/>
        </w:rPr>
        <w:t>31 липня</w:t>
      </w:r>
      <w:r w:rsidR="00196C8A" w:rsidRPr="008E26B0">
        <w:rPr>
          <w:b/>
          <w:sz w:val="28"/>
          <w:szCs w:val="28"/>
        </w:rPr>
        <w:t xml:space="preserve"> </w:t>
      </w:r>
      <w:r w:rsidR="0019208E" w:rsidRPr="008E26B0">
        <w:rPr>
          <w:b/>
          <w:sz w:val="28"/>
          <w:szCs w:val="28"/>
        </w:rPr>
        <w:t>202</w:t>
      </w:r>
      <w:r w:rsidR="000876EC" w:rsidRPr="008E26B0">
        <w:rPr>
          <w:b/>
          <w:sz w:val="28"/>
          <w:szCs w:val="28"/>
        </w:rPr>
        <w:t>3</w:t>
      </w:r>
      <w:r w:rsidR="00DF2462" w:rsidRPr="008E26B0">
        <w:rPr>
          <w:b/>
          <w:sz w:val="28"/>
          <w:szCs w:val="28"/>
        </w:rPr>
        <w:t xml:space="preserve"> року            </w:t>
      </w:r>
      <w:r w:rsidR="000876EC" w:rsidRPr="008E26B0">
        <w:rPr>
          <w:b/>
          <w:sz w:val="28"/>
          <w:szCs w:val="28"/>
        </w:rPr>
        <w:t xml:space="preserve">   </w:t>
      </w:r>
      <w:r w:rsidR="00DF2462" w:rsidRPr="008E26B0">
        <w:rPr>
          <w:b/>
          <w:sz w:val="28"/>
          <w:szCs w:val="28"/>
        </w:rPr>
        <w:t xml:space="preserve"> с. Тепли</w:t>
      </w:r>
      <w:r w:rsidR="0019208E" w:rsidRPr="008E26B0">
        <w:rPr>
          <w:b/>
          <w:sz w:val="28"/>
          <w:szCs w:val="28"/>
        </w:rPr>
        <w:t xml:space="preserve">ця          </w:t>
      </w:r>
      <w:r w:rsidR="006267F0" w:rsidRPr="008E26B0">
        <w:rPr>
          <w:b/>
          <w:sz w:val="28"/>
          <w:szCs w:val="28"/>
        </w:rPr>
        <w:t xml:space="preserve"> </w:t>
      </w:r>
      <w:r w:rsidR="008E26B0" w:rsidRPr="008E26B0">
        <w:rPr>
          <w:b/>
          <w:sz w:val="28"/>
          <w:szCs w:val="28"/>
        </w:rPr>
        <w:t xml:space="preserve">        № 94</w:t>
      </w:r>
      <w:r w:rsidR="000876EC" w:rsidRPr="008E26B0">
        <w:rPr>
          <w:b/>
          <w:sz w:val="28"/>
          <w:szCs w:val="28"/>
        </w:rPr>
        <w:t>/ 2023</w:t>
      </w:r>
      <w:r w:rsidR="00DF2462" w:rsidRPr="008E26B0">
        <w:rPr>
          <w:b/>
          <w:sz w:val="28"/>
          <w:szCs w:val="28"/>
        </w:rPr>
        <w:t xml:space="preserve"> - СР</w:t>
      </w:r>
    </w:p>
    <w:p w:rsidR="00A81D8E" w:rsidRPr="008E26B0" w:rsidRDefault="00A81D8E" w:rsidP="00DC4A7F"/>
    <w:p w:rsidR="00E80689" w:rsidRPr="008E26B0" w:rsidRDefault="00E80689" w:rsidP="00DC4A7F"/>
    <w:p w:rsidR="00070D77" w:rsidRPr="009D3A63" w:rsidRDefault="00153C5F" w:rsidP="00070D77">
      <w:pPr>
        <w:jc w:val="both"/>
        <w:rPr>
          <w:b/>
          <w:sz w:val="27"/>
          <w:szCs w:val="27"/>
        </w:rPr>
      </w:pPr>
      <w:r w:rsidRPr="008E26B0">
        <w:rPr>
          <w:b/>
          <w:bCs/>
          <w:color w:val="000000"/>
          <w:sz w:val="28"/>
          <w:szCs w:val="28"/>
        </w:rPr>
        <w:t xml:space="preserve">  </w:t>
      </w:r>
      <w:r w:rsidR="00070D77" w:rsidRPr="00180006">
        <w:rPr>
          <w:b/>
          <w:bCs/>
          <w:color w:val="000000"/>
          <w:sz w:val="28"/>
          <w:szCs w:val="28"/>
        </w:rPr>
        <w:t xml:space="preserve">Про внесення змін до </w:t>
      </w:r>
      <w:r w:rsidR="00070D77" w:rsidRPr="00180006">
        <w:rPr>
          <w:sz w:val="28"/>
          <w:szCs w:val="28"/>
        </w:rPr>
        <w:t xml:space="preserve"> </w:t>
      </w:r>
      <w:r w:rsidR="00070D77" w:rsidRPr="00180006">
        <w:rPr>
          <w:b/>
          <w:bCs/>
          <w:color w:val="000000"/>
          <w:sz w:val="28"/>
          <w:szCs w:val="28"/>
        </w:rPr>
        <w:t xml:space="preserve">планових асигнувань розпису </w:t>
      </w:r>
      <w:r w:rsidR="00070D77">
        <w:rPr>
          <w:b/>
          <w:bCs/>
          <w:color w:val="000000"/>
          <w:sz w:val="28"/>
          <w:szCs w:val="28"/>
        </w:rPr>
        <w:t xml:space="preserve">загального  </w:t>
      </w:r>
      <w:r w:rsidR="00070D77" w:rsidRPr="00180006">
        <w:rPr>
          <w:b/>
          <w:bCs/>
          <w:color w:val="000000"/>
          <w:sz w:val="28"/>
          <w:szCs w:val="28"/>
        </w:rPr>
        <w:t>фонд</w:t>
      </w:r>
      <w:r w:rsidR="00070D77">
        <w:rPr>
          <w:b/>
          <w:bCs/>
          <w:color w:val="000000"/>
          <w:sz w:val="28"/>
          <w:szCs w:val="28"/>
        </w:rPr>
        <w:t>у</w:t>
      </w:r>
      <w:r w:rsidR="00070D77" w:rsidRPr="00180006">
        <w:rPr>
          <w:b/>
          <w:bCs/>
          <w:color w:val="000000"/>
          <w:sz w:val="28"/>
          <w:szCs w:val="28"/>
        </w:rPr>
        <w:t xml:space="preserve"> Теплицького сільського бюджету на 202</w:t>
      </w:r>
      <w:r w:rsidR="00070D77" w:rsidRPr="002072CA">
        <w:rPr>
          <w:b/>
          <w:bCs/>
          <w:color w:val="000000"/>
          <w:sz w:val="28"/>
          <w:szCs w:val="28"/>
        </w:rPr>
        <w:t>3</w:t>
      </w:r>
      <w:r w:rsidR="00070D77" w:rsidRPr="00180006">
        <w:rPr>
          <w:b/>
          <w:bCs/>
          <w:color w:val="000000"/>
          <w:sz w:val="28"/>
          <w:szCs w:val="28"/>
        </w:rPr>
        <w:t xml:space="preserve"> рік</w:t>
      </w:r>
      <w:r w:rsidR="00070D77">
        <w:rPr>
          <w:b/>
          <w:bCs/>
          <w:color w:val="000000"/>
          <w:sz w:val="28"/>
          <w:szCs w:val="28"/>
        </w:rPr>
        <w:t xml:space="preserve"> за рахунок економії</w:t>
      </w:r>
    </w:p>
    <w:p w:rsidR="00070D77" w:rsidRDefault="00070D77" w:rsidP="00070D77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070D77" w:rsidRPr="00780AD6" w:rsidRDefault="00070D77" w:rsidP="00070D77">
      <w:pPr>
        <w:ind w:firstLine="851"/>
        <w:jc w:val="center"/>
        <w:rPr>
          <w:b/>
          <w:sz w:val="4"/>
        </w:rPr>
      </w:pPr>
    </w:p>
    <w:p w:rsidR="00070D77" w:rsidRPr="00497E0B" w:rsidRDefault="00070D77" w:rsidP="00070D77">
      <w:pPr>
        <w:jc w:val="both"/>
        <w:rPr>
          <w:sz w:val="28"/>
          <w:szCs w:val="28"/>
        </w:rPr>
      </w:pPr>
      <w:r w:rsidRPr="005D1A48">
        <w:rPr>
          <w:sz w:val="28"/>
          <w:szCs w:val="28"/>
        </w:rPr>
        <w:t>Відповідно до пункту 20 статті 42 Закону України «Про місцеве самоврядува</w:t>
      </w:r>
      <w:r w:rsidRPr="005D1A48">
        <w:rPr>
          <w:sz w:val="28"/>
          <w:szCs w:val="28"/>
        </w:rPr>
        <w:t>н</w:t>
      </w:r>
      <w:r w:rsidRPr="005D1A48">
        <w:rPr>
          <w:sz w:val="28"/>
          <w:szCs w:val="28"/>
        </w:rPr>
        <w:t xml:space="preserve">ня» статті 78 Бюджетного кодексу України: </w:t>
      </w:r>
    </w:p>
    <w:p w:rsidR="00070D77" w:rsidRDefault="00070D77" w:rsidP="00070D77">
      <w:pPr>
        <w:jc w:val="both"/>
        <w:rPr>
          <w:sz w:val="28"/>
          <w:szCs w:val="28"/>
        </w:rPr>
      </w:pPr>
    </w:p>
    <w:p w:rsidR="00070D77" w:rsidRPr="00FE7BAC" w:rsidRDefault="00070D77" w:rsidP="00070D77">
      <w:pPr>
        <w:jc w:val="both"/>
        <w:rPr>
          <w:sz w:val="28"/>
          <w:szCs w:val="28"/>
        </w:rPr>
      </w:pPr>
      <w:r w:rsidRPr="00497E0B">
        <w:rPr>
          <w:sz w:val="28"/>
          <w:szCs w:val="28"/>
        </w:rPr>
        <w:t>1. Внести зміни до планових асигнувань розпису Теплицького сільського б</w:t>
      </w:r>
      <w:r w:rsidRPr="00497E0B">
        <w:rPr>
          <w:sz w:val="28"/>
          <w:szCs w:val="28"/>
        </w:rPr>
        <w:t>ю</w:t>
      </w:r>
      <w:r w:rsidRPr="00497E0B">
        <w:rPr>
          <w:sz w:val="28"/>
          <w:szCs w:val="28"/>
        </w:rPr>
        <w:t>джету на 202</w:t>
      </w:r>
      <w:r>
        <w:rPr>
          <w:sz w:val="28"/>
          <w:szCs w:val="28"/>
        </w:rPr>
        <w:t>3</w:t>
      </w:r>
      <w:r w:rsidRPr="00497E0B">
        <w:rPr>
          <w:sz w:val="28"/>
          <w:szCs w:val="28"/>
        </w:rPr>
        <w:t xml:space="preserve"> рік </w:t>
      </w:r>
      <w:r>
        <w:rPr>
          <w:sz w:val="28"/>
          <w:szCs w:val="28"/>
        </w:rPr>
        <w:t>:</w:t>
      </w:r>
    </w:p>
    <w:p w:rsidR="00070D77" w:rsidRPr="00421801" w:rsidRDefault="00070D77" w:rsidP="00070D77">
      <w:pPr>
        <w:ind w:firstLine="540"/>
        <w:jc w:val="both"/>
        <w:rPr>
          <w:sz w:val="28"/>
          <w:szCs w:val="28"/>
        </w:rPr>
      </w:pPr>
      <w:r w:rsidRPr="009F5A98">
        <w:rPr>
          <w:sz w:val="28"/>
          <w:szCs w:val="28"/>
        </w:rPr>
        <w:t xml:space="preserve">1.1.  </w:t>
      </w:r>
      <w:r w:rsidRPr="00421801">
        <w:rPr>
          <w:sz w:val="28"/>
          <w:szCs w:val="28"/>
        </w:rPr>
        <w:t>Затвердити профіцит спеціального фонду</w:t>
      </w:r>
      <w:r>
        <w:rPr>
          <w:sz w:val="28"/>
          <w:szCs w:val="28"/>
        </w:rPr>
        <w:t xml:space="preserve"> за рахунок економії</w:t>
      </w:r>
      <w:r w:rsidRPr="00421801">
        <w:rPr>
          <w:sz w:val="28"/>
          <w:szCs w:val="28"/>
        </w:rPr>
        <w:t xml:space="preserve"> у сумі </w:t>
      </w:r>
      <w:r>
        <w:rPr>
          <w:sz w:val="28"/>
          <w:szCs w:val="28"/>
        </w:rPr>
        <w:t>130</w:t>
      </w:r>
      <w:r w:rsidRPr="00421801">
        <w:rPr>
          <w:sz w:val="28"/>
          <w:szCs w:val="28"/>
        </w:rPr>
        <w:t xml:space="preserve"> 000 грн. за рахунок економії по сільській раді з</w:t>
      </w:r>
      <w:r>
        <w:rPr>
          <w:sz w:val="28"/>
          <w:szCs w:val="28"/>
        </w:rPr>
        <w:t xml:space="preserve"> дослідження і розробки, окремі заходи по реалізації державних (регіональних) програм по іншим зах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дам, пов’</w:t>
      </w:r>
      <w:r w:rsidRPr="00421801">
        <w:rPr>
          <w:sz w:val="28"/>
          <w:szCs w:val="28"/>
        </w:rPr>
        <w:t>язаних з економічною діяльністю, джерелом фінансування якого в</w:t>
      </w:r>
      <w:r w:rsidRPr="00421801">
        <w:rPr>
          <w:sz w:val="28"/>
          <w:szCs w:val="28"/>
        </w:rPr>
        <w:t>и</w:t>
      </w:r>
      <w:r w:rsidRPr="00421801">
        <w:rPr>
          <w:sz w:val="28"/>
          <w:szCs w:val="28"/>
        </w:rPr>
        <w:t>значити передачу коштів з спеціального фонду (бюджету розвитку) до загал</w:t>
      </w:r>
      <w:r w:rsidRPr="00421801">
        <w:rPr>
          <w:sz w:val="28"/>
          <w:szCs w:val="28"/>
        </w:rPr>
        <w:t>ь</w:t>
      </w:r>
      <w:r w:rsidRPr="00421801">
        <w:rPr>
          <w:sz w:val="28"/>
          <w:szCs w:val="28"/>
        </w:rPr>
        <w:t xml:space="preserve">ного фонду. </w:t>
      </w:r>
    </w:p>
    <w:p w:rsidR="00070D77" w:rsidRPr="00421801" w:rsidRDefault="00653307" w:rsidP="00070D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70D77" w:rsidRPr="00421801">
        <w:rPr>
          <w:sz w:val="28"/>
          <w:szCs w:val="28"/>
        </w:rPr>
        <w:t xml:space="preserve">. Затвердити дефіцит загального фонду у сумі  </w:t>
      </w:r>
      <w:r w:rsidR="00070D77">
        <w:rPr>
          <w:sz w:val="28"/>
          <w:szCs w:val="28"/>
        </w:rPr>
        <w:t>130</w:t>
      </w:r>
      <w:r w:rsidR="00070D77" w:rsidRPr="00421801">
        <w:rPr>
          <w:sz w:val="28"/>
          <w:szCs w:val="28"/>
        </w:rPr>
        <w:t xml:space="preserve"> 000 грн., джерелом фінансування якого визначити передачу коштів із спеціального фонду (бюдж</w:t>
      </w:r>
      <w:r w:rsidR="00070D77" w:rsidRPr="00421801">
        <w:rPr>
          <w:sz w:val="28"/>
          <w:szCs w:val="28"/>
        </w:rPr>
        <w:t>е</w:t>
      </w:r>
      <w:r w:rsidR="00070D77" w:rsidRPr="00421801">
        <w:rPr>
          <w:sz w:val="28"/>
          <w:szCs w:val="28"/>
        </w:rPr>
        <w:t>ту розвитку) до загального та спрямувати ці кошти сільській раді на оплату і</w:t>
      </w:r>
      <w:r w:rsidR="00070D77" w:rsidRPr="00421801">
        <w:rPr>
          <w:sz w:val="28"/>
          <w:szCs w:val="28"/>
        </w:rPr>
        <w:t>н</w:t>
      </w:r>
      <w:r w:rsidR="00070D77" w:rsidRPr="00421801">
        <w:rPr>
          <w:sz w:val="28"/>
          <w:szCs w:val="28"/>
        </w:rPr>
        <w:t>ших послуг</w:t>
      </w:r>
      <w:r w:rsidR="00070D77">
        <w:rPr>
          <w:sz w:val="28"/>
          <w:szCs w:val="28"/>
        </w:rPr>
        <w:t xml:space="preserve"> на </w:t>
      </w:r>
      <w:r>
        <w:rPr>
          <w:sz w:val="28"/>
          <w:szCs w:val="28"/>
        </w:rPr>
        <w:t>здійснення заходів із землеустро</w:t>
      </w:r>
      <w:r w:rsidR="00070D77">
        <w:rPr>
          <w:sz w:val="28"/>
          <w:szCs w:val="28"/>
        </w:rPr>
        <w:t>ю</w:t>
      </w:r>
      <w:r w:rsidR="00070D77" w:rsidRPr="00421801">
        <w:rPr>
          <w:sz w:val="28"/>
          <w:szCs w:val="28"/>
        </w:rPr>
        <w:t>.</w:t>
      </w:r>
    </w:p>
    <w:p w:rsidR="00070D77" w:rsidRDefault="00070D77" w:rsidP="00070D77">
      <w:pPr>
        <w:jc w:val="both"/>
        <w:rPr>
          <w:sz w:val="28"/>
          <w:szCs w:val="28"/>
        </w:rPr>
      </w:pPr>
    </w:p>
    <w:p w:rsidR="00070D77" w:rsidRPr="00497E0B" w:rsidRDefault="00070D77" w:rsidP="00653307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7E0B">
        <w:rPr>
          <w:sz w:val="28"/>
          <w:szCs w:val="28"/>
        </w:rPr>
        <w:t>. Фінансовому відділу Теплицької сільської ради (Надії КУРАЛОВІЙ):</w:t>
      </w:r>
    </w:p>
    <w:p w:rsidR="00070D77" w:rsidRDefault="00070D77" w:rsidP="00653307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 w:rsidRPr="00497E0B">
        <w:rPr>
          <w:sz w:val="28"/>
          <w:szCs w:val="28"/>
        </w:rPr>
        <w:t>- внести зміни до планових асигнувань розпису сільського бюджету на</w:t>
      </w:r>
      <w:r>
        <w:rPr>
          <w:sz w:val="28"/>
          <w:szCs w:val="28"/>
        </w:rPr>
        <w:t xml:space="preserve"> 2023 рік.</w:t>
      </w:r>
    </w:p>
    <w:p w:rsidR="00070D77" w:rsidRDefault="00070D77" w:rsidP="00653307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розглянути дане питання на черговій сесії сільської ради.</w:t>
      </w:r>
    </w:p>
    <w:p w:rsidR="00653307" w:rsidRDefault="00653307" w:rsidP="00653307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</w:p>
    <w:p w:rsidR="00070D77" w:rsidRDefault="00070D77" w:rsidP="00653307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32D4">
        <w:rPr>
          <w:sz w:val="28"/>
          <w:szCs w:val="28"/>
        </w:rPr>
        <w:t xml:space="preserve">. 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070D77" w:rsidRDefault="00070D77" w:rsidP="00070D77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</w:p>
    <w:p w:rsidR="00974B39" w:rsidRDefault="00974B39">
      <w:pPr>
        <w:rPr>
          <w:sz w:val="27"/>
          <w:szCs w:val="27"/>
        </w:rPr>
      </w:pPr>
    </w:p>
    <w:p w:rsidR="009F361A" w:rsidRDefault="00A85B3D">
      <w:pPr>
        <w:rPr>
          <w:sz w:val="27"/>
          <w:szCs w:val="27"/>
          <w:lang w:val="ru-RU"/>
        </w:rPr>
      </w:pPr>
      <w:r w:rsidRPr="00A85B3D">
        <w:rPr>
          <w:sz w:val="27"/>
          <w:szCs w:val="27"/>
          <w:lang w:val="ru-RU"/>
        </w:rPr>
        <w:t xml:space="preserve"> </w:t>
      </w:r>
    </w:p>
    <w:p w:rsidR="000876EC" w:rsidRPr="00070D77" w:rsidRDefault="00653307">
      <w:pPr>
        <w:rPr>
          <w:sz w:val="27"/>
          <w:szCs w:val="27"/>
        </w:rPr>
      </w:pPr>
      <w:r>
        <w:rPr>
          <w:sz w:val="27"/>
          <w:szCs w:val="27"/>
          <w:lang w:val="ru-RU"/>
        </w:rPr>
        <w:t xml:space="preserve">  </w:t>
      </w:r>
      <w:r w:rsidR="00070D77">
        <w:rPr>
          <w:sz w:val="27"/>
          <w:szCs w:val="27"/>
          <w:lang w:val="ru-RU"/>
        </w:rPr>
        <w:t>В.о.</w:t>
      </w:r>
      <w:r w:rsidR="00613517">
        <w:rPr>
          <w:sz w:val="27"/>
          <w:szCs w:val="27"/>
          <w:lang w:val="ru-RU"/>
        </w:rPr>
        <w:t xml:space="preserve"> </w:t>
      </w:r>
      <w:r w:rsidR="00070D77">
        <w:rPr>
          <w:sz w:val="27"/>
          <w:szCs w:val="27"/>
          <w:lang w:val="ru-RU"/>
        </w:rPr>
        <w:t>с</w:t>
      </w:r>
      <w:proofErr w:type="spellStart"/>
      <w:r w:rsidR="00070D77">
        <w:rPr>
          <w:sz w:val="27"/>
          <w:szCs w:val="27"/>
        </w:rPr>
        <w:t>ільського</w:t>
      </w:r>
      <w:proofErr w:type="spellEnd"/>
      <w:r w:rsidR="00070D77">
        <w:rPr>
          <w:sz w:val="27"/>
          <w:szCs w:val="27"/>
        </w:rPr>
        <w:t xml:space="preserve"> голови</w:t>
      </w:r>
      <w:r w:rsidR="00274EC3" w:rsidRPr="00070D77">
        <w:rPr>
          <w:sz w:val="27"/>
          <w:szCs w:val="27"/>
        </w:rPr>
        <w:t xml:space="preserve">                       </w:t>
      </w:r>
      <w:r w:rsidR="00790321" w:rsidRPr="00070D77">
        <w:rPr>
          <w:sz w:val="27"/>
          <w:szCs w:val="27"/>
        </w:rPr>
        <w:t xml:space="preserve">                             </w:t>
      </w:r>
      <w:r w:rsidR="00D536D2">
        <w:rPr>
          <w:sz w:val="27"/>
          <w:szCs w:val="27"/>
        </w:rPr>
        <w:t xml:space="preserve">          </w:t>
      </w:r>
      <w:r w:rsidR="00790321" w:rsidRPr="00070D77">
        <w:rPr>
          <w:sz w:val="27"/>
          <w:szCs w:val="27"/>
        </w:rPr>
        <w:t xml:space="preserve"> </w:t>
      </w:r>
      <w:r>
        <w:rPr>
          <w:sz w:val="27"/>
          <w:szCs w:val="27"/>
        </w:rPr>
        <w:t>Людмила</w:t>
      </w:r>
      <w:r w:rsidR="00790321" w:rsidRPr="00070D77">
        <w:rPr>
          <w:sz w:val="27"/>
          <w:szCs w:val="27"/>
        </w:rPr>
        <w:t xml:space="preserve"> </w:t>
      </w:r>
      <w:r w:rsidR="00F7404D" w:rsidRPr="00070D77">
        <w:rPr>
          <w:sz w:val="27"/>
          <w:szCs w:val="27"/>
        </w:rPr>
        <w:t xml:space="preserve">  </w:t>
      </w:r>
      <w:r w:rsidR="00070D77">
        <w:rPr>
          <w:sz w:val="27"/>
          <w:szCs w:val="27"/>
        </w:rPr>
        <w:t xml:space="preserve">КАРАТ </w:t>
      </w:r>
    </w:p>
    <w:p w:rsidR="00D25A4E" w:rsidRPr="00070D77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070D77" w:rsidRDefault="00070D77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sectPr w:rsidR="00070D77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66053"/>
    <w:rsid w:val="00070D77"/>
    <w:rsid w:val="000876EC"/>
    <w:rsid w:val="000A60D9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3C5F"/>
    <w:rsid w:val="00165AE8"/>
    <w:rsid w:val="00167C81"/>
    <w:rsid w:val="001705C3"/>
    <w:rsid w:val="00191535"/>
    <w:rsid w:val="0019208E"/>
    <w:rsid w:val="00196C8A"/>
    <w:rsid w:val="001A15CB"/>
    <w:rsid w:val="001B19BF"/>
    <w:rsid w:val="001F38BD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00C21"/>
    <w:rsid w:val="0032286D"/>
    <w:rsid w:val="00323750"/>
    <w:rsid w:val="00333052"/>
    <w:rsid w:val="00336C58"/>
    <w:rsid w:val="0035210E"/>
    <w:rsid w:val="003538B7"/>
    <w:rsid w:val="00367A66"/>
    <w:rsid w:val="003869C7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104AD"/>
    <w:rsid w:val="00521AA7"/>
    <w:rsid w:val="00525394"/>
    <w:rsid w:val="005956D9"/>
    <w:rsid w:val="005A6FE7"/>
    <w:rsid w:val="005B2C79"/>
    <w:rsid w:val="005C6757"/>
    <w:rsid w:val="005C7CD7"/>
    <w:rsid w:val="00606BC1"/>
    <w:rsid w:val="00613517"/>
    <w:rsid w:val="00613BA3"/>
    <w:rsid w:val="00620966"/>
    <w:rsid w:val="00625066"/>
    <w:rsid w:val="006267F0"/>
    <w:rsid w:val="00653307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D4C40"/>
    <w:rsid w:val="008578E3"/>
    <w:rsid w:val="008605E5"/>
    <w:rsid w:val="00870B69"/>
    <w:rsid w:val="00877F70"/>
    <w:rsid w:val="008E26B0"/>
    <w:rsid w:val="00914F5B"/>
    <w:rsid w:val="00923C6D"/>
    <w:rsid w:val="00974B39"/>
    <w:rsid w:val="009A722B"/>
    <w:rsid w:val="009B603C"/>
    <w:rsid w:val="009C78E8"/>
    <w:rsid w:val="009D5406"/>
    <w:rsid w:val="009F361A"/>
    <w:rsid w:val="00A36585"/>
    <w:rsid w:val="00A36F2D"/>
    <w:rsid w:val="00A6639C"/>
    <w:rsid w:val="00A72464"/>
    <w:rsid w:val="00A740A1"/>
    <w:rsid w:val="00A81D8E"/>
    <w:rsid w:val="00A85B3D"/>
    <w:rsid w:val="00AB396B"/>
    <w:rsid w:val="00AC0301"/>
    <w:rsid w:val="00AC68FB"/>
    <w:rsid w:val="00B000C8"/>
    <w:rsid w:val="00B250E5"/>
    <w:rsid w:val="00B51C40"/>
    <w:rsid w:val="00BC70AA"/>
    <w:rsid w:val="00BE7333"/>
    <w:rsid w:val="00BF40F1"/>
    <w:rsid w:val="00C144C1"/>
    <w:rsid w:val="00C14BC3"/>
    <w:rsid w:val="00C15E82"/>
    <w:rsid w:val="00C30F9B"/>
    <w:rsid w:val="00C46D4F"/>
    <w:rsid w:val="00C62313"/>
    <w:rsid w:val="00C75AF4"/>
    <w:rsid w:val="00CE18FC"/>
    <w:rsid w:val="00CE2F8C"/>
    <w:rsid w:val="00D17B7B"/>
    <w:rsid w:val="00D25A4E"/>
    <w:rsid w:val="00D4245E"/>
    <w:rsid w:val="00D536D2"/>
    <w:rsid w:val="00D60BF8"/>
    <w:rsid w:val="00D73EE7"/>
    <w:rsid w:val="00D81CB5"/>
    <w:rsid w:val="00D9148D"/>
    <w:rsid w:val="00DA5FA7"/>
    <w:rsid w:val="00DC1442"/>
    <w:rsid w:val="00DC4A7F"/>
    <w:rsid w:val="00DD1643"/>
    <w:rsid w:val="00DF2462"/>
    <w:rsid w:val="00DF38EB"/>
    <w:rsid w:val="00E250A8"/>
    <w:rsid w:val="00E37AA6"/>
    <w:rsid w:val="00E57447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404D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9F361A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2023-07-31T08:55:00Z</cp:lastPrinted>
  <dcterms:created xsi:type="dcterms:W3CDTF">2023-09-05T09:26:00Z</dcterms:created>
  <dcterms:modified xsi:type="dcterms:W3CDTF">2023-09-05T12:20:00Z</dcterms:modified>
</cp:coreProperties>
</file>