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157654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03 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№ 20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157654" w:rsidRDefault="00157654" w:rsidP="00157654">
      <w:pPr>
        <w:jc w:val="both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планових асигнувань </w:t>
      </w:r>
    </w:p>
    <w:p w:rsidR="00157654" w:rsidRDefault="00157654" w:rsidP="00157654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розпису загального  фонду Теплицького сільського</w:t>
      </w:r>
    </w:p>
    <w:p w:rsidR="00157654" w:rsidRDefault="00157654" w:rsidP="00157654">
      <w:pPr>
        <w:jc w:val="both"/>
        <w:rPr>
          <w:b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бюджету на 2023 рік за рахунок економії</w:t>
      </w:r>
    </w:p>
    <w:p w:rsidR="00157654" w:rsidRDefault="00157654" w:rsidP="00157654">
      <w:pPr>
        <w:pStyle w:val="a8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157654" w:rsidRDefault="00157654" w:rsidP="00157654">
      <w:pPr>
        <w:pStyle w:val="a8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157654" w:rsidRDefault="00157654" w:rsidP="00157654">
      <w:pPr>
        <w:ind w:firstLine="851"/>
        <w:jc w:val="center"/>
        <w:rPr>
          <w:b/>
          <w:sz w:val="4"/>
        </w:rPr>
      </w:pPr>
    </w:p>
    <w:p w:rsidR="00157654" w:rsidRDefault="00157654" w:rsidP="0015765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Відповідно до пункту 20 статті 42 Закону України «Про місцеве самоврядува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ня» статті 78 Бюджетного кодексу України: </w:t>
      </w:r>
    </w:p>
    <w:p w:rsidR="00157654" w:rsidRDefault="00157654" w:rsidP="00157654">
      <w:pPr>
        <w:jc w:val="both"/>
        <w:rPr>
          <w:sz w:val="28"/>
          <w:szCs w:val="28"/>
        </w:rPr>
      </w:pPr>
    </w:p>
    <w:p w:rsidR="00157654" w:rsidRDefault="00157654" w:rsidP="00157654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зміни до планових асигнувань розпису Теплицького сільського б</w:t>
      </w:r>
      <w:r>
        <w:rPr>
          <w:sz w:val="28"/>
          <w:szCs w:val="28"/>
        </w:rPr>
        <w:t>ю</w:t>
      </w:r>
      <w:r>
        <w:rPr>
          <w:sz w:val="28"/>
          <w:szCs w:val="28"/>
        </w:rPr>
        <w:t>джету на 2023 рік :</w:t>
      </w:r>
    </w:p>
    <w:p w:rsidR="00157654" w:rsidRDefault="00157654" w:rsidP="00157654">
      <w:pPr>
        <w:jc w:val="both"/>
        <w:rPr>
          <w:sz w:val="28"/>
          <w:szCs w:val="28"/>
        </w:rPr>
      </w:pPr>
      <w:r>
        <w:rPr>
          <w:sz w:val="28"/>
          <w:szCs w:val="28"/>
        </w:rPr>
        <w:t>1.1.  Зробити перерозподіл видатків загального фонду  за рахунок економії :</w:t>
      </w:r>
    </w:p>
    <w:p w:rsidR="00157654" w:rsidRDefault="00157654" w:rsidP="00157654">
      <w:pPr>
        <w:jc w:val="both"/>
        <w:rPr>
          <w:sz w:val="28"/>
          <w:szCs w:val="28"/>
        </w:rPr>
      </w:pPr>
      <w:r>
        <w:rPr>
          <w:sz w:val="28"/>
          <w:szCs w:val="28"/>
        </w:rPr>
        <w:t>сільській раді зменшити асигнування з організації благоустрою населених пу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ктів з оплати інших послуг у сумі 99 990 грн. та спрямувати ці кошти</w:t>
      </w:r>
      <w:r>
        <w:rPr>
          <w:szCs w:val="28"/>
        </w:rPr>
        <w:t xml:space="preserve"> на </w:t>
      </w:r>
      <w:r>
        <w:rPr>
          <w:sz w:val="28"/>
          <w:szCs w:val="28"/>
        </w:rPr>
        <w:t>забе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печення діяльності водопровідно-каналізаційного господарства для поточних трансфертів підприємствам, а саме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>»</w:t>
      </w:r>
      <w:r>
        <w:rPr>
          <w:szCs w:val="28"/>
        </w:rPr>
        <w:t xml:space="preserve">  </w:t>
      </w:r>
      <w:r>
        <w:rPr>
          <w:sz w:val="28"/>
          <w:szCs w:val="28"/>
        </w:rPr>
        <w:t xml:space="preserve">на оплату енергоносіїв.  </w:t>
      </w:r>
    </w:p>
    <w:p w:rsidR="00157654" w:rsidRDefault="00157654" w:rsidP="00157654">
      <w:pPr>
        <w:jc w:val="both"/>
        <w:rPr>
          <w:sz w:val="28"/>
          <w:szCs w:val="28"/>
        </w:rPr>
      </w:pPr>
      <w:r>
        <w:rPr>
          <w:sz w:val="28"/>
          <w:szCs w:val="28"/>
        </w:rPr>
        <w:t>1.2. Затвердити профіцит загального фонду у сумі 490 000 грн., джерелом ф</w:t>
      </w:r>
      <w:r>
        <w:rPr>
          <w:sz w:val="28"/>
          <w:szCs w:val="28"/>
        </w:rPr>
        <w:t>і</w:t>
      </w:r>
      <w:r>
        <w:rPr>
          <w:sz w:val="28"/>
          <w:szCs w:val="28"/>
        </w:rPr>
        <w:t>нансування якого визначити передачу коштів з загального фонду до спеціал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фонду (бюджету розвитку) за рахунок економії: </w:t>
      </w:r>
    </w:p>
    <w:p w:rsidR="00157654" w:rsidRDefault="00157654" w:rsidP="00157654">
      <w:pPr>
        <w:jc w:val="both"/>
        <w:rPr>
          <w:sz w:val="28"/>
          <w:szCs w:val="28"/>
        </w:rPr>
      </w:pPr>
      <w:r>
        <w:rPr>
          <w:sz w:val="28"/>
          <w:szCs w:val="28"/>
        </w:rPr>
        <w:t>а) Відділу освіти у сумі 210 000 грн. з надання дошкільної освіти з придбання предметів та матеріалів ;</w:t>
      </w:r>
    </w:p>
    <w:p w:rsidR="00157654" w:rsidRDefault="00157654" w:rsidP="00157654">
      <w:pPr>
        <w:jc w:val="both"/>
        <w:rPr>
          <w:sz w:val="28"/>
          <w:szCs w:val="28"/>
        </w:rPr>
      </w:pPr>
      <w:r>
        <w:rPr>
          <w:sz w:val="28"/>
          <w:szCs w:val="28"/>
        </w:rPr>
        <w:t>б) апарату сільської ради з придбання предметів та матеріалів у сумі 280 000 грн.</w:t>
      </w:r>
    </w:p>
    <w:p w:rsidR="00157654" w:rsidRDefault="00157654" w:rsidP="001576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bookmarkStart w:id="1" w:name="_Hlk94099002"/>
      <w:r>
        <w:rPr>
          <w:sz w:val="28"/>
          <w:szCs w:val="28"/>
        </w:rPr>
        <w:t>Затвердити дефіцит спеціального фонду (бюджету розвитку) у сумі  490 000 грн., джерелом фінансування якого визначити передачу коштів із загального фонду до спеціального фонду (бюджету розвитку)</w:t>
      </w:r>
      <w:bookmarkEnd w:id="1"/>
      <w:r>
        <w:rPr>
          <w:sz w:val="28"/>
          <w:szCs w:val="28"/>
        </w:rPr>
        <w:t>та спрямувати ці кошти:</w:t>
      </w:r>
    </w:p>
    <w:p w:rsidR="00157654" w:rsidRDefault="00157654" w:rsidP="00157654">
      <w:pPr>
        <w:jc w:val="both"/>
        <w:rPr>
          <w:sz w:val="28"/>
          <w:szCs w:val="28"/>
        </w:rPr>
      </w:pPr>
      <w:r>
        <w:rPr>
          <w:sz w:val="28"/>
          <w:szCs w:val="28"/>
        </w:rPr>
        <w:t>а) Відділу освіти у сумі 210 000 грн. на надання дошкільної освіти з придбання предметів та матеріалів довготривалого використання ;</w:t>
      </w:r>
    </w:p>
    <w:p w:rsidR="00157654" w:rsidRDefault="00157654" w:rsidP="00157654">
      <w:pPr>
        <w:jc w:val="both"/>
        <w:rPr>
          <w:sz w:val="28"/>
          <w:szCs w:val="28"/>
        </w:rPr>
      </w:pPr>
      <w:r>
        <w:rPr>
          <w:sz w:val="28"/>
          <w:szCs w:val="28"/>
        </w:rPr>
        <w:t>б) апарату сільської ради з придбання предметів та матеріалів довготривалого використання у сумі 280 000 грн.</w:t>
      </w:r>
    </w:p>
    <w:p w:rsidR="00157654" w:rsidRDefault="00157654" w:rsidP="00157654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</w:p>
    <w:p w:rsidR="00157654" w:rsidRDefault="00157654" w:rsidP="00157654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</w:p>
    <w:p w:rsidR="00157654" w:rsidRDefault="00157654" w:rsidP="00157654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</w:p>
    <w:p w:rsidR="00157654" w:rsidRDefault="00157654" w:rsidP="00157654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</w:p>
    <w:p w:rsidR="00157654" w:rsidRDefault="00157654" w:rsidP="00157654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Фінансовому відділу Теплицької сільської ради (Надії КУРАЛОВІЙ):</w:t>
      </w:r>
    </w:p>
    <w:p w:rsidR="00157654" w:rsidRDefault="00157654" w:rsidP="00157654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внести зміни до планових асигнувань ро</w:t>
      </w:r>
      <w:r w:rsidR="008421C8">
        <w:rPr>
          <w:sz w:val="28"/>
          <w:szCs w:val="28"/>
        </w:rPr>
        <w:t>зпису сільського бюджету на 202</w:t>
      </w:r>
      <w:r w:rsidR="008421C8" w:rsidRPr="008421C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рік.</w:t>
      </w:r>
    </w:p>
    <w:p w:rsidR="00157654" w:rsidRDefault="00157654" w:rsidP="00157654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розглянути дане питання на черговій сесії сільської ради.</w:t>
      </w:r>
    </w:p>
    <w:p w:rsidR="00157654" w:rsidRDefault="00157654" w:rsidP="00157654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</w:p>
    <w:p w:rsidR="00157654" w:rsidRDefault="00157654" w:rsidP="00157654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розпорядження залишаю за собою.</w:t>
      </w:r>
    </w:p>
    <w:p w:rsidR="00157654" w:rsidRDefault="00157654" w:rsidP="00157654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</w:rPr>
      </w:pPr>
    </w:p>
    <w:bookmarkEnd w:id="0"/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</w:t>
      </w:r>
      <w:r w:rsidR="00157654">
        <w:rPr>
          <w:sz w:val="27"/>
          <w:szCs w:val="27"/>
        </w:rPr>
        <w:t xml:space="preserve"> </w:t>
      </w:r>
      <w:r w:rsidR="00790321" w:rsidRPr="00DF2462">
        <w:rPr>
          <w:sz w:val="27"/>
          <w:szCs w:val="27"/>
        </w:rPr>
        <w:t xml:space="preserve">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157654" w:rsidRDefault="00157654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E00E2"/>
    <w:rsid w:val="000E5571"/>
    <w:rsid w:val="00107BA5"/>
    <w:rsid w:val="00120F11"/>
    <w:rsid w:val="00147012"/>
    <w:rsid w:val="0014771F"/>
    <w:rsid w:val="00157654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B5CC4"/>
    <w:rsid w:val="002D7724"/>
    <w:rsid w:val="002E16CF"/>
    <w:rsid w:val="00323750"/>
    <w:rsid w:val="00333052"/>
    <w:rsid w:val="0035210E"/>
    <w:rsid w:val="003538B7"/>
    <w:rsid w:val="00367A66"/>
    <w:rsid w:val="003A035F"/>
    <w:rsid w:val="003A4A4E"/>
    <w:rsid w:val="003C635B"/>
    <w:rsid w:val="003D00C2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03BB6"/>
    <w:rsid w:val="008421C8"/>
    <w:rsid w:val="008605E5"/>
    <w:rsid w:val="00870B69"/>
    <w:rsid w:val="00877F70"/>
    <w:rsid w:val="00914F5B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7123A"/>
    <w:rsid w:val="00E80689"/>
    <w:rsid w:val="00E85FD5"/>
    <w:rsid w:val="00EB209B"/>
    <w:rsid w:val="00EC2010"/>
    <w:rsid w:val="00F01188"/>
    <w:rsid w:val="00F02FFD"/>
    <w:rsid w:val="00F0557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Normal (Web)"/>
    <w:basedOn w:val="a"/>
    <w:unhideWhenUsed/>
    <w:rsid w:val="00157654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2023-03-03T12:07:00Z</cp:lastPrinted>
  <dcterms:created xsi:type="dcterms:W3CDTF">2023-03-03T08:15:00Z</dcterms:created>
  <dcterms:modified xsi:type="dcterms:W3CDTF">2023-07-17T09:56:00Z</dcterms:modified>
</cp:coreProperties>
</file>