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8FC" w:rsidRDefault="004768FC" w:rsidP="004768FC">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extent cx="457200" cy="6477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457200" cy="647700"/>
                    </a:xfrm>
                    <a:prstGeom prst="rect">
                      <a:avLst/>
                    </a:prstGeom>
                    <a:noFill/>
                    <a:ln w="9525">
                      <a:noFill/>
                      <a:miter lim="800000"/>
                      <a:headEnd/>
                      <a:tailEnd/>
                    </a:ln>
                  </pic:spPr>
                </pic:pic>
              </a:graphicData>
            </a:graphic>
          </wp:inline>
        </w:drawing>
      </w:r>
    </w:p>
    <w:p w:rsidR="004768FC" w:rsidRDefault="004768FC" w:rsidP="004768FC">
      <w:pPr>
        <w:spacing w:after="0" w:line="240" w:lineRule="auto"/>
        <w:jc w:val="center"/>
        <w:rPr>
          <w:rFonts w:ascii="Times New Roman" w:hAnsi="Times New Roman"/>
          <w:sz w:val="28"/>
          <w:szCs w:val="28"/>
        </w:rPr>
      </w:pPr>
      <w:r>
        <w:rPr>
          <w:rFonts w:ascii="Times New Roman" w:hAnsi="Times New Roman"/>
          <w:b/>
          <w:sz w:val="28"/>
          <w:szCs w:val="28"/>
        </w:rPr>
        <w:t>ТЕПЛИЦЬКА   СІЛЬСЬКА   РАДА</w:t>
      </w:r>
    </w:p>
    <w:p w:rsidR="004768FC" w:rsidRDefault="004768FC" w:rsidP="004768FC">
      <w:pPr>
        <w:spacing w:after="0" w:line="240" w:lineRule="auto"/>
        <w:jc w:val="center"/>
        <w:rPr>
          <w:rFonts w:ascii="Times New Roman" w:hAnsi="Times New Roman"/>
          <w:b/>
          <w:sz w:val="28"/>
          <w:szCs w:val="28"/>
        </w:rPr>
      </w:pPr>
      <w:r>
        <w:rPr>
          <w:rFonts w:ascii="Times New Roman" w:hAnsi="Times New Roman"/>
          <w:b/>
          <w:sz w:val="28"/>
          <w:szCs w:val="28"/>
        </w:rPr>
        <w:t>ОДЕСЬКА   ОБЛАСТЬ БОЛГРАДСЬКИЙ   РАЙОН</w:t>
      </w:r>
    </w:p>
    <w:p w:rsidR="003D2DC3" w:rsidRPr="00A51E9C" w:rsidRDefault="003D2DC3" w:rsidP="003D2DC3">
      <w:pPr>
        <w:pStyle w:val="2"/>
        <w:spacing w:before="0" w:beforeAutospacing="0" w:after="0" w:afterAutospacing="0"/>
        <w:jc w:val="center"/>
        <w:rPr>
          <w:b w:val="0"/>
          <w:sz w:val="28"/>
          <w:szCs w:val="28"/>
        </w:rPr>
      </w:pPr>
      <w:r w:rsidRPr="00A51E9C">
        <w:rPr>
          <w:sz w:val="28"/>
          <w:szCs w:val="28"/>
        </w:rPr>
        <w:t>XXIV сесія  VIII скликання</w:t>
      </w:r>
    </w:p>
    <w:p w:rsidR="003D2DC3" w:rsidRPr="00A51E9C" w:rsidRDefault="003D2DC3" w:rsidP="003D2DC3">
      <w:pPr>
        <w:shd w:val="clear" w:color="auto" w:fill="FFFFFF"/>
        <w:spacing w:after="0" w:line="240" w:lineRule="auto"/>
        <w:ind w:firstLine="375"/>
        <w:jc w:val="center"/>
        <w:rPr>
          <w:rFonts w:ascii="Times New Roman" w:hAnsi="Times New Roman"/>
          <w:b/>
          <w:color w:val="000000"/>
          <w:sz w:val="28"/>
          <w:szCs w:val="28"/>
        </w:rPr>
      </w:pPr>
    </w:p>
    <w:p w:rsidR="003D2DC3" w:rsidRPr="00A51E9C" w:rsidRDefault="003D2DC3" w:rsidP="003D2DC3">
      <w:pPr>
        <w:shd w:val="clear" w:color="auto" w:fill="FFFFFF"/>
        <w:spacing w:after="0" w:line="240" w:lineRule="auto"/>
        <w:ind w:firstLine="375"/>
        <w:jc w:val="center"/>
        <w:rPr>
          <w:rFonts w:ascii="Times New Roman" w:hAnsi="Times New Roman"/>
          <w:b/>
          <w:color w:val="000000"/>
          <w:sz w:val="28"/>
          <w:szCs w:val="28"/>
        </w:rPr>
      </w:pPr>
      <w:r w:rsidRPr="00A51E9C">
        <w:rPr>
          <w:rFonts w:ascii="Times New Roman" w:hAnsi="Times New Roman"/>
          <w:b/>
          <w:color w:val="000000"/>
          <w:sz w:val="28"/>
          <w:szCs w:val="28"/>
        </w:rPr>
        <w:t>РІШЕННЯ</w:t>
      </w:r>
    </w:p>
    <w:p w:rsidR="00D24A78" w:rsidRDefault="00D24A78" w:rsidP="004768FC">
      <w:pPr>
        <w:spacing w:after="0" w:line="240" w:lineRule="auto"/>
        <w:ind w:firstLine="708"/>
        <w:jc w:val="center"/>
        <w:rPr>
          <w:rFonts w:ascii="Times New Roman" w:hAnsi="Times New Roman"/>
          <w:b/>
          <w:sz w:val="28"/>
          <w:szCs w:val="28"/>
        </w:rPr>
      </w:pPr>
    </w:p>
    <w:p w:rsidR="000A7297" w:rsidRDefault="000A7297" w:rsidP="002A7219">
      <w:pPr>
        <w:autoSpaceDE w:val="0"/>
        <w:autoSpaceDN w:val="0"/>
        <w:adjustRightInd w:val="0"/>
        <w:spacing w:after="0" w:line="240" w:lineRule="auto"/>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Про затвердження технічної документації з </w:t>
      </w:r>
      <w:r w:rsidR="004537E8">
        <w:rPr>
          <w:rFonts w:ascii="Times New Roman" w:eastAsiaTheme="minorHAnsi" w:hAnsi="Times New Roman"/>
          <w:b/>
          <w:bCs/>
          <w:sz w:val="28"/>
          <w:szCs w:val="28"/>
          <w:lang w:eastAsia="en-US"/>
        </w:rPr>
        <w:t xml:space="preserve"> </w:t>
      </w:r>
    </w:p>
    <w:p w:rsidR="000A7297" w:rsidRDefault="004537E8" w:rsidP="002A7219">
      <w:pPr>
        <w:autoSpaceDE w:val="0"/>
        <w:autoSpaceDN w:val="0"/>
        <w:adjustRightInd w:val="0"/>
        <w:spacing w:after="0" w:line="240" w:lineRule="auto"/>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нормативної </w:t>
      </w:r>
      <w:r w:rsidR="00097682">
        <w:rPr>
          <w:rFonts w:ascii="Times New Roman" w:eastAsiaTheme="minorHAnsi" w:hAnsi="Times New Roman"/>
          <w:b/>
          <w:bCs/>
          <w:sz w:val="28"/>
          <w:szCs w:val="28"/>
          <w:lang w:eastAsia="en-US"/>
        </w:rPr>
        <w:t xml:space="preserve"> </w:t>
      </w:r>
      <w:r>
        <w:rPr>
          <w:rFonts w:ascii="Times New Roman" w:eastAsiaTheme="minorHAnsi" w:hAnsi="Times New Roman"/>
          <w:b/>
          <w:bCs/>
          <w:sz w:val="28"/>
          <w:szCs w:val="28"/>
          <w:lang w:eastAsia="en-US"/>
        </w:rPr>
        <w:t xml:space="preserve">грошової </w:t>
      </w:r>
      <w:r w:rsidR="00097682">
        <w:rPr>
          <w:rFonts w:ascii="Times New Roman" w:eastAsiaTheme="minorHAnsi" w:hAnsi="Times New Roman"/>
          <w:b/>
          <w:bCs/>
          <w:sz w:val="28"/>
          <w:szCs w:val="28"/>
          <w:lang w:eastAsia="en-US"/>
        </w:rPr>
        <w:t xml:space="preserve"> </w:t>
      </w:r>
      <w:r>
        <w:rPr>
          <w:rFonts w:ascii="Times New Roman" w:eastAsiaTheme="minorHAnsi" w:hAnsi="Times New Roman"/>
          <w:b/>
          <w:bCs/>
          <w:sz w:val="28"/>
          <w:szCs w:val="28"/>
          <w:lang w:eastAsia="en-US"/>
        </w:rPr>
        <w:t>оцінки</w:t>
      </w:r>
      <w:r w:rsidR="000A7297">
        <w:rPr>
          <w:rFonts w:ascii="Times New Roman" w:eastAsiaTheme="minorHAnsi" w:hAnsi="Times New Roman"/>
          <w:b/>
          <w:bCs/>
          <w:sz w:val="28"/>
          <w:szCs w:val="28"/>
          <w:lang w:eastAsia="en-US"/>
        </w:rPr>
        <w:t xml:space="preserve"> </w:t>
      </w:r>
      <w:r w:rsidR="00097682">
        <w:rPr>
          <w:rFonts w:ascii="Times New Roman" w:eastAsiaTheme="minorHAnsi" w:hAnsi="Times New Roman"/>
          <w:b/>
          <w:bCs/>
          <w:sz w:val="28"/>
          <w:szCs w:val="28"/>
          <w:lang w:eastAsia="en-US"/>
        </w:rPr>
        <w:t xml:space="preserve"> </w:t>
      </w:r>
      <w:r>
        <w:rPr>
          <w:rFonts w:ascii="Times New Roman" w:eastAsiaTheme="minorHAnsi" w:hAnsi="Times New Roman"/>
          <w:b/>
          <w:bCs/>
          <w:sz w:val="28"/>
          <w:szCs w:val="28"/>
          <w:lang w:eastAsia="en-US"/>
        </w:rPr>
        <w:t xml:space="preserve">земельних </w:t>
      </w:r>
    </w:p>
    <w:p w:rsidR="00EC746F" w:rsidRDefault="004537E8" w:rsidP="002A7219">
      <w:pPr>
        <w:autoSpaceDE w:val="0"/>
        <w:autoSpaceDN w:val="0"/>
        <w:adjustRightInd w:val="0"/>
        <w:spacing w:after="0" w:line="240" w:lineRule="auto"/>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ділянок</w:t>
      </w:r>
      <w:r w:rsidR="00EC746F">
        <w:rPr>
          <w:rFonts w:ascii="Times New Roman" w:eastAsiaTheme="minorHAnsi" w:hAnsi="Times New Roman"/>
          <w:b/>
          <w:bCs/>
          <w:sz w:val="28"/>
          <w:szCs w:val="28"/>
          <w:lang w:eastAsia="en-US"/>
        </w:rPr>
        <w:t xml:space="preserve">  </w:t>
      </w:r>
      <w:r>
        <w:rPr>
          <w:rFonts w:ascii="Times New Roman" w:eastAsiaTheme="minorHAnsi" w:hAnsi="Times New Roman"/>
          <w:b/>
          <w:bCs/>
          <w:sz w:val="28"/>
          <w:szCs w:val="28"/>
          <w:lang w:eastAsia="en-US"/>
        </w:rPr>
        <w:t xml:space="preserve"> </w:t>
      </w:r>
      <w:r w:rsidR="002F0DF7">
        <w:rPr>
          <w:rFonts w:ascii="Times New Roman" w:eastAsiaTheme="minorHAnsi" w:hAnsi="Times New Roman"/>
          <w:b/>
          <w:bCs/>
          <w:sz w:val="28"/>
          <w:szCs w:val="28"/>
          <w:lang w:eastAsia="en-US"/>
        </w:rPr>
        <w:t xml:space="preserve">в </w:t>
      </w:r>
      <w:r w:rsidR="00EC746F">
        <w:rPr>
          <w:rFonts w:ascii="Times New Roman" w:eastAsiaTheme="minorHAnsi" w:hAnsi="Times New Roman"/>
          <w:b/>
          <w:bCs/>
          <w:sz w:val="28"/>
          <w:szCs w:val="28"/>
          <w:lang w:eastAsia="en-US"/>
        </w:rPr>
        <w:t xml:space="preserve">  </w:t>
      </w:r>
      <w:r w:rsidR="002F0DF7">
        <w:rPr>
          <w:rFonts w:ascii="Times New Roman" w:eastAsiaTheme="minorHAnsi" w:hAnsi="Times New Roman"/>
          <w:b/>
          <w:bCs/>
          <w:sz w:val="28"/>
          <w:szCs w:val="28"/>
          <w:lang w:eastAsia="en-US"/>
        </w:rPr>
        <w:t xml:space="preserve">межах </w:t>
      </w:r>
      <w:r w:rsidR="00EC746F">
        <w:rPr>
          <w:rFonts w:ascii="Times New Roman" w:eastAsiaTheme="minorHAnsi" w:hAnsi="Times New Roman"/>
          <w:b/>
          <w:bCs/>
          <w:sz w:val="28"/>
          <w:szCs w:val="28"/>
          <w:lang w:eastAsia="en-US"/>
        </w:rPr>
        <w:t xml:space="preserve">  </w:t>
      </w:r>
      <w:r w:rsidR="002F0DF7">
        <w:rPr>
          <w:rFonts w:ascii="Times New Roman" w:eastAsiaTheme="minorHAnsi" w:hAnsi="Times New Roman"/>
          <w:b/>
          <w:bCs/>
          <w:sz w:val="28"/>
          <w:szCs w:val="28"/>
          <w:lang w:eastAsia="en-US"/>
        </w:rPr>
        <w:t xml:space="preserve">території </w:t>
      </w:r>
      <w:r w:rsidR="00EC746F">
        <w:rPr>
          <w:rFonts w:ascii="Times New Roman" w:eastAsiaTheme="minorHAnsi" w:hAnsi="Times New Roman"/>
          <w:b/>
          <w:bCs/>
          <w:sz w:val="28"/>
          <w:szCs w:val="28"/>
          <w:lang w:eastAsia="en-US"/>
        </w:rPr>
        <w:t xml:space="preserve">  </w:t>
      </w:r>
      <w:proofErr w:type="spellStart"/>
      <w:r w:rsidR="00AC66DB">
        <w:rPr>
          <w:rFonts w:ascii="Times New Roman" w:eastAsiaTheme="minorHAnsi" w:hAnsi="Times New Roman"/>
          <w:b/>
          <w:bCs/>
          <w:sz w:val="28"/>
          <w:szCs w:val="28"/>
          <w:lang w:eastAsia="en-US"/>
        </w:rPr>
        <w:t>Теплицької</w:t>
      </w:r>
      <w:proofErr w:type="spellEnd"/>
      <w:r w:rsidR="00AC66DB">
        <w:rPr>
          <w:rFonts w:ascii="Times New Roman" w:eastAsiaTheme="minorHAnsi" w:hAnsi="Times New Roman"/>
          <w:b/>
          <w:bCs/>
          <w:sz w:val="28"/>
          <w:szCs w:val="28"/>
          <w:lang w:eastAsia="en-US"/>
        </w:rPr>
        <w:t xml:space="preserve"> </w:t>
      </w:r>
    </w:p>
    <w:p w:rsidR="00EC746F" w:rsidRDefault="00AC66DB" w:rsidP="002A7219">
      <w:pPr>
        <w:autoSpaceDE w:val="0"/>
        <w:autoSpaceDN w:val="0"/>
        <w:adjustRightInd w:val="0"/>
        <w:spacing w:after="0" w:line="240" w:lineRule="auto"/>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сільської</w:t>
      </w:r>
      <w:r w:rsidR="00EC746F">
        <w:rPr>
          <w:rFonts w:ascii="Times New Roman" w:eastAsiaTheme="minorHAnsi" w:hAnsi="Times New Roman"/>
          <w:b/>
          <w:bCs/>
          <w:sz w:val="28"/>
          <w:szCs w:val="28"/>
          <w:lang w:eastAsia="en-US"/>
        </w:rPr>
        <w:t xml:space="preserve">       </w:t>
      </w:r>
      <w:r w:rsidR="00A7528C">
        <w:rPr>
          <w:rFonts w:ascii="Times New Roman" w:eastAsiaTheme="minorHAnsi" w:hAnsi="Times New Roman"/>
          <w:b/>
          <w:bCs/>
          <w:sz w:val="28"/>
          <w:szCs w:val="28"/>
          <w:lang w:eastAsia="en-US"/>
        </w:rPr>
        <w:t xml:space="preserve">територіальної </w:t>
      </w:r>
      <w:r w:rsidR="00EC746F">
        <w:rPr>
          <w:rFonts w:ascii="Times New Roman" w:eastAsiaTheme="minorHAnsi" w:hAnsi="Times New Roman"/>
          <w:b/>
          <w:bCs/>
          <w:sz w:val="28"/>
          <w:szCs w:val="28"/>
          <w:lang w:eastAsia="en-US"/>
        </w:rPr>
        <w:t xml:space="preserve">          </w:t>
      </w:r>
      <w:r w:rsidR="00A7528C">
        <w:rPr>
          <w:rFonts w:ascii="Times New Roman" w:eastAsiaTheme="minorHAnsi" w:hAnsi="Times New Roman"/>
          <w:b/>
          <w:bCs/>
          <w:sz w:val="28"/>
          <w:szCs w:val="28"/>
          <w:lang w:eastAsia="en-US"/>
        </w:rPr>
        <w:t xml:space="preserve">громади </w:t>
      </w:r>
      <w:r>
        <w:rPr>
          <w:rFonts w:ascii="Times New Roman" w:eastAsiaTheme="minorHAnsi" w:hAnsi="Times New Roman"/>
          <w:b/>
          <w:bCs/>
          <w:sz w:val="28"/>
          <w:szCs w:val="28"/>
          <w:lang w:eastAsia="en-US"/>
        </w:rPr>
        <w:t xml:space="preserve"> </w:t>
      </w:r>
    </w:p>
    <w:p w:rsidR="002A7219" w:rsidRPr="00F2386C" w:rsidRDefault="002F0DF7" w:rsidP="002A7219">
      <w:pPr>
        <w:autoSpaceDE w:val="0"/>
        <w:autoSpaceDN w:val="0"/>
        <w:adjustRightInd w:val="0"/>
        <w:spacing w:after="0" w:line="240" w:lineRule="auto"/>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Болградського району Одеської області</w:t>
      </w:r>
    </w:p>
    <w:p w:rsidR="005B651E" w:rsidRPr="004D081C" w:rsidRDefault="005B651E" w:rsidP="005B651E">
      <w:pPr>
        <w:keepNext/>
        <w:tabs>
          <w:tab w:val="left" w:pos="1418"/>
        </w:tabs>
        <w:spacing w:after="0" w:line="240" w:lineRule="auto"/>
        <w:ind w:left="708"/>
        <w:jc w:val="center"/>
        <w:outlineLvl w:val="3"/>
        <w:rPr>
          <w:rFonts w:ascii="Times New Roman" w:hAnsi="Times New Roman"/>
          <w:b/>
          <w:bCs/>
          <w:sz w:val="28"/>
          <w:szCs w:val="28"/>
          <w:lang w:eastAsia="ru-RU"/>
        </w:rPr>
      </w:pPr>
    </w:p>
    <w:p w:rsidR="005B651E" w:rsidRPr="00E656E8" w:rsidRDefault="00E656E8" w:rsidP="00462BD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hAnsi="Times New Roman"/>
          <w:color w:val="000000"/>
          <w:sz w:val="28"/>
          <w:szCs w:val="28"/>
        </w:rPr>
        <w:t xml:space="preserve">           </w:t>
      </w:r>
      <w:r w:rsidR="00A54D27" w:rsidRPr="00E656E8">
        <w:rPr>
          <w:rFonts w:ascii="Times New Roman" w:hAnsi="Times New Roman"/>
          <w:color w:val="000000"/>
          <w:sz w:val="28"/>
          <w:szCs w:val="28"/>
        </w:rPr>
        <w:t xml:space="preserve">Відповідно до Законів України </w:t>
      </w:r>
      <w:proofErr w:type="spellStart"/>
      <w:r w:rsidR="00A54D27" w:rsidRPr="00E656E8">
        <w:rPr>
          <w:rFonts w:ascii="Times New Roman" w:hAnsi="Times New Roman"/>
          <w:color w:val="000000"/>
          <w:sz w:val="28"/>
          <w:szCs w:val="28"/>
        </w:rPr>
        <w:t>„Про</w:t>
      </w:r>
      <w:proofErr w:type="spellEnd"/>
      <w:r w:rsidR="00A54D27" w:rsidRPr="00E656E8">
        <w:rPr>
          <w:rFonts w:ascii="Times New Roman" w:hAnsi="Times New Roman"/>
          <w:color w:val="000000"/>
          <w:sz w:val="28"/>
          <w:szCs w:val="28"/>
        </w:rPr>
        <w:t xml:space="preserve"> оренду </w:t>
      </w:r>
      <w:proofErr w:type="spellStart"/>
      <w:r w:rsidR="00A54D27" w:rsidRPr="00E656E8">
        <w:rPr>
          <w:rFonts w:ascii="Times New Roman" w:hAnsi="Times New Roman"/>
          <w:color w:val="000000"/>
          <w:sz w:val="28"/>
          <w:szCs w:val="28"/>
        </w:rPr>
        <w:t>землі”</w:t>
      </w:r>
      <w:proofErr w:type="spellEnd"/>
      <w:r w:rsidR="00A54D27" w:rsidRPr="00E656E8">
        <w:rPr>
          <w:rFonts w:ascii="Times New Roman" w:hAnsi="Times New Roman"/>
          <w:color w:val="000000"/>
          <w:sz w:val="28"/>
          <w:szCs w:val="28"/>
        </w:rPr>
        <w:t xml:space="preserve">, </w:t>
      </w:r>
      <w:proofErr w:type="spellStart"/>
      <w:r w:rsidR="00A54D27" w:rsidRPr="00E656E8">
        <w:rPr>
          <w:rFonts w:ascii="Times New Roman" w:hAnsi="Times New Roman"/>
          <w:color w:val="000000"/>
          <w:sz w:val="28"/>
          <w:szCs w:val="28"/>
        </w:rPr>
        <w:t>„Про</w:t>
      </w:r>
      <w:proofErr w:type="spellEnd"/>
      <w:r w:rsidR="00A54D27" w:rsidRPr="00E656E8">
        <w:rPr>
          <w:rFonts w:ascii="Times New Roman" w:hAnsi="Times New Roman"/>
          <w:color w:val="000000"/>
          <w:sz w:val="28"/>
          <w:szCs w:val="28"/>
        </w:rPr>
        <w:t xml:space="preserve"> оцінку </w:t>
      </w:r>
      <w:proofErr w:type="spellStart"/>
      <w:r w:rsidR="00A54D27" w:rsidRPr="00E656E8">
        <w:rPr>
          <w:rFonts w:ascii="Times New Roman" w:hAnsi="Times New Roman"/>
          <w:color w:val="000000"/>
          <w:sz w:val="28"/>
          <w:szCs w:val="28"/>
        </w:rPr>
        <w:t>земель”</w:t>
      </w:r>
      <w:proofErr w:type="spellEnd"/>
      <w:r w:rsidR="00A54D27" w:rsidRPr="00E656E8">
        <w:rPr>
          <w:rFonts w:ascii="Times New Roman" w:hAnsi="Times New Roman"/>
          <w:color w:val="000000"/>
          <w:sz w:val="28"/>
          <w:szCs w:val="28"/>
        </w:rPr>
        <w:t xml:space="preserve">, </w:t>
      </w:r>
      <w:proofErr w:type="spellStart"/>
      <w:r w:rsidR="00A54D27" w:rsidRPr="00E656E8">
        <w:rPr>
          <w:rFonts w:ascii="Times New Roman" w:hAnsi="Times New Roman"/>
          <w:color w:val="000000"/>
          <w:sz w:val="28"/>
          <w:szCs w:val="28"/>
        </w:rPr>
        <w:t>„Про</w:t>
      </w:r>
      <w:proofErr w:type="spellEnd"/>
      <w:r w:rsidR="00A54D27" w:rsidRPr="00E656E8">
        <w:rPr>
          <w:rFonts w:ascii="Times New Roman" w:hAnsi="Times New Roman"/>
          <w:color w:val="000000"/>
          <w:sz w:val="28"/>
          <w:szCs w:val="28"/>
        </w:rPr>
        <w:t xml:space="preserve"> Державний земельний </w:t>
      </w:r>
      <w:proofErr w:type="spellStart"/>
      <w:r w:rsidR="00A54D27" w:rsidRPr="00E656E8">
        <w:rPr>
          <w:rFonts w:ascii="Times New Roman" w:hAnsi="Times New Roman"/>
          <w:color w:val="000000"/>
          <w:sz w:val="28"/>
          <w:szCs w:val="28"/>
        </w:rPr>
        <w:t>кадастр”</w:t>
      </w:r>
      <w:proofErr w:type="spellEnd"/>
      <w:r w:rsidR="00A54D27" w:rsidRPr="00E656E8">
        <w:rPr>
          <w:rFonts w:ascii="Times New Roman" w:hAnsi="Times New Roman"/>
          <w:color w:val="000000"/>
          <w:sz w:val="28"/>
          <w:szCs w:val="28"/>
        </w:rPr>
        <w:t xml:space="preserve">, Земельного кодексу України, Податкового кодексу України з метою економічного регулювання земельних відносин при визначенні розміру земельного податку та орендної плати за земельні ділянки державної та комунальної власності, державного мита при міні, спадкуванні (крім випадків спадкування спадкоємцями першої та другої черги за законом (як випадків спадкування ними за законом, так і випадків спадкування ними за заповітом) і за правом представлення, а також випадків спадкування власності, вартість якої оподатковується за нульовою ставкою) та даруванні земельних ділянок, визначенні втрат сільськогосподарського та лісогосподарського виробництва, розробки показників та механізмів економічного стимулювання раціонального використання та охорони земель, відчуження земельних ділянок площею понад 50 гектарів, що належать до державної або комунальної власності, для розміщення відкритих спортивних і фізкультурно-оздоровчих споруд, </w:t>
      </w:r>
      <w:r w:rsidR="005B0978" w:rsidRPr="00E656E8">
        <w:rPr>
          <w:rFonts w:ascii="Times New Roman" w:hAnsi="Times New Roman"/>
          <w:sz w:val="28"/>
          <w:szCs w:val="28"/>
        </w:rPr>
        <w:t xml:space="preserve">розглянувши технічну документацію з нормативної грошової оцінки </w:t>
      </w:r>
      <w:r w:rsidR="00E64597" w:rsidRPr="00E656E8">
        <w:rPr>
          <w:rFonts w:ascii="Times New Roman" w:hAnsi="Times New Roman"/>
          <w:sz w:val="28"/>
          <w:szCs w:val="28"/>
          <w:lang w:eastAsia="ru-RU"/>
        </w:rPr>
        <w:t xml:space="preserve">земельних ділянок в межах  території </w:t>
      </w:r>
      <w:proofErr w:type="spellStart"/>
      <w:r w:rsidR="001E79E7" w:rsidRPr="00E656E8">
        <w:rPr>
          <w:rFonts w:ascii="Times New Roman" w:hAnsi="Times New Roman"/>
          <w:sz w:val="28"/>
          <w:szCs w:val="28"/>
          <w:lang w:eastAsia="ru-RU"/>
        </w:rPr>
        <w:t>Теплицької</w:t>
      </w:r>
      <w:proofErr w:type="spellEnd"/>
      <w:r w:rsidR="001E79E7" w:rsidRPr="00E656E8">
        <w:rPr>
          <w:rFonts w:ascii="Times New Roman" w:hAnsi="Times New Roman"/>
          <w:sz w:val="28"/>
          <w:szCs w:val="28"/>
          <w:lang w:eastAsia="ru-RU"/>
        </w:rPr>
        <w:t xml:space="preserve"> сільської </w:t>
      </w:r>
      <w:r w:rsidR="00E64597" w:rsidRPr="00E656E8">
        <w:rPr>
          <w:rFonts w:ascii="Times New Roman" w:hAnsi="Times New Roman"/>
          <w:sz w:val="28"/>
          <w:szCs w:val="28"/>
          <w:lang w:eastAsia="ru-RU"/>
        </w:rPr>
        <w:t xml:space="preserve">територіальної громади </w:t>
      </w:r>
      <w:r w:rsidR="00E64597" w:rsidRPr="00E656E8">
        <w:rPr>
          <w:rFonts w:ascii="Times New Roman" w:hAnsi="Times New Roman"/>
          <w:color w:val="000000"/>
          <w:sz w:val="28"/>
          <w:szCs w:val="28"/>
        </w:rPr>
        <w:t>Болградського району Одеської області</w:t>
      </w:r>
      <w:r w:rsidR="005B0978" w:rsidRPr="00E656E8">
        <w:rPr>
          <w:rFonts w:ascii="Times New Roman" w:hAnsi="Times New Roman"/>
          <w:sz w:val="28"/>
          <w:szCs w:val="28"/>
        </w:rPr>
        <w:t xml:space="preserve">, </w:t>
      </w:r>
      <w:r w:rsidR="001E79E7" w:rsidRPr="00E656E8">
        <w:rPr>
          <w:rFonts w:ascii="Times New Roman" w:hAnsi="Times New Roman"/>
          <w:color w:val="000000"/>
          <w:sz w:val="28"/>
          <w:szCs w:val="28"/>
        </w:rPr>
        <w:t>розроблену Державним підприємством «Одеський науково-дослідний та проектний інститут землеустрою», керуючись статтею 26 Закону України «Про місцеве самоврядування в Україні»</w:t>
      </w:r>
      <w:r w:rsidR="009D750F" w:rsidRPr="00E656E8">
        <w:rPr>
          <w:rFonts w:ascii="Times New Roman" w:hAnsi="Times New Roman"/>
          <w:sz w:val="28"/>
          <w:szCs w:val="28"/>
        </w:rPr>
        <w:t xml:space="preserve">, </w:t>
      </w:r>
      <w:r w:rsidR="005B651E" w:rsidRPr="00E656E8">
        <w:rPr>
          <w:rFonts w:ascii="Times New Roman" w:hAnsi="Times New Roman"/>
          <w:sz w:val="28"/>
          <w:szCs w:val="28"/>
          <w:lang w:eastAsia="ru-RU"/>
        </w:rPr>
        <w:t xml:space="preserve"> Теплицька сільська рада </w:t>
      </w:r>
    </w:p>
    <w:p w:rsidR="005B651E" w:rsidRPr="004D081C" w:rsidRDefault="005B651E" w:rsidP="005B651E">
      <w:pPr>
        <w:tabs>
          <w:tab w:val="left" w:pos="1420"/>
        </w:tabs>
        <w:spacing w:after="0" w:line="240" w:lineRule="auto"/>
        <w:jc w:val="both"/>
        <w:rPr>
          <w:rFonts w:ascii="Times New Roman" w:hAnsi="Times New Roman"/>
          <w:sz w:val="28"/>
          <w:szCs w:val="28"/>
          <w:lang w:eastAsia="ru-RU"/>
        </w:rPr>
      </w:pPr>
    </w:p>
    <w:p w:rsidR="005B651E" w:rsidRPr="00235E24" w:rsidRDefault="00235E24" w:rsidP="005B651E">
      <w:pPr>
        <w:tabs>
          <w:tab w:val="left" w:pos="1420"/>
        </w:tabs>
        <w:spacing w:after="0" w:line="240" w:lineRule="auto"/>
        <w:jc w:val="center"/>
        <w:rPr>
          <w:rFonts w:ascii="Times New Roman" w:hAnsi="Times New Roman"/>
          <w:b/>
          <w:sz w:val="28"/>
          <w:szCs w:val="28"/>
          <w:lang w:eastAsia="ru-RU"/>
        </w:rPr>
      </w:pPr>
      <w:r w:rsidRPr="00235E24">
        <w:rPr>
          <w:rFonts w:ascii="Times New Roman" w:hAnsi="Times New Roman"/>
          <w:b/>
          <w:sz w:val="28"/>
          <w:szCs w:val="28"/>
          <w:lang w:eastAsia="ru-RU"/>
        </w:rPr>
        <w:t>ВИРІШИЛА:</w:t>
      </w:r>
    </w:p>
    <w:p w:rsidR="005B651E" w:rsidRPr="004D081C" w:rsidRDefault="005B651E" w:rsidP="005B651E">
      <w:pPr>
        <w:tabs>
          <w:tab w:val="left" w:pos="6600"/>
        </w:tabs>
        <w:spacing w:after="0" w:line="240" w:lineRule="auto"/>
        <w:jc w:val="both"/>
        <w:rPr>
          <w:rFonts w:ascii="Times New Roman" w:hAnsi="Times New Roman"/>
          <w:sz w:val="28"/>
          <w:szCs w:val="28"/>
          <w:lang w:eastAsia="ru-RU"/>
        </w:rPr>
      </w:pPr>
    </w:p>
    <w:p w:rsidR="005B651E" w:rsidRPr="00860248" w:rsidRDefault="005B651E" w:rsidP="00A32DC1">
      <w:pPr>
        <w:autoSpaceDE w:val="0"/>
        <w:autoSpaceDN w:val="0"/>
        <w:adjustRightInd w:val="0"/>
        <w:spacing w:after="0" w:line="240" w:lineRule="auto"/>
        <w:ind w:firstLine="567"/>
        <w:jc w:val="both"/>
        <w:rPr>
          <w:rFonts w:ascii="Times New Roman" w:eastAsiaTheme="minorHAnsi" w:hAnsi="Times New Roman"/>
          <w:sz w:val="28"/>
          <w:szCs w:val="28"/>
          <w:lang w:eastAsia="en-US"/>
        </w:rPr>
      </w:pPr>
      <w:r w:rsidRPr="004D081C">
        <w:rPr>
          <w:rFonts w:ascii="Times New Roman" w:hAnsi="Times New Roman"/>
          <w:sz w:val="28"/>
          <w:szCs w:val="28"/>
          <w:lang w:eastAsia="ru-RU"/>
        </w:rPr>
        <w:t>1.</w:t>
      </w:r>
      <w:r w:rsidR="00CD0BE7">
        <w:rPr>
          <w:rFonts w:ascii="Times New Roman" w:hAnsi="Times New Roman"/>
          <w:sz w:val="28"/>
          <w:szCs w:val="28"/>
          <w:lang w:eastAsia="ru-RU"/>
        </w:rPr>
        <w:t xml:space="preserve"> </w:t>
      </w:r>
      <w:r w:rsidR="00EE7AD2" w:rsidRPr="00EA4875">
        <w:rPr>
          <w:rFonts w:ascii="Times New Roman" w:hAnsi="Times New Roman"/>
          <w:sz w:val="28"/>
          <w:szCs w:val="28"/>
        </w:rPr>
        <w:t>Затвердити технічну документацію</w:t>
      </w:r>
      <w:r w:rsidR="00EE7AD2">
        <w:rPr>
          <w:rFonts w:ascii="Times New Roman" w:hAnsi="Times New Roman"/>
          <w:sz w:val="28"/>
          <w:szCs w:val="28"/>
        </w:rPr>
        <w:t xml:space="preserve"> з</w:t>
      </w:r>
      <w:r w:rsidR="004963A0">
        <w:rPr>
          <w:rFonts w:ascii="Times New Roman" w:hAnsi="Times New Roman"/>
          <w:sz w:val="28"/>
          <w:szCs w:val="28"/>
          <w:lang w:eastAsia="ru-RU"/>
        </w:rPr>
        <w:t xml:space="preserve"> нормативно</w:t>
      </w:r>
      <w:r w:rsidR="00BF5933">
        <w:rPr>
          <w:rFonts w:ascii="Times New Roman" w:hAnsi="Times New Roman"/>
          <w:sz w:val="28"/>
          <w:szCs w:val="28"/>
          <w:lang w:eastAsia="ru-RU"/>
        </w:rPr>
        <w:t>ї грошової оцінки</w:t>
      </w:r>
      <w:r w:rsidR="004963A0">
        <w:rPr>
          <w:rFonts w:ascii="Times New Roman" w:hAnsi="Times New Roman"/>
          <w:sz w:val="28"/>
          <w:szCs w:val="28"/>
          <w:lang w:eastAsia="ru-RU"/>
        </w:rPr>
        <w:t xml:space="preserve"> земельних ділянок в межах </w:t>
      </w:r>
      <w:r w:rsidR="00950509">
        <w:rPr>
          <w:rFonts w:ascii="Times New Roman" w:hAnsi="Times New Roman"/>
          <w:sz w:val="28"/>
          <w:szCs w:val="28"/>
          <w:lang w:eastAsia="ru-RU"/>
        </w:rPr>
        <w:t xml:space="preserve"> території </w:t>
      </w:r>
      <w:proofErr w:type="spellStart"/>
      <w:r w:rsidR="00EC746F">
        <w:rPr>
          <w:rFonts w:ascii="Times New Roman" w:hAnsi="Times New Roman"/>
          <w:sz w:val="28"/>
          <w:szCs w:val="28"/>
          <w:lang w:eastAsia="ru-RU"/>
        </w:rPr>
        <w:t>Теплицької</w:t>
      </w:r>
      <w:proofErr w:type="spellEnd"/>
      <w:r w:rsidR="00EC746F">
        <w:rPr>
          <w:rFonts w:ascii="Times New Roman" w:hAnsi="Times New Roman"/>
          <w:sz w:val="28"/>
          <w:szCs w:val="28"/>
          <w:lang w:eastAsia="ru-RU"/>
        </w:rPr>
        <w:t xml:space="preserve"> сільської </w:t>
      </w:r>
      <w:r w:rsidR="00B33A27">
        <w:rPr>
          <w:rFonts w:ascii="Times New Roman" w:hAnsi="Times New Roman"/>
          <w:sz w:val="28"/>
          <w:szCs w:val="28"/>
          <w:lang w:eastAsia="ru-RU"/>
        </w:rPr>
        <w:t xml:space="preserve">територіальної громади </w:t>
      </w:r>
      <w:r w:rsidR="00950509">
        <w:rPr>
          <w:rFonts w:ascii="Times New Roman" w:hAnsi="Times New Roman"/>
          <w:color w:val="000000"/>
          <w:sz w:val="28"/>
          <w:szCs w:val="28"/>
        </w:rPr>
        <w:t>Болградського району Одеської області</w:t>
      </w:r>
      <w:r w:rsidR="000A32A0">
        <w:rPr>
          <w:rFonts w:ascii="Times New Roman" w:hAnsi="Times New Roman"/>
          <w:color w:val="000000"/>
          <w:sz w:val="28"/>
          <w:szCs w:val="28"/>
        </w:rPr>
        <w:t>.</w:t>
      </w:r>
    </w:p>
    <w:p w:rsidR="002067CE" w:rsidRPr="002067CE" w:rsidRDefault="005B651E" w:rsidP="00A32DC1">
      <w:pPr>
        <w:autoSpaceDE w:val="0"/>
        <w:autoSpaceDN w:val="0"/>
        <w:adjustRightInd w:val="0"/>
        <w:spacing w:after="0" w:line="240" w:lineRule="auto"/>
        <w:ind w:firstLine="567"/>
        <w:jc w:val="both"/>
        <w:rPr>
          <w:rFonts w:ascii="Times New Roman" w:hAnsi="Times New Roman"/>
          <w:color w:val="000000"/>
          <w:sz w:val="28"/>
          <w:szCs w:val="28"/>
        </w:rPr>
      </w:pPr>
      <w:r w:rsidRPr="004D081C">
        <w:rPr>
          <w:rFonts w:ascii="Times New Roman" w:hAnsi="Times New Roman"/>
          <w:sz w:val="28"/>
          <w:szCs w:val="28"/>
          <w:lang w:eastAsia="ru-RU"/>
        </w:rPr>
        <w:t>2.</w:t>
      </w:r>
      <w:r w:rsidR="007B2991" w:rsidRPr="007B2991">
        <w:rPr>
          <w:rFonts w:ascii="Times New Roman" w:hAnsi="Times New Roman"/>
          <w:sz w:val="28"/>
          <w:szCs w:val="28"/>
        </w:rPr>
        <w:t xml:space="preserve"> </w:t>
      </w:r>
      <w:r w:rsidR="008B3031">
        <w:rPr>
          <w:rFonts w:ascii="Times New Roman" w:hAnsi="Times New Roman"/>
          <w:sz w:val="28"/>
          <w:szCs w:val="28"/>
        </w:rPr>
        <w:t xml:space="preserve">Ввести в дію </w:t>
      </w:r>
      <w:r w:rsidR="000A32A0">
        <w:rPr>
          <w:rFonts w:ascii="Times New Roman" w:hAnsi="Times New Roman"/>
          <w:sz w:val="28"/>
          <w:szCs w:val="28"/>
        </w:rPr>
        <w:t xml:space="preserve">результати </w:t>
      </w:r>
      <w:r w:rsidR="0096555C">
        <w:rPr>
          <w:rFonts w:ascii="Times New Roman" w:hAnsi="Times New Roman"/>
          <w:sz w:val="28"/>
          <w:szCs w:val="28"/>
        </w:rPr>
        <w:t>грошової оцінки</w:t>
      </w:r>
      <w:r w:rsidR="0064695F">
        <w:rPr>
          <w:rFonts w:ascii="Times New Roman" w:hAnsi="Times New Roman"/>
          <w:sz w:val="28"/>
          <w:szCs w:val="28"/>
        </w:rPr>
        <w:t xml:space="preserve"> </w:t>
      </w:r>
      <w:r w:rsidR="002E7472">
        <w:rPr>
          <w:rFonts w:ascii="Times New Roman" w:hAnsi="Times New Roman"/>
          <w:sz w:val="28"/>
          <w:szCs w:val="28"/>
        </w:rPr>
        <w:t xml:space="preserve"> земельних </w:t>
      </w:r>
      <w:r w:rsidR="0099013F">
        <w:rPr>
          <w:rFonts w:ascii="Times New Roman" w:hAnsi="Times New Roman"/>
          <w:sz w:val="28"/>
          <w:szCs w:val="28"/>
        </w:rPr>
        <w:t xml:space="preserve">ділянок </w:t>
      </w:r>
      <w:r w:rsidR="0099013F">
        <w:rPr>
          <w:rFonts w:ascii="Times New Roman" w:hAnsi="Times New Roman"/>
          <w:sz w:val="28"/>
          <w:szCs w:val="28"/>
          <w:lang w:eastAsia="ru-RU"/>
        </w:rPr>
        <w:t xml:space="preserve">в межах території </w:t>
      </w:r>
      <w:proofErr w:type="spellStart"/>
      <w:r w:rsidR="0096555C">
        <w:rPr>
          <w:rFonts w:ascii="Times New Roman" w:hAnsi="Times New Roman"/>
          <w:sz w:val="28"/>
          <w:szCs w:val="28"/>
          <w:lang w:eastAsia="ru-RU"/>
        </w:rPr>
        <w:t>Теплицької</w:t>
      </w:r>
      <w:proofErr w:type="spellEnd"/>
      <w:r w:rsidR="0096555C">
        <w:rPr>
          <w:rFonts w:ascii="Times New Roman" w:hAnsi="Times New Roman"/>
          <w:sz w:val="28"/>
          <w:szCs w:val="28"/>
          <w:lang w:eastAsia="ru-RU"/>
        </w:rPr>
        <w:t xml:space="preserve"> сільської </w:t>
      </w:r>
      <w:r w:rsidR="0096555C">
        <w:rPr>
          <w:rFonts w:ascii="Times New Roman" w:hAnsi="Times New Roman"/>
          <w:color w:val="000000"/>
          <w:sz w:val="28"/>
          <w:szCs w:val="28"/>
        </w:rPr>
        <w:t xml:space="preserve">  </w:t>
      </w:r>
      <w:r w:rsidR="004B4E29">
        <w:rPr>
          <w:rFonts w:ascii="Times New Roman" w:hAnsi="Times New Roman"/>
          <w:sz w:val="28"/>
          <w:szCs w:val="28"/>
          <w:lang w:eastAsia="ru-RU"/>
        </w:rPr>
        <w:t xml:space="preserve">територіальної громади </w:t>
      </w:r>
      <w:r w:rsidR="0099013F">
        <w:rPr>
          <w:rFonts w:ascii="Times New Roman" w:hAnsi="Times New Roman"/>
          <w:color w:val="000000"/>
          <w:sz w:val="28"/>
          <w:szCs w:val="28"/>
        </w:rPr>
        <w:t>Болградського району Одеської області</w:t>
      </w:r>
      <w:r w:rsidR="007C552A">
        <w:rPr>
          <w:rFonts w:ascii="Times New Roman" w:hAnsi="Times New Roman"/>
          <w:color w:val="000000"/>
          <w:sz w:val="28"/>
          <w:szCs w:val="28"/>
        </w:rPr>
        <w:t xml:space="preserve"> з 01.01.2024 року</w:t>
      </w:r>
    </w:p>
    <w:p w:rsidR="002067CE" w:rsidRDefault="007B2991" w:rsidP="00A32DC1">
      <w:pPr>
        <w:spacing w:after="0" w:line="240" w:lineRule="auto"/>
        <w:ind w:firstLine="567"/>
        <w:jc w:val="both"/>
        <w:rPr>
          <w:rFonts w:ascii="Times New Roman" w:hAnsi="Times New Roman"/>
          <w:color w:val="000000" w:themeColor="text1"/>
          <w:sz w:val="28"/>
          <w:szCs w:val="28"/>
        </w:rPr>
      </w:pPr>
      <w:r>
        <w:rPr>
          <w:rFonts w:ascii="Times New Roman" w:eastAsiaTheme="minorHAnsi" w:hAnsi="Times New Roman"/>
          <w:sz w:val="28"/>
          <w:szCs w:val="28"/>
          <w:lang w:eastAsia="en-US"/>
        </w:rPr>
        <w:lastRenderedPageBreak/>
        <w:t>3.</w:t>
      </w:r>
      <w:r w:rsidR="002067CE" w:rsidRPr="002067CE">
        <w:rPr>
          <w:rFonts w:ascii="Times New Roman" w:hAnsi="Times New Roman"/>
          <w:color w:val="000000" w:themeColor="text1"/>
          <w:sz w:val="28"/>
          <w:szCs w:val="28"/>
        </w:rPr>
        <w:t>Після введення в д</w:t>
      </w:r>
      <w:bookmarkStart w:id="0" w:name="_GoBack"/>
      <w:bookmarkEnd w:id="0"/>
      <w:r w:rsidR="002067CE" w:rsidRPr="002067CE">
        <w:rPr>
          <w:rFonts w:ascii="Times New Roman" w:hAnsi="Times New Roman"/>
          <w:color w:val="000000" w:themeColor="text1"/>
          <w:sz w:val="28"/>
          <w:szCs w:val="28"/>
        </w:rPr>
        <w:t xml:space="preserve">ію нормативної грошової оцінки припинити дію попередньої нормативної грошової оцінки земель </w:t>
      </w:r>
      <w:r w:rsidR="00BA7C7A">
        <w:rPr>
          <w:rFonts w:ascii="Times New Roman" w:hAnsi="Times New Roman"/>
          <w:color w:val="000000" w:themeColor="text1"/>
          <w:sz w:val="28"/>
          <w:szCs w:val="28"/>
        </w:rPr>
        <w:t xml:space="preserve"> Теплицької сільської ради </w:t>
      </w:r>
      <w:r w:rsidR="00C576F7">
        <w:rPr>
          <w:rFonts w:ascii="Times New Roman" w:hAnsi="Times New Roman"/>
          <w:color w:val="000000" w:themeColor="text1"/>
          <w:sz w:val="28"/>
          <w:szCs w:val="28"/>
        </w:rPr>
        <w:t xml:space="preserve">, </w:t>
      </w:r>
      <w:proofErr w:type="spellStart"/>
      <w:r w:rsidR="00C576F7">
        <w:rPr>
          <w:rFonts w:ascii="Times New Roman" w:hAnsi="Times New Roman"/>
          <w:color w:val="000000" w:themeColor="text1"/>
          <w:sz w:val="28"/>
          <w:szCs w:val="28"/>
        </w:rPr>
        <w:t>Мирнопільської</w:t>
      </w:r>
      <w:proofErr w:type="spellEnd"/>
      <w:r w:rsidR="00C576F7">
        <w:rPr>
          <w:rFonts w:ascii="Times New Roman" w:hAnsi="Times New Roman"/>
          <w:color w:val="000000" w:themeColor="text1"/>
          <w:sz w:val="28"/>
          <w:szCs w:val="28"/>
        </w:rPr>
        <w:t xml:space="preserve"> сільської ради та </w:t>
      </w:r>
      <w:proofErr w:type="spellStart"/>
      <w:r w:rsidR="00C576F7">
        <w:rPr>
          <w:rFonts w:ascii="Times New Roman" w:hAnsi="Times New Roman"/>
          <w:color w:val="000000" w:themeColor="text1"/>
          <w:sz w:val="28"/>
          <w:szCs w:val="28"/>
        </w:rPr>
        <w:t>Веселокутської</w:t>
      </w:r>
      <w:proofErr w:type="spellEnd"/>
      <w:r w:rsidR="00C576F7">
        <w:rPr>
          <w:rFonts w:ascii="Times New Roman" w:hAnsi="Times New Roman"/>
          <w:color w:val="000000" w:themeColor="text1"/>
          <w:sz w:val="28"/>
          <w:szCs w:val="28"/>
        </w:rPr>
        <w:t xml:space="preserve"> </w:t>
      </w:r>
      <w:r w:rsidR="00A32DC1">
        <w:rPr>
          <w:rFonts w:ascii="Times New Roman" w:hAnsi="Times New Roman"/>
          <w:color w:val="000000" w:themeColor="text1"/>
          <w:sz w:val="28"/>
          <w:szCs w:val="28"/>
        </w:rPr>
        <w:t xml:space="preserve"> сільської ради Болградського (</w:t>
      </w:r>
      <w:r w:rsidR="00C576F7">
        <w:rPr>
          <w:rFonts w:ascii="Times New Roman" w:hAnsi="Times New Roman"/>
          <w:color w:val="000000" w:themeColor="text1"/>
          <w:sz w:val="28"/>
          <w:szCs w:val="28"/>
        </w:rPr>
        <w:t xml:space="preserve">колишнього </w:t>
      </w:r>
      <w:proofErr w:type="spellStart"/>
      <w:r w:rsidR="00C576F7">
        <w:rPr>
          <w:rFonts w:ascii="Times New Roman" w:hAnsi="Times New Roman"/>
          <w:color w:val="000000" w:themeColor="text1"/>
          <w:sz w:val="28"/>
          <w:szCs w:val="28"/>
        </w:rPr>
        <w:t>Арцизького</w:t>
      </w:r>
      <w:proofErr w:type="spellEnd"/>
      <w:r w:rsidR="00C576F7">
        <w:rPr>
          <w:rFonts w:ascii="Times New Roman" w:hAnsi="Times New Roman"/>
          <w:color w:val="000000" w:themeColor="text1"/>
          <w:sz w:val="28"/>
          <w:szCs w:val="28"/>
        </w:rPr>
        <w:t xml:space="preserve">) </w:t>
      </w:r>
      <w:r w:rsidR="002067CE" w:rsidRPr="002067CE">
        <w:rPr>
          <w:rFonts w:ascii="Times New Roman" w:hAnsi="Times New Roman"/>
          <w:color w:val="000000" w:themeColor="text1"/>
          <w:sz w:val="28"/>
          <w:szCs w:val="28"/>
        </w:rPr>
        <w:t>району Одеської області.</w:t>
      </w:r>
    </w:p>
    <w:p w:rsidR="00AC66DB" w:rsidRPr="00AC66DB" w:rsidRDefault="0088116A" w:rsidP="00A32DC1">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w:t>
      </w:r>
      <w:r w:rsidR="00E656E8">
        <w:rPr>
          <w:rFonts w:ascii="Times New Roman" w:hAnsi="Times New Roman"/>
          <w:color w:val="000000"/>
          <w:sz w:val="28"/>
          <w:szCs w:val="28"/>
        </w:rPr>
        <w:t xml:space="preserve"> </w:t>
      </w:r>
      <w:r w:rsidR="00AC66DB" w:rsidRPr="00AC66DB">
        <w:rPr>
          <w:rFonts w:ascii="Times New Roman" w:hAnsi="Times New Roman"/>
          <w:color w:val="000000"/>
          <w:sz w:val="28"/>
          <w:szCs w:val="28"/>
        </w:rPr>
        <w:t xml:space="preserve">З дати введення в дію нормативної грошової оцінки провести згідно з чинним законодавством перерахування орендної плати та внести відповідні зміни до договорів оренди землі розділ </w:t>
      </w:r>
      <w:proofErr w:type="spellStart"/>
      <w:r w:rsidR="00AC66DB" w:rsidRPr="00AC66DB">
        <w:rPr>
          <w:rFonts w:ascii="Times New Roman" w:hAnsi="Times New Roman"/>
          <w:color w:val="000000"/>
          <w:sz w:val="28"/>
          <w:szCs w:val="28"/>
        </w:rPr>
        <w:t>„Орендна</w:t>
      </w:r>
      <w:proofErr w:type="spellEnd"/>
      <w:r w:rsidR="00AC66DB" w:rsidRPr="00AC66DB">
        <w:rPr>
          <w:rFonts w:ascii="Times New Roman" w:hAnsi="Times New Roman"/>
          <w:color w:val="000000"/>
          <w:sz w:val="28"/>
          <w:szCs w:val="28"/>
        </w:rPr>
        <w:t xml:space="preserve"> </w:t>
      </w:r>
      <w:proofErr w:type="spellStart"/>
      <w:r w:rsidR="00AC66DB" w:rsidRPr="00AC66DB">
        <w:rPr>
          <w:rFonts w:ascii="Times New Roman" w:hAnsi="Times New Roman"/>
          <w:color w:val="000000"/>
          <w:sz w:val="28"/>
          <w:szCs w:val="28"/>
        </w:rPr>
        <w:t>плата”</w:t>
      </w:r>
      <w:proofErr w:type="spellEnd"/>
      <w:r w:rsidR="00AC66DB" w:rsidRPr="00AC66DB">
        <w:rPr>
          <w:rFonts w:ascii="Times New Roman" w:hAnsi="Times New Roman"/>
          <w:color w:val="000000"/>
          <w:sz w:val="28"/>
          <w:szCs w:val="28"/>
        </w:rPr>
        <w:t xml:space="preserve"> за земельні ділянки, які раніше були надані в оренду суб’єктам підприємницької діяльності.</w:t>
      </w:r>
    </w:p>
    <w:p w:rsidR="00AC66DB" w:rsidRPr="00AC66DB" w:rsidRDefault="0088116A" w:rsidP="00A32DC1">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5.</w:t>
      </w:r>
      <w:r w:rsidR="00AC66DB" w:rsidRPr="00AC66DB">
        <w:rPr>
          <w:rFonts w:ascii="Times New Roman" w:hAnsi="Times New Roman"/>
          <w:color w:val="000000"/>
          <w:sz w:val="28"/>
          <w:szCs w:val="28"/>
        </w:rPr>
        <w:t xml:space="preserve">Надати управлінню у </w:t>
      </w:r>
      <w:r w:rsidR="00977F61">
        <w:rPr>
          <w:rFonts w:ascii="Times New Roman" w:hAnsi="Times New Roman"/>
          <w:color w:val="000000"/>
          <w:sz w:val="28"/>
          <w:szCs w:val="28"/>
        </w:rPr>
        <w:t>Болградському</w:t>
      </w:r>
      <w:r w:rsidR="00AC66DB" w:rsidRPr="00AC66DB">
        <w:rPr>
          <w:rFonts w:ascii="Times New Roman" w:hAnsi="Times New Roman"/>
          <w:color w:val="000000"/>
          <w:sz w:val="28"/>
          <w:szCs w:val="28"/>
        </w:rPr>
        <w:t xml:space="preserve"> районі Головного управління </w:t>
      </w:r>
      <w:proofErr w:type="spellStart"/>
      <w:r w:rsidR="00AC66DB" w:rsidRPr="00AC66DB">
        <w:rPr>
          <w:rFonts w:ascii="Times New Roman" w:hAnsi="Times New Roman"/>
          <w:color w:val="000000"/>
          <w:sz w:val="28"/>
          <w:szCs w:val="28"/>
        </w:rPr>
        <w:t>Держгеокадастру</w:t>
      </w:r>
      <w:proofErr w:type="spellEnd"/>
      <w:r w:rsidR="00AC66DB" w:rsidRPr="00AC66DB">
        <w:rPr>
          <w:rFonts w:ascii="Times New Roman" w:hAnsi="Times New Roman"/>
          <w:color w:val="000000"/>
          <w:sz w:val="28"/>
          <w:szCs w:val="28"/>
        </w:rPr>
        <w:t xml:space="preserve"> в Одеській області відомості щодо нормативної грошової оцінки земельних ділянок </w:t>
      </w:r>
      <w:r w:rsidR="006F46C2">
        <w:rPr>
          <w:rFonts w:ascii="Times New Roman" w:hAnsi="Times New Roman"/>
          <w:sz w:val="28"/>
          <w:szCs w:val="28"/>
          <w:lang w:eastAsia="ru-RU"/>
        </w:rPr>
        <w:t xml:space="preserve">в межах території </w:t>
      </w:r>
      <w:proofErr w:type="spellStart"/>
      <w:r w:rsidR="006F46C2">
        <w:rPr>
          <w:rFonts w:ascii="Times New Roman" w:hAnsi="Times New Roman"/>
          <w:sz w:val="28"/>
          <w:szCs w:val="28"/>
          <w:lang w:eastAsia="ru-RU"/>
        </w:rPr>
        <w:t>Теплицької</w:t>
      </w:r>
      <w:proofErr w:type="spellEnd"/>
      <w:r w:rsidR="006F46C2">
        <w:rPr>
          <w:rFonts w:ascii="Times New Roman" w:hAnsi="Times New Roman"/>
          <w:sz w:val="28"/>
          <w:szCs w:val="28"/>
          <w:lang w:eastAsia="ru-RU"/>
        </w:rPr>
        <w:t xml:space="preserve"> сільської територіальної громади </w:t>
      </w:r>
      <w:r w:rsidR="006F46C2">
        <w:rPr>
          <w:rFonts w:ascii="Times New Roman" w:hAnsi="Times New Roman"/>
          <w:color w:val="000000"/>
          <w:sz w:val="28"/>
          <w:szCs w:val="28"/>
        </w:rPr>
        <w:t>Болградського району Одеської області</w:t>
      </w:r>
      <w:r w:rsidR="006F46C2" w:rsidRPr="00AC66DB">
        <w:rPr>
          <w:rFonts w:ascii="Times New Roman" w:hAnsi="Times New Roman"/>
          <w:color w:val="000000"/>
          <w:sz w:val="28"/>
          <w:szCs w:val="28"/>
        </w:rPr>
        <w:t xml:space="preserve"> </w:t>
      </w:r>
      <w:r w:rsidR="00AC66DB" w:rsidRPr="00AC66DB">
        <w:rPr>
          <w:rFonts w:ascii="Times New Roman" w:hAnsi="Times New Roman"/>
          <w:color w:val="000000"/>
          <w:sz w:val="28"/>
          <w:szCs w:val="28"/>
        </w:rPr>
        <w:t>та рішення щодо її затвердження.</w:t>
      </w:r>
    </w:p>
    <w:p w:rsidR="00AC66DB" w:rsidRPr="008D7031" w:rsidRDefault="0088116A" w:rsidP="008D7031">
      <w:pPr>
        <w:pStyle w:val="1"/>
        <w:shd w:val="clear" w:color="auto" w:fill="FFFFFF"/>
        <w:spacing w:before="0" w:line="240" w:lineRule="atLeast"/>
        <w:ind w:firstLine="567"/>
        <w:jc w:val="both"/>
        <w:textAlignment w:val="baseline"/>
        <w:rPr>
          <w:rFonts w:ascii="Times New Roman" w:hAnsi="Times New Roman" w:cs="Times New Roman"/>
          <w:b w:val="0"/>
          <w:bCs w:val="0"/>
          <w:color w:val="1D1D1B"/>
        </w:rPr>
      </w:pPr>
      <w:r w:rsidRPr="00FA081F">
        <w:rPr>
          <w:rFonts w:ascii="Times New Roman" w:hAnsi="Times New Roman"/>
          <w:b w:val="0"/>
          <w:color w:val="000000"/>
        </w:rPr>
        <w:t>6.</w:t>
      </w:r>
      <w:r w:rsidR="00AC66DB" w:rsidRPr="00FA081F">
        <w:rPr>
          <w:rFonts w:ascii="Times New Roman" w:hAnsi="Times New Roman"/>
          <w:b w:val="0"/>
          <w:color w:val="000000"/>
        </w:rPr>
        <w:t xml:space="preserve">Довести до відома </w:t>
      </w:r>
      <w:r w:rsidR="00FA081F" w:rsidRPr="00FA081F">
        <w:rPr>
          <w:rFonts w:ascii="Times New Roman" w:hAnsi="Times New Roman"/>
          <w:b w:val="0"/>
          <w:color w:val="000000"/>
        </w:rPr>
        <w:t>головного управління ДПС в Одеській області та</w:t>
      </w:r>
      <w:r w:rsidR="00FA081F">
        <w:rPr>
          <w:rFonts w:ascii="Times New Roman" w:hAnsi="Times New Roman"/>
          <w:color w:val="000000"/>
        </w:rPr>
        <w:t xml:space="preserve"> </w:t>
      </w:r>
      <w:r w:rsidR="00FA081F">
        <w:rPr>
          <w:rFonts w:ascii="Times New Roman" w:hAnsi="Times New Roman" w:cs="Times New Roman"/>
          <w:b w:val="0"/>
          <w:bCs w:val="0"/>
          <w:color w:val="1D1D1B"/>
        </w:rPr>
        <w:t>ц</w:t>
      </w:r>
      <w:r w:rsidR="00FA081F" w:rsidRPr="00FA081F">
        <w:rPr>
          <w:rFonts w:ascii="Times New Roman" w:hAnsi="Times New Roman" w:cs="Times New Roman"/>
          <w:b w:val="0"/>
          <w:bCs w:val="0"/>
          <w:color w:val="1D1D1B"/>
        </w:rPr>
        <w:t>ентр</w:t>
      </w:r>
      <w:r w:rsidR="00FA081F">
        <w:rPr>
          <w:rFonts w:ascii="Times New Roman" w:hAnsi="Times New Roman" w:cs="Times New Roman"/>
          <w:b w:val="0"/>
          <w:bCs w:val="0"/>
          <w:color w:val="1D1D1B"/>
        </w:rPr>
        <w:t>у</w:t>
      </w:r>
      <w:r w:rsidR="00FA081F" w:rsidRPr="00FA081F">
        <w:rPr>
          <w:rFonts w:ascii="Times New Roman" w:hAnsi="Times New Roman" w:cs="Times New Roman"/>
          <w:b w:val="0"/>
          <w:bCs w:val="0"/>
          <w:color w:val="1D1D1B"/>
        </w:rPr>
        <w:t xml:space="preserve"> обслуговування платників </w:t>
      </w:r>
      <w:proofErr w:type="spellStart"/>
      <w:r w:rsidR="00FA081F" w:rsidRPr="006C02B0">
        <w:rPr>
          <w:rFonts w:ascii="Times New Roman" w:hAnsi="Times New Roman" w:cs="Times New Roman"/>
          <w:b w:val="0"/>
          <w:bCs w:val="0"/>
          <w:color w:val="1D1D1B"/>
        </w:rPr>
        <w:t>Арцизької</w:t>
      </w:r>
      <w:proofErr w:type="spellEnd"/>
      <w:r w:rsidR="00FA081F" w:rsidRPr="006C02B0">
        <w:rPr>
          <w:rFonts w:ascii="Times New Roman" w:hAnsi="Times New Roman" w:cs="Times New Roman"/>
          <w:b w:val="0"/>
          <w:bCs w:val="0"/>
          <w:color w:val="1D1D1B"/>
        </w:rPr>
        <w:t xml:space="preserve"> ДПІ ГУ ДПС</w:t>
      </w:r>
      <w:r w:rsidR="00FA081F" w:rsidRPr="00FA081F">
        <w:rPr>
          <w:rFonts w:ascii="Times New Roman" w:hAnsi="Times New Roman" w:cs="Times New Roman"/>
          <w:b w:val="0"/>
          <w:bCs w:val="0"/>
          <w:color w:val="1D1D1B"/>
        </w:rPr>
        <w:t xml:space="preserve"> в Одеській області</w:t>
      </w:r>
      <w:r w:rsidR="008D7031">
        <w:rPr>
          <w:rFonts w:ascii="Times New Roman" w:hAnsi="Times New Roman" w:cs="Times New Roman"/>
          <w:b w:val="0"/>
          <w:bCs w:val="0"/>
          <w:color w:val="1D1D1B"/>
        </w:rPr>
        <w:t xml:space="preserve"> </w:t>
      </w:r>
      <w:r w:rsidR="00AC66DB" w:rsidRPr="008D7031">
        <w:rPr>
          <w:rFonts w:ascii="Times New Roman" w:hAnsi="Times New Roman"/>
          <w:b w:val="0"/>
          <w:color w:val="auto"/>
        </w:rPr>
        <w:t xml:space="preserve">відомості про введення в дію нормативної грошової оцінки земельних ділянок </w:t>
      </w:r>
      <w:r w:rsidR="006F46C2" w:rsidRPr="008D7031">
        <w:rPr>
          <w:rFonts w:ascii="Times New Roman" w:hAnsi="Times New Roman"/>
          <w:b w:val="0"/>
          <w:color w:val="auto"/>
          <w:lang w:eastAsia="ru-RU"/>
        </w:rPr>
        <w:t xml:space="preserve">в межах території </w:t>
      </w:r>
      <w:proofErr w:type="spellStart"/>
      <w:r w:rsidR="006F46C2" w:rsidRPr="008D7031">
        <w:rPr>
          <w:rFonts w:ascii="Times New Roman" w:hAnsi="Times New Roman"/>
          <w:b w:val="0"/>
          <w:color w:val="auto"/>
          <w:lang w:eastAsia="ru-RU"/>
        </w:rPr>
        <w:t>Теплицької</w:t>
      </w:r>
      <w:proofErr w:type="spellEnd"/>
      <w:r w:rsidR="006F46C2" w:rsidRPr="008D7031">
        <w:rPr>
          <w:rFonts w:ascii="Times New Roman" w:hAnsi="Times New Roman"/>
          <w:b w:val="0"/>
          <w:color w:val="auto"/>
          <w:lang w:eastAsia="ru-RU"/>
        </w:rPr>
        <w:t xml:space="preserve"> сільської територіальної громади </w:t>
      </w:r>
      <w:r w:rsidR="006F46C2" w:rsidRPr="008D7031">
        <w:rPr>
          <w:rFonts w:ascii="Times New Roman" w:hAnsi="Times New Roman"/>
          <w:b w:val="0"/>
          <w:color w:val="auto"/>
        </w:rPr>
        <w:t>Болградського району Одеської області</w:t>
      </w:r>
      <w:r w:rsidR="008D7031">
        <w:rPr>
          <w:rFonts w:ascii="Times New Roman" w:hAnsi="Times New Roman"/>
          <w:b w:val="0"/>
          <w:color w:val="auto"/>
        </w:rPr>
        <w:t>.</w:t>
      </w:r>
    </w:p>
    <w:p w:rsidR="00AC66DB" w:rsidRPr="00AC66DB" w:rsidRDefault="0088116A" w:rsidP="00A32DC1">
      <w:pPr>
        <w:spacing w:after="0" w:line="240" w:lineRule="auto"/>
        <w:ind w:firstLine="567"/>
        <w:jc w:val="both"/>
        <w:rPr>
          <w:rFonts w:ascii="Times New Roman" w:hAnsi="Times New Roman"/>
          <w:b/>
          <w:bCs/>
          <w:color w:val="000000"/>
          <w:sz w:val="28"/>
          <w:szCs w:val="28"/>
        </w:rPr>
      </w:pPr>
      <w:r>
        <w:rPr>
          <w:rFonts w:ascii="Times New Roman" w:hAnsi="Times New Roman"/>
          <w:color w:val="000000"/>
          <w:sz w:val="28"/>
          <w:szCs w:val="28"/>
        </w:rPr>
        <w:t>7.</w:t>
      </w:r>
      <w:r w:rsidR="00AC66DB" w:rsidRPr="00AC66DB">
        <w:rPr>
          <w:rFonts w:ascii="Times New Roman" w:hAnsi="Times New Roman"/>
          <w:color w:val="000000"/>
          <w:sz w:val="28"/>
          <w:szCs w:val="28"/>
        </w:rPr>
        <w:t xml:space="preserve">Повідомити власників та користувачів землі про введення в дію нормативної грошової оцінки земельних ділянок </w:t>
      </w:r>
      <w:r w:rsidR="006F46C2">
        <w:rPr>
          <w:rFonts w:ascii="Times New Roman" w:hAnsi="Times New Roman"/>
          <w:sz w:val="28"/>
          <w:szCs w:val="28"/>
          <w:lang w:eastAsia="ru-RU"/>
        </w:rPr>
        <w:t xml:space="preserve">в межах території </w:t>
      </w:r>
      <w:proofErr w:type="spellStart"/>
      <w:r w:rsidR="006F46C2">
        <w:rPr>
          <w:rFonts w:ascii="Times New Roman" w:hAnsi="Times New Roman"/>
          <w:sz w:val="28"/>
          <w:szCs w:val="28"/>
          <w:lang w:eastAsia="ru-RU"/>
        </w:rPr>
        <w:t>Теплицької</w:t>
      </w:r>
      <w:proofErr w:type="spellEnd"/>
      <w:r w:rsidR="006F46C2">
        <w:rPr>
          <w:rFonts w:ascii="Times New Roman" w:hAnsi="Times New Roman"/>
          <w:sz w:val="28"/>
          <w:szCs w:val="28"/>
          <w:lang w:eastAsia="ru-RU"/>
        </w:rPr>
        <w:t xml:space="preserve"> сільської територіальної громади </w:t>
      </w:r>
      <w:r w:rsidR="006F46C2">
        <w:rPr>
          <w:rFonts w:ascii="Times New Roman" w:hAnsi="Times New Roman"/>
          <w:color w:val="000000"/>
          <w:sz w:val="28"/>
          <w:szCs w:val="28"/>
        </w:rPr>
        <w:t>Болградського району Одеської області</w:t>
      </w:r>
      <w:r w:rsidR="00AC66DB" w:rsidRPr="00AC66DB">
        <w:rPr>
          <w:rFonts w:ascii="Times New Roman" w:hAnsi="Times New Roman"/>
          <w:color w:val="000000"/>
          <w:sz w:val="28"/>
          <w:szCs w:val="28"/>
        </w:rPr>
        <w:t>.</w:t>
      </w:r>
    </w:p>
    <w:p w:rsidR="00AC66DB" w:rsidRDefault="0088116A" w:rsidP="00A32DC1">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8.</w:t>
      </w:r>
      <w:r w:rsidR="00AC66DB" w:rsidRPr="0088116A">
        <w:rPr>
          <w:rFonts w:ascii="Times New Roman" w:hAnsi="Times New Roman"/>
          <w:color w:val="000000"/>
          <w:sz w:val="28"/>
          <w:szCs w:val="28"/>
        </w:rPr>
        <w:t xml:space="preserve">Повідомити підприємства, установи, організації, що є землекористувачами і власниками землі про застосування результатів грошової оцінки земельних ділянок </w:t>
      </w:r>
      <w:r w:rsidR="006F46C2" w:rsidRPr="0088116A">
        <w:rPr>
          <w:rFonts w:ascii="Times New Roman" w:hAnsi="Times New Roman"/>
          <w:sz w:val="28"/>
          <w:szCs w:val="28"/>
          <w:lang w:eastAsia="ru-RU"/>
        </w:rPr>
        <w:t xml:space="preserve">в межах території </w:t>
      </w:r>
      <w:proofErr w:type="spellStart"/>
      <w:r w:rsidR="006F46C2" w:rsidRPr="0088116A">
        <w:rPr>
          <w:rFonts w:ascii="Times New Roman" w:hAnsi="Times New Roman"/>
          <w:sz w:val="28"/>
          <w:szCs w:val="28"/>
          <w:lang w:eastAsia="ru-RU"/>
        </w:rPr>
        <w:t>Теплицької</w:t>
      </w:r>
      <w:proofErr w:type="spellEnd"/>
      <w:r w:rsidR="006F46C2" w:rsidRPr="0088116A">
        <w:rPr>
          <w:rFonts w:ascii="Times New Roman" w:hAnsi="Times New Roman"/>
          <w:sz w:val="28"/>
          <w:szCs w:val="28"/>
          <w:lang w:eastAsia="ru-RU"/>
        </w:rPr>
        <w:t xml:space="preserve"> сільської територіальної громади </w:t>
      </w:r>
      <w:r w:rsidR="006F46C2" w:rsidRPr="0088116A">
        <w:rPr>
          <w:rFonts w:ascii="Times New Roman" w:hAnsi="Times New Roman"/>
          <w:color w:val="000000"/>
          <w:sz w:val="28"/>
          <w:szCs w:val="28"/>
        </w:rPr>
        <w:t>Болградського району Одеської області</w:t>
      </w:r>
      <w:r w:rsidR="00AC66DB" w:rsidRPr="0088116A">
        <w:rPr>
          <w:rFonts w:ascii="Times New Roman" w:hAnsi="Times New Roman"/>
          <w:color w:val="000000"/>
          <w:sz w:val="28"/>
          <w:szCs w:val="28"/>
        </w:rPr>
        <w:t>.</w:t>
      </w:r>
    </w:p>
    <w:p w:rsidR="008B09CE" w:rsidRPr="0088116A" w:rsidRDefault="008B09CE" w:rsidP="00A32DC1">
      <w:pPr>
        <w:spacing w:after="0" w:line="240" w:lineRule="auto"/>
        <w:ind w:firstLine="567"/>
        <w:jc w:val="both"/>
        <w:rPr>
          <w:rFonts w:ascii="Times New Roman" w:hAnsi="Times New Roman"/>
          <w:b/>
          <w:bCs/>
          <w:color w:val="000000"/>
          <w:sz w:val="28"/>
          <w:szCs w:val="28"/>
        </w:rPr>
      </w:pPr>
      <w:r>
        <w:rPr>
          <w:rFonts w:ascii="Times New Roman" w:eastAsiaTheme="minorHAnsi" w:hAnsi="Times New Roman"/>
          <w:sz w:val="28"/>
          <w:szCs w:val="28"/>
          <w:lang w:eastAsia="en-US"/>
        </w:rPr>
        <w:t>9.З</w:t>
      </w:r>
      <w:r w:rsidRPr="008B09CE">
        <w:rPr>
          <w:rFonts w:ascii="Times New Roman" w:hAnsi="Times New Roman"/>
          <w:color w:val="333333"/>
          <w:sz w:val="28"/>
          <w:szCs w:val="28"/>
        </w:rPr>
        <w:t>апропонувати власникам, користувачам та орендарям земельних ділянок комунальної власності отримати витяги з технічної документації про нормативну грошову оцінку земель, затвердженої цим рішенням, та під час подання податкових декларацій з плати за землю</w:t>
      </w:r>
      <w:r>
        <w:rPr>
          <w:rFonts w:ascii="Times New Roman" w:hAnsi="Times New Roman"/>
          <w:color w:val="333333"/>
          <w:sz w:val="28"/>
          <w:szCs w:val="28"/>
        </w:rPr>
        <w:t>.</w:t>
      </w:r>
    </w:p>
    <w:p w:rsidR="003F1070" w:rsidRDefault="008B09CE" w:rsidP="00A32DC1">
      <w:pPr>
        <w:spacing w:after="0" w:line="240" w:lineRule="auto"/>
        <w:ind w:firstLine="567"/>
        <w:jc w:val="both"/>
        <w:rPr>
          <w:rFonts w:ascii="Times New Roman" w:hAnsi="Times New Roman"/>
          <w:b/>
          <w:bCs/>
          <w:color w:val="000000"/>
          <w:sz w:val="28"/>
          <w:szCs w:val="28"/>
        </w:rPr>
      </w:pPr>
      <w:r>
        <w:rPr>
          <w:rFonts w:ascii="Times New Roman" w:hAnsi="Times New Roman"/>
          <w:color w:val="000000"/>
          <w:sz w:val="28"/>
          <w:szCs w:val="28"/>
        </w:rPr>
        <w:t>10</w:t>
      </w:r>
      <w:r w:rsidR="0088116A">
        <w:rPr>
          <w:rFonts w:ascii="Times New Roman" w:hAnsi="Times New Roman"/>
          <w:color w:val="000000"/>
          <w:sz w:val="28"/>
          <w:szCs w:val="28"/>
        </w:rPr>
        <w:t>.</w:t>
      </w:r>
      <w:r w:rsidR="00AC66DB" w:rsidRPr="00AC66DB">
        <w:rPr>
          <w:rFonts w:ascii="Times New Roman" w:hAnsi="Times New Roman"/>
          <w:color w:val="000000"/>
          <w:sz w:val="28"/>
          <w:szCs w:val="28"/>
        </w:rPr>
        <w:t xml:space="preserve">Забезпечити внесення відомостей про нормативну грошову оцінку земельних ділянок </w:t>
      </w:r>
      <w:r w:rsidR="006F46C2">
        <w:rPr>
          <w:rFonts w:ascii="Times New Roman" w:hAnsi="Times New Roman"/>
          <w:sz w:val="28"/>
          <w:szCs w:val="28"/>
          <w:lang w:eastAsia="ru-RU"/>
        </w:rPr>
        <w:t xml:space="preserve">в межах території </w:t>
      </w:r>
      <w:proofErr w:type="spellStart"/>
      <w:r w:rsidR="006F46C2">
        <w:rPr>
          <w:rFonts w:ascii="Times New Roman" w:hAnsi="Times New Roman"/>
          <w:sz w:val="28"/>
          <w:szCs w:val="28"/>
          <w:lang w:eastAsia="ru-RU"/>
        </w:rPr>
        <w:t>Теплицької</w:t>
      </w:r>
      <w:proofErr w:type="spellEnd"/>
      <w:r w:rsidR="006F46C2">
        <w:rPr>
          <w:rFonts w:ascii="Times New Roman" w:hAnsi="Times New Roman"/>
          <w:sz w:val="28"/>
          <w:szCs w:val="28"/>
          <w:lang w:eastAsia="ru-RU"/>
        </w:rPr>
        <w:t xml:space="preserve"> сільської територіальної громади </w:t>
      </w:r>
      <w:r w:rsidR="006F46C2">
        <w:rPr>
          <w:rFonts w:ascii="Times New Roman" w:hAnsi="Times New Roman"/>
          <w:color w:val="000000"/>
          <w:sz w:val="28"/>
          <w:szCs w:val="28"/>
        </w:rPr>
        <w:t>Болградського району Одеської області</w:t>
      </w:r>
      <w:r w:rsidR="00AC66DB" w:rsidRPr="00AC66DB">
        <w:rPr>
          <w:rFonts w:ascii="Times New Roman" w:hAnsi="Times New Roman"/>
          <w:b/>
          <w:bCs/>
          <w:color w:val="000000"/>
          <w:sz w:val="28"/>
          <w:szCs w:val="28"/>
        </w:rPr>
        <w:t xml:space="preserve"> </w:t>
      </w:r>
      <w:r w:rsidR="00AC66DB" w:rsidRPr="00AC66DB">
        <w:rPr>
          <w:rFonts w:ascii="Times New Roman" w:hAnsi="Times New Roman"/>
          <w:color w:val="000000"/>
          <w:sz w:val="28"/>
          <w:szCs w:val="28"/>
        </w:rPr>
        <w:t>до Державного земельного кадастру.</w:t>
      </w:r>
    </w:p>
    <w:p w:rsidR="002067CE" w:rsidRPr="003F1070" w:rsidRDefault="00E656E8" w:rsidP="00A32DC1">
      <w:pPr>
        <w:spacing w:after="0" w:line="240" w:lineRule="auto"/>
        <w:ind w:firstLine="567"/>
        <w:jc w:val="both"/>
        <w:rPr>
          <w:rFonts w:ascii="Times New Roman" w:hAnsi="Times New Roman"/>
          <w:b/>
          <w:bCs/>
          <w:color w:val="000000"/>
          <w:sz w:val="28"/>
          <w:szCs w:val="28"/>
        </w:rPr>
      </w:pPr>
      <w:r>
        <w:rPr>
          <w:rFonts w:ascii="Times New Roman" w:hAnsi="Times New Roman"/>
          <w:color w:val="000000"/>
          <w:sz w:val="28"/>
          <w:szCs w:val="28"/>
        </w:rPr>
        <w:t>11</w:t>
      </w:r>
      <w:r w:rsidR="002C2D6C">
        <w:rPr>
          <w:rFonts w:ascii="Times New Roman" w:hAnsi="Times New Roman"/>
          <w:color w:val="000000"/>
          <w:sz w:val="28"/>
          <w:szCs w:val="28"/>
        </w:rPr>
        <w:t>.</w:t>
      </w:r>
      <w:r w:rsidR="00AC66DB" w:rsidRPr="003F1070">
        <w:rPr>
          <w:rFonts w:ascii="Times New Roman" w:hAnsi="Times New Roman"/>
          <w:sz w:val="28"/>
          <w:szCs w:val="28"/>
        </w:rPr>
        <w:t xml:space="preserve">Дане рішення розмістити на інформаційному стенді </w:t>
      </w:r>
      <w:r w:rsidR="0012718E" w:rsidRPr="003F1070">
        <w:rPr>
          <w:rFonts w:ascii="Times New Roman" w:hAnsi="Times New Roman"/>
          <w:sz w:val="28"/>
          <w:szCs w:val="28"/>
        </w:rPr>
        <w:t xml:space="preserve">Теплицької </w:t>
      </w:r>
      <w:r w:rsidR="00AC66DB" w:rsidRPr="003F1070">
        <w:rPr>
          <w:rFonts w:ascii="Times New Roman" w:hAnsi="Times New Roman"/>
          <w:sz w:val="28"/>
          <w:szCs w:val="28"/>
        </w:rPr>
        <w:t>сільської</w:t>
      </w:r>
      <w:r w:rsidR="0012718E" w:rsidRPr="003F1070">
        <w:rPr>
          <w:rFonts w:ascii="Times New Roman" w:hAnsi="Times New Roman"/>
          <w:sz w:val="28"/>
          <w:szCs w:val="28"/>
        </w:rPr>
        <w:t xml:space="preserve"> ради та </w:t>
      </w:r>
      <w:r w:rsidR="002C2D6C" w:rsidRPr="003F1070">
        <w:rPr>
          <w:rFonts w:ascii="Times New Roman" w:hAnsi="Times New Roman"/>
          <w:sz w:val="28"/>
          <w:szCs w:val="28"/>
        </w:rPr>
        <w:t xml:space="preserve">на офіційному </w:t>
      </w:r>
      <w:proofErr w:type="spellStart"/>
      <w:r w:rsidR="002C2D6C" w:rsidRPr="003F1070">
        <w:rPr>
          <w:rFonts w:ascii="Times New Roman" w:hAnsi="Times New Roman"/>
          <w:sz w:val="28"/>
          <w:szCs w:val="28"/>
        </w:rPr>
        <w:t>веб-сайті</w:t>
      </w:r>
      <w:proofErr w:type="spellEnd"/>
      <w:r w:rsidR="002C2D6C" w:rsidRPr="003F1070">
        <w:rPr>
          <w:rFonts w:ascii="Times New Roman" w:hAnsi="Times New Roman"/>
          <w:sz w:val="28"/>
          <w:szCs w:val="28"/>
        </w:rPr>
        <w:t xml:space="preserve"> </w:t>
      </w:r>
      <w:proofErr w:type="spellStart"/>
      <w:r w:rsidR="002C2D6C" w:rsidRPr="003F1070">
        <w:rPr>
          <w:rFonts w:ascii="Times New Roman" w:hAnsi="Times New Roman"/>
          <w:sz w:val="28"/>
          <w:szCs w:val="28"/>
        </w:rPr>
        <w:t>Теплицької</w:t>
      </w:r>
      <w:proofErr w:type="spellEnd"/>
      <w:r w:rsidR="002C2D6C" w:rsidRPr="003F1070">
        <w:rPr>
          <w:rFonts w:ascii="Times New Roman" w:hAnsi="Times New Roman"/>
          <w:sz w:val="28"/>
          <w:szCs w:val="28"/>
        </w:rPr>
        <w:t xml:space="preserve"> сільської ради</w:t>
      </w:r>
      <w:r w:rsidR="0012718E" w:rsidRPr="003F1070">
        <w:rPr>
          <w:rFonts w:ascii="Times New Roman" w:hAnsi="Times New Roman"/>
          <w:sz w:val="28"/>
          <w:szCs w:val="28"/>
        </w:rPr>
        <w:t>.</w:t>
      </w:r>
    </w:p>
    <w:p w:rsidR="005B651E" w:rsidRPr="004D081C" w:rsidRDefault="00E656E8" w:rsidP="00A32DC1">
      <w:pPr>
        <w:autoSpaceDE w:val="0"/>
        <w:autoSpaceDN w:val="0"/>
        <w:adjustRightInd w:val="0"/>
        <w:spacing w:after="0" w:line="240" w:lineRule="auto"/>
        <w:ind w:firstLine="567"/>
        <w:jc w:val="both"/>
        <w:rPr>
          <w:rFonts w:ascii="Times New Roman" w:hAnsi="Times New Roman"/>
          <w:sz w:val="28"/>
          <w:szCs w:val="28"/>
        </w:rPr>
      </w:pPr>
      <w:r>
        <w:rPr>
          <w:rFonts w:ascii="Times New Roman" w:eastAsia="Calibri" w:hAnsi="Times New Roman"/>
          <w:sz w:val="28"/>
          <w:szCs w:val="28"/>
        </w:rPr>
        <w:t>12</w:t>
      </w:r>
      <w:r w:rsidR="005B651E" w:rsidRPr="00CD06CC">
        <w:rPr>
          <w:rFonts w:ascii="Times New Roman" w:eastAsia="Calibri" w:hAnsi="Times New Roman"/>
          <w:sz w:val="28"/>
          <w:szCs w:val="28"/>
        </w:rPr>
        <w:t>.</w:t>
      </w:r>
      <w:r>
        <w:rPr>
          <w:rFonts w:ascii="Times New Roman" w:eastAsia="Calibri" w:hAnsi="Times New Roman"/>
          <w:sz w:val="28"/>
          <w:szCs w:val="28"/>
        </w:rPr>
        <w:t xml:space="preserve"> </w:t>
      </w:r>
      <w:r w:rsidR="005B651E" w:rsidRPr="00CD06CC">
        <w:rPr>
          <w:rFonts w:ascii="Times New Roman" w:eastAsia="Calibri" w:hAnsi="Times New Roman"/>
          <w:sz w:val="28"/>
          <w:szCs w:val="28"/>
        </w:rPr>
        <w:t>Контроль за виконанням даного рішення покласти на постійну комісію сільської ради з питань фінансів, планування місцевого бюджету, планування соціально-економічно</w:t>
      </w:r>
      <w:r w:rsidR="002E1C6B" w:rsidRPr="00CD06CC">
        <w:rPr>
          <w:rFonts w:ascii="Times New Roman" w:eastAsia="Calibri" w:hAnsi="Times New Roman"/>
          <w:sz w:val="28"/>
          <w:szCs w:val="28"/>
        </w:rPr>
        <w:t>го розвитку, земельної реформи</w:t>
      </w:r>
      <w:r w:rsidR="005B651E" w:rsidRPr="00CD06CC">
        <w:rPr>
          <w:rFonts w:ascii="Times New Roman" w:eastAsia="Calibri" w:hAnsi="Times New Roman"/>
          <w:sz w:val="28"/>
          <w:szCs w:val="28"/>
        </w:rPr>
        <w:t xml:space="preserve"> та охорони  навколишнього середовища</w:t>
      </w:r>
      <w:r w:rsidR="005B651E" w:rsidRPr="00CD06CC">
        <w:rPr>
          <w:rFonts w:ascii="Times New Roman" w:hAnsi="Times New Roman"/>
          <w:sz w:val="28"/>
          <w:szCs w:val="28"/>
        </w:rPr>
        <w:t>.</w:t>
      </w:r>
    </w:p>
    <w:p w:rsidR="003F1070" w:rsidRDefault="003F1070" w:rsidP="00A32DC1">
      <w:pPr>
        <w:tabs>
          <w:tab w:val="left" w:pos="1660"/>
        </w:tabs>
        <w:spacing w:after="0" w:line="240" w:lineRule="auto"/>
        <w:ind w:firstLine="567"/>
        <w:rPr>
          <w:rFonts w:ascii="Times New Roman" w:hAnsi="Times New Roman"/>
          <w:sz w:val="28"/>
          <w:szCs w:val="28"/>
        </w:rPr>
      </w:pPr>
    </w:p>
    <w:p w:rsidR="003F1070" w:rsidRDefault="003F1070" w:rsidP="005B651E">
      <w:pPr>
        <w:tabs>
          <w:tab w:val="left" w:pos="1660"/>
        </w:tabs>
        <w:spacing w:after="0" w:line="240" w:lineRule="auto"/>
        <w:rPr>
          <w:rFonts w:ascii="Times New Roman" w:hAnsi="Times New Roman"/>
          <w:sz w:val="28"/>
          <w:szCs w:val="28"/>
        </w:rPr>
      </w:pPr>
    </w:p>
    <w:p w:rsidR="005B651E" w:rsidRPr="006C02B0" w:rsidRDefault="005B651E" w:rsidP="005B651E">
      <w:pPr>
        <w:tabs>
          <w:tab w:val="left" w:pos="1660"/>
        </w:tabs>
        <w:spacing w:after="0" w:line="240" w:lineRule="auto"/>
        <w:rPr>
          <w:rFonts w:ascii="Times New Roman" w:hAnsi="Times New Roman"/>
          <w:b/>
          <w:sz w:val="28"/>
          <w:szCs w:val="28"/>
        </w:rPr>
      </w:pPr>
      <w:r w:rsidRPr="006C02B0">
        <w:rPr>
          <w:rFonts w:ascii="Times New Roman" w:hAnsi="Times New Roman"/>
          <w:b/>
          <w:sz w:val="28"/>
          <w:szCs w:val="28"/>
        </w:rPr>
        <w:t xml:space="preserve">Сільський голова   </w:t>
      </w:r>
      <w:r w:rsidR="003F1070" w:rsidRPr="006C02B0">
        <w:rPr>
          <w:rFonts w:ascii="Times New Roman" w:hAnsi="Times New Roman"/>
          <w:b/>
          <w:sz w:val="28"/>
          <w:szCs w:val="28"/>
        </w:rPr>
        <w:t xml:space="preserve">                                                        </w:t>
      </w:r>
      <w:r w:rsidRPr="006C02B0">
        <w:rPr>
          <w:rFonts w:ascii="Times New Roman" w:hAnsi="Times New Roman"/>
          <w:b/>
          <w:sz w:val="28"/>
          <w:szCs w:val="28"/>
        </w:rPr>
        <w:t xml:space="preserve"> Іван  ЛЕОНТЬЄВ</w:t>
      </w:r>
    </w:p>
    <w:p w:rsidR="003F1070" w:rsidRDefault="00400BBD" w:rsidP="005B651E">
      <w:pPr>
        <w:pStyle w:val="a5"/>
        <w:spacing w:after="0" w:line="240" w:lineRule="auto"/>
        <w:ind w:left="36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6C02B0" w:rsidRDefault="00400BBD" w:rsidP="006C02B0">
      <w:pPr>
        <w:pStyle w:val="a5"/>
        <w:spacing w:after="0" w:line="240" w:lineRule="auto"/>
        <w:ind w:left="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 грудня</w:t>
      </w:r>
      <w:r w:rsidR="000B589C">
        <w:rPr>
          <w:rFonts w:ascii="Times New Roman" w:eastAsia="Calibri" w:hAnsi="Times New Roman" w:cs="Times New Roman"/>
          <w:sz w:val="28"/>
          <w:szCs w:val="28"/>
          <w:lang w:val="uk-UA"/>
        </w:rPr>
        <w:t xml:space="preserve">  2022</w:t>
      </w:r>
      <w:r w:rsidR="005B651E" w:rsidRPr="004D081C">
        <w:rPr>
          <w:rFonts w:ascii="Times New Roman" w:eastAsia="Calibri" w:hAnsi="Times New Roman" w:cs="Times New Roman"/>
          <w:sz w:val="28"/>
          <w:szCs w:val="28"/>
          <w:lang w:val="uk-UA"/>
        </w:rPr>
        <w:t xml:space="preserve">  року              </w:t>
      </w:r>
    </w:p>
    <w:p w:rsidR="00EA4875" w:rsidRPr="006C02B0" w:rsidRDefault="006C02B0" w:rsidP="006C02B0">
      <w:pPr>
        <w:pStyle w:val="a5"/>
        <w:spacing w:after="0" w:line="240" w:lineRule="auto"/>
        <w:ind w:left="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№609–</w:t>
      </w:r>
      <w:r w:rsidR="005B651E" w:rsidRPr="006C02B0">
        <w:rPr>
          <w:rFonts w:ascii="Times New Roman" w:eastAsia="Calibri" w:hAnsi="Times New Roman" w:cs="Times New Roman"/>
          <w:sz w:val="28"/>
          <w:szCs w:val="28"/>
          <w:lang w:val="en-AU"/>
        </w:rPr>
        <w:t>V</w:t>
      </w:r>
      <w:r w:rsidR="005B651E" w:rsidRPr="006C02B0">
        <w:rPr>
          <w:rFonts w:ascii="Times New Roman" w:eastAsia="Calibri" w:hAnsi="Times New Roman" w:cs="Times New Roman"/>
          <w:sz w:val="28"/>
          <w:szCs w:val="28"/>
          <w:lang w:val="uk-UA"/>
        </w:rPr>
        <w:t>ІІІ</w:t>
      </w:r>
    </w:p>
    <w:p w:rsidR="005B651E" w:rsidRDefault="005B651E" w:rsidP="00EA4875">
      <w:pPr>
        <w:pStyle w:val="a5"/>
        <w:tabs>
          <w:tab w:val="left" w:pos="1660"/>
        </w:tabs>
        <w:spacing w:after="0" w:line="240" w:lineRule="auto"/>
        <w:ind w:left="360"/>
        <w:jc w:val="both"/>
        <w:rPr>
          <w:rFonts w:ascii="Times New Roman" w:eastAsia="Times New Roman" w:hAnsi="Times New Roman" w:cs="Times New Roman"/>
          <w:sz w:val="28"/>
          <w:szCs w:val="28"/>
          <w:lang w:val="uk-UA"/>
        </w:rPr>
      </w:pPr>
    </w:p>
    <w:p w:rsidR="00D721CE" w:rsidRPr="00B16AB2" w:rsidRDefault="00D721CE" w:rsidP="00D721CE">
      <w:pPr>
        <w:tabs>
          <w:tab w:val="left" w:pos="1660"/>
        </w:tabs>
        <w:spacing w:after="0" w:line="240" w:lineRule="auto"/>
        <w:rPr>
          <w:rFonts w:ascii="Times New Roman" w:hAnsi="Times New Roman"/>
          <w:sz w:val="28"/>
          <w:szCs w:val="19"/>
        </w:rPr>
      </w:pPr>
      <w:r w:rsidRPr="00B16AB2">
        <w:rPr>
          <w:rFonts w:ascii="Times New Roman" w:hAnsi="Times New Roman"/>
          <w:sz w:val="28"/>
          <w:szCs w:val="19"/>
        </w:rPr>
        <w:t>Секрет</w:t>
      </w:r>
      <w:r>
        <w:rPr>
          <w:rFonts w:ascii="Times New Roman" w:hAnsi="Times New Roman"/>
          <w:sz w:val="28"/>
          <w:szCs w:val="19"/>
        </w:rPr>
        <w:t xml:space="preserve">ар сільської ради        </w:t>
      </w:r>
      <w:r w:rsidRPr="00B16AB2">
        <w:rPr>
          <w:rFonts w:ascii="Times New Roman" w:hAnsi="Times New Roman"/>
          <w:sz w:val="28"/>
          <w:szCs w:val="19"/>
        </w:rPr>
        <w:t xml:space="preserve">    </w:t>
      </w:r>
      <w:r>
        <w:rPr>
          <w:rFonts w:ascii="Times New Roman" w:hAnsi="Times New Roman"/>
          <w:sz w:val="28"/>
          <w:szCs w:val="19"/>
        </w:rPr>
        <w:t xml:space="preserve">                           </w:t>
      </w:r>
      <w:r w:rsidRPr="00B16AB2">
        <w:rPr>
          <w:rFonts w:ascii="Times New Roman" w:hAnsi="Times New Roman"/>
          <w:sz w:val="28"/>
          <w:szCs w:val="19"/>
        </w:rPr>
        <w:t xml:space="preserve"> </w:t>
      </w:r>
      <w:r>
        <w:rPr>
          <w:rFonts w:ascii="Times New Roman" w:hAnsi="Times New Roman"/>
          <w:sz w:val="28"/>
          <w:szCs w:val="19"/>
        </w:rPr>
        <w:t>Людмила Карат</w:t>
      </w:r>
    </w:p>
    <w:p w:rsidR="00D721CE" w:rsidRPr="00B16AB2" w:rsidRDefault="00D721CE" w:rsidP="00D721CE">
      <w:pPr>
        <w:tabs>
          <w:tab w:val="left" w:pos="1660"/>
        </w:tabs>
        <w:spacing w:after="0" w:line="240" w:lineRule="auto"/>
        <w:rPr>
          <w:rFonts w:ascii="Times New Roman" w:hAnsi="Times New Roman"/>
          <w:sz w:val="28"/>
          <w:szCs w:val="19"/>
        </w:rPr>
      </w:pPr>
    </w:p>
    <w:p w:rsidR="00D721CE" w:rsidRPr="00A51229" w:rsidRDefault="00D721CE" w:rsidP="00D721CE">
      <w:pPr>
        <w:tabs>
          <w:tab w:val="left" w:pos="1660"/>
        </w:tabs>
        <w:spacing w:after="0" w:line="240" w:lineRule="auto"/>
        <w:rPr>
          <w:rFonts w:ascii="Times New Roman" w:hAnsi="Times New Roman"/>
          <w:sz w:val="28"/>
          <w:szCs w:val="28"/>
        </w:rPr>
      </w:pPr>
    </w:p>
    <w:p w:rsidR="00D721CE" w:rsidRPr="00A51229" w:rsidRDefault="00D721CE" w:rsidP="00D721CE">
      <w:pPr>
        <w:tabs>
          <w:tab w:val="left" w:pos="1660"/>
        </w:tabs>
        <w:spacing w:after="0" w:line="240" w:lineRule="auto"/>
        <w:rPr>
          <w:rFonts w:ascii="Times New Roman" w:hAnsi="Times New Roman"/>
          <w:b/>
          <w:sz w:val="28"/>
          <w:szCs w:val="28"/>
        </w:rPr>
      </w:pPr>
      <w:r w:rsidRPr="00A51229">
        <w:rPr>
          <w:rFonts w:ascii="Times New Roman" w:hAnsi="Times New Roman"/>
          <w:b/>
          <w:sz w:val="28"/>
          <w:szCs w:val="28"/>
        </w:rPr>
        <w:t xml:space="preserve">                    Розсилка:</w:t>
      </w:r>
    </w:p>
    <w:p w:rsidR="00D721CE" w:rsidRPr="00A51229" w:rsidRDefault="00D721CE" w:rsidP="00D721CE">
      <w:pPr>
        <w:tabs>
          <w:tab w:val="left" w:pos="1660"/>
        </w:tabs>
        <w:spacing w:after="0" w:line="240" w:lineRule="auto"/>
        <w:rPr>
          <w:rFonts w:ascii="Times New Roman" w:hAnsi="Times New Roman"/>
          <w:b/>
          <w:sz w:val="28"/>
          <w:szCs w:val="28"/>
        </w:rPr>
      </w:pPr>
    </w:p>
    <w:tbl>
      <w:tblPr>
        <w:tblpPr w:leftFromText="180" w:rightFromText="180" w:vertAnchor="text" w:horzAnchor="margin" w:tblpY="138"/>
        <w:tblW w:w="0" w:type="auto"/>
        <w:tblLook w:val="01E0"/>
      </w:tblPr>
      <w:tblGrid>
        <w:gridCol w:w="5397"/>
        <w:gridCol w:w="1161"/>
      </w:tblGrid>
      <w:tr w:rsidR="00D721CE" w:rsidRPr="00A51229" w:rsidTr="00D721CE">
        <w:trPr>
          <w:trHeight w:val="302"/>
        </w:trPr>
        <w:tc>
          <w:tcPr>
            <w:tcW w:w="5397" w:type="dxa"/>
          </w:tcPr>
          <w:p w:rsidR="00D721CE" w:rsidRPr="00780FCD" w:rsidRDefault="00D721CE" w:rsidP="00AC3934">
            <w:pPr>
              <w:tabs>
                <w:tab w:val="left" w:pos="1660"/>
              </w:tabs>
              <w:spacing w:after="0" w:line="240" w:lineRule="auto"/>
              <w:rPr>
                <w:rFonts w:ascii="Times New Roman" w:hAnsi="Times New Roman"/>
                <w:sz w:val="28"/>
                <w:szCs w:val="28"/>
              </w:rPr>
            </w:pPr>
            <w:r w:rsidRPr="00780FCD">
              <w:rPr>
                <w:rFonts w:ascii="Times New Roman" w:hAnsi="Times New Roman"/>
                <w:sz w:val="28"/>
                <w:szCs w:val="28"/>
              </w:rPr>
              <w:t>Сільська рада</w:t>
            </w:r>
          </w:p>
        </w:tc>
        <w:tc>
          <w:tcPr>
            <w:tcW w:w="1161" w:type="dxa"/>
          </w:tcPr>
          <w:p w:rsidR="00D721CE" w:rsidRPr="00780FCD" w:rsidRDefault="00D721CE" w:rsidP="00AC3934">
            <w:pPr>
              <w:tabs>
                <w:tab w:val="left" w:pos="1660"/>
              </w:tabs>
              <w:spacing w:after="0" w:line="240" w:lineRule="auto"/>
              <w:rPr>
                <w:rFonts w:ascii="Times New Roman" w:hAnsi="Times New Roman"/>
                <w:sz w:val="28"/>
                <w:szCs w:val="28"/>
              </w:rPr>
            </w:pPr>
            <w:r w:rsidRPr="00780FCD">
              <w:rPr>
                <w:rFonts w:ascii="Times New Roman" w:hAnsi="Times New Roman"/>
                <w:sz w:val="28"/>
                <w:szCs w:val="28"/>
              </w:rPr>
              <w:t>-2</w:t>
            </w:r>
          </w:p>
        </w:tc>
      </w:tr>
      <w:tr w:rsidR="00D721CE" w:rsidRPr="00A51229" w:rsidTr="00D721CE">
        <w:trPr>
          <w:trHeight w:val="1497"/>
        </w:trPr>
        <w:tc>
          <w:tcPr>
            <w:tcW w:w="5397" w:type="dxa"/>
          </w:tcPr>
          <w:p w:rsidR="00D721CE" w:rsidRDefault="00D721CE" w:rsidP="00AC3934">
            <w:pPr>
              <w:tabs>
                <w:tab w:val="left" w:pos="1660"/>
              </w:tabs>
              <w:spacing w:after="0" w:line="240" w:lineRule="auto"/>
              <w:rPr>
                <w:rFonts w:ascii="Times New Roman" w:hAnsi="Times New Roman"/>
                <w:color w:val="000000"/>
                <w:sz w:val="28"/>
                <w:szCs w:val="28"/>
              </w:rPr>
            </w:pPr>
            <w:r>
              <w:rPr>
                <w:rFonts w:ascii="Times New Roman" w:hAnsi="Times New Roman"/>
                <w:color w:val="000000"/>
                <w:sz w:val="28"/>
                <w:szCs w:val="28"/>
              </w:rPr>
              <w:t>Державне підприємство</w:t>
            </w:r>
            <w:r w:rsidRPr="00E656E8">
              <w:rPr>
                <w:rFonts w:ascii="Times New Roman" w:hAnsi="Times New Roman"/>
                <w:color w:val="000000"/>
                <w:sz w:val="28"/>
                <w:szCs w:val="28"/>
              </w:rPr>
              <w:t xml:space="preserve"> «Одеський науково-дослідний та проектний інститут землеустрою</w:t>
            </w:r>
          </w:p>
          <w:p w:rsidR="00D721CE" w:rsidRPr="00780FCD" w:rsidRDefault="00D721CE" w:rsidP="00AC3934">
            <w:pPr>
              <w:tabs>
                <w:tab w:val="left" w:pos="1660"/>
              </w:tabs>
              <w:spacing w:after="0" w:line="240" w:lineRule="auto"/>
              <w:rPr>
                <w:rFonts w:ascii="Times New Roman" w:hAnsi="Times New Roman"/>
                <w:sz w:val="28"/>
                <w:szCs w:val="28"/>
              </w:rPr>
            </w:pPr>
            <w:r>
              <w:rPr>
                <w:rFonts w:ascii="Times New Roman" w:hAnsi="Times New Roman"/>
                <w:sz w:val="28"/>
                <w:szCs w:val="28"/>
              </w:rPr>
              <w:t xml:space="preserve">                                                              </w:t>
            </w:r>
          </w:p>
        </w:tc>
        <w:tc>
          <w:tcPr>
            <w:tcW w:w="1161" w:type="dxa"/>
          </w:tcPr>
          <w:p w:rsidR="00D721CE" w:rsidRPr="00780FCD" w:rsidRDefault="00D721CE" w:rsidP="00AC3934">
            <w:pPr>
              <w:tabs>
                <w:tab w:val="left" w:pos="1660"/>
              </w:tabs>
              <w:spacing w:after="0" w:line="240" w:lineRule="auto"/>
              <w:rPr>
                <w:rFonts w:ascii="Times New Roman" w:hAnsi="Times New Roman"/>
                <w:sz w:val="28"/>
                <w:szCs w:val="28"/>
              </w:rPr>
            </w:pPr>
            <w:r w:rsidRPr="00780FCD">
              <w:rPr>
                <w:rFonts w:ascii="Times New Roman" w:hAnsi="Times New Roman"/>
                <w:sz w:val="28"/>
                <w:szCs w:val="28"/>
              </w:rPr>
              <w:t>-1</w:t>
            </w:r>
          </w:p>
        </w:tc>
      </w:tr>
    </w:tbl>
    <w:p w:rsidR="00D721CE" w:rsidRDefault="00D721CE" w:rsidP="00D721CE">
      <w:pPr>
        <w:tabs>
          <w:tab w:val="left" w:pos="1660"/>
        </w:tabs>
        <w:spacing w:after="0" w:line="240" w:lineRule="auto"/>
        <w:rPr>
          <w:rFonts w:ascii="Times New Roman" w:hAnsi="Times New Roman"/>
          <w:b/>
          <w:sz w:val="28"/>
          <w:szCs w:val="28"/>
        </w:rPr>
      </w:pPr>
    </w:p>
    <w:p w:rsidR="00D721CE" w:rsidRDefault="00D721CE" w:rsidP="00D721CE">
      <w:pPr>
        <w:tabs>
          <w:tab w:val="left" w:pos="1660"/>
        </w:tabs>
        <w:spacing w:after="0" w:line="240" w:lineRule="auto"/>
        <w:rPr>
          <w:rFonts w:ascii="Times New Roman" w:hAnsi="Times New Roman"/>
          <w:b/>
          <w:sz w:val="28"/>
          <w:szCs w:val="28"/>
        </w:rPr>
      </w:pPr>
    </w:p>
    <w:p w:rsidR="00D721CE" w:rsidRDefault="00D721CE" w:rsidP="00D721CE">
      <w:pPr>
        <w:tabs>
          <w:tab w:val="left" w:pos="1660"/>
        </w:tabs>
        <w:spacing w:after="0" w:line="240" w:lineRule="auto"/>
        <w:rPr>
          <w:rFonts w:ascii="Times New Roman" w:hAnsi="Times New Roman"/>
          <w:b/>
          <w:sz w:val="28"/>
          <w:szCs w:val="28"/>
        </w:rPr>
      </w:pPr>
    </w:p>
    <w:p w:rsidR="00D721CE" w:rsidRDefault="00D721CE" w:rsidP="00D721CE">
      <w:pPr>
        <w:tabs>
          <w:tab w:val="left" w:pos="1660"/>
        </w:tabs>
        <w:spacing w:after="0" w:line="240" w:lineRule="auto"/>
        <w:rPr>
          <w:rFonts w:ascii="Times New Roman" w:hAnsi="Times New Roman"/>
          <w:b/>
          <w:sz w:val="28"/>
          <w:szCs w:val="28"/>
        </w:rPr>
      </w:pPr>
    </w:p>
    <w:p w:rsidR="00D721CE" w:rsidRDefault="00D721CE" w:rsidP="00D721CE">
      <w:pPr>
        <w:tabs>
          <w:tab w:val="left" w:pos="1660"/>
        </w:tabs>
        <w:spacing w:after="0" w:line="240" w:lineRule="auto"/>
        <w:rPr>
          <w:rFonts w:ascii="Times New Roman" w:hAnsi="Times New Roman"/>
          <w:b/>
          <w:sz w:val="28"/>
          <w:szCs w:val="28"/>
        </w:rPr>
      </w:pPr>
    </w:p>
    <w:p w:rsidR="00D721CE" w:rsidRDefault="00D721CE" w:rsidP="00D721CE">
      <w:pPr>
        <w:tabs>
          <w:tab w:val="left" w:pos="1660"/>
        </w:tabs>
        <w:spacing w:after="0" w:line="240" w:lineRule="auto"/>
        <w:rPr>
          <w:rFonts w:ascii="Times New Roman" w:hAnsi="Times New Roman"/>
          <w:b/>
          <w:sz w:val="28"/>
          <w:szCs w:val="28"/>
        </w:rPr>
      </w:pPr>
    </w:p>
    <w:p w:rsidR="00D721CE" w:rsidRDefault="00D721CE" w:rsidP="00D721CE">
      <w:pPr>
        <w:tabs>
          <w:tab w:val="left" w:pos="1660"/>
        </w:tabs>
        <w:spacing w:after="0" w:line="240" w:lineRule="auto"/>
        <w:rPr>
          <w:rFonts w:ascii="Times New Roman" w:hAnsi="Times New Roman"/>
          <w:b/>
          <w:sz w:val="28"/>
          <w:szCs w:val="28"/>
        </w:rPr>
      </w:pPr>
    </w:p>
    <w:p w:rsidR="00D721CE" w:rsidRPr="00A51229" w:rsidRDefault="00D721CE" w:rsidP="00D721CE">
      <w:pPr>
        <w:tabs>
          <w:tab w:val="left" w:pos="1660"/>
        </w:tabs>
        <w:spacing w:after="0" w:line="240" w:lineRule="auto"/>
        <w:rPr>
          <w:rFonts w:ascii="Times New Roman" w:hAnsi="Times New Roman"/>
          <w:b/>
          <w:sz w:val="28"/>
          <w:szCs w:val="28"/>
        </w:rPr>
      </w:pPr>
      <w:r>
        <w:rPr>
          <w:rFonts w:ascii="Times New Roman" w:hAnsi="Times New Roman"/>
          <w:b/>
          <w:sz w:val="28"/>
          <w:szCs w:val="28"/>
        </w:rPr>
        <w:t xml:space="preserve">                                                                       </w:t>
      </w:r>
      <w:r w:rsidRPr="00A51229">
        <w:rPr>
          <w:rFonts w:ascii="Times New Roman" w:hAnsi="Times New Roman"/>
          <w:b/>
          <w:sz w:val="28"/>
          <w:szCs w:val="28"/>
        </w:rPr>
        <w:t>________</w:t>
      </w:r>
    </w:p>
    <w:p w:rsidR="00D721CE" w:rsidRPr="00A51229" w:rsidRDefault="00D721CE" w:rsidP="00D721CE">
      <w:pPr>
        <w:tabs>
          <w:tab w:val="left" w:pos="1660"/>
        </w:tabs>
        <w:spacing w:after="0" w:line="240" w:lineRule="auto"/>
        <w:rPr>
          <w:rFonts w:ascii="Times New Roman" w:hAnsi="Times New Roman"/>
          <w:sz w:val="28"/>
          <w:szCs w:val="28"/>
        </w:rPr>
      </w:pPr>
      <w:r>
        <w:rPr>
          <w:rFonts w:ascii="Times New Roman" w:hAnsi="Times New Roman"/>
          <w:sz w:val="28"/>
          <w:szCs w:val="28"/>
        </w:rPr>
        <w:t xml:space="preserve">                                                                             3</w:t>
      </w:r>
    </w:p>
    <w:p w:rsidR="00D721CE" w:rsidRPr="00EA4875" w:rsidRDefault="00D721CE" w:rsidP="00EA4875">
      <w:pPr>
        <w:pStyle w:val="a5"/>
        <w:tabs>
          <w:tab w:val="left" w:pos="1660"/>
        </w:tabs>
        <w:spacing w:after="0" w:line="240" w:lineRule="auto"/>
        <w:ind w:left="360"/>
        <w:jc w:val="both"/>
        <w:rPr>
          <w:rFonts w:ascii="Times New Roman" w:eastAsia="Times New Roman" w:hAnsi="Times New Roman" w:cs="Times New Roman"/>
          <w:sz w:val="28"/>
          <w:szCs w:val="28"/>
          <w:lang w:val="uk-UA"/>
        </w:rPr>
      </w:pPr>
    </w:p>
    <w:sectPr w:rsidR="00D721CE" w:rsidRPr="00EA4875" w:rsidSect="00D721C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2C8008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1">
    <w:nsid w:val="409964E8"/>
    <w:multiLevelType w:val="hybridMultilevel"/>
    <w:tmpl w:val="5BE6E7EA"/>
    <w:lvl w:ilvl="0" w:tplc="0419000F">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150CC"/>
    <w:rsid w:val="00044836"/>
    <w:rsid w:val="000916CA"/>
    <w:rsid w:val="00097682"/>
    <w:rsid w:val="000A32A0"/>
    <w:rsid w:val="000A7297"/>
    <w:rsid w:val="000B589C"/>
    <w:rsid w:val="001212F0"/>
    <w:rsid w:val="0012718E"/>
    <w:rsid w:val="00144C0E"/>
    <w:rsid w:val="00156B25"/>
    <w:rsid w:val="00166363"/>
    <w:rsid w:val="001C3D59"/>
    <w:rsid w:val="001E79E7"/>
    <w:rsid w:val="00203FFF"/>
    <w:rsid w:val="002067CE"/>
    <w:rsid w:val="0021403F"/>
    <w:rsid w:val="00235E24"/>
    <w:rsid w:val="00237721"/>
    <w:rsid w:val="00264EAD"/>
    <w:rsid w:val="002A7219"/>
    <w:rsid w:val="002C2D6C"/>
    <w:rsid w:val="002C4283"/>
    <w:rsid w:val="002E1903"/>
    <w:rsid w:val="002E1C6B"/>
    <w:rsid w:val="002E6DA2"/>
    <w:rsid w:val="002E7472"/>
    <w:rsid w:val="002F0DF7"/>
    <w:rsid w:val="00310BB6"/>
    <w:rsid w:val="00312A41"/>
    <w:rsid w:val="00321C45"/>
    <w:rsid w:val="00355A8E"/>
    <w:rsid w:val="00380D74"/>
    <w:rsid w:val="003C64CD"/>
    <w:rsid w:val="003D2DC3"/>
    <w:rsid w:val="003E4379"/>
    <w:rsid w:val="003F1070"/>
    <w:rsid w:val="003F685E"/>
    <w:rsid w:val="00400BBD"/>
    <w:rsid w:val="004537E8"/>
    <w:rsid w:val="00462BD8"/>
    <w:rsid w:val="00466972"/>
    <w:rsid w:val="004768FC"/>
    <w:rsid w:val="004963A0"/>
    <w:rsid w:val="004B4E29"/>
    <w:rsid w:val="004C2928"/>
    <w:rsid w:val="004D4466"/>
    <w:rsid w:val="004E2F63"/>
    <w:rsid w:val="00554198"/>
    <w:rsid w:val="00590788"/>
    <w:rsid w:val="005B0978"/>
    <w:rsid w:val="005B651E"/>
    <w:rsid w:val="00617FC2"/>
    <w:rsid w:val="0064695F"/>
    <w:rsid w:val="00657833"/>
    <w:rsid w:val="006A1031"/>
    <w:rsid w:val="006C02B0"/>
    <w:rsid w:val="006C3F8D"/>
    <w:rsid w:val="006F46C2"/>
    <w:rsid w:val="007330CE"/>
    <w:rsid w:val="00781979"/>
    <w:rsid w:val="007B2991"/>
    <w:rsid w:val="007B7A0B"/>
    <w:rsid w:val="007C552A"/>
    <w:rsid w:val="007D0539"/>
    <w:rsid w:val="007F0B3B"/>
    <w:rsid w:val="008150CC"/>
    <w:rsid w:val="00860248"/>
    <w:rsid w:val="0088116A"/>
    <w:rsid w:val="00881643"/>
    <w:rsid w:val="008B09CE"/>
    <w:rsid w:val="008B3031"/>
    <w:rsid w:val="008D7031"/>
    <w:rsid w:val="009130C2"/>
    <w:rsid w:val="0093160B"/>
    <w:rsid w:val="00950509"/>
    <w:rsid w:val="00956E53"/>
    <w:rsid w:val="0096555C"/>
    <w:rsid w:val="00977F61"/>
    <w:rsid w:val="0099013F"/>
    <w:rsid w:val="009D750F"/>
    <w:rsid w:val="00A11923"/>
    <w:rsid w:val="00A32DC1"/>
    <w:rsid w:val="00A357DF"/>
    <w:rsid w:val="00A53344"/>
    <w:rsid w:val="00A54D27"/>
    <w:rsid w:val="00A73C78"/>
    <w:rsid w:val="00A7528C"/>
    <w:rsid w:val="00AC5C8A"/>
    <w:rsid w:val="00AC66DB"/>
    <w:rsid w:val="00AC73D3"/>
    <w:rsid w:val="00AD2021"/>
    <w:rsid w:val="00B20BB5"/>
    <w:rsid w:val="00B33A27"/>
    <w:rsid w:val="00B3653B"/>
    <w:rsid w:val="00B67C51"/>
    <w:rsid w:val="00B97A42"/>
    <w:rsid w:val="00BA7C7A"/>
    <w:rsid w:val="00BB13FF"/>
    <w:rsid w:val="00BB4BA0"/>
    <w:rsid w:val="00BE1F3F"/>
    <w:rsid w:val="00BF5933"/>
    <w:rsid w:val="00C576F7"/>
    <w:rsid w:val="00CA0ECE"/>
    <w:rsid w:val="00CA237F"/>
    <w:rsid w:val="00CD06CC"/>
    <w:rsid w:val="00CD0BE7"/>
    <w:rsid w:val="00D24A78"/>
    <w:rsid w:val="00D50CB0"/>
    <w:rsid w:val="00D721CE"/>
    <w:rsid w:val="00D84BA5"/>
    <w:rsid w:val="00E64597"/>
    <w:rsid w:val="00E656E8"/>
    <w:rsid w:val="00EA4875"/>
    <w:rsid w:val="00EC21B8"/>
    <w:rsid w:val="00EC5D46"/>
    <w:rsid w:val="00EC746F"/>
    <w:rsid w:val="00EE6235"/>
    <w:rsid w:val="00EE7AD2"/>
    <w:rsid w:val="00EF321D"/>
    <w:rsid w:val="00F2386C"/>
    <w:rsid w:val="00F41607"/>
    <w:rsid w:val="00F4415D"/>
    <w:rsid w:val="00F51FB8"/>
    <w:rsid w:val="00F60377"/>
    <w:rsid w:val="00F73668"/>
    <w:rsid w:val="00F85366"/>
    <w:rsid w:val="00FA081F"/>
    <w:rsid w:val="00FB1115"/>
    <w:rsid w:val="00FC26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8FC"/>
    <w:rPr>
      <w:rFonts w:ascii="Calibri" w:eastAsia="Times New Roman" w:hAnsi="Calibri" w:cs="Times New Roman"/>
      <w:lang w:val="uk-UA" w:eastAsia="uk-UA"/>
    </w:rPr>
  </w:style>
  <w:style w:type="paragraph" w:styleId="1">
    <w:name w:val="heading 1"/>
    <w:basedOn w:val="a"/>
    <w:next w:val="a"/>
    <w:link w:val="10"/>
    <w:uiPriority w:val="9"/>
    <w:qFormat/>
    <w:rsid w:val="00FA08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3D2DC3"/>
    <w:pPr>
      <w:spacing w:before="100" w:beforeAutospacing="1" w:after="100" w:afterAutospacing="1" w:line="240" w:lineRule="auto"/>
      <w:outlineLvl w:val="1"/>
    </w:pPr>
    <w:rPr>
      <w:rFonts w:ascii="Times New Roman" w:eastAsia="MS Mincho"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68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68FC"/>
    <w:rPr>
      <w:rFonts w:ascii="Tahoma" w:eastAsia="Times New Roman" w:hAnsi="Tahoma" w:cs="Tahoma"/>
      <w:sz w:val="16"/>
      <w:szCs w:val="16"/>
      <w:lang w:val="uk-UA" w:eastAsia="uk-UA"/>
    </w:rPr>
  </w:style>
  <w:style w:type="paragraph" w:styleId="a5">
    <w:name w:val="List Paragraph"/>
    <w:basedOn w:val="a"/>
    <w:uiPriority w:val="34"/>
    <w:qFormat/>
    <w:rsid w:val="005B651E"/>
    <w:pPr>
      <w:ind w:left="720"/>
      <w:contextualSpacing/>
    </w:pPr>
    <w:rPr>
      <w:rFonts w:asciiTheme="minorHAnsi" w:eastAsiaTheme="minorHAnsi" w:hAnsiTheme="minorHAnsi" w:cstheme="minorBidi"/>
      <w:lang w:val="ru-RU" w:eastAsia="en-US"/>
    </w:rPr>
  </w:style>
  <w:style w:type="character" w:customStyle="1" w:styleId="20">
    <w:name w:val="Заголовок 2 Знак"/>
    <w:basedOn w:val="a0"/>
    <w:link w:val="2"/>
    <w:rsid w:val="003D2DC3"/>
    <w:rPr>
      <w:rFonts w:ascii="Times New Roman" w:eastAsia="MS Mincho" w:hAnsi="Times New Roman" w:cs="Times New Roman"/>
      <w:b/>
      <w:bCs/>
      <w:sz w:val="36"/>
      <w:szCs w:val="36"/>
      <w:lang w:val="uk-UA" w:eastAsia="uk-UA"/>
    </w:rPr>
  </w:style>
  <w:style w:type="character" w:customStyle="1" w:styleId="10">
    <w:name w:val="Заголовок 1 Знак"/>
    <w:basedOn w:val="a0"/>
    <w:link w:val="1"/>
    <w:uiPriority w:val="9"/>
    <w:rsid w:val="00FA081F"/>
    <w:rPr>
      <w:rFonts w:asciiTheme="majorHAnsi" w:eastAsiaTheme="majorEastAsia" w:hAnsiTheme="majorHAnsi" w:cstheme="majorBidi"/>
      <w:b/>
      <w:bCs/>
      <w:color w:val="365F91" w:themeColor="accent1" w:themeShade="BF"/>
      <w:sz w:val="28"/>
      <w:szCs w:val="28"/>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8FC"/>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68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68FC"/>
    <w:rPr>
      <w:rFonts w:ascii="Tahoma" w:eastAsia="Times New Roman"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divs>
    <w:div w:id="30639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777</Words>
  <Characters>4429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Людмила</cp:lastModifiedBy>
  <cp:revision>15</cp:revision>
  <cp:lastPrinted>2023-01-02T09:24:00Z</cp:lastPrinted>
  <dcterms:created xsi:type="dcterms:W3CDTF">2022-12-16T09:33:00Z</dcterms:created>
  <dcterms:modified xsi:type="dcterms:W3CDTF">2023-01-02T09:29:00Z</dcterms:modified>
</cp:coreProperties>
</file>