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C" w:rsidRPr="00C81D14" w:rsidRDefault="004768FC" w:rsidP="00476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D14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D14" w:rsidRPr="00C81D14" w:rsidRDefault="00C81D14" w:rsidP="00C81D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1D14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C81D14" w:rsidRPr="00C81D14" w:rsidRDefault="00C81D14" w:rsidP="00C81D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1D14">
        <w:rPr>
          <w:rFonts w:ascii="Times New Roman" w:hAnsi="Times New Roman"/>
          <w:b/>
          <w:sz w:val="28"/>
          <w:szCs w:val="28"/>
        </w:rPr>
        <w:t>БОЛГРАДСЬКОГО РАЙОНУ  ОДЕСЬКОЇ  ОБЛАСТІ</w:t>
      </w:r>
    </w:p>
    <w:p w:rsidR="00C81D14" w:rsidRPr="00C81D14" w:rsidRDefault="00C81D14" w:rsidP="00C81D14">
      <w:pPr>
        <w:pStyle w:val="2"/>
        <w:rPr>
          <w:szCs w:val="28"/>
        </w:rPr>
      </w:pPr>
      <w:r w:rsidRPr="00C81D14">
        <w:rPr>
          <w:szCs w:val="28"/>
        </w:rPr>
        <w:t>X</w:t>
      </w:r>
      <w:proofErr w:type="spellStart"/>
      <w:r w:rsidRPr="00C81D14">
        <w:rPr>
          <w:szCs w:val="28"/>
          <w:lang w:val="en-US"/>
        </w:rPr>
        <w:t>X</w:t>
      </w:r>
      <w:proofErr w:type="spellEnd"/>
      <w:r w:rsidRPr="00C81D14">
        <w:rPr>
          <w:szCs w:val="28"/>
        </w:rPr>
        <w:t>I сесія  VIII скликання</w:t>
      </w:r>
    </w:p>
    <w:p w:rsidR="00C81D14" w:rsidRDefault="00C81D14" w:rsidP="00C81D14">
      <w:pPr>
        <w:pStyle w:val="2"/>
        <w:rPr>
          <w:szCs w:val="28"/>
        </w:rPr>
      </w:pPr>
    </w:p>
    <w:p w:rsidR="00C81D14" w:rsidRDefault="00C81D14" w:rsidP="00C81D14">
      <w:pPr>
        <w:pStyle w:val="2"/>
        <w:rPr>
          <w:szCs w:val="28"/>
        </w:rPr>
      </w:pPr>
      <w:r>
        <w:rPr>
          <w:szCs w:val="28"/>
        </w:rPr>
        <w:t xml:space="preserve">    РІШЕННЯ</w:t>
      </w:r>
    </w:p>
    <w:p w:rsidR="00D24A78" w:rsidRDefault="00D24A78" w:rsidP="004768F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44656" w:rsidRPr="004D081C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 надання   дозволу   </w:t>
      </w:r>
      <w:r>
        <w:rPr>
          <w:rFonts w:ascii="Times New Roman" w:hAnsi="Times New Roman"/>
          <w:b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 технічної   документації </w:t>
      </w:r>
    </w:p>
    <w:p w:rsidR="00C44656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із  землеустрою  щодо  інвентаризації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земель 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комунальної  </w:t>
      </w:r>
    </w:p>
    <w:p w:rsidR="00C44656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>власності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із цільовим призначенням - для ведення товарного</w:t>
      </w:r>
    </w:p>
    <w:p w:rsidR="00C44656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сільськогосподарського виробництва, розташованої на території </w:t>
      </w:r>
    </w:p>
    <w:p w:rsidR="00C44656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Теплицької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сільської ради Болградського району Одеської </w:t>
      </w:r>
    </w:p>
    <w:p w:rsidR="00C44656" w:rsidRPr="004D081C" w:rsidRDefault="00C44656" w:rsidP="00C4465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області (за межами населеного пункту ) села Теплиця</w:t>
      </w:r>
    </w:p>
    <w:p w:rsidR="00C44656" w:rsidRPr="004D081C" w:rsidRDefault="00C44656" w:rsidP="00C44656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44656" w:rsidRPr="004D081C" w:rsidRDefault="00C44656" w:rsidP="00C446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Закону</w:t>
      </w:r>
      <w:r w:rsidRPr="005B651E">
        <w:rPr>
          <w:rFonts w:ascii="Times New Roman" w:hAnsi="Times New Roman"/>
          <w:sz w:val="28"/>
          <w:szCs w:val="28"/>
        </w:rPr>
        <w:t xml:space="preserve"> України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2145 - ІХ від 24.03.2022 «Про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651E">
        <w:rPr>
          <w:rFonts w:ascii="Times New Roman" w:hAnsi="Times New Roman"/>
          <w:sz w:val="28"/>
          <w:szCs w:val="28"/>
        </w:rPr>
        <w:t>внесення змін до деяких законодавчих актів України щодо створення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 xml:space="preserve">для забезпечення продовольчої безпеки в </w:t>
      </w:r>
      <w:r>
        <w:rPr>
          <w:rFonts w:ascii="Times New Roman" w:hAnsi="Times New Roman"/>
          <w:sz w:val="28"/>
          <w:szCs w:val="28"/>
        </w:rPr>
        <w:t xml:space="preserve">умовах воєнного стану», пункти 27,28 </w:t>
      </w:r>
      <w:r w:rsidRPr="005B651E">
        <w:rPr>
          <w:rFonts w:ascii="Times New Roman" w:hAnsi="Times New Roman"/>
          <w:sz w:val="28"/>
          <w:szCs w:val="28"/>
        </w:rPr>
        <w:t>Розділу Х «Перехідні положення» Земельного кодексу України</w:t>
      </w:r>
      <w:r>
        <w:rPr>
          <w:rFonts w:ascii="Times New Roman" w:hAnsi="Times New Roman"/>
          <w:sz w:val="28"/>
          <w:szCs w:val="28"/>
        </w:rPr>
        <w:t>, Порядку</w:t>
      </w:r>
      <w:r w:rsidRPr="005B651E">
        <w:rPr>
          <w:rFonts w:ascii="Times New Roman" w:hAnsi="Times New Roman"/>
          <w:sz w:val="28"/>
          <w:szCs w:val="28"/>
        </w:rPr>
        <w:t xml:space="preserve"> проведення інв</w:t>
      </w:r>
      <w:r>
        <w:rPr>
          <w:rFonts w:ascii="Times New Roman" w:hAnsi="Times New Roman"/>
          <w:sz w:val="28"/>
          <w:szCs w:val="28"/>
        </w:rPr>
        <w:t>ентаризації земель, затвердженого</w:t>
      </w:r>
      <w:r w:rsidRPr="005B651E">
        <w:rPr>
          <w:rFonts w:ascii="Times New Roman" w:hAnsi="Times New Roman"/>
          <w:sz w:val="28"/>
          <w:szCs w:val="28"/>
        </w:rPr>
        <w:t xml:space="preserve"> Постановою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Кабінету Міністрів України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476 від 05.06.2019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5B651E">
        <w:rPr>
          <w:rFonts w:ascii="Times New Roman" w:hAnsi="Times New Roman"/>
          <w:sz w:val="28"/>
          <w:szCs w:val="28"/>
        </w:rPr>
        <w:t>, розглянувши клопотання</w:t>
      </w:r>
      <w:r>
        <w:rPr>
          <w:rFonts w:ascii="Times New Roman" w:hAnsi="Times New Roman"/>
          <w:sz w:val="28"/>
          <w:szCs w:val="28"/>
        </w:rPr>
        <w:t xml:space="preserve"> ТОВ «АФ «Дністровська» про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надання </w:t>
      </w:r>
      <w:r>
        <w:rPr>
          <w:rFonts w:ascii="Times New Roman" w:hAnsi="Times New Roman"/>
          <w:sz w:val="28"/>
          <w:szCs w:val="28"/>
          <w:lang w:eastAsia="ru-RU"/>
        </w:rPr>
        <w:t xml:space="preserve"> дозволу 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земель</w:t>
      </w:r>
      <w:r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 xml:space="preserve">для ведення товарного сільськогосподарського виробництва, розташованої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Теплицької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 ради Болградського району Одеської області (за межами населеного пункту) села Теплиця, з метою створення умов для забезпечення продовольчої безпеки в умовах воєнного стану та подальшої передачі в оренду для ведення товарного сільськогосподарського виробництва на строк до одного року земельної ділянки сільськогосподарського призначення комунальної власності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D081C">
        <w:rPr>
          <w:rFonts w:ascii="Times New Roman" w:hAnsi="Times New Roman"/>
          <w:sz w:val="28"/>
          <w:szCs w:val="28"/>
          <w:lang w:eastAsia="ru-RU"/>
        </w:rPr>
        <w:t>Теплицька</w:t>
      </w:r>
      <w:proofErr w:type="spellEnd"/>
      <w:r w:rsidRPr="004D081C">
        <w:rPr>
          <w:rFonts w:ascii="Times New Roman" w:hAnsi="Times New Roman"/>
          <w:sz w:val="28"/>
          <w:szCs w:val="28"/>
          <w:lang w:eastAsia="ru-RU"/>
        </w:rPr>
        <w:t xml:space="preserve"> сільська рада </w:t>
      </w:r>
    </w:p>
    <w:p w:rsidR="00C44656" w:rsidRPr="004D081C" w:rsidRDefault="00C44656" w:rsidP="00C44656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4656" w:rsidRPr="004D081C" w:rsidRDefault="00C44656" w:rsidP="00C4465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>В И Р І  Ш И Л А :</w:t>
      </w:r>
    </w:p>
    <w:p w:rsidR="00C44656" w:rsidRPr="004D081C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4656" w:rsidRPr="004D081C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1.Надати </w:t>
      </w:r>
      <w:proofErr w:type="spellStart"/>
      <w:r w:rsidRPr="004D081C">
        <w:rPr>
          <w:rFonts w:ascii="Times New Roman" w:hAnsi="Times New Roman"/>
          <w:sz w:val="28"/>
          <w:szCs w:val="28"/>
          <w:lang w:eastAsia="ru-RU"/>
        </w:rPr>
        <w:t>Теплицькій</w:t>
      </w:r>
      <w:proofErr w:type="spellEnd"/>
      <w:r w:rsidRPr="004D081C">
        <w:rPr>
          <w:rFonts w:ascii="Times New Roman" w:hAnsi="Times New Roman"/>
          <w:sz w:val="28"/>
          <w:szCs w:val="28"/>
          <w:lang w:eastAsia="ru-RU"/>
        </w:rPr>
        <w:t xml:space="preserve"> сільській раді дозвіл </w:t>
      </w:r>
      <w:r>
        <w:rPr>
          <w:rFonts w:ascii="Times New Roman" w:hAnsi="Times New Roman"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земельної ділянки </w:t>
      </w:r>
      <w:r w:rsidRPr="004D081C">
        <w:rPr>
          <w:rFonts w:ascii="Times New Roman" w:hAnsi="Times New Roman"/>
          <w:sz w:val="28"/>
          <w:szCs w:val="28"/>
          <w:lang w:eastAsia="ru-RU"/>
        </w:rPr>
        <w:t>комунальної власності,</w:t>
      </w:r>
      <w:r>
        <w:rPr>
          <w:rFonts w:ascii="Times New Roman" w:hAnsi="Times New Roman"/>
          <w:sz w:val="28"/>
          <w:szCs w:val="28"/>
          <w:lang w:eastAsia="ru-RU"/>
        </w:rPr>
        <w:t xml:space="preserve"> орієнтовною площею –</w:t>
      </w:r>
      <w:r w:rsidR="00FD4A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17,00 га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 </w:t>
      </w:r>
      <w:r>
        <w:rPr>
          <w:rFonts w:ascii="Times New Roman" w:hAnsi="Times New Roman"/>
          <w:color w:val="000000"/>
          <w:sz w:val="28"/>
          <w:szCs w:val="28"/>
        </w:rPr>
        <w:t xml:space="preserve">розташованої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Теплицької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>;</w:t>
      </w:r>
    </w:p>
    <w:p w:rsidR="00C44656" w:rsidRPr="004D081C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Визначити </w:t>
      </w:r>
      <w:proofErr w:type="spellStart"/>
      <w:r w:rsidRPr="004D081C">
        <w:rPr>
          <w:rFonts w:ascii="Times New Roman" w:hAnsi="Times New Roman"/>
          <w:sz w:val="28"/>
          <w:szCs w:val="28"/>
          <w:lang w:eastAsia="ru-RU"/>
        </w:rPr>
        <w:t>Теплицьку</w:t>
      </w:r>
      <w:proofErr w:type="spellEnd"/>
      <w:r w:rsidRPr="004D081C">
        <w:rPr>
          <w:rFonts w:ascii="Times New Roman" w:hAnsi="Times New Roman"/>
          <w:sz w:val="28"/>
          <w:szCs w:val="28"/>
          <w:lang w:eastAsia="ru-RU"/>
        </w:rPr>
        <w:t xml:space="preserve"> сільську раду замовником технічної документації із землеустрою щодо інвентаризації земель</w:t>
      </w:r>
      <w:r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color w:val="000000"/>
          <w:sz w:val="28"/>
          <w:szCs w:val="28"/>
        </w:rPr>
        <w:t>,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розташованої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Теплицької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>.</w:t>
      </w:r>
    </w:p>
    <w:p w:rsidR="00C44656" w:rsidRPr="007330CE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3. Уповноважити </w:t>
      </w:r>
      <w:proofErr w:type="spellStart"/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Теплицьку</w:t>
      </w:r>
      <w:proofErr w:type="spellEnd"/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сільську раду в особі сільського голови Івана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Леонтьєва</w:t>
      </w: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укласти трьохсторонній договір на складання технічної документації, зазначеної у пункті 1 даного рішення.</w:t>
      </w:r>
    </w:p>
    <w:p w:rsidR="00C44656" w:rsidRPr="004D081C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4.Фінансування робіт</w:t>
      </w:r>
      <w:r>
        <w:rPr>
          <w:rFonts w:ascii="Times New Roman" w:hAnsi="Times New Roman"/>
          <w:sz w:val="28"/>
          <w:szCs w:val="28"/>
          <w:lang w:eastAsia="ru-RU"/>
        </w:rPr>
        <w:t xml:space="preserve"> за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щодо інвентаризації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власності,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color w:val="000000"/>
          <w:sz w:val="28"/>
          <w:szCs w:val="28"/>
        </w:rPr>
        <w:t>,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розташованих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Теплицької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проводити за рахунок </w:t>
      </w:r>
      <w:r>
        <w:rPr>
          <w:rFonts w:ascii="Times New Roman" w:hAnsi="Times New Roman"/>
          <w:sz w:val="28"/>
          <w:szCs w:val="28"/>
          <w:lang w:eastAsia="ru-RU"/>
        </w:rPr>
        <w:t>коштів ТОВ «АФ «Дністровська».</w:t>
      </w:r>
    </w:p>
    <w:p w:rsidR="00C44656" w:rsidRPr="004D081C" w:rsidRDefault="00C44656" w:rsidP="00C4465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5.Теплицькій сільській раді </w:t>
      </w:r>
      <w:r w:rsidRPr="004D081C">
        <w:rPr>
          <w:rFonts w:ascii="Times New Roman" w:hAnsi="Times New Roman"/>
          <w:sz w:val="28"/>
          <w:szCs w:val="28"/>
        </w:rPr>
        <w:t>замовити у відповідних організаціях землев</w:t>
      </w:r>
      <w:r>
        <w:rPr>
          <w:rFonts w:ascii="Times New Roman" w:hAnsi="Times New Roman"/>
          <w:sz w:val="28"/>
          <w:szCs w:val="28"/>
        </w:rPr>
        <w:t>порядну документацію щодо інвентаризації земельної ділянки, вказаної</w:t>
      </w:r>
      <w:r w:rsidRPr="004D081C">
        <w:rPr>
          <w:rFonts w:ascii="Times New Roman" w:hAnsi="Times New Roman"/>
          <w:sz w:val="28"/>
          <w:szCs w:val="28"/>
        </w:rPr>
        <w:t xml:space="preserve"> в  пункті 1 даного рішення</w:t>
      </w:r>
      <w:r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81C">
        <w:rPr>
          <w:rFonts w:ascii="Times New Roman" w:eastAsia="Calibri" w:hAnsi="Times New Roman"/>
          <w:sz w:val="28"/>
          <w:szCs w:val="28"/>
        </w:rPr>
        <w:t>6.Контроль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</w:t>
      </w:r>
      <w:r w:rsidR="002E1C6B">
        <w:rPr>
          <w:rFonts w:ascii="Times New Roman" w:eastAsia="Calibri" w:hAnsi="Times New Roman"/>
          <w:sz w:val="28"/>
          <w:szCs w:val="28"/>
        </w:rPr>
        <w:t>го розвитку, земельної реформи</w:t>
      </w:r>
      <w:r w:rsidRPr="004D081C">
        <w:rPr>
          <w:rFonts w:ascii="Times New Roman" w:eastAsia="Calibri" w:hAnsi="Times New Roman"/>
          <w:sz w:val="28"/>
          <w:szCs w:val="28"/>
        </w:rPr>
        <w:t xml:space="preserve"> та охорони  навколишнього середовища</w:t>
      </w:r>
      <w:r w:rsidRPr="004D081C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B651E" w:rsidRPr="004D081C" w:rsidRDefault="005B651E" w:rsidP="005B651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651E" w:rsidRPr="004D081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51E" w:rsidRPr="00943C3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3C3C">
        <w:rPr>
          <w:rFonts w:ascii="Times New Roman" w:hAnsi="Times New Roman"/>
          <w:b/>
          <w:sz w:val="28"/>
          <w:szCs w:val="28"/>
        </w:rPr>
        <w:t xml:space="preserve">Сільський голова   </w:t>
      </w:r>
      <w:r w:rsidR="00C81D14" w:rsidRPr="00943C3C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Pr="00943C3C">
        <w:rPr>
          <w:rFonts w:ascii="Times New Roman" w:hAnsi="Times New Roman"/>
          <w:b/>
          <w:sz w:val="28"/>
          <w:szCs w:val="28"/>
        </w:rPr>
        <w:t xml:space="preserve">    Іван  ЛЕОНТЬЄВ</w:t>
      </w:r>
    </w:p>
    <w:p w:rsidR="00C81D14" w:rsidRDefault="00C81D14" w:rsidP="00C81D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1D14" w:rsidRDefault="00C81D14" w:rsidP="00C81D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r w:rsidR="000B589C" w:rsidRPr="00C81D14">
        <w:rPr>
          <w:rFonts w:ascii="Times New Roman" w:eastAsia="Calibri" w:hAnsi="Times New Roman"/>
          <w:sz w:val="28"/>
          <w:szCs w:val="28"/>
        </w:rPr>
        <w:t>вересня  2022</w:t>
      </w:r>
      <w:r w:rsidR="005B651E" w:rsidRPr="00C81D14">
        <w:rPr>
          <w:rFonts w:ascii="Times New Roman" w:eastAsia="Calibri" w:hAnsi="Times New Roman"/>
          <w:sz w:val="28"/>
          <w:szCs w:val="28"/>
        </w:rPr>
        <w:t xml:space="preserve">  року              </w:t>
      </w:r>
    </w:p>
    <w:p w:rsidR="005B651E" w:rsidRPr="00C81D14" w:rsidRDefault="005B651E" w:rsidP="00C81D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81D14">
        <w:rPr>
          <w:rFonts w:ascii="Times New Roman" w:eastAsia="Calibri" w:hAnsi="Times New Roman"/>
          <w:sz w:val="28"/>
          <w:szCs w:val="28"/>
        </w:rPr>
        <w:t>№</w:t>
      </w:r>
      <w:r w:rsidR="006329B7">
        <w:rPr>
          <w:rFonts w:ascii="Times New Roman" w:eastAsia="Calibri" w:hAnsi="Times New Roman"/>
          <w:sz w:val="28"/>
          <w:szCs w:val="28"/>
        </w:rPr>
        <w:t xml:space="preserve">552 </w:t>
      </w:r>
      <w:r w:rsidRPr="00C81D14">
        <w:rPr>
          <w:rFonts w:ascii="Times New Roman" w:eastAsia="Calibri" w:hAnsi="Times New Roman"/>
          <w:sz w:val="28"/>
          <w:szCs w:val="28"/>
        </w:rPr>
        <w:t xml:space="preserve">– </w:t>
      </w:r>
      <w:r w:rsidRPr="00C81D14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C81D14">
        <w:rPr>
          <w:rFonts w:ascii="Times New Roman" w:eastAsia="Calibri" w:hAnsi="Times New Roman"/>
          <w:sz w:val="28"/>
          <w:szCs w:val="28"/>
        </w:rPr>
        <w:t>ІІІ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768FC" w:rsidRPr="00113526" w:rsidRDefault="004768FC" w:rsidP="004768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D59" w:rsidRDefault="001C3D59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p w:rsidR="006329B7" w:rsidRDefault="006329B7" w:rsidP="004768FC">
      <w:pPr>
        <w:spacing w:after="0" w:line="240" w:lineRule="auto"/>
        <w:jc w:val="both"/>
      </w:pPr>
    </w:p>
    <w:sectPr w:rsidR="006329B7" w:rsidSect="005C0C40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0CC"/>
    <w:rsid w:val="000B589C"/>
    <w:rsid w:val="001C3D59"/>
    <w:rsid w:val="001E31EB"/>
    <w:rsid w:val="002D5638"/>
    <w:rsid w:val="002E1903"/>
    <w:rsid w:val="002E1C6B"/>
    <w:rsid w:val="002E2823"/>
    <w:rsid w:val="00411D50"/>
    <w:rsid w:val="004768FC"/>
    <w:rsid w:val="005B651E"/>
    <w:rsid w:val="00612800"/>
    <w:rsid w:val="006329B7"/>
    <w:rsid w:val="007330CE"/>
    <w:rsid w:val="007F1E84"/>
    <w:rsid w:val="008150CC"/>
    <w:rsid w:val="009130C2"/>
    <w:rsid w:val="00943C3C"/>
    <w:rsid w:val="0099608C"/>
    <w:rsid w:val="00BB13FF"/>
    <w:rsid w:val="00C44656"/>
    <w:rsid w:val="00C81D14"/>
    <w:rsid w:val="00D24A78"/>
    <w:rsid w:val="00D84342"/>
    <w:rsid w:val="00F60377"/>
    <w:rsid w:val="00F9729B"/>
    <w:rsid w:val="00FC26D4"/>
    <w:rsid w:val="00FD4A23"/>
    <w:rsid w:val="00FD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81D14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5B651E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C81D14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9</cp:revision>
  <cp:lastPrinted>2022-08-26T13:54:00Z</cp:lastPrinted>
  <dcterms:created xsi:type="dcterms:W3CDTF">2022-08-31T09:35:00Z</dcterms:created>
  <dcterms:modified xsi:type="dcterms:W3CDTF">2022-09-23T13:19:00Z</dcterms:modified>
</cp:coreProperties>
</file>