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21" w:rsidRPr="003A41B6" w:rsidRDefault="00484121" w:rsidP="002B791E">
      <w:pPr>
        <w:spacing w:after="0" w:line="240" w:lineRule="auto"/>
        <w:ind w:firstLine="4502"/>
        <w:rPr>
          <w:rStyle w:val="2"/>
          <w:rFonts w:ascii="Times New Roman" w:hAnsi="Times New Roman"/>
          <w:b/>
          <w:color w:val="000000"/>
          <w:szCs w:val="28"/>
          <w:lang w:val="uk-UA" w:eastAsia="uk-UA"/>
        </w:rPr>
      </w:pPr>
    </w:p>
    <w:p w:rsidR="00484121" w:rsidRPr="003A41B6" w:rsidRDefault="00484121" w:rsidP="002B791E">
      <w:pPr>
        <w:spacing w:after="0" w:line="240" w:lineRule="auto"/>
        <w:ind w:firstLine="4502"/>
        <w:rPr>
          <w:rStyle w:val="2"/>
          <w:rFonts w:ascii="Times New Roman" w:hAnsi="Times New Roman"/>
          <w:color w:val="000000"/>
          <w:szCs w:val="28"/>
          <w:lang w:val="uk-UA" w:eastAsia="uk-UA"/>
        </w:rPr>
      </w:pPr>
    </w:p>
    <w:p w:rsidR="00484121" w:rsidRPr="003A41B6" w:rsidRDefault="00484121" w:rsidP="002B791E">
      <w:pPr>
        <w:spacing w:after="0" w:line="240" w:lineRule="auto"/>
        <w:ind w:firstLine="4502"/>
        <w:rPr>
          <w:rStyle w:val="2"/>
          <w:rFonts w:ascii="Times New Roman" w:hAnsi="Times New Roman"/>
          <w:color w:val="000000"/>
          <w:szCs w:val="28"/>
          <w:lang w:val="uk-UA" w:eastAsia="uk-UA"/>
        </w:rPr>
      </w:pPr>
    </w:p>
    <w:p w:rsidR="00484121" w:rsidRDefault="00484121" w:rsidP="002B791E">
      <w:pPr>
        <w:spacing w:after="0" w:line="240" w:lineRule="auto"/>
        <w:ind w:firstLine="4502"/>
        <w:rPr>
          <w:rStyle w:val="2"/>
          <w:rFonts w:ascii="Times New Roman" w:hAnsi="Times New Roman"/>
          <w:color w:val="000000"/>
          <w:szCs w:val="28"/>
          <w:lang w:val="uk-UA" w:eastAsia="uk-UA"/>
        </w:rPr>
      </w:pPr>
      <w:r w:rsidRPr="003A41B6">
        <w:rPr>
          <w:rStyle w:val="2"/>
          <w:rFonts w:ascii="Times New Roman" w:hAnsi="Times New Roman"/>
          <w:color w:val="000000"/>
          <w:szCs w:val="28"/>
          <w:lang w:val="uk-UA" w:eastAsia="uk-UA"/>
        </w:rPr>
        <w:t xml:space="preserve">Додаток </w:t>
      </w:r>
    </w:p>
    <w:p w:rsidR="00484121" w:rsidRPr="003A41B6" w:rsidRDefault="00484121" w:rsidP="002B791E">
      <w:pPr>
        <w:spacing w:after="0" w:line="240" w:lineRule="auto"/>
        <w:ind w:firstLine="4502"/>
        <w:rPr>
          <w:rStyle w:val="2"/>
          <w:rFonts w:ascii="Times New Roman" w:hAnsi="Times New Roman"/>
          <w:color w:val="000000"/>
          <w:szCs w:val="28"/>
          <w:lang w:val="uk-UA" w:eastAsia="uk-UA"/>
        </w:rPr>
      </w:pPr>
      <w:r w:rsidRPr="003A41B6">
        <w:rPr>
          <w:rStyle w:val="2"/>
          <w:rFonts w:ascii="Times New Roman" w:hAnsi="Times New Roman"/>
          <w:color w:val="000000"/>
          <w:szCs w:val="28"/>
          <w:lang w:val="uk-UA" w:eastAsia="uk-UA"/>
        </w:rPr>
        <w:t>до рішення сесії</w:t>
      </w:r>
      <w:r>
        <w:rPr>
          <w:rStyle w:val="2"/>
          <w:rFonts w:ascii="Times New Roman" w:hAnsi="Times New Roman"/>
          <w:color w:val="000000"/>
          <w:szCs w:val="28"/>
          <w:lang w:val="uk-UA" w:eastAsia="uk-UA"/>
        </w:rPr>
        <w:t xml:space="preserve"> </w:t>
      </w:r>
      <w:r w:rsidRPr="003A41B6">
        <w:rPr>
          <w:rStyle w:val="2"/>
          <w:rFonts w:ascii="Times New Roman" w:hAnsi="Times New Roman"/>
          <w:color w:val="000000"/>
          <w:szCs w:val="28"/>
          <w:lang w:val="uk-UA" w:eastAsia="uk-UA"/>
        </w:rPr>
        <w:t>Теплицької</w:t>
      </w:r>
    </w:p>
    <w:p w:rsidR="00484121" w:rsidRPr="003A41B6" w:rsidRDefault="00484121" w:rsidP="002B791E">
      <w:pPr>
        <w:pStyle w:val="21"/>
        <w:shd w:val="clear" w:color="auto" w:fill="auto"/>
        <w:spacing w:after="0" w:line="240" w:lineRule="auto"/>
        <w:ind w:firstLine="4502"/>
        <w:jc w:val="both"/>
        <w:rPr>
          <w:rStyle w:val="2"/>
          <w:rFonts w:ascii="Times New Roman" w:hAnsi="Times New Roman"/>
          <w:color w:val="000000"/>
          <w:szCs w:val="28"/>
          <w:lang w:val="uk-UA" w:eastAsia="uk-UA"/>
        </w:rPr>
      </w:pPr>
      <w:r w:rsidRPr="003A41B6">
        <w:rPr>
          <w:rStyle w:val="2"/>
          <w:rFonts w:ascii="Times New Roman" w:hAnsi="Times New Roman"/>
          <w:color w:val="000000"/>
          <w:szCs w:val="28"/>
          <w:lang w:val="uk-UA" w:eastAsia="uk-UA"/>
        </w:rPr>
        <w:t>сільської ради</w:t>
      </w:r>
    </w:p>
    <w:p w:rsidR="00484121" w:rsidRPr="00AF5B31" w:rsidRDefault="00484121" w:rsidP="002B791E">
      <w:pPr>
        <w:pStyle w:val="21"/>
        <w:shd w:val="clear" w:color="auto" w:fill="auto"/>
        <w:spacing w:after="0" w:line="240" w:lineRule="auto"/>
        <w:ind w:firstLine="4502"/>
        <w:jc w:val="both"/>
        <w:rPr>
          <w:rFonts w:ascii="Times New Roman" w:hAnsi="Times New Roman"/>
          <w:szCs w:val="28"/>
        </w:rPr>
      </w:pPr>
      <w:r>
        <w:rPr>
          <w:rStyle w:val="2"/>
          <w:rFonts w:ascii="Times New Roman" w:hAnsi="Times New Roman"/>
          <w:color w:val="000000"/>
          <w:szCs w:val="28"/>
          <w:lang w:val="uk-UA" w:eastAsia="uk-UA"/>
        </w:rPr>
        <w:t xml:space="preserve">від  27.01.2022 </w:t>
      </w:r>
      <w:r w:rsidRPr="003A41B6">
        <w:rPr>
          <w:rStyle w:val="2"/>
          <w:rFonts w:ascii="Times New Roman" w:hAnsi="Times New Roman"/>
          <w:color w:val="000000"/>
          <w:szCs w:val="28"/>
          <w:lang w:val="uk-UA" w:eastAsia="uk-UA"/>
        </w:rPr>
        <w:t xml:space="preserve">року № </w:t>
      </w:r>
      <w:r>
        <w:rPr>
          <w:rStyle w:val="2"/>
          <w:rFonts w:ascii="Times New Roman" w:hAnsi="Times New Roman"/>
          <w:color w:val="000000"/>
          <w:szCs w:val="28"/>
          <w:lang w:val="uk-UA" w:eastAsia="uk-UA"/>
        </w:rPr>
        <w:t>473-VIII</w:t>
      </w: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p>
    <w:p w:rsidR="00484121" w:rsidRPr="00B300F5"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r w:rsidRPr="003A41B6">
        <w:rPr>
          <w:rStyle w:val="2"/>
          <w:rFonts w:ascii="Times New Roman" w:hAnsi="Times New Roman"/>
          <w:b/>
          <w:color w:val="000000"/>
          <w:szCs w:val="28"/>
          <w:lang w:val="uk-UA" w:eastAsia="uk-UA"/>
        </w:rPr>
        <w:t xml:space="preserve">  </w:t>
      </w:r>
      <w:r w:rsidRPr="003A41B6">
        <w:rPr>
          <w:rStyle w:val="2"/>
          <w:rFonts w:ascii="Times New Roman" w:hAnsi="Times New Roman"/>
          <w:b/>
          <w:color w:val="000000"/>
          <w:szCs w:val="28"/>
          <w:lang w:eastAsia="uk-UA"/>
        </w:rPr>
        <w:t>ПРОГРАМА</w:t>
      </w:r>
      <w:r w:rsidRPr="003A41B6">
        <w:rPr>
          <w:rStyle w:val="2"/>
          <w:rFonts w:ascii="Times New Roman" w:hAnsi="Times New Roman"/>
          <w:b/>
          <w:color w:val="000000"/>
          <w:szCs w:val="28"/>
          <w:lang w:eastAsia="uk-UA"/>
        </w:rPr>
        <w:br/>
        <w:t>"</w:t>
      </w:r>
      <w:r w:rsidRPr="003A41B6">
        <w:rPr>
          <w:rFonts w:ascii="Times New Roman" w:hAnsi="Times New Roman"/>
          <w:b/>
          <w:szCs w:val="28"/>
          <w:lang w:val="uk-UA"/>
        </w:rPr>
        <w:t xml:space="preserve"> Призовник-2021-2023</w:t>
      </w:r>
      <w:r w:rsidRPr="003A41B6">
        <w:rPr>
          <w:rStyle w:val="2"/>
          <w:rFonts w:ascii="Times New Roman" w:hAnsi="Times New Roman"/>
          <w:b/>
          <w:color w:val="000000"/>
          <w:szCs w:val="28"/>
          <w:lang w:eastAsia="uk-UA"/>
        </w:rPr>
        <w:t>"</w:t>
      </w:r>
      <w:r w:rsidRPr="003A41B6">
        <w:rPr>
          <w:rStyle w:val="2"/>
          <w:rFonts w:ascii="Times New Roman" w:hAnsi="Times New Roman"/>
          <w:b/>
          <w:color w:val="000000"/>
          <w:szCs w:val="28"/>
          <w:lang w:eastAsia="uk-UA"/>
        </w:rPr>
        <w:br/>
      </w:r>
      <w:r>
        <w:rPr>
          <w:rStyle w:val="2"/>
          <w:rFonts w:ascii="Times New Roman" w:hAnsi="Times New Roman"/>
          <w:color w:val="000000"/>
          <w:szCs w:val="28"/>
          <w:lang w:val="uk-UA" w:eastAsia="uk-UA"/>
        </w:rPr>
        <w:t>(зі змінами)</w:t>
      </w: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724AB0">
      <w:pPr>
        <w:pStyle w:val="21"/>
        <w:shd w:val="clear" w:color="auto" w:fill="auto"/>
        <w:spacing w:after="0"/>
        <w:rPr>
          <w:rStyle w:val="2"/>
          <w:rFonts w:ascii="Times New Roman" w:hAnsi="Times New Roman"/>
          <w:color w:val="000000"/>
          <w:szCs w:val="28"/>
          <w:lang w:val="uk-UA"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r w:rsidRPr="003A41B6">
        <w:rPr>
          <w:rStyle w:val="2"/>
          <w:rFonts w:ascii="Times New Roman" w:hAnsi="Times New Roman"/>
          <w:color w:val="000000"/>
          <w:szCs w:val="28"/>
          <w:lang w:val="uk-UA" w:eastAsia="uk-UA"/>
        </w:rPr>
        <w:t>с.Теплиця</w:t>
      </w: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val="uk-UA" w:eastAsia="uk-UA"/>
        </w:rPr>
      </w:pPr>
      <w:r w:rsidRPr="003A41B6">
        <w:rPr>
          <w:rStyle w:val="2"/>
          <w:rFonts w:ascii="Times New Roman" w:hAnsi="Times New Roman"/>
          <w:color w:val="000000"/>
          <w:szCs w:val="28"/>
          <w:lang w:eastAsia="uk-UA"/>
        </w:rPr>
        <w:t>202</w:t>
      </w:r>
      <w:r w:rsidRPr="003A41B6">
        <w:rPr>
          <w:rStyle w:val="2"/>
          <w:rFonts w:ascii="Times New Roman" w:hAnsi="Times New Roman"/>
          <w:color w:val="000000"/>
          <w:szCs w:val="28"/>
          <w:lang w:val="uk-UA" w:eastAsia="uk-UA"/>
        </w:rPr>
        <w:t xml:space="preserve">1  </w:t>
      </w: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2B791E">
      <w:pPr>
        <w:pStyle w:val="21"/>
        <w:shd w:val="clear" w:color="auto" w:fill="auto"/>
        <w:spacing w:after="0"/>
        <w:ind w:left="40"/>
        <w:jc w:val="center"/>
        <w:rPr>
          <w:rStyle w:val="2"/>
          <w:rFonts w:ascii="Times New Roman" w:hAnsi="Times New Roman"/>
          <w:color w:val="000000"/>
          <w:szCs w:val="28"/>
          <w:lang w:eastAsia="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ПРОГРАМА</w:t>
      </w: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патріотичного виховання молоді, підготовки та</w:t>
      </w: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проведення призову юнаків на строкову військову службу</w:t>
      </w:r>
    </w:p>
    <w:p w:rsidR="00484121" w:rsidRPr="003A41B6" w:rsidRDefault="00484121" w:rsidP="003F5243">
      <w:pPr>
        <w:pStyle w:val="a"/>
        <w:jc w:val="center"/>
        <w:rPr>
          <w:rFonts w:ascii="Times New Roman" w:hAnsi="Times New Roman"/>
          <w:sz w:val="28"/>
          <w:szCs w:val="28"/>
          <w:lang w:val="uk-UA"/>
        </w:rPr>
      </w:pPr>
      <w:r w:rsidRPr="003A41B6">
        <w:rPr>
          <w:rFonts w:ascii="Times New Roman" w:hAnsi="Times New Roman"/>
          <w:b/>
          <w:sz w:val="28"/>
          <w:szCs w:val="28"/>
          <w:lang w:val="uk-UA"/>
        </w:rPr>
        <w:t>в Болградському районі “Призовник 2021-</w:t>
      </w:r>
      <w:smartTag w:uri="urn:schemas-microsoft-com:office:smarttags" w:element="metricconverter">
        <w:smartTagPr>
          <w:attr w:name="ProductID" w:val="2023”"/>
        </w:smartTagPr>
        <w:r w:rsidRPr="003A41B6">
          <w:rPr>
            <w:rFonts w:ascii="Times New Roman" w:hAnsi="Times New Roman"/>
            <w:b/>
            <w:sz w:val="28"/>
            <w:szCs w:val="28"/>
            <w:lang w:val="uk-UA"/>
          </w:rPr>
          <w:t>2023</w:t>
        </w:r>
        <w:r w:rsidRPr="003A41B6">
          <w:rPr>
            <w:rFonts w:ascii="Times New Roman" w:hAnsi="Times New Roman"/>
            <w:sz w:val="28"/>
            <w:szCs w:val="28"/>
            <w:lang w:val="uk-UA"/>
          </w:rPr>
          <w:t>”</w:t>
        </w:r>
      </w:smartTag>
    </w:p>
    <w:p w:rsidR="00484121" w:rsidRPr="003A41B6" w:rsidRDefault="00484121" w:rsidP="003F5243">
      <w:pPr>
        <w:pStyle w:val="a"/>
        <w:rPr>
          <w:rFonts w:ascii="Times New Roman" w:hAnsi="Times New Roman"/>
          <w:sz w:val="28"/>
          <w:szCs w:val="28"/>
          <w:lang w:val="uk-UA"/>
        </w:rPr>
      </w:pPr>
    </w:p>
    <w:p w:rsidR="00484121" w:rsidRPr="003A41B6" w:rsidRDefault="00484121" w:rsidP="006B3C04">
      <w:pPr>
        <w:pStyle w:val="a"/>
        <w:jc w:val="center"/>
        <w:rPr>
          <w:rFonts w:ascii="Times New Roman" w:hAnsi="Times New Roman"/>
          <w:b/>
          <w:sz w:val="28"/>
          <w:szCs w:val="28"/>
          <w:lang w:val="uk-UA"/>
        </w:rPr>
      </w:pPr>
      <w:r w:rsidRPr="003A41B6">
        <w:rPr>
          <w:rFonts w:ascii="Times New Roman" w:hAnsi="Times New Roman"/>
          <w:b/>
          <w:sz w:val="28"/>
          <w:szCs w:val="28"/>
          <w:lang w:val="uk-UA"/>
        </w:rPr>
        <w:t>І. Паспорт програми</w:t>
      </w:r>
    </w:p>
    <w:p w:rsidR="00484121" w:rsidRPr="003A41B6" w:rsidRDefault="00484121" w:rsidP="003F5243">
      <w:pPr>
        <w:pStyle w:val="a"/>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0"/>
        <w:gridCol w:w="3748"/>
        <w:gridCol w:w="4787"/>
      </w:tblGrid>
      <w:tr w:rsidR="00484121" w:rsidRPr="003A41B6" w:rsidTr="006B3C04">
        <w:tc>
          <w:tcPr>
            <w:tcW w:w="810"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w:t>
            </w:r>
          </w:p>
        </w:tc>
        <w:tc>
          <w:tcPr>
            <w:tcW w:w="3748"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Ініціатор розроблення програми</w:t>
            </w:r>
          </w:p>
        </w:tc>
        <w:tc>
          <w:tcPr>
            <w:tcW w:w="4787" w:type="dxa"/>
          </w:tcPr>
          <w:p w:rsidR="00484121" w:rsidRPr="003A41B6" w:rsidRDefault="00484121" w:rsidP="008E36D5">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Болградський об’єднаний   територіальний центр комплектування та соціальної підтримки</w:t>
            </w:r>
          </w:p>
        </w:tc>
      </w:tr>
      <w:tr w:rsidR="00484121" w:rsidRPr="003A41B6" w:rsidTr="006B3C04">
        <w:tc>
          <w:tcPr>
            <w:tcW w:w="810"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2.</w:t>
            </w:r>
          </w:p>
        </w:tc>
        <w:tc>
          <w:tcPr>
            <w:tcW w:w="3748"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Розробник програми</w:t>
            </w:r>
          </w:p>
        </w:tc>
        <w:tc>
          <w:tcPr>
            <w:tcW w:w="4787"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Теплицька сільська рада,</w:t>
            </w:r>
          </w:p>
          <w:p w:rsidR="00484121" w:rsidRPr="003A41B6" w:rsidRDefault="00484121" w:rsidP="008E36D5">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Болградський районний територіальний центр комплектування та соціальної підтримки</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3.</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Співрозробники програми</w:t>
            </w:r>
          </w:p>
          <w:p w:rsidR="00484121" w:rsidRPr="003A41B6" w:rsidRDefault="00484121" w:rsidP="00AB11D2">
            <w:pPr>
              <w:pStyle w:val="a"/>
              <w:spacing w:line="276" w:lineRule="auto"/>
              <w:rPr>
                <w:rFonts w:ascii="Times New Roman" w:hAnsi="Times New Roman"/>
                <w:sz w:val="28"/>
                <w:szCs w:val="28"/>
                <w:lang w:val="uk-UA"/>
              </w:rPr>
            </w:pPr>
          </w:p>
        </w:tc>
        <w:tc>
          <w:tcPr>
            <w:tcW w:w="4787"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Болградський районний територіальний центр комплектування та соціальної підтримки</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4.</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Відповідальний виконавець програми</w:t>
            </w:r>
          </w:p>
        </w:tc>
        <w:tc>
          <w:tcPr>
            <w:tcW w:w="4787" w:type="dxa"/>
          </w:tcPr>
          <w:p w:rsidR="00484121" w:rsidRPr="003A41B6" w:rsidRDefault="00484121" w:rsidP="001A54B0">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Теплицька сільська рада</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5.</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Учасники програми</w:t>
            </w:r>
          </w:p>
          <w:p w:rsidR="00484121" w:rsidRPr="003A41B6" w:rsidRDefault="00484121" w:rsidP="00AB11D2">
            <w:pPr>
              <w:pStyle w:val="a"/>
              <w:spacing w:line="276" w:lineRule="auto"/>
              <w:rPr>
                <w:rFonts w:ascii="Times New Roman" w:hAnsi="Times New Roman"/>
                <w:sz w:val="28"/>
                <w:szCs w:val="28"/>
                <w:lang w:val="uk-UA"/>
              </w:rPr>
            </w:pPr>
          </w:p>
        </w:tc>
        <w:tc>
          <w:tcPr>
            <w:tcW w:w="4787"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Болградський районний територіальний центр комплектування та соціальної підтримки</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6.</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Термін реалізації програми</w:t>
            </w:r>
          </w:p>
        </w:tc>
        <w:tc>
          <w:tcPr>
            <w:tcW w:w="4787"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xml:space="preserve"> 2021 – 2023</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7.</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Етапи виконання програми</w:t>
            </w:r>
          </w:p>
          <w:p w:rsidR="00484121" w:rsidRPr="003A41B6" w:rsidRDefault="00484121" w:rsidP="00AB11D2">
            <w:pPr>
              <w:pStyle w:val="a"/>
              <w:spacing w:line="276" w:lineRule="auto"/>
              <w:rPr>
                <w:rFonts w:ascii="Times New Roman" w:hAnsi="Times New Roman"/>
                <w:sz w:val="28"/>
                <w:szCs w:val="28"/>
                <w:lang w:val="uk-UA"/>
              </w:rPr>
            </w:pPr>
          </w:p>
        </w:tc>
        <w:tc>
          <w:tcPr>
            <w:tcW w:w="4787"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2021 рік        -  І етап</w:t>
            </w:r>
          </w:p>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2022 рік        -  ІІ етап</w:t>
            </w:r>
          </w:p>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2023 рік        – ІІІ етап</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8.</w:t>
            </w: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Загальний обсяг фінансових ресурсів, необхідних для реалізації програми, всього:</w:t>
            </w:r>
          </w:p>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у тому числі :</w:t>
            </w:r>
          </w:p>
        </w:tc>
        <w:tc>
          <w:tcPr>
            <w:tcW w:w="4787" w:type="dxa"/>
          </w:tcPr>
          <w:p w:rsidR="00484121" w:rsidRPr="003A41B6" w:rsidRDefault="00484121" w:rsidP="00AB11D2">
            <w:pPr>
              <w:pStyle w:val="a"/>
              <w:spacing w:line="276" w:lineRule="auto"/>
              <w:rPr>
                <w:rFonts w:ascii="Times New Roman" w:hAnsi="Times New Roman"/>
                <w:color w:val="000000"/>
                <w:sz w:val="28"/>
                <w:szCs w:val="28"/>
                <w:lang w:val="uk-UA"/>
              </w:rPr>
            </w:pPr>
          </w:p>
          <w:p w:rsidR="00484121" w:rsidRPr="003A41B6" w:rsidRDefault="00484121" w:rsidP="00AB11D2">
            <w:pPr>
              <w:pStyle w:val="a"/>
              <w:spacing w:line="276" w:lineRule="auto"/>
              <w:rPr>
                <w:rFonts w:ascii="Times New Roman" w:hAnsi="Times New Roman"/>
                <w:color w:val="000000"/>
                <w:sz w:val="28"/>
                <w:szCs w:val="28"/>
                <w:lang w:val="uk-UA"/>
              </w:rPr>
            </w:pPr>
          </w:p>
          <w:p w:rsidR="00484121" w:rsidRPr="003A41B6" w:rsidRDefault="00484121" w:rsidP="00AB11D2">
            <w:pPr>
              <w:pStyle w:val="a"/>
              <w:spacing w:line="276" w:lineRule="auto"/>
              <w:rPr>
                <w:rFonts w:ascii="Times New Roman" w:hAnsi="Times New Roman"/>
                <w:color w:val="000000"/>
                <w:sz w:val="28"/>
                <w:szCs w:val="28"/>
                <w:lang w:val="uk-UA"/>
              </w:rPr>
            </w:pPr>
            <w:r>
              <w:rPr>
                <w:rFonts w:ascii="Times New Roman" w:hAnsi="Times New Roman"/>
                <w:color w:val="000000"/>
                <w:sz w:val="28"/>
                <w:szCs w:val="28"/>
                <w:lang w:val="uk-UA"/>
              </w:rPr>
              <w:t>50132</w:t>
            </w:r>
            <w:r w:rsidRPr="003A41B6">
              <w:rPr>
                <w:rFonts w:ascii="Times New Roman" w:hAnsi="Times New Roman"/>
                <w:color w:val="000000"/>
                <w:sz w:val="28"/>
                <w:szCs w:val="28"/>
                <w:lang w:val="uk-UA"/>
              </w:rPr>
              <w:t xml:space="preserve"> грн.</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8.1</w:t>
            </w:r>
          </w:p>
        </w:tc>
        <w:tc>
          <w:tcPr>
            <w:tcW w:w="3748" w:type="dxa"/>
          </w:tcPr>
          <w:p w:rsidR="00484121" w:rsidRPr="003A41B6" w:rsidRDefault="00484121" w:rsidP="00724AB0">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кошти  Теплицької сільської ради</w:t>
            </w:r>
          </w:p>
        </w:tc>
        <w:tc>
          <w:tcPr>
            <w:tcW w:w="4787" w:type="dxa"/>
          </w:tcPr>
          <w:p w:rsidR="00484121" w:rsidRPr="003A41B6" w:rsidRDefault="00484121" w:rsidP="00AB11D2">
            <w:pPr>
              <w:pStyle w:val="a"/>
              <w:spacing w:line="276" w:lineRule="auto"/>
              <w:rPr>
                <w:rFonts w:ascii="Times New Roman" w:hAnsi="Times New Roman"/>
                <w:color w:val="000000"/>
                <w:sz w:val="28"/>
                <w:szCs w:val="28"/>
                <w:lang w:val="uk-UA"/>
              </w:rPr>
            </w:pPr>
            <w:r>
              <w:rPr>
                <w:rFonts w:ascii="Times New Roman" w:hAnsi="Times New Roman"/>
                <w:color w:val="000000"/>
                <w:sz w:val="28"/>
                <w:szCs w:val="28"/>
                <w:lang w:val="uk-UA"/>
              </w:rPr>
              <w:t>50132</w:t>
            </w:r>
            <w:r w:rsidRPr="003A41B6">
              <w:rPr>
                <w:rFonts w:ascii="Times New Roman" w:hAnsi="Times New Roman"/>
                <w:color w:val="000000"/>
                <w:sz w:val="28"/>
                <w:szCs w:val="28"/>
                <w:lang w:val="uk-UA"/>
              </w:rPr>
              <w:t xml:space="preserve">  грн.</w:t>
            </w:r>
          </w:p>
        </w:tc>
      </w:tr>
      <w:tr w:rsidR="00484121" w:rsidRPr="003A41B6" w:rsidTr="006B3C04">
        <w:tc>
          <w:tcPr>
            <w:tcW w:w="810" w:type="dxa"/>
          </w:tcPr>
          <w:p w:rsidR="00484121" w:rsidRPr="003A41B6" w:rsidRDefault="00484121" w:rsidP="00AB11D2">
            <w:pPr>
              <w:pStyle w:val="a"/>
              <w:spacing w:line="276" w:lineRule="auto"/>
              <w:rPr>
                <w:rFonts w:ascii="Times New Roman" w:hAnsi="Times New Roman"/>
                <w:sz w:val="28"/>
                <w:szCs w:val="28"/>
                <w:lang w:val="uk-UA"/>
              </w:rPr>
            </w:pPr>
          </w:p>
        </w:tc>
        <w:tc>
          <w:tcPr>
            <w:tcW w:w="3748"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коштів інших джерел</w:t>
            </w:r>
          </w:p>
        </w:tc>
        <w:tc>
          <w:tcPr>
            <w:tcW w:w="4787" w:type="dxa"/>
          </w:tcPr>
          <w:p w:rsidR="00484121" w:rsidRPr="003A41B6" w:rsidRDefault="00484121" w:rsidP="00AB11D2">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xml:space="preserve"> - </w:t>
            </w:r>
          </w:p>
        </w:tc>
      </w:tr>
    </w:tbl>
    <w:p w:rsidR="00484121" w:rsidRPr="003A41B6" w:rsidRDefault="00484121" w:rsidP="00724AB0">
      <w:pPr>
        <w:pStyle w:val="a"/>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p>
    <w:p w:rsidR="00484121" w:rsidRPr="003A41B6" w:rsidRDefault="00484121" w:rsidP="003F5243">
      <w:pPr>
        <w:pStyle w:val="a"/>
        <w:jc w:val="center"/>
        <w:rPr>
          <w:rFonts w:ascii="Times New Roman" w:hAnsi="Times New Roman"/>
          <w:b/>
          <w:sz w:val="28"/>
          <w:szCs w:val="28"/>
          <w:lang w:val="uk-UA"/>
        </w:rPr>
      </w:pPr>
    </w:p>
    <w:p w:rsidR="00484121" w:rsidRPr="00BC361A" w:rsidRDefault="00484121" w:rsidP="00BC361A">
      <w:pPr>
        <w:pStyle w:val="a"/>
        <w:rPr>
          <w:rFonts w:ascii="Times New Roman" w:hAnsi="Times New Roman"/>
          <w:b/>
          <w:sz w:val="28"/>
          <w:szCs w:val="28"/>
          <w:lang w:val="en-US"/>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ІІ. Загальні положення</w:t>
      </w:r>
    </w:p>
    <w:p w:rsidR="00484121" w:rsidRPr="003A41B6" w:rsidRDefault="00484121" w:rsidP="003F5243">
      <w:pPr>
        <w:pStyle w:val="a"/>
        <w:rPr>
          <w:rFonts w:ascii="Times New Roman" w:hAnsi="Times New Roman"/>
          <w:b/>
          <w:sz w:val="28"/>
          <w:szCs w:val="28"/>
          <w:lang w:val="uk-UA"/>
        </w:rPr>
      </w:pP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 xml:space="preserve">В Україні видані нормативні документи, які регламентують питання державного підходу до підготовки молоді до військової служби у Збройних Силах України,  зокрема: Закон України  “Про військовий обов’язок і військову службу”, “Положення про допризовну підготовку і про підготовку призовників з військово – технічних спеціальностей”, затверджене Постановою Кабінету Міністрів України від 30 листопада 2000 року № 1770, Указ Президента України від 25 жовтня 2002 року № 948/2002 “Про Концепцію допризовної підготовки і військово – патріотичного виховання молоді”, наказ Міністра оборони України від 8 червня 2010 року  № 295 “Про затвердження Концепції військово-патріотичного виховання у Збройних Силах України”. </w:t>
      </w: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Але створене правове поле соціальної роботи з молоддю поки що повною мірою не заповнене практичним змістом, перш за все через матеріально – фінансові та адміністративні перешкоди.</w:t>
      </w: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Дуже актуально і гостро на загальнодержавному рівні постає сьогодні питання створення належних умов особистості в концепції моральних, культурних, духовних, ідеологічних і патріотичних настанов, сприянні пробудженню свідомості власної незалежності до української нації, держави, суспільства, вихованні активної громадянської позиції і відповідальності, почуття власної гідності та поваги до героїчного минулого та сьогодення,вшанування багатих військових традицій народу, учасників</w:t>
      </w:r>
      <w:r>
        <w:rPr>
          <w:rFonts w:ascii="Times New Roman" w:hAnsi="Times New Roman"/>
          <w:sz w:val="28"/>
          <w:szCs w:val="28"/>
          <w:lang w:val="uk-UA"/>
        </w:rPr>
        <w:t xml:space="preserve"> </w:t>
      </w:r>
      <w:r w:rsidRPr="003A41B6">
        <w:rPr>
          <w:rFonts w:ascii="Times New Roman" w:hAnsi="Times New Roman"/>
          <w:sz w:val="28"/>
          <w:szCs w:val="28"/>
          <w:lang w:val="uk-UA"/>
        </w:rPr>
        <w:t xml:space="preserve">антитерористичної операції, активізації творчих здібностей, фізичного розвитку молодої людини. І тому проблема вирішення цього питання є пріоритетною у структурі діяльності військового комісаріату.                                </w:t>
      </w: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Головними пріоритетами та принципами реалізації цієї програми повинні стати: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активне залучення спеціалістів різних профілів до впровадження моделі надання допомоги у військово – патріотичному вихованні молоді;</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провадження моделі соціальної роботи на засадах добровільності, конфіденційності, компетентності, професіоналізму, довготривалості, системності;</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xml:space="preserve">- створення умов для сприяння у виконанні завдань, поставлених законодавчими актами у питаннях підготовки молоді до служби в Збройних Силах України. </w:t>
      </w:r>
    </w:p>
    <w:p w:rsidR="00484121" w:rsidRPr="003A41B6" w:rsidRDefault="00484121" w:rsidP="003F5243">
      <w:pPr>
        <w:pStyle w:val="a"/>
        <w:ind w:firstLine="284"/>
        <w:jc w:val="both"/>
        <w:rPr>
          <w:rFonts w:ascii="Times New Roman" w:hAnsi="Times New Roman"/>
          <w:b/>
          <w:sz w:val="28"/>
          <w:szCs w:val="28"/>
          <w:lang w:val="uk-UA"/>
        </w:rPr>
      </w:pPr>
    </w:p>
    <w:p w:rsidR="00484121" w:rsidRPr="00BC361A" w:rsidRDefault="00484121" w:rsidP="003F5243">
      <w:pPr>
        <w:pStyle w:val="a"/>
        <w:jc w:val="center"/>
        <w:rPr>
          <w:rFonts w:ascii="Times New Roman" w:hAnsi="Times New Roman"/>
          <w:b/>
          <w:sz w:val="28"/>
          <w:szCs w:val="28"/>
          <w:u w:val="single"/>
          <w:lang w:val="uk-UA"/>
        </w:rPr>
      </w:pPr>
      <w:r w:rsidRPr="00BC361A">
        <w:rPr>
          <w:rFonts w:ascii="Times New Roman" w:hAnsi="Times New Roman"/>
          <w:b/>
          <w:sz w:val="28"/>
          <w:szCs w:val="28"/>
          <w:lang w:val="uk-UA"/>
        </w:rPr>
        <w:t>Організація роботи з військово-патріотичного виховання військовослужбовців</w:t>
      </w:r>
    </w:p>
    <w:p w:rsidR="00484121" w:rsidRPr="00AF5B31" w:rsidRDefault="00484121" w:rsidP="00BC361A">
      <w:pPr>
        <w:pStyle w:val="a"/>
        <w:rPr>
          <w:rFonts w:ascii="Times New Roman" w:hAnsi="Times New Roman"/>
          <w:sz w:val="28"/>
          <w:szCs w:val="28"/>
        </w:rPr>
      </w:pP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Військово-патріотичне виховання у Збройних Силах України організовувативідповідно до вимог наказів Міністра оборони України від  8 червня 2010 року № 295 “Про затвердження Концепції військово-патріотичного виховання у Збройних Силах України”.</w:t>
      </w:r>
    </w:p>
    <w:p w:rsidR="00484121" w:rsidRPr="00BC361A" w:rsidRDefault="00484121" w:rsidP="00BC361A">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Основні зусилля у військово-патріотичній роботі у 2021-2023 роках зосередити на:</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забезпеченні подальшого формування у</w:t>
      </w:r>
      <w:r>
        <w:rPr>
          <w:rFonts w:ascii="Times New Roman" w:hAnsi="Times New Roman"/>
          <w:sz w:val="28"/>
          <w:szCs w:val="28"/>
          <w:lang w:val="uk-UA"/>
        </w:rPr>
        <w:t xml:space="preserve"> </w:t>
      </w:r>
      <w:r w:rsidRPr="003A41B6">
        <w:rPr>
          <w:rFonts w:ascii="Times New Roman" w:hAnsi="Times New Roman"/>
          <w:sz w:val="28"/>
          <w:szCs w:val="28"/>
          <w:lang w:val="uk-UA"/>
        </w:rPr>
        <w:t>молоді історично притаманних українському народові високих моральних, патріотичних цінностей та переконань, вірності національно-історичним і бойовим традиціям, готовності до збройного захисту своєї Батьківщини;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активізації співпраці з ветеранськими, молодіжними, військово-спортивними та іншими громадськими організаціями в інтересах військово-патріотичного виховання громадян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забезпеченні участі особового складу Збройних Сил України в загальнодержавних заходах з нагоди відзначення державних і військово-професійних свят;</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підготовці та відзначенні  річниць Незалежності України (січень – серпень) та  річниць Збройних Сил України (протягом року);</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проведенні конкурсів військово-професійної майстерності “Козацький гарт”, “Джура”;</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подальшому розвитку участі військовослужбовців Збройних Сил України, молоді району у воєнно-меморіальній роботі, підтриманні в належному стані пам’ятників, пам’ятних знаків, меморіалів і військових поховань. При цьому широко використовувати потенціал військово-музейних утворень Збройних Сил України.</w:t>
      </w:r>
    </w:p>
    <w:p w:rsidR="00484121" w:rsidRPr="003A41B6" w:rsidRDefault="00484121" w:rsidP="003F5243">
      <w:pPr>
        <w:pStyle w:val="a"/>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ІІІ. Мета та завдання Програми</w:t>
      </w:r>
      <w:r w:rsidRPr="003A41B6">
        <w:rPr>
          <w:rFonts w:ascii="Times New Roman" w:hAnsi="Times New Roman"/>
          <w:b/>
          <w:sz w:val="28"/>
          <w:szCs w:val="28"/>
          <w:lang w:val="uk-UA"/>
        </w:rPr>
        <w:tab/>
      </w:r>
    </w:p>
    <w:p w:rsidR="00484121" w:rsidRPr="003A41B6" w:rsidRDefault="00484121" w:rsidP="003F5243">
      <w:pPr>
        <w:pStyle w:val="a"/>
        <w:rPr>
          <w:rFonts w:ascii="Times New Roman" w:hAnsi="Times New Roman"/>
          <w:b/>
          <w:sz w:val="28"/>
          <w:szCs w:val="28"/>
          <w:lang w:val="uk-UA"/>
        </w:rPr>
      </w:pPr>
    </w:p>
    <w:p w:rsidR="00484121" w:rsidRPr="003A41B6" w:rsidRDefault="00484121" w:rsidP="004526B9">
      <w:pPr>
        <w:pStyle w:val="a"/>
        <w:jc w:val="both"/>
        <w:rPr>
          <w:rFonts w:ascii="Times New Roman" w:hAnsi="Times New Roman"/>
          <w:sz w:val="28"/>
          <w:szCs w:val="28"/>
          <w:lang w:val="uk-UA"/>
        </w:rPr>
      </w:pPr>
      <w:r w:rsidRPr="003A41B6">
        <w:rPr>
          <w:rFonts w:ascii="Times New Roman" w:hAnsi="Times New Roman"/>
          <w:sz w:val="28"/>
          <w:szCs w:val="28"/>
          <w:lang w:val="uk-UA"/>
        </w:rPr>
        <w:t xml:space="preserve">      Виходячи з актуальності проблеми програма по підготовці молоді до військової служби в Збройних Силах України ставить своєю метою організацію надання допомоги працівникам територіального центру комплектування та соціальної підтримки, викладачам по предмету Захисту  Вітчизни загальноосвітніх навчальних закладів району, управлінню освіти, молоді та спорту у питаннях вирішення соціально – психологічних проблем, відповідального підходу до якісної підготовки молоді до військової служби, військово – патріотичного та фізичного виховання, підготовки молоді до вступу у вищі військово – навчальні заклади Міністерства оборони України. Реалізація цієї мети може бути досягнута через вирішення комплексу завдань:</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якісна методична підготовка викладачів по предмету Захисту  Вітчизни;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забезпечення всіх навчально – виховних закладів району навчально – матеріальною базою для одержання теоретичних знань та набуття практичних навичок юнаками;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військово - патріотичне виховання молоді;</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створення умов для підвищення престижу військової служби, формування і розвиток молоді до захисту Української держави і служби в Збройних Силах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робота засобів масової інформації у рекламуванні військової служби;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організація шефської допомоги ветеранам війни та військової служби, учасникам національно - визвольного руху;</w:t>
      </w:r>
    </w:p>
    <w:p w:rsidR="00484121" w:rsidRPr="003A41B6" w:rsidRDefault="00484121" w:rsidP="00724AB0">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організація святкових проводів призовної молоді до Збройних Сил України.</w:t>
      </w:r>
    </w:p>
    <w:p w:rsidR="00484121" w:rsidRPr="003A41B6" w:rsidRDefault="00484121" w:rsidP="003F5243">
      <w:pPr>
        <w:pStyle w:val="a"/>
        <w:jc w:val="center"/>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ІV. Зміст роботи по виконанню Програми</w:t>
      </w:r>
    </w:p>
    <w:p w:rsidR="00484121" w:rsidRPr="003A41B6" w:rsidRDefault="00484121" w:rsidP="00724AB0">
      <w:pPr>
        <w:pStyle w:val="a"/>
        <w:rPr>
          <w:rFonts w:ascii="Times New Roman" w:hAnsi="Times New Roman"/>
          <w:sz w:val="28"/>
          <w:szCs w:val="28"/>
          <w:lang w:val="uk-UA"/>
        </w:rPr>
      </w:pPr>
    </w:p>
    <w:p w:rsidR="00484121" w:rsidRPr="003A41B6" w:rsidRDefault="00484121" w:rsidP="0010738F">
      <w:pPr>
        <w:pStyle w:val="a"/>
        <w:jc w:val="both"/>
        <w:rPr>
          <w:rFonts w:ascii="Times New Roman" w:hAnsi="Times New Roman"/>
          <w:sz w:val="28"/>
          <w:szCs w:val="28"/>
          <w:lang w:val="uk-UA"/>
        </w:rPr>
      </w:pPr>
      <w:r w:rsidRPr="003A41B6">
        <w:rPr>
          <w:rFonts w:ascii="Times New Roman" w:hAnsi="Times New Roman"/>
          <w:sz w:val="28"/>
          <w:szCs w:val="28"/>
          <w:lang w:val="uk-UA"/>
        </w:rPr>
        <w:t>Робота  з допризовною та призовною молоддю реалізується через питання:</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соціальні – питання, спрямовані на поліпшення морально-психологічної підготовки молоді до військової служби, вирішення психологічних та соціальних проблем у зв’язку з призовом в Збройні Сили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соціально-психологічні – питання, спрямовані на надання молоді соціальної допомоги у подоланні психологічних станів юнаків у військовому колективі через налагодження контактів з військовими частинами;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профілактичні – питання, спрямовані на організацію та впровадження системи соціально-психологічних, юридичних та інформаційних заходів з метою попередження негативної поведінки молоді:</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а) роз’яснення прав та обов’язків призовної молоді та військовослужбовців;</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б) попередження психологічних конфліктів;</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в) попередження алкоголізму, наркоманії серед допризовної та призовної молоді;</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педагогічні - питання, спрямовані на надання призовній і допризовній молоді теоретичних і практичних навиків у військовій службі, підвищення рівню їх фізичної витривалості і психологічної готовності до військової служби;</w:t>
      </w:r>
    </w:p>
    <w:p w:rsidR="00484121" w:rsidRPr="003A41B6" w:rsidRDefault="00484121" w:rsidP="003F5243">
      <w:pPr>
        <w:pStyle w:val="a"/>
        <w:ind w:firstLine="284"/>
        <w:jc w:val="both"/>
        <w:rPr>
          <w:rFonts w:ascii="Times New Roman" w:hAnsi="Times New Roman"/>
          <w:sz w:val="28"/>
          <w:szCs w:val="28"/>
          <w:lang w:val="uk-UA"/>
        </w:rPr>
      </w:pPr>
      <w:r>
        <w:rPr>
          <w:rFonts w:ascii="Times New Roman" w:hAnsi="Times New Roman"/>
          <w:sz w:val="28"/>
          <w:szCs w:val="28"/>
          <w:lang w:val="uk-UA"/>
        </w:rPr>
        <w:t xml:space="preserve">- лікувально - оздоровчі </w:t>
      </w:r>
      <w:r w:rsidRPr="003A41B6">
        <w:rPr>
          <w:rFonts w:ascii="Times New Roman" w:hAnsi="Times New Roman"/>
          <w:sz w:val="28"/>
          <w:szCs w:val="28"/>
          <w:lang w:val="uk-UA"/>
        </w:rPr>
        <w:t xml:space="preserve"> питання, пов’язані з оздоровленням та лікуванням юнаків, попередження захворювання на ВІЛ/СНІД;</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питання призову і відправки призовників для служби в Збройні Сили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доставка  призовників для проходження попереднього медичного огляду на збірний пункт  Одеського ОТЦК та СП та доставка  призовників в складі команд;</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xml:space="preserve"> - проведення призовних комісій, забезпечення мір безпеки при відправці юнаків в Збройні Сили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проведення урочистих проводів.</w:t>
      </w:r>
    </w:p>
    <w:p w:rsidR="00484121" w:rsidRPr="003A41B6" w:rsidRDefault="00484121" w:rsidP="003F5243">
      <w:pPr>
        <w:pStyle w:val="a"/>
        <w:jc w:val="center"/>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V. Форми і методи роботи</w:t>
      </w:r>
    </w:p>
    <w:p w:rsidR="00484121" w:rsidRPr="003A41B6" w:rsidRDefault="00484121" w:rsidP="003F5243">
      <w:pPr>
        <w:pStyle w:val="a"/>
        <w:rPr>
          <w:rFonts w:ascii="Times New Roman" w:hAnsi="Times New Roman"/>
          <w:b/>
          <w:sz w:val="28"/>
          <w:szCs w:val="28"/>
          <w:lang w:val="uk-UA"/>
        </w:rPr>
      </w:pP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За програмою передбачається використання наступного механізму роботи:</w:t>
      </w: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проведення індивідуальних та групових діагностичних та профорієнтаційних обстежень молоді для визначення рівня професійно -психологічної підготовки до військової служби;</w:t>
      </w: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надання психологом територіального центру комплектування та соціальної підтримки</w:t>
      </w:r>
      <w:r>
        <w:rPr>
          <w:rFonts w:ascii="Times New Roman" w:hAnsi="Times New Roman"/>
          <w:sz w:val="28"/>
          <w:szCs w:val="28"/>
          <w:lang w:val="uk-UA"/>
        </w:rPr>
        <w:t xml:space="preserve"> </w:t>
      </w:r>
      <w:r w:rsidRPr="003A41B6">
        <w:rPr>
          <w:rFonts w:ascii="Times New Roman" w:hAnsi="Times New Roman"/>
          <w:sz w:val="28"/>
          <w:szCs w:val="28"/>
          <w:lang w:val="uk-UA"/>
        </w:rPr>
        <w:t>рекомендацій за результатами досліджень до призовної комісії щодо психологічної готовності призовників до військово - професійного визначення майбутньої служби;</w:t>
      </w:r>
    </w:p>
    <w:p w:rsidR="00484121" w:rsidRPr="003A41B6" w:rsidRDefault="00484121" w:rsidP="00724AB0">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проведення бесід психологічного, правового, інформаційного змісту з призовниками та їх батьками;</w:t>
      </w:r>
    </w:p>
    <w:p w:rsidR="00484121" w:rsidRPr="003A41B6" w:rsidRDefault="00484121" w:rsidP="003F5243">
      <w:pPr>
        <w:pStyle w:val="a"/>
        <w:jc w:val="both"/>
        <w:rPr>
          <w:rFonts w:ascii="Times New Roman" w:hAnsi="Times New Roman"/>
          <w:sz w:val="28"/>
          <w:szCs w:val="28"/>
          <w:lang w:val="uk-UA"/>
        </w:rPr>
      </w:pPr>
      <w:r w:rsidRPr="003A41B6">
        <w:rPr>
          <w:rFonts w:ascii="Times New Roman" w:hAnsi="Times New Roman"/>
          <w:sz w:val="28"/>
          <w:szCs w:val="28"/>
          <w:lang w:val="uk-UA"/>
        </w:rPr>
        <w:t xml:space="preserve">         проведення рекламування та роз’яснювальної роботи щодо навчання у вищих військових навчальних закладах МО України, моральної готовності юнаків бути дипломованим захисником Вітчизни;</w:t>
      </w:r>
    </w:p>
    <w:p w:rsidR="00484121" w:rsidRPr="003A41B6" w:rsidRDefault="00484121" w:rsidP="003F5243">
      <w:pPr>
        <w:pStyle w:val="a"/>
        <w:jc w:val="both"/>
        <w:rPr>
          <w:rFonts w:ascii="Times New Roman" w:hAnsi="Times New Roman"/>
          <w:sz w:val="28"/>
          <w:szCs w:val="28"/>
          <w:lang w:val="uk-UA"/>
        </w:rPr>
      </w:pPr>
      <w:r w:rsidRPr="003A41B6">
        <w:rPr>
          <w:rFonts w:ascii="Times New Roman" w:hAnsi="Times New Roman"/>
          <w:sz w:val="28"/>
          <w:szCs w:val="28"/>
          <w:lang w:val="uk-UA"/>
        </w:rPr>
        <w:t xml:space="preserve">         військово – патріотичне виховання  молоді на всіх рівнях підготовки до військової служби в Збройних Силах України.</w:t>
      </w:r>
    </w:p>
    <w:p w:rsidR="00484121" w:rsidRPr="003A41B6" w:rsidRDefault="00484121" w:rsidP="00724AB0">
      <w:pPr>
        <w:pStyle w:val="a"/>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VІ. Прогнозовані результати</w:t>
      </w:r>
    </w:p>
    <w:p w:rsidR="00484121" w:rsidRPr="003A41B6" w:rsidRDefault="00484121" w:rsidP="003F5243">
      <w:pPr>
        <w:pStyle w:val="a"/>
        <w:jc w:val="both"/>
        <w:rPr>
          <w:rFonts w:ascii="Times New Roman" w:hAnsi="Times New Roman"/>
          <w:sz w:val="28"/>
          <w:szCs w:val="28"/>
          <w:lang w:val="uk-UA"/>
        </w:rPr>
      </w:pPr>
    </w:p>
    <w:p w:rsidR="00484121" w:rsidRPr="003A41B6" w:rsidRDefault="00484121" w:rsidP="003F5243">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Реалізація програми передбачає:</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формування стереотипу поведінки допризовної молоді на свідоме проходження військової служби у Збройних Силах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підготовку педагогів та залучення до роботи спеціалістів високої кваліфікації;</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зменшення кількості злочинів серед допризовної і призовної молоді та військовослужбовців строкової служби, а також випадків ухилення від проходження військової служби у Збройних Силах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зниження захворюваності у допризовної молоді, що підніме придатність юнаків до служби в Збройних Силах України;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готовність юнаків стати дипломованими захисниками Батьківщини;</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якісну підготовку призовників з військово – технічних спеціальностей;</w:t>
      </w:r>
    </w:p>
    <w:p w:rsidR="00484121" w:rsidRPr="003A41B6" w:rsidRDefault="00484121" w:rsidP="003F5243">
      <w:pPr>
        <w:pStyle w:val="a"/>
        <w:ind w:firstLine="284"/>
        <w:jc w:val="both"/>
        <w:rPr>
          <w:rFonts w:ascii="Times New Roman" w:hAnsi="Times New Roman"/>
          <w:sz w:val="28"/>
          <w:szCs w:val="28"/>
          <w:lang w:val="uk-UA"/>
        </w:rPr>
      </w:pPr>
      <w:r w:rsidRPr="003A41B6">
        <w:rPr>
          <w:rFonts w:ascii="Times New Roman" w:hAnsi="Times New Roman"/>
          <w:sz w:val="28"/>
          <w:szCs w:val="28"/>
          <w:lang w:val="uk-UA"/>
        </w:rPr>
        <w:t>- підняття рейтингу військовослужбовця – захисника Батьківщини.</w:t>
      </w:r>
    </w:p>
    <w:p w:rsidR="00484121" w:rsidRPr="003A41B6" w:rsidRDefault="00484121" w:rsidP="00742DA7">
      <w:pPr>
        <w:pStyle w:val="a"/>
        <w:rPr>
          <w:rFonts w:ascii="Times New Roman" w:hAnsi="Times New Roman"/>
          <w:sz w:val="28"/>
          <w:szCs w:val="28"/>
          <w:lang w:val="uk-UA"/>
        </w:rPr>
      </w:pPr>
    </w:p>
    <w:p w:rsidR="00484121" w:rsidRPr="003A41B6" w:rsidRDefault="00484121" w:rsidP="003F5243">
      <w:pPr>
        <w:pStyle w:val="a"/>
        <w:jc w:val="center"/>
        <w:rPr>
          <w:rFonts w:ascii="Times New Roman" w:hAnsi="Times New Roman"/>
          <w:b/>
          <w:sz w:val="28"/>
          <w:szCs w:val="28"/>
          <w:lang w:val="uk-UA"/>
        </w:rPr>
      </w:pPr>
      <w:r w:rsidRPr="003A41B6">
        <w:rPr>
          <w:rFonts w:ascii="Times New Roman" w:hAnsi="Times New Roman"/>
          <w:b/>
          <w:sz w:val="28"/>
          <w:szCs w:val="28"/>
          <w:lang w:val="uk-UA"/>
        </w:rPr>
        <w:t>VІІ.</w:t>
      </w:r>
      <w:r>
        <w:rPr>
          <w:rFonts w:ascii="Times New Roman" w:hAnsi="Times New Roman"/>
          <w:b/>
          <w:sz w:val="28"/>
          <w:szCs w:val="28"/>
          <w:lang w:val="uk-UA"/>
        </w:rPr>
        <w:t xml:space="preserve"> </w:t>
      </w:r>
      <w:r w:rsidRPr="003A41B6">
        <w:rPr>
          <w:rFonts w:ascii="Times New Roman" w:hAnsi="Times New Roman"/>
          <w:b/>
          <w:sz w:val="28"/>
          <w:szCs w:val="28"/>
          <w:lang w:val="uk-UA"/>
        </w:rPr>
        <w:t>Головні завдання та заходи Програми</w:t>
      </w:r>
    </w:p>
    <w:p w:rsidR="00484121" w:rsidRPr="003A41B6" w:rsidRDefault="00484121" w:rsidP="003F5243">
      <w:pPr>
        <w:pStyle w:val="a"/>
        <w:rPr>
          <w:rFonts w:ascii="Times New Roman" w:hAnsi="Times New Roman"/>
          <w:sz w:val="28"/>
          <w:szCs w:val="28"/>
          <w:lang w:val="uk-UA"/>
        </w:rPr>
      </w:pPr>
    </w:p>
    <w:p w:rsidR="00484121" w:rsidRPr="00BC361A" w:rsidRDefault="00484121" w:rsidP="00742DA7">
      <w:pPr>
        <w:pStyle w:val="a"/>
        <w:numPr>
          <w:ilvl w:val="0"/>
          <w:numId w:val="2"/>
        </w:numPr>
        <w:rPr>
          <w:rFonts w:ascii="Times New Roman" w:hAnsi="Times New Roman"/>
          <w:b/>
          <w:sz w:val="28"/>
          <w:szCs w:val="28"/>
          <w:lang w:val="uk-UA"/>
        </w:rPr>
      </w:pPr>
      <w:r w:rsidRPr="00BC361A">
        <w:rPr>
          <w:rFonts w:ascii="Times New Roman" w:hAnsi="Times New Roman"/>
          <w:b/>
          <w:sz w:val="28"/>
          <w:szCs w:val="28"/>
          <w:lang w:val="uk-UA"/>
        </w:rPr>
        <w:t>Організаційні заходи.</w:t>
      </w:r>
    </w:p>
    <w:p w:rsidR="00484121" w:rsidRPr="003A41B6" w:rsidRDefault="00484121" w:rsidP="00742DA7">
      <w:pPr>
        <w:pStyle w:val="a"/>
        <w:numPr>
          <w:ilvl w:val="1"/>
          <w:numId w:val="2"/>
        </w:numPr>
        <w:ind w:left="0" w:firstLine="709"/>
        <w:jc w:val="both"/>
        <w:rPr>
          <w:rFonts w:ascii="Times New Roman" w:hAnsi="Times New Roman"/>
          <w:sz w:val="28"/>
          <w:szCs w:val="28"/>
          <w:lang w:val="uk-UA"/>
        </w:rPr>
      </w:pPr>
      <w:r w:rsidRPr="003A41B6">
        <w:rPr>
          <w:rFonts w:ascii="Times New Roman" w:hAnsi="Times New Roman"/>
          <w:sz w:val="28"/>
          <w:szCs w:val="28"/>
          <w:lang w:val="uk-UA"/>
        </w:rPr>
        <w:t>Підвести підсумки підготовки молоді до військової служби у 2020  навчальному році та визначити завдання на 2021 – 2023  навчальні роки, виробити рекомендації для поліпшення цієї роботи.</w:t>
      </w:r>
    </w:p>
    <w:p w:rsidR="00484121" w:rsidRPr="003A41B6" w:rsidRDefault="00484121" w:rsidP="00742DA7">
      <w:pPr>
        <w:pStyle w:val="a"/>
        <w:ind w:firstLine="709"/>
        <w:jc w:val="both"/>
        <w:rPr>
          <w:rFonts w:ascii="Times New Roman" w:hAnsi="Times New Roman"/>
          <w:sz w:val="28"/>
          <w:szCs w:val="28"/>
          <w:lang w:val="uk-UA"/>
        </w:rPr>
      </w:pPr>
      <w:r w:rsidRPr="003A41B6">
        <w:rPr>
          <w:rFonts w:ascii="Times New Roman" w:hAnsi="Times New Roman"/>
          <w:sz w:val="28"/>
          <w:szCs w:val="28"/>
          <w:lang w:val="uk-UA"/>
        </w:rPr>
        <w:t>1.2. Провести навчально-методичну конференцію з директорами навчальних закладів по даному питанню. Вивчити, узагальнити і поширити досвід з організації та проведення допризовної підготовки у загальноосвітніх школах.</w:t>
      </w:r>
    </w:p>
    <w:p w:rsidR="00484121" w:rsidRPr="003A41B6" w:rsidRDefault="00484121" w:rsidP="00742DA7">
      <w:pPr>
        <w:pStyle w:val="a"/>
        <w:ind w:firstLine="709"/>
        <w:jc w:val="both"/>
        <w:rPr>
          <w:rFonts w:ascii="Times New Roman" w:hAnsi="Times New Roman"/>
          <w:color w:val="000000"/>
          <w:sz w:val="28"/>
          <w:szCs w:val="28"/>
          <w:lang w:val="uk-UA"/>
        </w:rPr>
      </w:pPr>
      <w:r w:rsidRPr="003A41B6">
        <w:rPr>
          <w:rFonts w:ascii="Times New Roman" w:hAnsi="Times New Roman"/>
          <w:color w:val="000000"/>
          <w:sz w:val="28"/>
          <w:szCs w:val="28"/>
          <w:lang w:val="uk-UA"/>
        </w:rPr>
        <w:t>1.3. Подати  до   Болградського районного територіального центру комплектування та соціальної підтримки списки громадян, які підлягають приписці до призовної дільниці;</w:t>
      </w:r>
    </w:p>
    <w:p w:rsidR="00484121" w:rsidRPr="003A41B6" w:rsidRDefault="00484121" w:rsidP="00C2468B">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1.4. Провести зустріч з юнаками призовного віку по виконанню найважливішого конституційного обов’язку щодо захисту Вітчизни та дотримання основних положень Закону України “Про військовий обов’язок і військову службу”.</w:t>
      </w:r>
    </w:p>
    <w:p w:rsidR="00484121" w:rsidRPr="00BC361A" w:rsidRDefault="00484121" w:rsidP="00742DA7">
      <w:pPr>
        <w:pStyle w:val="a"/>
        <w:jc w:val="both"/>
        <w:rPr>
          <w:rFonts w:ascii="Times New Roman" w:hAnsi="Times New Roman"/>
          <w:sz w:val="28"/>
          <w:szCs w:val="28"/>
          <w:lang w:val="uk-UA"/>
        </w:rPr>
      </w:pPr>
      <w:r w:rsidRPr="003A41B6">
        <w:rPr>
          <w:rFonts w:ascii="Times New Roman" w:hAnsi="Times New Roman"/>
          <w:sz w:val="28"/>
          <w:szCs w:val="28"/>
          <w:lang w:val="uk-UA"/>
        </w:rPr>
        <w:t xml:space="preserve">        1.5. Організувати урочисті проводи юнаків на строкову військову службу в Збройні Сили України.</w:t>
      </w:r>
    </w:p>
    <w:p w:rsidR="00484121" w:rsidRPr="00BC361A" w:rsidRDefault="00484121" w:rsidP="00D55338">
      <w:pPr>
        <w:pStyle w:val="a"/>
        <w:numPr>
          <w:ilvl w:val="0"/>
          <w:numId w:val="2"/>
        </w:numPr>
        <w:jc w:val="both"/>
        <w:rPr>
          <w:rFonts w:ascii="Times New Roman" w:hAnsi="Times New Roman"/>
          <w:b/>
          <w:sz w:val="28"/>
          <w:szCs w:val="28"/>
          <w:lang w:val="uk-UA"/>
        </w:rPr>
      </w:pPr>
      <w:r w:rsidRPr="00BC361A">
        <w:rPr>
          <w:rFonts w:ascii="Times New Roman" w:hAnsi="Times New Roman"/>
          <w:b/>
          <w:sz w:val="28"/>
          <w:szCs w:val="28"/>
          <w:lang w:val="uk-UA"/>
        </w:rPr>
        <w:t>Заходи з допризовної підготовки</w:t>
      </w:r>
    </w:p>
    <w:p w:rsidR="00484121" w:rsidRPr="003A41B6" w:rsidRDefault="00484121" w:rsidP="003F5243">
      <w:pPr>
        <w:pStyle w:val="a"/>
        <w:ind w:firstLine="708"/>
        <w:jc w:val="both"/>
        <w:rPr>
          <w:rFonts w:ascii="Times New Roman" w:hAnsi="Times New Roman"/>
          <w:sz w:val="28"/>
          <w:szCs w:val="28"/>
          <w:lang w:val="uk-UA"/>
        </w:rPr>
      </w:pPr>
    </w:p>
    <w:p w:rsidR="00484121" w:rsidRPr="00BC361A" w:rsidRDefault="00484121" w:rsidP="00BC361A">
      <w:pPr>
        <w:pStyle w:val="a"/>
        <w:numPr>
          <w:ilvl w:val="1"/>
          <w:numId w:val="2"/>
        </w:numPr>
        <w:ind w:left="0" w:firstLine="768"/>
        <w:jc w:val="both"/>
        <w:rPr>
          <w:rFonts w:ascii="Times New Roman" w:hAnsi="Times New Roman"/>
          <w:sz w:val="28"/>
          <w:szCs w:val="28"/>
          <w:lang w:val="uk-UA"/>
        </w:rPr>
      </w:pPr>
      <w:r w:rsidRPr="003A41B6">
        <w:rPr>
          <w:rFonts w:ascii="Times New Roman" w:hAnsi="Times New Roman"/>
          <w:sz w:val="28"/>
          <w:szCs w:val="28"/>
          <w:lang w:val="uk-UA"/>
        </w:rPr>
        <w:t>Провести збори з особами, новопризначеними на посади викладачів предмету “Захист Вітчизни” для освоєння спеціальності. Триденні методичні заняття з викладачами предмету “Захист Вітчизни” навчально-виховних закладів у канікулярний період та щомісячні одноденні методичні заняття  з питань військово-патріотичної роботи з допризовною молоддю.</w:t>
      </w:r>
    </w:p>
    <w:p w:rsidR="00484121" w:rsidRPr="003A41B6" w:rsidRDefault="00484121" w:rsidP="00C2468B">
      <w:pPr>
        <w:pStyle w:val="a"/>
        <w:numPr>
          <w:ilvl w:val="1"/>
          <w:numId w:val="2"/>
        </w:numPr>
        <w:ind w:left="0" w:firstLine="768"/>
        <w:jc w:val="both"/>
        <w:rPr>
          <w:rFonts w:ascii="Times New Roman" w:hAnsi="Times New Roman"/>
          <w:sz w:val="28"/>
          <w:szCs w:val="28"/>
          <w:lang w:val="uk-UA"/>
        </w:rPr>
      </w:pPr>
      <w:r w:rsidRPr="003A41B6">
        <w:rPr>
          <w:rFonts w:ascii="Times New Roman" w:hAnsi="Times New Roman"/>
          <w:sz w:val="28"/>
          <w:szCs w:val="28"/>
          <w:lang w:val="uk-UA"/>
        </w:rPr>
        <w:t>Здійснити огляд – конкурс навчально – матеріальної бази допризовної підготовки юнаків  в навчально – виховних закладах району.</w:t>
      </w:r>
    </w:p>
    <w:p w:rsidR="00484121" w:rsidRPr="003A41B6" w:rsidRDefault="00484121" w:rsidP="00272BDE">
      <w:pPr>
        <w:pStyle w:val="a"/>
        <w:ind w:left="768"/>
        <w:jc w:val="both"/>
        <w:rPr>
          <w:rFonts w:ascii="Times New Roman" w:hAnsi="Times New Roman"/>
          <w:sz w:val="28"/>
          <w:szCs w:val="28"/>
          <w:lang w:val="uk-UA"/>
        </w:rPr>
      </w:pPr>
    </w:p>
    <w:p w:rsidR="00484121" w:rsidRPr="00BC361A" w:rsidRDefault="00484121" w:rsidP="00742DA7">
      <w:pPr>
        <w:pStyle w:val="a"/>
        <w:numPr>
          <w:ilvl w:val="0"/>
          <w:numId w:val="2"/>
        </w:numPr>
        <w:ind w:left="0" w:firstLine="0"/>
        <w:jc w:val="center"/>
        <w:rPr>
          <w:rFonts w:ascii="Times New Roman" w:hAnsi="Times New Roman"/>
          <w:b/>
          <w:sz w:val="28"/>
          <w:szCs w:val="28"/>
          <w:u w:val="single"/>
          <w:lang w:val="uk-UA"/>
        </w:rPr>
      </w:pPr>
      <w:r w:rsidRPr="00BC361A">
        <w:rPr>
          <w:rFonts w:ascii="Times New Roman" w:hAnsi="Times New Roman"/>
          <w:b/>
          <w:sz w:val="28"/>
          <w:szCs w:val="28"/>
          <w:u w:val="single"/>
          <w:lang w:val="uk-UA"/>
        </w:rPr>
        <w:t>Заходи щодо військово-патріотичного виховання молоді.</w:t>
      </w:r>
    </w:p>
    <w:p w:rsidR="00484121" w:rsidRPr="003A41B6" w:rsidRDefault="00484121" w:rsidP="00742DA7">
      <w:pPr>
        <w:pStyle w:val="a"/>
        <w:jc w:val="center"/>
        <w:rPr>
          <w:rFonts w:ascii="Times New Roman" w:hAnsi="Times New Roman"/>
          <w:sz w:val="28"/>
          <w:szCs w:val="28"/>
          <w:u w:val="single"/>
          <w:lang w:val="uk-UA"/>
        </w:rPr>
      </w:pPr>
    </w:p>
    <w:p w:rsidR="00484121" w:rsidRPr="00BC361A" w:rsidRDefault="00484121" w:rsidP="00BC361A">
      <w:pPr>
        <w:pStyle w:val="a"/>
        <w:ind w:firstLine="540"/>
        <w:jc w:val="both"/>
        <w:rPr>
          <w:rFonts w:ascii="Times New Roman" w:hAnsi="Times New Roman"/>
          <w:sz w:val="28"/>
          <w:szCs w:val="28"/>
        </w:rPr>
      </w:pPr>
      <w:r w:rsidRPr="003A41B6">
        <w:rPr>
          <w:rFonts w:ascii="Times New Roman" w:hAnsi="Times New Roman"/>
          <w:sz w:val="28"/>
          <w:szCs w:val="28"/>
          <w:lang w:val="uk-UA"/>
        </w:rPr>
        <w:t>1.Організовувати і проводити допризовну підготовку в поєднанні з патріотичним вихованням молоді на основі національної історії, культури, звичаїв та традицій українського народу. У навчально-виховних закладах, на підприємствах, в установах і організаціях обладнати куточки призовника з відображенням героїчних подвигів Українського народу, Збройних Сил України. Надавати допомогу навчальним закладам у встановленні та розвитку шефських зв’язків з розташованими на території   військовими частинами, підприємствами, організаціями.</w:t>
      </w:r>
    </w:p>
    <w:p w:rsidR="00484121" w:rsidRPr="00BC361A" w:rsidRDefault="00484121" w:rsidP="00BC361A">
      <w:pPr>
        <w:pStyle w:val="a"/>
        <w:ind w:firstLine="540"/>
        <w:jc w:val="both"/>
        <w:rPr>
          <w:rFonts w:ascii="Times New Roman" w:hAnsi="Times New Roman"/>
          <w:sz w:val="28"/>
          <w:szCs w:val="28"/>
          <w:lang w:val="uk-UA"/>
        </w:rPr>
      </w:pPr>
      <w:r w:rsidRPr="003A41B6">
        <w:rPr>
          <w:rFonts w:ascii="Times New Roman" w:hAnsi="Times New Roman"/>
          <w:sz w:val="28"/>
          <w:szCs w:val="28"/>
          <w:lang w:val="uk-UA"/>
        </w:rPr>
        <w:t>2.Створити умови для підвищення престижу військової служби, професійної орієнтації молоді, формування і розвитку мотивації, спрямованої на підготовку до захисту Української держави і служби у Збройних Силах України. Організувати роботу щодо закріплення загальноосвітніх навчально-виховних закладів, вищих навчальних закладів І-ІІ рівнів акредитації та професійно-технічної освіти за військовими частинами і підрозділами Збройних Сил України та інших військових формувань, що дислокуються на території міста та району.</w:t>
      </w:r>
    </w:p>
    <w:p w:rsidR="00484121" w:rsidRPr="00BC361A" w:rsidRDefault="00484121" w:rsidP="00BC361A">
      <w:pPr>
        <w:pStyle w:val="a"/>
        <w:ind w:firstLine="540"/>
        <w:jc w:val="both"/>
        <w:rPr>
          <w:rFonts w:ascii="Times New Roman" w:hAnsi="Times New Roman"/>
          <w:sz w:val="28"/>
          <w:szCs w:val="28"/>
        </w:rPr>
      </w:pPr>
      <w:r w:rsidRPr="003A41B6">
        <w:rPr>
          <w:rFonts w:ascii="Times New Roman" w:hAnsi="Times New Roman"/>
          <w:sz w:val="28"/>
          <w:szCs w:val="28"/>
          <w:lang w:val="uk-UA"/>
        </w:rPr>
        <w:t>3.Проводити зустрічі молоді з ветеранами війни та військової служби, учасниками національно-визвольної боротьби Українського народу, міжнародних миротворчих та рятувальних операцій, військовослужбовцями, учасниками бойових дій.</w:t>
      </w:r>
    </w:p>
    <w:p w:rsidR="00484121" w:rsidRPr="003A41B6" w:rsidRDefault="00484121" w:rsidP="00742DA7">
      <w:pPr>
        <w:pStyle w:val="a"/>
        <w:ind w:firstLine="540"/>
        <w:jc w:val="both"/>
        <w:rPr>
          <w:rFonts w:ascii="Times New Roman" w:hAnsi="Times New Roman"/>
          <w:sz w:val="28"/>
          <w:szCs w:val="28"/>
          <w:lang w:val="uk-UA"/>
        </w:rPr>
      </w:pPr>
      <w:r w:rsidRPr="003A41B6">
        <w:rPr>
          <w:rFonts w:ascii="Times New Roman" w:hAnsi="Times New Roman"/>
          <w:sz w:val="28"/>
          <w:szCs w:val="28"/>
          <w:lang w:val="uk-UA"/>
        </w:rPr>
        <w:t>4.Заходи з фізичної підготовки допризовної та призовної молоді</w:t>
      </w:r>
    </w:p>
    <w:p w:rsidR="00484121" w:rsidRPr="00275577" w:rsidRDefault="00484121" w:rsidP="00BC361A">
      <w:pPr>
        <w:pStyle w:val="a"/>
        <w:jc w:val="both"/>
        <w:rPr>
          <w:rFonts w:ascii="Times New Roman" w:hAnsi="Times New Roman"/>
          <w:sz w:val="28"/>
          <w:szCs w:val="28"/>
        </w:rPr>
      </w:pPr>
      <w:r w:rsidRPr="00BC361A">
        <w:rPr>
          <w:rFonts w:ascii="Times New Roman" w:hAnsi="Times New Roman"/>
          <w:sz w:val="28"/>
          <w:szCs w:val="28"/>
        </w:rPr>
        <w:t xml:space="preserve">        </w:t>
      </w:r>
      <w:r w:rsidRPr="003A41B6">
        <w:rPr>
          <w:rFonts w:ascii="Times New Roman" w:hAnsi="Times New Roman"/>
          <w:sz w:val="28"/>
          <w:szCs w:val="28"/>
          <w:lang w:val="uk-UA"/>
        </w:rPr>
        <w:t>5.Проведення легкоатлетичного кросу серед навчально-виховних закладів району, підприємств, установ і організацій.</w:t>
      </w:r>
    </w:p>
    <w:p w:rsidR="00484121" w:rsidRPr="003A41B6" w:rsidRDefault="00484121" w:rsidP="00742DA7">
      <w:pPr>
        <w:pStyle w:val="a"/>
        <w:ind w:firstLine="540"/>
        <w:rPr>
          <w:rFonts w:ascii="Times New Roman" w:hAnsi="Times New Roman"/>
          <w:sz w:val="28"/>
          <w:szCs w:val="28"/>
          <w:lang w:val="uk-UA"/>
        </w:rPr>
      </w:pPr>
      <w:r w:rsidRPr="003A41B6">
        <w:rPr>
          <w:rFonts w:ascii="Times New Roman" w:hAnsi="Times New Roman"/>
          <w:sz w:val="28"/>
          <w:szCs w:val="28"/>
          <w:lang w:val="uk-UA"/>
        </w:rPr>
        <w:t>6.Проведення спартакіади</w:t>
      </w:r>
      <w:r w:rsidRPr="00275577">
        <w:rPr>
          <w:rFonts w:ascii="Times New Roman" w:hAnsi="Times New Roman"/>
          <w:sz w:val="28"/>
          <w:szCs w:val="28"/>
        </w:rPr>
        <w:t xml:space="preserve"> </w:t>
      </w:r>
      <w:r w:rsidRPr="003A41B6">
        <w:rPr>
          <w:rFonts w:ascii="Times New Roman" w:hAnsi="Times New Roman"/>
          <w:sz w:val="28"/>
          <w:szCs w:val="28"/>
          <w:lang w:val="uk-UA"/>
        </w:rPr>
        <w:t>допризовної та призовної молоді.</w:t>
      </w:r>
    </w:p>
    <w:p w:rsidR="00484121" w:rsidRPr="003A41B6" w:rsidRDefault="00484121" w:rsidP="00742DA7">
      <w:pPr>
        <w:pStyle w:val="a"/>
        <w:ind w:firstLine="540"/>
        <w:rPr>
          <w:rFonts w:ascii="Times New Roman" w:hAnsi="Times New Roman"/>
          <w:sz w:val="28"/>
          <w:szCs w:val="28"/>
          <w:lang w:val="uk-UA"/>
        </w:rPr>
      </w:pPr>
    </w:p>
    <w:p w:rsidR="00484121" w:rsidRPr="00275577" w:rsidRDefault="00484121" w:rsidP="00742DA7">
      <w:pPr>
        <w:pStyle w:val="a"/>
        <w:ind w:firstLine="540"/>
        <w:rPr>
          <w:rFonts w:ascii="Times New Roman" w:hAnsi="Times New Roman"/>
          <w:b/>
          <w:sz w:val="28"/>
          <w:szCs w:val="28"/>
          <w:lang w:val="uk-UA"/>
        </w:rPr>
      </w:pPr>
      <w:r w:rsidRPr="00275577">
        <w:rPr>
          <w:rFonts w:ascii="Times New Roman" w:hAnsi="Times New Roman"/>
          <w:sz w:val="28"/>
          <w:szCs w:val="28"/>
          <w:lang w:val="uk-UA"/>
        </w:rPr>
        <w:t>4.</w:t>
      </w:r>
      <w:r w:rsidRPr="00AF5B31">
        <w:rPr>
          <w:rFonts w:ascii="Times New Roman" w:hAnsi="Times New Roman"/>
          <w:b/>
          <w:sz w:val="28"/>
          <w:szCs w:val="28"/>
          <w:lang w:val="uk-UA"/>
        </w:rPr>
        <w:t xml:space="preserve">  </w:t>
      </w:r>
      <w:r w:rsidRPr="00275577">
        <w:rPr>
          <w:rFonts w:ascii="Times New Roman" w:hAnsi="Times New Roman"/>
          <w:b/>
          <w:sz w:val="28"/>
          <w:szCs w:val="28"/>
          <w:lang w:val="uk-UA"/>
        </w:rPr>
        <w:t>Проведення місячника призовника.</w:t>
      </w:r>
    </w:p>
    <w:p w:rsidR="00484121" w:rsidRPr="00275577" w:rsidRDefault="00484121" w:rsidP="00275577">
      <w:pPr>
        <w:pStyle w:val="a"/>
        <w:jc w:val="both"/>
        <w:rPr>
          <w:rFonts w:ascii="Times New Roman" w:hAnsi="Times New Roman"/>
          <w:sz w:val="28"/>
          <w:szCs w:val="28"/>
          <w:lang w:val="uk-UA"/>
        </w:rPr>
      </w:pPr>
      <w:r w:rsidRPr="00275577">
        <w:rPr>
          <w:rFonts w:ascii="Times New Roman" w:hAnsi="Times New Roman"/>
          <w:sz w:val="28"/>
          <w:szCs w:val="28"/>
          <w:lang w:val="uk-UA"/>
        </w:rPr>
        <w:t xml:space="preserve">        Заходи з підготовки юнаків до вступу у вищі військові навчальні заклади та військові навчальні підрозділи вищих навчальних закладів.</w:t>
      </w:r>
    </w:p>
    <w:p w:rsidR="00484121" w:rsidRPr="00275577" w:rsidRDefault="00484121" w:rsidP="00742DA7">
      <w:pPr>
        <w:pStyle w:val="a"/>
        <w:ind w:firstLine="540"/>
        <w:rPr>
          <w:rFonts w:ascii="Times New Roman" w:hAnsi="Times New Roman"/>
          <w:sz w:val="28"/>
          <w:szCs w:val="28"/>
          <w:lang w:val="uk-UA"/>
        </w:rPr>
      </w:pPr>
    </w:p>
    <w:p w:rsidR="00484121" w:rsidRPr="003A41B6" w:rsidRDefault="00484121" w:rsidP="00742DA7">
      <w:pPr>
        <w:pStyle w:val="a"/>
        <w:ind w:firstLine="540"/>
        <w:jc w:val="both"/>
        <w:rPr>
          <w:rFonts w:ascii="Times New Roman" w:hAnsi="Times New Roman"/>
          <w:sz w:val="28"/>
          <w:szCs w:val="28"/>
          <w:lang w:val="uk-UA"/>
        </w:rPr>
      </w:pPr>
      <w:r w:rsidRPr="003A41B6">
        <w:rPr>
          <w:rFonts w:ascii="Times New Roman" w:hAnsi="Times New Roman"/>
          <w:sz w:val="28"/>
          <w:szCs w:val="28"/>
          <w:lang w:val="uk-UA"/>
        </w:rPr>
        <w:t>5. Доведення до відома комісії з питань соціального захисту, молоді, освіти,охорони здоров</w:t>
      </w:r>
      <w:r w:rsidRPr="003A41B6">
        <w:rPr>
          <w:rFonts w:ascii="Times New Roman" w:hAnsi="Times New Roman"/>
          <w:sz w:val="28"/>
          <w:szCs w:val="28"/>
        </w:rPr>
        <w:t>’</w:t>
      </w:r>
      <w:r w:rsidRPr="003A41B6">
        <w:rPr>
          <w:rFonts w:ascii="Times New Roman" w:hAnsi="Times New Roman"/>
          <w:sz w:val="28"/>
          <w:szCs w:val="28"/>
          <w:lang w:val="uk-UA"/>
        </w:rPr>
        <w:t xml:space="preserve">я, культури, спорту, побутового і торгівельного обслуговування а також питань комунальної власності,інфраструктури та ЖКГ, про порядок та план відбору кандидатів для навчання у вищих військових навчальних закладах. </w:t>
      </w:r>
    </w:p>
    <w:p w:rsidR="00484121" w:rsidRPr="003A41B6" w:rsidRDefault="00484121" w:rsidP="006B0996">
      <w:pPr>
        <w:pStyle w:val="a"/>
        <w:ind w:firstLine="708"/>
        <w:jc w:val="both"/>
        <w:rPr>
          <w:rFonts w:ascii="Times New Roman" w:hAnsi="Times New Roman"/>
          <w:sz w:val="28"/>
          <w:szCs w:val="28"/>
          <w:lang w:val="uk-UA"/>
        </w:rPr>
      </w:pPr>
    </w:p>
    <w:p w:rsidR="00484121" w:rsidRPr="003A41B6" w:rsidRDefault="00484121" w:rsidP="00742DA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5.2. Організація відвідування допризовною і призовною молоддю військових частин з метою ознайомлення з умовами життя, служби та побуту військовослужбовців.</w:t>
      </w:r>
    </w:p>
    <w:p w:rsidR="00484121" w:rsidRPr="003A41B6" w:rsidRDefault="00484121" w:rsidP="00742DA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 xml:space="preserve">5.3. Організувати роботу з вивчення моральних і ділових якостей  кандидатів для вступу у вищі військові навчальні заклади та військові навчальні підрозділи вищих навчальних закладів, перевірку стану їх здоров’я, оцінку психологічних даних, фізичної та загальноосвітньої підготовки. </w:t>
      </w:r>
    </w:p>
    <w:p w:rsidR="00484121" w:rsidRPr="003A41B6" w:rsidRDefault="00484121" w:rsidP="00742DA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5.4. У взаємодії з засобами масової інформації організувати доведення до населення району правил прийому кандидатів з числа цивільної молоді у вищі військові навчальні заклади та військові навчальні підрозділи вищих навчальних закладів.</w:t>
      </w:r>
    </w:p>
    <w:p w:rsidR="00484121" w:rsidRPr="003A41B6" w:rsidRDefault="00484121" w:rsidP="00742DA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5.5. Організувати проведення агітаційної роботи з випускниками загальноосвітніх навчальних закладів щодо вступу у вищі військові навчальні заклади та військові навчальні підрозділи вищих навчальних закладів.</w:t>
      </w:r>
    </w:p>
    <w:p w:rsidR="00484121" w:rsidRPr="003A41B6" w:rsidRDefault="00484121" w:rsidP="006B0996">
      <w:pPr>
        <w:pStyle w:val="a"/>
        <w:jc w:val="both"/>
        <w:rPr>
          <w:rFonts w:ascii="Times New Roman" w:hAnsi="Times New Roman"/>
          <w:sz w:val="28"/>
          <w:szCs w:val="28"/>
          <w:lang w:val="uk-UA"/>
        </w:rPr>
      </w:pPr>
      <w:r w:rsidRPr="003A41B6">
        <w:rPr>
          <w:rFonts w:ascii="Times New Roman" w:hAnsi="Times New Roman"/>
          <w:sz w:val="28"/>
          <w:szCs w:val="28"/>
          <w:lang w:val="uk-UA"/>
        </w:rPr>
        <w:tab/>
        <w:t>5.6. Проведення роботи з пропагування серед молоді в навчальних закладах, організаціях, установах району вступу у військові навчальні заклади (військові навчальні підрозділи вищих навчальних закладів) та військову службу за контрактом.</w:t>
      </w:r>
    </w:p>
    <w:p w:rsidR="00484121" w:rsidRPr="003A41B6" w:rsidRDefault="00484121" w:rsidP="006B0996">
      <w:pPr>
        <w:pStyle w:val="a"/>
        <w:jc w:val="both"/>
        <w:rPr>
          <w:rFonts w:ascii="Times New Roman" w:hAnsi="Times New Roman"/>
          <w:sz w:val="28"/>
          <w:szCs w:val="28"/>
          <w:lang w:val="uk-UA"/>
        </w:rPr>
      </w:pPr>
    </w:p>
    <w:p w:rsidR="00484121" w:rsidRPr="00275577" w:rsidRDefault="00484121" w:rsidP="00742DA7">
      <w:pPr>
        <w:pStyle w:val="a"/>
        <w:numPr>
          <w:ilvl w:val="0"/>
          <w:numId w:val="3"/>
        </w:numPr>
        <w:jc w:val="both"/>
        <w:rPr>
          <w:rFonts w:ascii="Times New Roman" w:hAnsi="Times New Roman"/>
          <w:sz w:val="28"/>
          <w:szCs w:val="28"/>
          <w:lang w:val="uk-UA"/>
        </w:rPr>
      </w:pPr>
      <w:r w:rsidRPr="00275577">
        <w:rPr>
          <w:rFonts w:ascii="Times New Roman" w:hAnsi="Times New Roman"/>
          <w:sz w:val="28"/>
          <w:szCs w:val="28"/>
          <w:lang w:val="uk-UA"/>
        </w:rPr>
        <w:t>Заходи з лікувально-оздоровчої роботи</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Проведення диспансеризації юнаків і організація лікування виявлених хворих. При необхідності проведення заміни лікарського складу медичної комісії територіального центру комплектування та соціальної підтримки згідно з вимогами Міністерства оборони України та забезпечення якісного відбору медичного персоналу для роботи в призовній комісії.</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Участь у проведенні семінару з лікарями підліткових кабінетів з питань проведення диспансеризації призовної молоді.</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 xml:space="preserve">Аналіз стану лікувально – оздоровчої роботи серед допризовної молоді району. </w:t>
      </w:r>
    </w:p>
    <w:p w:rsidR="00484121" w:rsidRPr="003A41B6" w:rsidRDefault="00484121" w:rsidP="00C2468B">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 xml:space="preserve">Доукомплектування призовної дільниці відповідно до Закону України “Про військовий обов’язок і військову службу” необхідними медичним майном та інструментарієм. Забезпечення позачергової, своєчасної </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і якісної роботи з обстеження допризовної та призовної молоді, яка була направлена на лікування.</w:t>
      </w:r>
    </w:p>
    <w:p w:rsidR="00484121" w:rsidRPr="003A41B6" w:rsidRDefault="00484121" w:rsidP="00275577">
      <w:pPr>
        <w:pStyle w:val="a"/>
        <w:jc w:val="both"/>
        <w:rPr>
          <w:rFonts w:ascii="Times New Roman" w:hAnsi="Times New Roman"/>
          <w:sz w:val="28"/>
          <w:szCs w:val="28"/>
          <w:lang w:val="uk-UA"/>
        </w:rPr>
      </w:pPr>
    </w:p>
    <w:p w:rsidR="00484121" w:rsidRPr="00275577" w:rsidRDefault="00484121" w:rsidP="00275577">
      <w:pPr>
        <w:pStyle w:val="a"/>
        <w:numPr>
          <w:ilvl w:val="0"/>
          <w:numId w:val="3"/>
        </w:numPr>
        <w:ind w:left="0" w:firstLine="708"/>
        <w:jc w:val="both"/>
        <w:rPr>
          <w:rFonts w:ascii="Times New Roman" w:hAnsi="Times New Roman"/>
          <w:sz w:val="28"/>
          <w:szCs w:val="28"/>
          <w:u w:val="single"/>
          <w:lang w:val="uk-UA"/>
        </w:rPr>
      </w:pPr>
      <w:r w:rsidRPr="003A41B6">
        <w:rPr>
          <w:rFonts w:ascii="Times New Roman" w:hAnsi="Times New Roman"/>
          <w:sz w:val="28"/>
          <w:szCs w:val="28"/>
          <w:u w:val="single"/>
          <w:lang w:val="uk-UA"/>
        </w:rPr>
        <w:t>Заходи щодо підвищення рівня загальноосвітньої підготовки, вивчення державної мови та патріотичне виховання</w:t>
      </w:r>
    </w:p>
    <w:p w:rsidR="00484121" w:rsidRPr="003A41B6" w:rsidRDefault="00484121" w:rsidP="00C2468B">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 xml:space="preserve">Організація та проведення допризовної підготовки в поєднанні з патріотичним вихованням на основі національної історії, культури, звичаїв та традицій народу України. Надання допомоги навчальним закладам у встановленні та розвитку шефських зв’язків  з військовими частинами. У навчально-виховних закладах району, підприємствах, установах, організаціях обладнати куточки призовника з відображенням героїчних подвигів українськогонароду, Збройних Сил, відновити кімнати Бойової Слави. </w:t>
      </w:r>
    </w:p>
    <w:p w:rsidR="00484121" w:rsidRPr="003A41B6" w:rsidRDefault="00484121" w:rsidP="00C467ED">
      <w:pPr>
        <w:pStyle w:val="a"/>
        <w:jc w:val="both"/>
        <w:rPr>
          <w:rFonts w:ascii="Times New Roman" w:hAnsi="Times New Roman"/>
          <w:sz w:val="28"/>
          <w:szCs w:val="28"/>
          <w:lang w:val="uk-UA"/>
        </w:rPr>
      </w:pPr>
    </w:p>
    <w:p w:rsidR="00484121" w:rsidRPr="003A41B6" w:rsidRDefault="00484121" w:rsidP="00742DA7">
      <w:pPr>
        <w:pStyle w:val="a"/>
        <w:ind w:firstLine="540"/>
        <w:jc w:val="both"/>
        <w:rPr>
          <w:rFonts w:ascii="Times New Roman" w:hAnsi="Times New Roman"/>
          <w:sz w:val="28"/>
          <w:szCs w:val="28"/>
          <w:lang w:val="uk-UA"/>
        </w:rPr>
      </w:pPr>
      <w:r w:rsidRPr="003A41B6">
        <w:rPr>
          <w:rFonts w:ascii="Times New Roman" w:hAnsi="Times New Roman"/>
          <w:sz w:val="28"/>
          <w:szCs w:val="28"/>
          <w:lang w:val="uk-UA"/>
        </w:rPr>
        <w:t>7.2. Здійснювати практичну допомогу учбовим закладам в обладнанні куточків призовника, стендів і наочної агітації на патріотичні теми з відображенням героїчних подвигів українського народу.</w:t>
      </w:r>
    </w:p>
    <w:p w:rsidR="00484121" w:rsidRPr="003A41B6" w:rsidRDefault="00484121" w:rsidP="00742DA7">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 xml:space="preserve">7.3. Перед  весняним призовом проаналізувати  допризовну підготовку юнаків в учбових навчальних закладах, результати відобразити в наочній агітації. </w:t>
      </w:r>
    </w:p>
    <w:p w:rsidR="00484121" w:rsidRPr="003A41B6" w:rsidRDefault="00484121" w:rsidP="00742DA7">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7.4. Систематично проводити роботу з питань відбору кандидатів у вищі військові навчальні заклади. Проводити бесіди з молоддю, зустрічі допризовників з офіцерами Збройних Сил, курсантами вищих військових навчальних закладів.</w:t>
      </w:r>
    </w:p>
    <w:p w:rsidR="00484121" w:rsidRPr="003A41B6" w:rsidRDefault="00484121" w:rsidP="00742DA7">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7.5. Надати допомогу керівникам навчальних закладів в оформленні та розміщенні агітаційних стендів, на яких відобразити умови прийому і здачі іспитів у вищі військові навчальні заклади.</w:t>
      </w:r>
    </w:p>
    <w:p w:rsidR="00484121" w:rsidRPr="003A41B6" w:rsidRDefault="00484121" w:rsidP="00742DA7">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7.6. Надати допомогу в організації та прийнятті участі в роботі патріотичного вихованні молоді в школах, юнацьких і спортивних організаціях,  тощо під керівництвом керівника допризовної підготовки.</w:t>
      </w:r>
    </w:p>
    <w:p w:rsidR="00484121" w:rsidRPr="003A41B6" w:rsidRDefault="00484121" w:rsidP="00742DA7">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7.7. Для відображення культури, духовності, вивчення історії, традицій, підвищення  рівня національної свідомості молоді, ширше впроваджувати гуртки україно-мовознавства.</w:t>
      </w:r>
    </w:p>
    <w:p w:rsidR="00484121" w:rsidRPr="003A41B6" w:rsidRDefault="00484121" w:rsidP="000C4773">
      <w:pPr>
        <w:pStyle w:val="a"/>
        <w:ind w:firstLine="567"/>
        <w:jc w:val="both"/>
        <w:rPr>
          <w:rFonts w:ascii="Times New Roman" w:hAnsi="Times New Roman"/>
          <w:sz w:val="28"/>
          <w:szCs w:val="28"/>
          <w:lang w:val="uk-UA"/>
        </w:rPr>
      </w:pPr>
      <w:r w:rsidRPr="003A41B6">
        <w:rPr>
          <w:rFonts w:ascii="Times New Roman" w:hAnsi="Times New Roman"/>
          <w:sz w:val="28"/>
          <w:szCs w:val="28"/>
          <w:lang w:val="uk-UA"/>
        </w:rPr>
        <w:t>7.8. Організувати облік юнаків з низьким рівнем загальноосвітньої підготовки та таких, що недостатньо володіють державною мовою.</w:t>
      </w:r>
    </w:p>
    <w:p w:rsidR="00484121" w:rsidRPr="003A41B6" w:rsidRDefault="00484121" w:rsidP="003F5243">
      <w:pPr>
        <w:pStyle w:val="a"/>
        <w:rPr>
          <w:rFonts w:ascii="Times New Roman" w:hAnsi="Times New Roman"/>
          <w:sz w:val="28"/>
          <w:szCs w:val="28"/>
          <w:lang w:val="uk-UA"/>
        </w:rPr>
      </w:pPr>
    </w:p>
    <w:p w:rsidR="00484121" w:rsidRPr="003A41B6" w:rsidRDefault="00484121" w:rsidP="00742DA7">
      <w:pPr>
        <w:pStyle w:val="a"/>
        <w:numPr>
          <w:ilvl w:val="0"/>
          <w:numId w:val="3"/>
        </w:numPr>
        <w:rPr>
          <w:rFonts w:ascii="Times New Roman" w:hAnsi="Times New Roman"/>
          <w:sz w:val="28"/>
          <w:szCs w:val="28"/>
          <w:u w:val="single"/>
          <w:lang w:val="uk-UA"/>
        </w:rPr>
      </w:pPr>
      <w:r w:rsidRPr="003A41B6">
        <w:rPr>
          <w:rFonts w:ascii="Times New Roman" w:hAnsi="Times New Roman"/>
          <w:sz w:val="28"/>
          <w:szCs w:val="28"/>
          <w:u w:val="single"/>
          <w:lang w:val="uk-UA"/>
        </w:rPr>
        <w:t>Призовна робота</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Проведення соціально-психологічного вивчення призовного контингенту перед початком призову.</w:t>
      </w:r>
    </w:p>
    <w:p w:rsidR="00484121" w:rsidRPr="003A41B6" w:rsidRDefault="00484121" w:rsidP="00C2468B">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Поліграфічні послуги на виготовлення необхідної документації, бланків та придбання канцтоварів для проведення весняних та осінніх призовів громадян в Збройні Сили України та поліграфічні послуги на виготовлення бланків, придбання канцтоварів для якісного проведення приписки юнаків до призовної дільниці.</w:t>
      </w:r>
    </w:p>
    <w:p w:rsidR="00484121" w:rsidRPr="003A41B6" w:rsidRDefault="00484121" w:rsidP="00742DA7">
      <w:pPr>
        <w:pStyle w:val="a"/>
        <w:numPr>
          <w:ilvl w:val="1"/>
          <w:numId w:val="3"/>
        </w:numPr>
        <w:ind w:left="0" w:firstLine="708"/>
        <w:jc w:val="both"/>
        <w:rPr>
          <w:rFonts w:ascii="Times New Roman" w:hAnsi="Times New Roman"/>
          <w:sz w:val="28"/>
          <w:szCs w:val="28"/>
          <w:lang w:val="uk-UA"/>
        </w:rPr>
      </w:pPr>
      <w:r w:rsidRPr="003A41B6">
        <w:rPr>
          <w:rFonts w:ascii="Times New Roman" w:hAnsi="Times New Roman"/>
          <w:sz w:val="28"/>
          <w:szCs w:val="28"/>
          <w:lang w:val="uk-UA"/>
        </w:rPr>
        <w:t>Проведення медичної і призовної комісії. Оформлення особових справ, заміна папок особових справ на нові.</w:t>
      </w:r>
    </w:p>
    <w:p w:rsidR="00484121" w:rsidRPr="003A41B6" w:rsidRDefault="00484121" w:rsidP="00742DA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8.4. Проведення заходів по вивченню Законів України, що стосуються проходження військової служби та захисту військовослужбовців.</w:t>
      </w:r>
    </w:p>
    <w:p w:rsidR="00484121" w:rsidRPr="003A41B6" w:rsidRDefault="00484121" w:rsidP="00A842A6">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8.5. Доставка  призовників для проходження попереднього медичного огляду на збірний пункт  Одеського ОТЦК та СП та доставка  призовників в складі команд.</w:t>
      </w:r>
      <w:bookmarkStart w:id="0" w:name="_GoBack"/>
      <w:bookmarkEnd w:id="0"/>
    </w:p>
    <w:p w:rsidR="00484121" w:rsidRPr="003A41B6" w:rsidRDefault="00484121" w:rsidP="000C4773">
      <w:pPr>
        <w:pStyle w:val="a"/>
        <w:rPr>
          <w:rFonts w:ascii="Times New Roman" w:hAnsi="Times New Roman"/>
          <w:sz w:val="28"/>
          <w:szCs w:val="28"/>
          <w:lang w:val="uk-UA"/>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AF5B31" w:rsidRDefault="00484121" w:rsidP="00A842A6">
      <w:pPr>
        <w:pStyle w:val="a"/>
        <w:jc w:val="center"/>
        <w:rPr>
          <w:rFonts w:ascii="Times New Roman" w:hAnsi="Times New Roman"/>
          <w:sz w:val="28"/>
          <w:szCs w:val="28"/>
          <w:u w:val="single"/>
        </w:rPr>
      </w:pPr>
    </w:p>
    <w:p w:rsidR="00484121" w:rsidRPr="000E032B" w:rsidRDefault="00484121" w:rsidP="00A842A6">
      <w:pPr>
        <w:pStyle w:val="a"/>
        <w:jc w:val="center"/>
        <w:rPr>
          <w:rFonts w:ascii="Times New Roman" w:hAnsi="Times New Roman"/>
          <w:b/>
          <w:sz w:val="28"/>
          <w:szCs w:val="28"/>
          <w:u w:val="single"/>
          <w:lang w:val="uk-UA"/>
        </w:rPr>
      </w:pPr>
      <w:r w:rsidRPr="000E032B">
        <w:rPr>
          <w:rFonts w:ascii="Times New Roman" w:hAnsi="Times New Roman"/>
          <w:b/>
          <w:sz w:val="28"/>
          <w:szCs w:val="28"/>
          <w:u w:val="single"/>
          <w:lang w:val="uk-UA"/>
        </w:rPr>
        <w:t>VІІІ.  Ресурсне забезпечення</w:t>
      </w:r>
    </w:p>
    <w:p w:rsidR="00484121" w:rsidRPr="000E032B" w:rsidRDefault="00484121" w:rsidP="003F5243">
      <w:pPr>
        <w:pStyle w:val="a"/>
        <w:jc w:val="both"/>
        <w:rPr>
          <w:rFonts w:ascii="Times New Roman" w:hAnsi="Times New Roman"/>
          <w:b/>
          <w:sz w:val="28"/>
          <w:szCs w:val="28"/>
          <w:u w:val="single"/>
          <w:lang w:val="uk-UA"/>
        </w:rPr>
      </w:pPr>
    </w:p>
    <w:tbl>
      <w:tblPr>
        <w:tblW w:w="96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2461"/>
        <w:gridCol w:w="1744"/>
        <w:gridCol w:w="1243"/>
        <w:gridCol w:w="1243"/>
        <w:gridCol w:w="1243"/>
        <w:gridCol w:w="1139"/>
      </w:tblGrid>
      <w:tr w:rsidR="00484121" w:rsidRPr="003A41B6" w:rsidTr="00DA0DA3">
        <w:tc>
          <w:tcPr>
            <w:tcW w:w="559" w:type="dxa"/>
          </w:tcPr>
          <w:p w:rsidR="00484121" w:rsidRPr="003A41B6" w:rsidRDefault="00484121">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з/п</w:t>
            </w:r>
          </w:p>
        </w:tc>
        <w:tc>
          <w:tcPr>
            <w:tcW w:w="2594"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Перелік заходів</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Програми</w:t>
            </w:r>
          </w:p>
        </w:tc>
        <w:tc>
          <w:tcPr>
            <w:tcW w:w="1744"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Джерела</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фінансу- вання,</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грн./ головний розпорядник</w:t>
            </w:r>
          </w:p>
        </w:tc>
        <w:tc>
          <w:tcPr>
            <w:tcW w:w="1103"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2021</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рік</w:t>
            </w:r>
          </w:p>
          <w:p w:rsidR="00484121" w:rsidRPr="003A41B6" w:rsidRDefault="00484121" w:rsidP="008D29BB">
            <w:pPr>
              <w:pStyle w:val="a"/>
              <w:spacing w:line="276" w:lineRule="auto"/>
              <w:jc w:val="center"/>
              <w:rPr>
                <w:rFonts w:ascii="Times New Roman" w:hAnsi="Times New Roman"/>
                <w:sz w:val="28"/>
                <w:szCs w:val="28"/>
                <w:lang w:val="uk-UA"/>
              </w:rPr>
            </w:pP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грн.</w:t>
            </w:r>
          </w:p>
        </w:tc>
        <w:tc>
          <w:tcPr>
            <w:tcW w:w="1243"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2022</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рік</w:t>
            </w:r>
          </w:p>
          <w:p w:rsidR="00484121" w:rsidRPr="003A41B6" w:rsidRDefault="00484121" w:rsidP="008D29BB">
            <w:pPr>
              <w:pStyle w:val="a"/>
              <w:spacing w:line="276" w:lineRule="auto"/>
              <w:jc w:val="center"/>
              <w:rPr>
                <w:rFonts w:ascii="Times New Roman" w:hAnsi="Times New Roman"/>
                <w:sz w:val="28"/>
                <w:szCs w:val="28"/>
                <w:lang w:val="uk-UA"/>
              </w:rPr>
            </w:pP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грн.</w:t>
            </w:r>
          </w:p>
        </w:tc>
        <w:tc>
          <w:tcPr>
            <w:tcW w:w="1243"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2023</w:t>
            </w: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рік</w:t>
            </w:r>
          </w:p>
          <w:p w:rsidR="00484121" w:rsidRPr="003A41B6" w:rsidRDefault="00484121" w:rsidP="008D29BB">
            <w:pPr>
              <w:pStyle w:val="a"/>
              <w:spacing w:line="276" w:lineRule="auto"/>
              <w:jc w:val="center"/>
              <w:rPr>
                <w:rFonts w:ascii="Times New Roman" w:hAnsi="Times New Roman"/>
                <w:sz w:val="28"/>
                <w:szCs w:val="28"/>
                <w:lang w:val="uk-UA"/>
              </w:rPr>
            </w:pP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грн.</w:t>
            </w:r>
          </w:p>
        </w:tc>
        <w:tc>
          <w:tcPr>
            <w:tcW w:w="1144" w:type="dxa"/>
          </w:tcPr>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Усього,</w:t>
            </w:r>
          </w:p>
          <w:p w:rsidR="00484121" w:rsidRPr="003A41B6" w:rsidRDefault="00484121" w:rsidP="008D29BB">
            <w:pPr>
              <w:pStyle w:val="a"/>
              <w:spacing w:line="276" w:lineRule="auto"/>
              <w:jc w:val="center"/>
              <w:rPr>
                <w:rFonts w:ascii="Times New Roman" w:hAnsi="Times New Roman"/>
                <w:sz w:val="28"/>
                <w:szCs w:val="28"/>
                <w:lang w:val="uk-UA"/>
              </w:rPr>
            </w:pPr>
          </w:p>
          <w:p w:rsidR="00484121" w:rsidRPr="003A41B6" w:rsidRDefault="00484121" w:rsidP="008D29BB">
            <w:pPr>
              <w:pStyle w:val="a"/>
              <w:spacing w:line="276" w:lineRule="auto"/>
              <w:jc w:val="center"/>
              <w:rPr>
                <w:rFonts w:ascii="Times New Roman" w:hAnsi="Times New Roman"/>
                <w:sz w:val="28"/>
                <w:szCs w:val="28"/>
                <w:lang w:val="uk-UA"/>
              </w:rPr>
            </w:pPr>
          </w:p>
          <w:p w:rsidR="00484121" w:rsidRPr="003A41B6" w:rsidRDefault="00484121" w:rsidP="008D29BB">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грн.</w:t>
            </w:r>
          </w:p>
        </w:tc>
      </w:tr>
      <w:tr w:rsidR="00484121" w:rsidRPr="003A41B6" w:rsidTr="00DA0DA3">
        <w:tc>
          <w:tcPr>
            <w:tcW w:w="559" w:type="dxa"/>
          </w:tcPr>
          <w:p w:rsidR="00484121" w:rsidRPr="003A41B6" w:rsidRDefault="00484121" w:rsidP="00EC3428">
            <w:pPr>
              <w:pStyle w:val="a"/>
              <w:spacing w:line="276" w:lineRule="auto"/>
              <w:rPr>
                <w:rFonts w:ascii="Times New Roman" w:hAnsi="Times New Roman"/>
                <w:sz w:val="28"/>
                <w:szCs w:val="28"/>
                <w:lang w:val="uk-UA"/>
              </w:rPr>
            </w:pPr>
          </w:p>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w:t>
            </w:r>
          </w:p>
        </w:tc>
        <w:tc>
          <w:tcPr>
            <w:tcW w:w="2594" w:type="dxa"/>
          </w:tcPr>
          <w:p w:rsidR="00484121" w:rsidRPr="003A41B6" w:rsidRDefault="00484121" w:rsidP="00EC3428">
            <w:pPr>
              <w:pStyle w:val="a"/>
              <w:spacing w:line="276" w:lineRule="auto"/>
              <w:jc w:val="both"/>
              <w:rPr>
                <w:rFonts w:ascii="Times New Roman" w:hAnsi="Times New Roman"/>
                <w:sz w:val="28"/>
                <w:szCs w:val="28"/>
                <w:lang w:val="uk-UA"/>
              </w:rPr>
            </w:pPr>
            <w:r w:rsidRPr="003A41B6">
              <w:rPr>
                <w:rFonts w:ascii="Times New Roman" w:hAnsi="Times New Roman"/>
                <w:sz w:val="28"/>
                <w:szCs w:val="28"/>
                <w:lang w:val="uk-UA"/>
              </w:rPr>
              <w:t>Медичний огляд для проведення весняного та осіннього призову громадян в Збройні Сили України</w:t>
            </w:r>
          </w:p>
        </w:tc>
        <w:tc>
          <w:tcPr>
            <w:tcW w:w="1744"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xml:space="preserve"> бюджет</w:t>
            </w:r>
          </w:p>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Теплицької сільської ради/ сільська рада</w:t>
            </w:r>
          </w:p>
        </w:tc>
        <w:tc>
          <w:tcPr>
            <w:tcW w:w="1103" w:type="dxa"/>
          </w:tcPr>
          <w:p w:rsidR="00484121" w:rsidRPr="003A41B6" w:rsidRDefault="00484121" w:rsidP="00AB2F9A">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9552</w:t>
            </w:r>
          </w:p>
          <w:p w:rsidR="00484121" w:rsidRPr="003A41B6" w:rsidRDefault="00484121" w:rsidP="00AB2F9A">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(8*544)</w:t>
            </w:r>
          </w:p>
          <w:p w:rsidR="00484121" w:rsidRPr="003A41B6" w:rsidRDefault="00484121" w:rsidP="00AB2F9A">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(4*1300)</w:t>
            </w:r>
          </w:p>
        </w:tc>
        <w:tc>
          <w:tcPr>
            <w:tcW w:w="1243" w:type="dxa"/>
          </w:tcPr>
          <w:p w:rsidR="00484121" w:rsidRPr="003A41B6" w:rsidRDefault="00484121" w:rsidP="00657450">
            <w:pPr>
              <w:pStyle w:val="a"/>
              <w:spacing w:line="276" w:lineRule="auto"/>
              <w:jc w:val="center"/>
              <w:rPr>
                <w:rFonts w:ascii="Times New Roman" w:hAnsi="Times New Roman"/>
                <w:sz w:val="28"/>
                <w:szCs w:val="28"/>
                <w:lang w:val="uk-UA"/>
              </w:rPr>
            </w:pPr>
            <w:r>
              <w:rPr>
                <w:rFonts w:ascii="Times New Roman" w:hAnsi="Times New Roman"/>
                <w:sz w:val="28"/>
                <w:szCs w:val="28"/>
                <w:lang w:val="uk-UA"/>
              </w:rPr>
              <w:t>12000</w:t>
            </w:r>
          </w:p>
          <w:p w:rsidR="00484121" w:rsidRPr="003A41B6" w:rsidRDefault="00484121" w:rsidP="00657450">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(10*544)</w:t>
            </w:r>
          </w:p>
          <w:p w:rsidR="00484121" w:rsidRPr="003A41B6" w:rsidRDefault="00484121" w:rsidP="00657450">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(5*1300)</w:t>
            </w:r>
          </w:p>
        </w:tc>
        <w:tc>
          <w:tcPr>
            <w:tcW w:w="1243" w:type="dxa"/>
          </w:tcPr>
          <w:p w:rsidR="00484121" w:rsidRPr="003A41B6" w:rsidRDefault="00484121" w:rsidP="00657450">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11940</w:t>
            </w:r>
          </w:p>
          <w:p w:rsidR="00484121" w:rsidRPr="003A41B6" w:rsidRDefault="00484121" w:rsidP="00657450">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(10*544)</w:t>
            </w:r>
          </w:p>
          <w:p w:rsidR="00484121" w:rsidRPr="003A41B6" w:rsidRDefault="00484121" w:rsidP="00657450">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(5*1300)</w:t>
            </w:r>
          </w:p>
        </w:tc>
        <w:tc>
          <w:tcPr>
            <w:tcW w:w="1144" w:type="dxa"/>
          </w:tcPr>
          <w:p w:rsidR="00484121" w:rsidRPr="003A41B6" w:rsidRDefault="00484121" w:rsidP="00EC3428">
            <w:pPr>
              <w:pStyle w:val="a"/>
              <w:spacing w:line="276" w:lineRule="auto"/>
              <w:rPr>
                <w:rFonts w:ascii="Times New Roman" w:hAnsi="Times New Roman"/>
                <w:sz w:val="28"/>
                <w:szCs w:val="28"/>
                <w:lang w:val="uk-UA"/>
              </w:rPr>
            </w:pPr>
            <w:r>
              <w:rPr>
                <w:rFonts w:ascii="Times New Roman" w:hAnsi="Times New Roman"/>
                <w:sz w:val="28"/>
                <w:szCs w:val="28"/>
                <w:lang w:val="uk-UA"/>
              </w:rPr>
              <w:t>3349</w:t>
            </w:r>
            <w:r w:rsidRPr="003A41B6">
              <w:rPr>
                <w:rFonts w:ascii="Times New Roman" w:hAnsi="Times New Roman"/>
                <w:sz w:val="28"/>
                <w:szCs w:val="28"/>
                <w:lang w:val="uk-UA"/>
              </w:rPr>
              <w:t>2</w:t>
            </w:r>
          </w:p>
        </w:tc>
      </w:tr>
      <w:tr w:rsidR="00484121" w:rsidRPr="003A41B6" w:rsidTr="00DA0DA3">
        <w:tc>
          <w:tcPr>
            <w:tcW w:w="559"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2.</w:t>
            </w:r>
          </w:p>
        </w:tc>
        <w:tc>
          <w:tcPr>
            <w:tcW w:w="2594" w:type="dxa"/>
          </w:tcPr>
          <w:p w:rsidR="00484121" w:rsidRPr="003A41B6" w:rsidRDefault="00484121" w:rsidP="00EC3428">
            <w:pPr>
              <w:pStyle w:val="a"/>
              <w:spacing w:line="276" w:lineRule="auto"/>
              <w:jc w:val="both"/>
              <w:rPr>
                <w:rFonts w:ascii="Times New Roman" w:hAnsi="Times New Roman"/>
                <w:sz w:val="28"/>
                <w:szCs w:val="28"/>
                <w:lang w:val="uk-UA"/>
              </w:rPr>
            </w:pPr>
            <w:r w:rsidRPr="003A41B6">
              <w:rPr>
                <w:rFonts w:ascii="Times New Roman" w:hAnsi="Times New Roman"/>
                <w:sz w:val="28"/>
                <w:szCs w:val="28"/>
                <w:lang w:val="uk-UA"/>
              </w:rPr>
              <w:t xml:space="preserve">Проведення заходів з оповіщення, розшуку призовників та доставки їх на збірний пункт Одеського ОТЦК та СП або безпосередньо у військові частини ЗСУ та інших військових формувань, а саме: забезпечення автотранспортом </w:t>
            </w:r>
          </w:p>
        </w:tc>
        <w:tc>
          <w:tcPr>
            <w:tcW w:w="1744" w:type="dxa"/>
          </w:tcPr>
          <w:p w:rsidR="00484121" w:rsidRPr="003A41B6" w:rsidRDefault="00484121" w:rsidP="00DA0DA3">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бюджет</w:t>
            </w:r>
          </w:p>
          <w:p w:rsidR="00484121" w:rsidRPr="003A41B6" w:rsidRDefault="00484121" w:rsidP="00C275C9">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xml:space="preserve">Теплицької сільської ради/ сільська рада </w:t>
            </w:r>
          </w:p>
        </w:tc>
        <w:tc>
          <w:tcPr>
            <w:tcW w:w="1103" w:type="dxa"/>
          </w:tcPr>
          <w:p w:rsidR="00484121" w:rsidRPr="003A41B6" w:rsidRDefault="00484121" w:rsidP="00AB2F9A">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3840</w:t>
            </w:r>
          </w:p>
          <w:p w:rsidR="00484121" w:rsidRPr="003A41B6" w:rsidRDefault="00484121" w:rsidP="00AB2F9A">
            <w:pPr>
              <w:pStyle w:val="a"/>
              <w:spacing w:line="276" w:lineRule="auto"/>
              <w:jc w:val="center"/>
              <w:rPr>
                <w:rFonts w:ascii="Times New Roman" w:hAnsi="Times New Roman"/>
                <w:sz w:val="28"/>
                <w:szCs w:val="28"/>
                <w:lang w:val="uk-UA"/>
              </w:rPr>
            </w:pPr>
            <w:r w:rsidRPr="003A41B6">
              <w:rPr>
                <w:rFonts w:ascii="Times New Roman" w:hAnsi="Times New Roman"/>
                <w:sz w:val="28"/>
                <w:szCs w:val="28"/>
                <w:lang w:val="uk-UA"/>
              </w:rPr>
              <w:t>(8*480)</w:t>
            </w:r>
          </w:p>
        </w:tc>
        <w:tc>
          <w:tcPr>
            <w:tcW w:w="1243" w:type="dxa"/>
          </w:tcPr>
          <w:p w:rsidR="00484121" w:rsidRPr="003A41B6" w:rsidRDefault="00484121" w:rsidP="00EC3428">
            <w:pPr>
              <w:pStyle w:val="a"/>
              <w:spacing w:line="276" w:lineRule="auto"/>
              <w:rPr>
                <w:rFonts w:ascii="Times New Roman" w:hAnsi="Times New Roman"/>
                <w:sz w:val="28"/>
                <w:szCs w:val="28"/>
                <w:lang w:val="uk-UA"/>
              </w:rPr>
            </w:pPr>
            <w:r>
              <w:rPr>
                <w:rFonts w:ascii="Times New Roman" w:hAnsi="Times New Roman"/>
                <w:sz w:val="28"/>
                <w:szCs w:val="28"/>
                <w:lang w:val="uk-UA"/>
              </w:rPr>
              <w:t>8000</w:t>
            </w:r>
          </w:p>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(10*480)</w:t>
            </w:r>
          </w:p>
        </w:tc>
        <w:tc>
          <w:tcPr>
            <w:tcW w:w="1243"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4800</w:t>
            </w:r>
          </w:p>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(10*480)</w:t>
            </w:r>
          </w:p>
        </w:tc>
        <w:tc>
          <w:tcPr>
            <w:tcW w:w="1144" w:type="dxa"/>
          </w:tcPr>
          <w:p w:rsidR="00484121" w:rsidRPr="003A41B6" w:rsidRDefault="00484121" w:rsidP="00EC3428">
            <w:pPr>
              <w:pStyle w:val="a"/>
              <w:spacing w:line="276" w:lineRule="auto"/>
              <w:rPr>
                <w:rFonts w:ascii="Times New Roman" w:hAnsi="Times New Roman"/>
                <w:sz w:val="28"/>
                <w:szCs w:val="28"/>
                <w:lang w:val="uk-UA"/>
              </w:rPr>
            </w:pPr>
            <w:r>
              <w:rPr>
                <w:rFonts w:ascii="Times New Roman" w:hAnsi="Times New Roman"/>
                <w:sz w:val="28"/>
                <w:szCs w:val="28"/>
                <w:lang w:val="uk-UA"/>
              </w:rPr>
              <w:t>166</w:t>
            </w:r>
            <w:r w:rsidRPr="003A41B6">
              <w:rPr>
                <w:rFonts w:ascii="Times New Roman" w:hAnsi="Times New Roman"/>
                <w:sz w:val="28"/>
                <w:szCs w:val="28"/>
                <w:lang w:val="uk-UA"/>
              </w:rPr>
              <w:t>40</w:t>
            </w:r>
          </w:p>
        </w:tc>
      </w:tr>
      <w:tr w:rsidR="00484121" w:rsidRPr="003A41B6" w:rsidTr="00DA0DA3">
        <w:tc>
          <w:tcPr>
            <w:tcW w:w="559"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 xml:space="preserve">4. </w:t>
            </w:r>
          </w:p>
        </w:tc>
        <w:tc>
          <w:tcPr>
            <w:tcW w:w="2594"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Всього</w:t>
            </w:r>
          </w:p>
        </w:tc>
        <w:tc>
          <w:tcPr>
            <w:tcW w:w="1744" w:type="dxa"/>
          </w:tcPr>
          <w:p w:rsidR="00484121" w:rsidRPr="003A41B6" w:rsidRDefault="00484121" w:rsidP="00EC3428">
            <w:pPr>
              <w:pStyle w:val="a"/>
              <w:spacing w:line="276" w:lineRule="auto"/>
              <w:rPr>
                <w:rFonts w:ascii="Times New Roman" w:hAnsi="Times New Roman"/>
                <w:sz w:val="28"/>
                <w:szCs w:val="28"/>
                <w:lang w:val="uk-UA"/>
              </w:rPr>
            </w:pPr>
          </w:p>
        </w:tc>
        <w:tc>
          <w:tcPr>
            <w:tcW w:w="1103"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13392</w:t>
            </w:r>
          </w:p>
        </w:tc>
        <w:tc>
          <w:tcPr>
            <w:tcW w:w="1243" w:type="dxa"/>
          </w:tcPr>
          <w:p w:rsidR="00484121" w:rsidRPr="003A41B6" w:rsidRDefault="00484121" w:rsidP="00EC3428">
            <w:pPr>
              <w:pStyle w:val="a"/>
              <w:spacing w:line="276" w:lineRule="auto"/>
              <w:rPr>
                <w:rFonts w:ascii="Times New Roman" w:hAnsi="Times New Roman"/>
                <w:sz w:val="28"/>
                <w:szCs w:val="28"/>
                <w:lang w:val="uk-UA"/>
              </w:rPr>
            </w:pPr>
            <w:r>
              <w:rPr>
                <w:rFonts w:ascii="Times New Roman" w:hAnsi="Times New Roman"/>
                <w:sz w:val="28"/>
                <w:szCs w:val="28"/>
                <w:lang w:val="uk-UA"/>
              </w:rPr>
              <w:t>20000</w:t>
            </w:r>
          </w:p>
        </w:tc>
        <w:tc>
          <w:tcPr>
            <w:tcW w:w="1243" w:type="dxa"/>
          </w:tcPr>
          <w:p w:rsidR="00484121" w:rsidRPr="003A41B6" w:rsidRDefault="00484121" w:rsidP="00EC3428">
            <w:pPr>
              <w:pStyle w:val="a"/>
              <w:spacing w:line="276" w:lineRule="auto"/>
              <w:rPr>
                <w:rFonts w:ascii="Times New Roman" w:hAnsi="Times New Roman"/>
                <w:sz w:val="28"/>
                <w:szCs w:val="28"/>
                <w:lang w:val="uk-UA"/>
              </w:rPr>
            </w:pPr>
            <w:r w:rsidRPr="003A41B6">
              <w:rPr>
                <w:rFonts w:ascii="Times New Roman" w:hAnsi="Times New Roman"/>
                <w:sz w:val="28"/>
                <w:szCs w:val="28"/>
                <w:lang w:val="uk-UA"/>
              </w:rPr>
              <w:t>16740</w:t>
            </w:r>
          </w:p>
        </w:tc>
        <w:tc>
          <w:tcPr>
            <w:tcW w:w="1144" w:type="dxa"/>
          </w:tcPr>
          <w:p w:rsidR="00484121" w:rsidRPr="003A41B6" w:rsidRDefault="00484121" w:rsidP="00EC3428">
            <w:pPr>
              <w:pStyle w:val="a"/>
              <w:spacing w:line="276" w:lineRule="auto"/>
              <w:rPr>
                <w:rFonts w:ascii="Times New Roman" w:hAnsi="Times New Roman"/>
                <w:sz w:val="28"/>
                <w:szCs w:val="28"/>
                <w:lang w:val="uk-UA"/>
              </w:rPr>
            </w:pPr>
            <w:r>
              <w:rPr>
                <w:rFonts w:ascii="Times New Roman" w:hAnsi="Times New Roman"/>
                <w:sz w:val="28"/>
                <w:szCs w:val="28"/>
                <w:lang w:val="uk-UA"/>
              </w:rPr>
              <w:t>50132</w:t>
            </w:r>
          </w:p>
        </w:tc>
      </w:tr>
    </w:tbl>
    <w:p w:rsidR="00484121" w:rsidRPr="003A41B6" w:rsidRDefault="00484121" w:rsidP="003F5243">
      <w:pPr>
        <w:shd w:val="clear" w:color="auto" w:fill="FFFFFF"/>
        <w:tabs>
          <w:tab w:val="left" w:pos="1030"/>
        </w:tabs>
        <w:spacing w:before="2" w:after="0" w:line="319" w:lineRule="exact"/>
        <w:ind w:left="751"/>
        <w:jc w:val="center"/>
        <w:rPr>
          <w:rFonts w:ascii="Times New Roman" w:hAnsi="Times New Roman"/>
          <w:sz w:val="28"/>
          <w:szCs w:val="28"/>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Default="00484121" w:rsidP="003F5243">
      <w:pPr>
        <w:shd w:val="clear" w:color="auto" w:fill="FFFFFF"/>
        <w:tabs>
          <w:tab w:val="left" w:pos="1030"/>
        </w:tabs>
        <w:spacing w:before="2" w:after="0" w:line="319" w:lineRule="exact"/>
        <w:ind w:left="751"/>
        <w:jc w:val="center"/>
        <w:rPr>
          <w:rFonts w:ascii="Times New Roman" w:hAnsi="Times New Roman"/>
          <w:sz w:val="28"/>
          <w:szCs w:val="28"/>
          <w:u w:val="single"/>
          <w:lang w:val="uk-UA"/>
        </w:rPr>
      </w:pPr>
    </w:p>
    <w:p w:rsidR="00484121" w:rsidRPr="003A41B6" w:rsidRDefault="00484121" w:rsidP="003F5243">
      <w:pPr>
        <w:shd w:val="clear" w:color="auto" w:fill="FFFFFF"/>
        <w:tabs>
          <w:tab w:val="left" w:pos="1030"/>
        </w:tabs>
        <w:spacing w:before="2" w:after="0" w:line="319" w:lineRule="exact"/>
        <w:ind w:left="751"/>
        <w:jc w:val="center"/>
        <w:rPr>
          <w:rFonts w:ascii="Times New Roman" w:hAnsi="Times New Roman"/>
          <w:spacing w:val="-1"/>
          <w:sz w:val="28"/>
          <w:szCs w:val="28"/>
          <w:u w:val="single"/>
          <w:lang w:val="uk-UA"/>
        </w:rPr>
      </w:pPr>
      <w:r w:rsidRPr="003A41B6">
        <w:rPr>
          <w:rFonts w:ascii="Times New Roman" w:hAnsi="Times New Roman"/>
          <w:sz w:val="28"/>
          <w:szCs w:val="28"/>
          <w:u w:val="single"/>
          <w:lang w:val="uk-UA"/>
        </w:rPr>
        <w:t>ІХ. Фінансування заходів Програми</w:t>
      </w:r>
    </w:p>
    <w:p w:rsidR="00484121" w:rsidRPr="003A41B6" w:rsidRDefault="00484121" w:rsidP="003F5243">
      <w:pPr>
        <w:shd w:val="clear" w:color="auto" w:fill="FFFFFF"/>
        <w:tabs>
          <w:tab w:val="left" w:pos="1030"/>
        </w:tabs>
        <w:spacing w:before="2" w:after="0" w:line="319" w:lineRule="exact"/>
        <w:ind w:left="751"/>
        <w:jc w:val="center"/>
        <w:rPr>
          <w:rFonts w:ascii="Times New Roman" w:hAnsi="Times New Roman"/>
          <w:spacing w:val="-1"/>
          <w:sz w:val="28"/>
          <w:szCs w:val="28"/>
          <w:lang w:val="uk-UA"/>
        </w:rPr>
      </w:pPr>
    </w:p>
    <w:p w:rsidR="00484121" w:rsidRPr="003A41B6" w:rsidRDefault="00484121" w:rsidP="00275577">
      <w:pPr>
        <w:pStyle w:val="a"/>
        <w:ind w:firstLine="540"/>
        <w:jc w:val="both"/>
        <w:rPr>
          <w:rFonts w:ascii="Times New Roman" w:hAnsi="Times New Roman"/>
          <w:sz w:val="28"/>
          <w:szCs w:val="28"/>
          <w:lang w:val="uk-UA"/>
        </w:rPr>
      </w:pPr>
      <w:r w:rsidRPr="00275577">
        <w:rPr>
          <w:rFonts w:ascii="Times New Roman" w:hAnsi="Times New Roman"/>
          <w:spacing w:val="-1"/>
          <w:sz w:val="28"/>
          <w:szCs w:val="28"/>
        </w:rPr>
        <w:t xml:space="preserve">1. </w:t>
      </w:r>
      <w:r w:rsidRPr="003A41B6">
        <w:rPr>
          <w:rFonts w:ascii="Times New Roman" w:hAnsi="Times New Roman"/>
          <w:spacing w:val="-1"/>
          <w:sz w:val="28"/>
          <w:szCs w:val="28"/>
          <w:lang w:val="uk-UA"/>
        </w:rPr>
        <w:t xml:space="preserve">Головним розпорядником коштів на </w:t>
      </w:r>
      <w:r w:rsidRPr="003A41B6">
        <w:rPr>
          <w:rFonts w:ascii="Times New Roman" w:hAnsi="Times New Roman"/>
          <w:sz w:val="28"/>
          <w:szCs w:val="28"/>
          <w:lang w:val="uk-UA"/>
        </w:rPr>
        <w:t xml:space="preserve">фінансування заходів Програми патріотичного виховання молоді, підготовки та проведення призову юнаків на строкову військову службу в Теплицькій ОТГ «Призовник 2021-2023» визначити Теплицьку сільську раду.  </w:t>
      </w:r>
    </w:p>
    <w:p w:rsidR="00484121" w:rsidRPr="003A41B6" w:rsidRDefault="00484121" w:rsidP="00075977">
      <w:pPr>
        <w:pStyle w:val="a"/>
        <w:ind w:firstLine="708"/>
        <w:jc w:val="both"/>
        <w:rPr>
          <w:rFonts w:ascii="Times New Roman" w:hAnsi="Times New Roman"/>
          <w:sz w:val="28"/>
          <w:szCs w:val="28"/>
          <w:lang w:val="uk-UA"/>
        </w:rPr>
      </w:pPr>
    </w:p>
    <w:p w:rsidR="00484121" w:rsidRPr="003A41B6" w:rsidRDefault="00484121" w:rsidP="00275577">
      <w:pPr>
        <w:pStyle w:val="a"/>
        <w:ind w:firstLine="708"/>
        <w:jc w:val="both"/>
        <w:rPr>
          <w:rFonts w:ascii="Times New Roman" w:hAnsi="Times New Roman"/>
          <w:sz w:val="28"/>
          <w:szCs w:val="28"/>
          <w:lang w:val="uk-UA"/>
        </w:rPr>
      </w:pPr>
      <w:r w:rsidRPr="003A41B6">
        <w:rPr>
          <w:rFonts w:ascii="Times New Roman" w:hAnsi="Times New Roman"/>
          <w:sz w:val="28"/>
          <w:szCs w:val="28"/>
          <w:lang w:val="uk-UA"/>
        </w:rPr>
        <w:t>2. Фінансування заходів Програми спрямувати на:</w:t>
      </w:r>
    </w:p>
    <w:p w:rsidR="00484121" w:rsidRPr="003A41B6" w:rsidRDefault="00484121" w:rsidP="003F5243">
      <w:pPr>
        <w:pStyle w:val="a"/>
        <w:ind w:firstLine="568"/>
        <w:jc w:val="both"/>
        <w:rPr>
          <w:rFonts w:ascii="Times New Roman" w:hAnsi="Times New Roman"/>
          <w:sz w:val="28"/>
          <w:szCs w:val="28"/>
          <w:lang w:val="uk-UA"/>
        </w:rPr>
      </w:pPr>
      <w:r w:rsidRPr="003A41B6">
        <w:rPr>
          <w:rFonts w:ascii="Times New Roman" w:hAnsi="Times New Roman"/>
          <w:sz w:val="28"/>
          <w:szCs w:val="28"/>
          <w:lang w:val="uk-UA"/>
        </w:rPr>
        <w:t xml:space="preserve">- організацію проведення чергових призовів та відправки призовників на обласний збірний пункт та доставки юнаків для проведення обласної медичної комісії; </w:t>
      </w:r>
    </w:p>
    <w:p w:rsidR="00484121" w:rsidRPr="003A41B6" w:rsidRDefault="00484121" w:rsidP="003F5243">
      <w:pPr>
        <w:widowControl w:val="0"/>
        <w:numPr>
          <w:ilvl w:val="0"/>
          <w:numId w:val="1"/>
        </w:numPr>
        <w:shd w:val="clear" w:color="auto" w:fill="FFFFFF"/>
        <w:tabs>
          <w:tab w:val="left" w:pos="720"/>
        </w:tabs>
        <w:autoSpaceDE w:val="0"/>
        <w:autoSpaceDN w:val="0"/>
        <w:adjustRightInd w:val="0"/>
        <w:spacing w:before="7" w:after="0" w:line="319" w:lineRule="exact"/>
        <w:ind w:right="5" w:firstLine="568"/>
        <w:jc w:val="both"/>
        <w:rPr>
          <w:rFonts w:ascii="Times New Roman" w:hAnsi="Times New Roman"/>
          <w:sz w:val="28"/>
          <w:szCs w:val="28"/>
          <w:lang w:val="uk-UA"/>
        </w:rPr>
      </w:pPr>
      <w:r w:rsidRPr="003A41B6">
        <w:rPr>
          <w:rFonts w:ascii="Times New Roman" w:hAnsi="Times New Roman"/>
          <w:sz w:val="28"/>
          <w:szCs w:val="28"/>
          <w:lang w:val="uk-UA"/>
        </w:rPr>
        <w:t>оплату послуг залученого транспорту з метою доставки  призовників на обласний збірний пункт або до військових частин та доставки юнаків для проведення обласної медичної комісії, проведення оповіщення призовників, розшуку призовників, які ухиляються від проходження строкової військової служби;</w:t>
      </w:r>
    </w:p>
    <w:p w:rsidR="00484121" w:rsidRPr="003A41B6" w:rsidRDefault="00484121" w:rsidP="003F5243">
      <w:pPr>
        <w:widowControl w:val="0"/>
        <w:shd w:val="clear" w:color="auto" w:fill="FFFFFF"/>
        <w:autoSpaceDE w:val="0"/>
        <w:autoSpaceDN w:val="0"/>
        <w:adjustRightInd w:val="0"/>
        <w:spacing w:after="0" w:line="319" w:lineRule="exact"/>
        <w:ind w:firstLine="568"/>
        <w:jc w:val="both"/>
        <w:rPr>
          <w:rFonts w:ascii="Times New Roman" w:hAnsi="Times New Roman"/>
          <w:sz w:val="28"/>
          <w:szCs w:val="28"/>
          <w:lang w:val="uk-UA"/>
        </w:rPr>
      </w:pPr>
      <w:r w:rsidRPr="003A41B6">
        <w:rPr>
          <w:rFonts w:ascii="Times New Roman" w:hAnsi="Times New Roman"/>
          <w:spacing w:val="-1"/>
          <w:sz w:val="28"/>
          <w:szCs w:val="28"/>
          <w:lang w:val="uk-UA"/>
        </w:rPr>
        <w:t xml:space="preserve">- проведення перевірки стану допризовної підготовки молоді до військової служби у Збройних Силах України, підготовки призовників з військово-технічних спеціальностей у навчальних закладах </w:t>
      </w:r>
      <w:r w:rsidRPr="003A41B6">
        <w:rPr>
          <w:rFonts w:ascii="Times New Roman" w:hAnsi="Times New Roman"/>
          <w:sz w:val="28"/>
          <w:szCs w:val="28"/>
          <w:lang w:val="uk-UA"/>
        </w:rPr>
        <w:t>району</w:t>
      </w:r>
      <w:r w:rsidRPr="003A41B6">
        <w:rPr>
          <w:rFonts w:ascii="Times New Roman" w:hAnsi="Times New Roman"/>
          <w:spacing w:val="-1"/>
          <w:sz w:val="28"/>
          <w:szCs w:val="28"/>
          <w:lang w:val="uk-UA"/>
        </w:rPr>
        <w:t>;</w:t>
      </w:r>
    </w:p>
    <w:p w:rsidR="00484121" w:rsidRPr="003A41B6" w:rsidRDefault="00484121" w:rsidP="00075977">
      <w:pPr>
        <w:widowControl w:val="0"/>
        <w:shd w:val="clear" w:color="auto" w:fill="FFFFFF"/>
        <w:autoSpaceDE w:val="0"/>
        <w:autoSpaceDN w:val="0"/>
        <w:adjustRightInd w:val="0"/>
        <w:spacing w:before="7" w:after="0" w:line="319" w:lineRule="exact"/>
        <w:ind w:right="5" w:firstLine="540"/>
        <w:jc w:val="both"/>
        <w:rPr>
          <w:rFonts w:ascii="Times New Roman" w:hAnsi="Times New Roman"/>
          <w:sz w:val="28"/>
          <w:szCs w:val="28"/>
          <w:lang w:val="uk-UA"/>
        </w:rPr>
      </w:pPr>
      <w:r w:rsidRPr="003A41B6">
        <w:rPr>
          <w:rFonts w:ascii="Times New Roman" w:hAnsi="Times New Roman"/>
          <w:sz w:val="28"/>
          <w:szCs w:val="28"/>
          <w:lang w:val="uk-UA"/>
        </w:rPr>
        <w:t>- зміцнення духовного та фізичного  здоров’я молодого покоління;</w:t>
      </w:r>
    </w:p>
    <w:p w:rsidR="00484121" w:rsidRPr="003A41B6" w:rsidRDefault="00484121" w:rsidP="00275577">
      <w:pPr>
        <w:widowControl w:val="0"/>
        <w:shd w:val="clear" w:color="auto" w:fill="FFFFFF"/>
        <w:tabs>
          <w:tab w:val="left" w:pos="0"/>
        </w:tabs>
        <w:autoSpaceDE w:val="0"/>
        <w:autoSpaceDN w:val="0"/>
        <w:adjustRightInd w:val="0"/>
        <w:spacing w:after="0" w:line="319" w:lineRule="exact"/>
        <w:ind w:right="12" w:firstLine="540"/>
        <w:jc w:val="both"/>
        <w:rPr>
          <w:rFonts w:ascii="Times New Roman" w:hAnsi="Times New Roman"/>
          <w:sz w:val="28"/>
          <w:szCs w:val="28"/>
          <w:lang w:val="uk-UA"/>
        </w:rPr>
      </w:pPr>
      <w:r w:rsidRPr="003A41B6">
        <w:rPr>
          <w:rFonts w:ascii="Times New Roman" w:hAnsi="Times New Roman"/>
          <w:spacing w:val="-1"/>
          <w:sz w:val="28"/>
          <w:szCs w:val="28"/>
          <w:lang w:val="uk-UA"/>
        </w:rPr>
        <w:t xml:space="preserve">- проведення роботи з пропагування серед молоді в навчальних закладах, організаціях, установах </w:t>
      </w:r>
      <w:r w:rsidRPr="003A41B6">
        <w:rPr>
          <w:rFonts w:ascii="Times New Roman" w:hAnsi="Times New Roman"/>
          <w:sz w:val="28"/>
          <w:szCs w:val="28"/>
          <w:lang w:val="uk-UA"/>
        </w:rPr>
        <w:t>району</w:t>
      </w:r>
      <w:r w:rsidRPr="003A41B6">
        <w:rPr>
          <w:rFonts w:ascii="Times New Roman" w:hAnsi="Times New Roman"/>
          <w:spacing w:val="-1"/>
          <w:sz w:val="28"/>
          <w:szCs w:val="28"/>
          <w:lang w:val="uk-UA"/>
        </w:rPr>
        <w:t xml:space="preserve"> вступу у військові навчальні заклади та на військову службу за контрактом</w:t>
      </w:r>
      <w:r w:rsidRPr="003A41B6">
        <w:rPr>
          <w:rFonts w:ascii="Times New Roman" w:hAnsi="Times New Roman"/>
          <w:sz w:val="28"/>
          <w:szCs w:val="28"/>
          <w:lang w:val="uk-UA"/>
        </w:rPr>
        <w:t>.</w:t>
      </w:r>
    </w:p>
    <w:p w:rsidR="00484121" w:rsidRPr="003A41B6" w:rsidRDefault="00484121" w:rsidP="003F5243">
      <w:pPr>
        <w:spacing w:after="0" w:line="240" w:lineRule="auto"/>
        <w:ind w:firstLine="708"/>
        <w:jc w:val="both"/>
        <w:rPr>
          <w:rFonts w:ascii="Times New Roman" w:hAnsi="Times New Roman"/>
          <w:bCs/>
          <w:color w:val="000000"/>
          <w:sz w:val="28"/>
          <w:szCs w:val="28"/>
          <w:lang w:val="uk-UA"/>
        </w:rPr>
      </w:pPr>
      <w:r w:rsidRPr="003A41B6">
        <w:rPr>
          <w:rFonts w:ascii="Times New Roman" w:hAnsi="Times New Roman"/>
          <w:sz w:val="28"/>
          <w:szCs w:val="28"/>
          <w:lang w:val="uk-UA"/>
        </w:rPr>
        <w:t>3. Болградському районному територіальному центру комплектування та соціальної підтримки забезпечити виконання заходів Програми</w:t>
      </w:r>
      <w:r w:rsidRPr="003A41B6">
        <w:rPr>
          <w:rFonts w:ascii="Times New Roman" w:hAnsi="Times New Roman"/>
          <w:bCs/>
          <w:color w:val="000000"/>
          <w:sz w:val="28"/>
          <w:szCs w:val="28"/>
          <w:lang w:val="uk-UA"/>
        </w:rPr>
        <w:t xml:space="preserve"> патріотичного виховання молоді, підготовки та проведення призову юнаків на строкову військову службу “Призовник 2021-2023” в Болградському районі, про що інформувати Теплицьку об’єднану територіальну громаду щоквартально до 1 числа місяця, наступного за звітним.</w:t>
      </w:r>
    </w:p>
    <w:p w:rsidR="00484121" w:rsidRDefault="00484121">
      <w:pPr>
        <w:rPr>
          <w:rFonts w:ascii="Times New Roman" w:hAnsi="Times New Roman"/>
          <w:sz w:val="28"/>
          <w:szCs w:val="28"/>
          <w:lang w:val="uk-UA"/>
        </w:rPr>
      </w:pPr>
    </w:p>
    <w:p w:rsidR="00484121" w:rsidRPr="00860264" w:rsidRDefault="00484121">
      <w:pPr>
        <w:rPr>
          <w:rFonts w:ascii="Times New Roman" w:hAnsi="Times New Roman"/>
          <w:b/>
          <w:sz w:val="28"/>
          <w:szCs w:val="28"/>
          <w:lang w:val="uk-UA"/>
        </w:rPr>
      </w:pPr>
      <w:r w:rsidRPr="00860264">
        <w:rPr>
          <w:rFonts w:ascii="Times New Roman" w:hAnsi="Times New Roman"/>
          <w:b/>
          <w:sz w:val="28"/>
          <w:szCs w:val="28"/>
          <w:lang w:val="uk-UA"/>
        </w:rPr>
        <w:t>Секретар сільської ради                                      Людмила КАРАТ</w:t>
      </w:r>
    </w:p>
    <w:sectPr w:rsidR="00484121" w:rsidRPr="00860264" w:rsidSect="00BC361A">
      <w:footerReference w:type="even" r:id="rId7"/>
      <w:footerReference w:type="default" r:id="rId8"/>
      <w:pgSz w:w="11906" w:h="16838"/>
      <w:pgMar w:top="709" w:right="567" w:bottom="719"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121" w:rsidRDefault="00484121">
      <w:r>
        <w:separator/>
      </w:r>
    </w:p>
  </w:endnote>
  <w:endnote w:type="continuationSeparator" w:id="1">
    <w:p w:rsidR="00484121" w:rsidRDefault="004841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21" w:rsidRDefault="00484121" w:rsidP="002A46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4121" w:rsidRDefault="00484121" w:rsidP="00BC36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21" w:rsidRDefault="00484121" w:rsidP="002A46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84121" w:rsidRDefault="00484121" w:rsidP="00BC361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121" w:rsidRDefault="00484121">
      <w:r>
        <w:separator/>
      </w:r>
    </w:p>
  </w:footnote>
  <w:footnote w:type="continuationSeparator" w:id="1">
    <w:p w:rsidR="00484121" w:rsidRDefault="004841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10097D6"/>
    <w:lvl w:ilvl="0">
      <w:numFmt w:val="bullet"/>
      <w:lvlText w:val="*"/>
      <w:lvlJc w:val="left"/>
    </w:lvl>
  </w:abstractNum>
  <w:abstractNum w:abstractNumId="1">
    <w:nsid w:val="01E42836"/>
    <w:multiLevelType w:val="multilevel"/>
    <w:tmpl w:val="3A2882A4"/>
    <w:lvl w:ilvl="0">
      <w:start w:val="6"/>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
    <w:nsid w:val="13AC6551"/>
    <w:multiLevelType w:val="multilevel"/>
    <w:tmpl w:val="78ACFB14"/>
    <w:lvl w:ilvl="0">
      <w:start w:val="1"/>
      <w:numFmt w:val="decimal"/>
      <w:lvlText w:val="%1."/>
      <w:lvlJc w:val="left"/>
      <w:pPr>
        <w:ind w:left="1068" w:hanging="360"/>
      </w:pPr>
      <w:rPr>
        <w:rFonts w:cs="Times New Roman" w:hint="default"/>
      </w:rPr>
    </w:lvl>
    <w:lvl w:ilvl="1">
      <w:start w:val="1"/>
      <w:numFmt w:val="decimal"/>
      <w:isLgl/>
      <w:lvlText w:val="%1.%2."/>
      <w:lvlJc w:val="left"/>
      <w:pPr>
        <w:ind w:left="1488" w:hanging="720"/>
      </w:pPr>
      <w:rPr>
        <w:rFonts w:cs="Times New Roman" w:hint="default"/>
      </w:rPr>
    </w:lvl>
    <w:lvl w:ilvl="2">
      <w:start w:val="1"/>
      <w:numFmt w:val="decimal"/>
      <w:isLgl/>
      <w:lvlText w:val="%1.%2.%3."/>
      <w:lvlJc w:val="left"/>
      <w:pPr>
        <w:ind w:left="1548" w:hanging="720"/>
      </w:pPr>
      <w:rPr>
        <w:rFonts w:cs="Times New Roman" w:hint="default"/>
      </w:rPr>
    </w:lvl>
    <w:lvl w:ilvl="3">
      <w:start w:val="1"/>
      <w:numFmt w:val="decimal"/>
      <w:isLgl/>
      <w:lvlText w:val="%1.%2.%3.%4."/>
      <w:lvlJc w:val="left"/>
      <w:pPr>
        <w:ind w:left="1968" w:hanging="1080"/>
      </w:pPr>
      <w:rPr>
        <w:rFonts w:cs="Times New Roman" w:hint="default"/>
      </w:rPr>
    </w:lvl>
    <w:lvl w:ilvl="4">
      <w:start w:val="1"/>
      <w:numFmt w:val="decimal"/>
      <w:isLgl/>
      <w:lvlText w:val="%1.%2.%3.%4.%5."/>
      <w:lvlJc w:val="left"/>
      <w:pPr>
        <w:ind w:left="2028" w:hanging="1080"/>
      </w:pPr>
      <w:rPr>
        <w:rFonts w:cs="Times New Roman" w:hint="default"/>
      </w:rPr>
    </w:lvl>
    <w:lvl w:ilvl="5">
      <w:start w:val="1"/>
      <w:numFmt w:val="decimal"/>
      <w:isLgl/>
      <w:lvlText w:val="%1.%2.%3.%4.%5.%6."/>
      <w:lvlJc w:val="left"/>
      <w:pPr>
        <w:ind w:left="2448" w:hanging="1440"/>
      </w:pPr>
      <w:rPr>
        <w:rFonts w:cs="Times New Roman" w:hint="default"/>
      </w:rPr>
    </w:lvl>
    <w:lvl w:ilvl="6">
      <w:start w:val="1"/>
      <w:numFmt w:val="decimal"/>
      <w:isLgl/>
      <w:lvlText w:val="%1.%2.%3.%4.%5.%6.%7."/>
      <w:lvlJc w:val="left"/>
      <w:pPr>
        <w:ind w:left="2868" w:hanging="1800"/>
      </w:pPr>
      <w:rPr>
        <w:rFonts w:cs="Times New Roman" w:hint="default"/>
      </w:rPr>
    </w:lvl>
    <w:lvl w:ilvl="7">
      <w:start w:val="1"/>
      <w:numFmt w:val="decimal"/>
      <w:isLgl/>
      <w:lvlText w:val="%1.%2.%3.%4.%5.%6.%7.%8."/>
      <w:lvlJc w:val="left"/>
      <w:pPr>
        <w:ind w:left="2928" w:hanging="1800"/>
      </w:pPr>
      <w:rPr>
        <w:rFonts w:cs="Times New Roman" w:hint="default"/>
      </w:rPr>
    </w:lvl>
    <w:lvl w:ilvl="8">
      <w:start w:val="1"/>
      <w:numFmt w:val="decimal"/>
      <w:isLgl/>
      <w:lvlText w:val="%1.%2.%3.%4.%5.%6.%7.%8.%9."/>
      <w:lvlJc w:val="left"/>
      <w:pPr>
        <w:ind w:left="3348" w:hanging="2160"/>
      </w:pPr>
      <w:rPr>
        <w:rFonts w:cs="Times New Roman" w:hint="default"/>
      </w:rPr>
    </w:lvl>
  </w:abstractNum>
  <w:abstractNum w:abstractNumId="3">
    <w:nsid w:val="34CF1F86"/>
    <w:multiLevelType w:val="hybridMultilevel"/>
    <w:tmpl w:val="60CE4228"/>
    <w:lvl w:ilvl="0" w:tplc="32FA0E5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56B2233F"/>
    <w:multiLevelType w:val="multilevel"/>
    <w:tmpl w:val="1D441C8C"/>
    <w:lvl w:ilvl="0">
      <w:start w:val="1"/>
      <w:numFmt w:val="decimal"/>
      <w:lvlText w:val="%1."/>
      <w:lvlJc w:val="left"/>
      <w:pPr>
        <w:ind w:left="1080" w:hanging="360"/>
      </w:pPr>
      <w:rPr>
        <w:rFonts w:cs="Times New Roman" w:hint="default"/>
        <w:b w:val="0"/>
      </w:rPr>
    </w:lvl>
    <w:lvl w:ilvl="1">
      <w:start w:val="1"/>
      <w:numFmt w:val="decimal"/>
      <w:isLgl/>
      <w:lvlText w:val="%1.%2."/>
      <w:lvlJc w:val="left"/>
      <w:pPr>
        <w:ind w:left="1488" w:hanging="720"/>
      </w:pPr>
      <w:rPr>
        <w:rFonts w:cs="Times New Roman" w:hint="default"/>
      </w:rPr>
    </w:lvl>
    <w:lvl w:ilvl="2">
      <w:start w:val="1"/>
      <w:numFmt w:val="decimal"/>
      <w:isLgl/>
      <w:lvlText w:val="%1.%2.%3."/>
      <w:lvlJc w:val="left"/>
      <w:pPr>
        <w:ind w:left="1548" w:hanging="720"/>
      </w:pPr>
      <w:rPr>
        <w:rFonts w:cs="Times New Roman" w:hint="default"/>
      </w:rPr>
    </w:lvl>
    <w:lvl w:ilvl="3">
      <w:start w:val="1"/>
      <w:numFmt w:val="decimal"/>
      <w:isLgl/>
      <w:lvlText w:val="%1.%2.%3.%4."/>
      <w:lvlJc w:val="left"/>
      <w:pPr>
        <w:ind w:left="1968" w:hanging="1080"/>
      </w:pPr>
      <w:rPr>
        <w:rFonts w:cs="Times New Roman" w:hint="default"/>
      </w:rPr>
    </w:lvl>
    <w:lvl w:ilvl="4">
      <w:start w:val="1"/>
      <w:numFmt w:val="decimal"/>
      <w:isLgl/>
      <w:lvlText w:val="%1.%2.%3.%4.%5."/>
      <w:lvlJc w:val="left"/>
      <w:pPr>
        <w:ind w:left="2028" w:hanging="1080"/>
      </w:pPr>
      <w:rPr>
        <w:rFonts w:cs="Times New Roman" w:hint="default"/>
      </w:rPr>
    </w:lvl>
    <w:lvl w:ilvl="5">
      <w:start w:val="1"/>
      <w:numFmt w:val="decimal"/>
      <w:isLgl/>
      <w:lvlText w:val="%1.%2.%3.%4.%5.%6."/>
      <w:lvlJc w:val="left"/>
      <w:pPr>
        <w:ind w:left="2448" w:hanging="1440"/>
      </w:pPr>
      <w:rPr>
        <w:rFonts w:cs="Times New Roman" w:hint="default"/>
      </w:rPr>
    </w:lvl>
    <w:lvl w:ilvl="6">
      <w:start w:val="1"/>
      <w:numFmt w:val="decimal"/>
      <w:isLgl/>
      <w:lvlText w:val="%1.%2.%3.%4.%5.%6.%7."/>
      <w:lvlJc w:val="left"/>
      <w:pPr>
        <w:ind w:left="2868" w:hanging="1800"/>
      </w:pPr>
      <w:rPr>
        <w:rFonts w:cs="Times New Roman" w:hint="default"/>
      </w:rPr>
    </w:lvl>
    <w:lvl w:ilvl="7">
      <w:start w:val="1"/>
      <w:numFmt w:val="decimal"/>
      <w:isLgl/>
      <w:lvlText w:val="%1.%2.%3.%4.%5.%6.%7.%8."/>
      <w:lvlJc w:val="left"/>
      <w:pPr>
        <w:ind w:left="2928" w:hanging="1800"/>
      </w:pPr>
      <w:rPr>
        <w:rFonts w:cs="Times New Roman" w:hint="default"/>
      </w:rPr>
    </w:lvl>
    <w:lvl w:ilvl="8">
      <w:start w:val="1"/>
      <w:numFmt w:val="decimal"/>
      <w:isLgl/>
      <w:lvlText w:val="%1.%2.%3.%4.%5.%6.%7.%8.%9."/>
      <w:lvlJc w:val="left"/>
      <w:pPr>
        <w:ind w:left="3348" w:hanging="2160"/>
      </w:pPr>
      <w:rPr>
        <w:rFonts w:cs="Times New Roman" w:hint="default"/>
      </w:rPr>
    </w:lvl>
  </w:abstractNum>
  <w:num w:numId="1">
    <w:abstractNumId w:val="0"/>
    <w:lvlOverride w:ilvl="0">
      <w:lvl w:ilvl="0">
        <w:numFmt w:val="bullet"/>
        <w:lvlText w:val="-"/>
        <w:legacy w:legacy="1" w:legacySpace="0" w:legacyIndent="358"/>
        <w:lvlJc w:val="left"/>
        <w:rPr>
          <w:rFonts w:ascii="Times New Roman" w:hAnsi="Times New Roman" w:hint="default"/>
        </w:rPr>
      </w:lvl>
    </w:lvlOverride>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7893"/>
    <w:rsid w:val="00005972"/>
    <w:rsid w:val="00075977"/>
    <w:rsid w:val="00082225"/>
    <w:rsid w:val="000C4773"/>
    <w:rsid w:val="000E032B"/>
    <w:rsid w:val="000E2B22"/>
    <w:rsid w:val="000F58A8"/>
    <w:rsid w:val="000F7F77"/>
    <w:rsid w:val="0010738F"/>
    <w:rsid w:val="001162CD"/>
    <w:rsid w:val="00121807"/>
    <w:rsid w:val="00137935"/>
    <w:rsid w:val="001507CE"/>
    <w:rsid w:val="00155015"/>
    <w:rsid w:val="001A54B0"/>
    <w:rsid w:val="001C1BB5"/>
    <w:rsid w:val="001D1FAA"/>
    <w:rsid w:val="00210F26"/>
    <w:rsid w:val="00230AF5"/>
    <w:rsid w:val="00236B52"/>
    <w:rsid w:val="00252176"/>
    <w:rsid w:val="002670B7"/>
    <w:rsid w:val="00272BDE"/>
    <w:rsid w:val="00275577"/>
    <w:rsid w:val="00293377"/>
    <w:rsid w:val="002A1B59"/>
    <w:rsid w:val="002A4647"/>
    <w:rsid w:val="002B791E"/>
    <w:rsid w:val="002C3458"/>
    <w:rsid w:val="002D48FA"/>
    <w:rsid w:val="00307D94"/>
    <w:rsid w:val="003271ED"/>
    <w:rsid w:val="0033330B"/>
    <w:rsid w:val="003456A0"/>
    <w:rsid w:val="00361DD9"/>
    <w:rsid w:val="00385F6C"/>
    <w:rsid w:val="003A41B6"/>
    <w:rsid w:val="003E0F87"/>
    <w:rsid w:val="003F5243"/>
    <w:rsid w:val="00400CAF"/>
    <w:rsid w:val="00422E58"/>
    <w:rsid w:val="00430889"/>
    <w:rsid w:val="00430C89"/>
    <w:rsid w:val="004526B9"/>
    <w:rsid w:val="004569CD"/>
    <w:rsid w:val="00484121"/>
    <w:rsid w:val="0053458C"/>
    <w:rsid w:val="005948A1"/>
    <w:rsid w:val="005F281A"/>
    <w:rsid w:val="00602678"/>
    <w:rsid w:val="0061573E"/>
    <w:rsid w:val="00642889"/>
    <w:rsid w:val="00657450"/>
    <w:rsid w:val="006B0996"/>
    <w:rsid w:val="006B3C04"/>
    <w:rsid w:val="006C21BB"/>
    <w:rsid w:val="006F3C93"/>
    <w:rsid w:val="00707203"/>
    <w:rsid w:val="00714840"/>
    <w:rsid w:val="00715C23"/>
    <w:rsid w:val="007238DD"/>
    <w:rsid w:val="00724AB0"/>
    <w:rsid w:val="00742DA7"/>
    <w:rsid w:val="007551D6"/>
    <w:rsid w:val="00757EA5"/>
    <w:rsid w:val="00797943"/>
    <w:rsid w:val="00797F7A"/>
    <w:rsid w:val="007A6D1F"/>
    <w:rsid w:val="007F252F"/>
    <w:rsid w:val="007F498F"/>
    <w:rsid w:val="007F4C2F"/>
    <w:rsid w:val="00812F3E"/>
    <w:rsid w:val="00840F42"/>
    <w:rsid w:val="00860264"/>
    <w:rsid w:val="008A55DF"/>
    <w:rsid w:val="008B134E"/>
    <w:rsid w:val="008D29BB"/>
    <w:rsid w:val="008E36D5"/>
    <w:rsid w:val="00903E4A"/>
    <w:rsid w:val="009065D3"/>
    <w:rsid w:val="00951B78"/>
    <w:rsid w:val="009C32AB"/>
    <w:rsid w:val="00A52095"/>
    <w:rsid w:val="00A842A6"/>
    <w:rsid w:val="00A92FF0"/>
    <w:rsid w:val="00AB11D2"/>
    <w:rsid w:val="00AB2F9A"/>
    <w:rsid w:val="00AC0168"/>
    <w:rsid w:val="00AE288A"/>
    <w:rsid w:val="00AF2520"/>
    <w:rsid w:val="00AF43A2"/>
    <w:rsid w:val="00AF5B31"/>
    <w:rsid w:val="00B00CCF"/>
    <w:rsid w:val="00B12DB2"/>
    <w:rsid w:val="00B13441"/>
    <w:rsid w:val="00B300F5"/>
    <w:rsid w:val="00B600CD"/>
    <w:rsid w:val="00B67560"/>
    <w:rsid w:val="00BC361A"/>
    <w:rsid w:val="00BC5070"/>
    <w:rsid w:val="00BD3287"/>
    <w:rsid w:val="00C22B7D"/>
    <w:rsid w:val="00C2468B"/>
    <w:rsid w:val="00C2700E"/>
    <w:rsid w:val="00C275C9"/>
    <w:rsid w:val="00C331EF"/>
    <w:rsid w:val="00C467ED"/>
    <w:rsid w:val="00C54620"/>
    <w:rsid w:val="00C867C0"/>
    <w:rsid w:val="00CA5669"/>
    <w:rsid w:val="00CC2E85"/>
    <w:rsid w:val="00CD0C67"/>
    <w:rsid w:val="00D07893"/>
    <w:rsid w:val="00D20F8C"/>
    <w:rsid w:val="00D469D3"/>
    <w:rsid w:val="00D55338"/>
    <w:rsid w:val="00D6328B"/>
    <w:rsid w:val="00D657C8"/>
    <w:rsid w:val="00DA0DA3"/>
    <w:rsid w:val="00DC0CD4"/>
    <w:rsid w:val="00E202A5"/>
    <w:rsid w:val="00E651DA"/>
    <w:rsid w:val="00EA48EA"/>
    <w:rsid w:val="00EC3428"/>
    <w:rsid w:val="00EF6D45"/>
    <w:rsid w:val="00EF72BD"/>
    <w:rsid w:val="00F173B0"/>
    <w:rsid w:val="00F2087D"/>
    <w:rsid w:val="00F354AB"/>
    <w:rsid w:val="00F46A15"/>
    <w:rsid w:val="00FE40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243"/>
    <w:pPr>
      <w:spacing w:after="200" w:line="276" w:lineRule="auto"/>
    </w:pPr>
    <w:rPr>
      <w:rFonts w:eastAsia="Times New Roman"/>
    </w:rPr>
  </w:style>
  <w:style w:type="paragraph" w:styleId="Heading1">
    <w:name w:val="heading 1"/>
    <w:basedOn w:val="Normal"/>
    <w:next w:val="Normal"/>
    <w:link w:val="Heading1Char"/>
    <w:uiPriority w:val="99"/>
    <w:qFormat/>
    <w:rsid w:val="003F5243"/>
    <w:pPr>
      <w:keepNext/>
      <w:spacing w:after="0" w:line="240" w:lineRule="auto"/>
      <w:outlineLvl w:val="0"/>
    </w:pPr>
    <w:rPr>
      <w:rFonts w:ascii="Times New Roman" w:eastAsia="Calibri" w:hAnsi="Times New Roman"/>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F5243"/>
    <w:rPr>
      <w:rFonts w:ascii="Times New Roman" w:hAnsi="Times New Roman" w:cs="Times New Roman"/>
      <w:sz w:val="24"/>
      <w:lang w:val="uk-UA" w:eastAsia="ru-RU"/>
    </w:rPr>
  </w:style>
  <w:style w:type="paragraph" w:customStyle="1" w:styleId="a">
    <w:name w:val="Без інтервалів"/>
    <w:uiPriority w:val="99"/>
    <w:rsid w:val="003F5243"/>
    <w:rPr>
      <w:rFonts w:eastAsia="Times New Roman"/>
    </w:rPr>
  </w:style>
  <w:style w:type="table" w:styleId="TableGrid">
    <w:name w:val="Table Grid"/>
    <w:basedOn w:val="TableNormal"/>
    <w:uiPriority w:val="99"/>
    <w:rsid w:val="003F524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C32AB"/>
    <w:pPr>
      <w:ind w:left="720"/>
      <w:contextualSpacing/>
    </w:pPr>
  </w:style>
  <w:style w:type="character" w:customStyle="1" w:styleId="2">
    <w:name w:val="Основной текст (2)_"/>
    <w:link w:val="21"/>
    <w:uiPriority w:val="99"/>
    <w:locked/>
    <w:rsid w:val="002B791E"/>
    <w:rPr>
      <w:sz w:val="28"/>
    </w:rPr>
  </w:style>
  <w:style w:type="paragraph" w:customStyle="1" w:styleId="21">
    <w:name w:val="Основной текст (2)1"/>
    <w:basedOn w:val="Normal"/>
    <w:link w:val="2"/>
    <w:uiPriority w:val="99"/>
    <w:rsid w:val="002B791E"/>
    <w:pPr>
      <w:widowControl w:val="0"/>
      <w:shd w:val="clear" w:color="auto" w:fill="FFFFFF"/>
      <w:spacing w:after="360" w:line="370" w:lineRule="exact"/>
    </w:pPr>
    <w:rPr>
      <w:rFonts w:eastAsia="Calibri"/>
      <w:sz w:val="28"/>
      <w:szCs w:val="20"/>
    </w:rPr>
  </w:style>
  <w:style w:type="paragraph" w:styleId="BalloonText">
    <w:name w:val="Balloon Text"/>
    <w:basedOn w:val="Normal"/>
    <w:link w:val="BalloonTextChar"/>
    <w:uiPriority w:val="99"/>
    <w:semiHidden/>
    <w:rsid w:val="00C467E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C467ED"/>
    <w:rPr>
      <w:rFonts w:ascii="Segoe UI" w:hAnsi="Segoe UI" w:cs="Times New Roman"/>
      <w:sz w:val="18"/>
      <w:lang w:val="ru-RU" w:eastAsia="ru-RU"/>
    </w:rPr>
  </w:style>
  <w:style w:type="paragraph" w:styleId="Footer">
    <w:name w:val="footer"/>
    <w:basedOn w:val="Normal"/>
    <w:link w:val="FooterChar"/>
    <w:uiPriority w:val="99"/>
    <w:rsid w:val="00BC361A"/>
    <w:pPr>
      <w:tabs>
        <w:tab w:val="center" w:pos="4677"/>
        <w:tab w:val="right" w:pos="9355"/>
      </w:tabs>
    </w:pPr>
  </w:style>
  <w:style w:type="character" w:customStyle="1" w:styleId="FooterChar">
    <w:name w:val="Footer Char"/>
    <w:basedOn w:val="DefaultParagraphFont"/>
    <w:link w:val="Footer"/>
    <w:uiPriority w:val="99"/>
    <w:semiHidden/>
    <w:locked/>
    <w:rPr>
      <w:rFonts w:eastAsia="Times New Roman" w:cs="Times New Roman"/>
    </w:rPr>
  </w:style>
  <w:style w:type="character" w:styleId="PageNumber">
    <w:name w:val="page number"/>
    <w:basedOn w:val="DefaultParagraphFont"/>
    <w:uiPriority w:val="99"/>
    <w:rsid w:val="00BC361A"/>
    <w:rPr>
      <w:rFonts w:cs="Times New Roman"/>
    </w:rPr>
  </w:style>
</w:styles>
</file>

<file path=word/webSettings.xml><?xml version="1.0" encoding="utf-8"?>
<w:webSettings xmlns:r="http://schemas.openxmlformats.org/officeDocument/2006/relationships" xmlns:w="http://schemas.openxmlformats.org/wordprocessingml/2006/main">
  <w:divs>
    <w:div w:id="12488788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103</TotalTime>
  <Pages>11</Pages>
  <Words>3015</Words>
  <Characters>17192</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Karat</cp:lastModifiedBy>
  <cp:revision>12</cp:revision>
  <cp:lastPrinted>2021-10-22T13:06:00Z</cp:lastPrinted>
  <dcterms:created xsi:type="dcterms:W3CDTF">2021-10-19T11:19:00Z</dcterms:created>
  <dcterms:modified xsi:type="dcterms:W3CDTF">2022-01-31T14:11:00Z</dcterms:modified>
</cp:coreProperties>
</file>