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9C0" w:rsidRPr="00DA5ECD" w:rsidRDefault="00FD69C0" w:rsidP="00FD69C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</w:p>
    <w:p w:rsidR="00FD69C0" w:rsidRPr="004549A0" w:rsidRDefault="00FD69C0" w:rsidP="00FD6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49A0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FD69C0" w:rsidRPr="00DA5ECD" w:rsidRDefault="00FD69C0" w:rsidP="00FD6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FD69C0" w:rsidRPr="004549A0" w:rsidRDefault="00FD69C0" w:rsidP="00FD69C0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FD69C0" w:rsidRPr="004549A0" w:rsidRDefault="00FD69C0" w:rsidP="00FD69C0">
      <w:pPr>
        <w:pStyle w:val="2"/>
        <w:rPr>
          <w:szCs w:val="28"/>
        </w:rPr>
      </w:pPr>
    </w:p>
    <w:p w:rsidR="00FD69C0" w:rsidRPr="004549A0" w:rsidRDefault="00FD69C0" w:rsidP="00FD69C0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FD69C0" w:rsidRDefault="00FD69C0" w:rsidP="00110C20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10C20" w:rsidRPr="00110C20" w:rsidRDefault="00110C20" w:rsidP="00110C20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 затвердження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технічної документації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щодо</w:t>
      </w:r>
    </w:p>
    <w:p w:rsidR="00110C20" w:rsidRPr="00110C20" w:rsidRDefault="002626AE" w:rsidP="00110C20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відведення  земельної</w:t>
      </w:r>
      <w:r w:rsidR="00110C20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ділянк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и</w:t>
      </w:r>
      <w:r w:rsidR="00110C20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у   власність по</w:t>
      </w:r>
    </w:p>
    <w:p w:rsidR="00110C20" w:rsidRDefault="00110C20" w:rsidP="00110C20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вулиці Центральна,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146,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село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Мирнопілля</w:t>
      </w:r>
    </w:p>
    <w:p w:rsidR="00110C20" w:rsidRPr="00110C20" w:rsidRDefault="00110C20" w:rsidP="00110C20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Болградс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ького </w:t>
      </w:r>
      <w:r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району Одеської області</w:t>
      </w:r>
    </w:p>
    <w:p w:rsidR="00110C20" w:rsidRPr="00110C20" w:rsidRDefault="00110C20" w:rsidP="00110C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10C20" w:rsidRPr="00110C20" w:rsidRDefault="00110C20" w:rsidP="00FD69C0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34  статті 26Закону України «Про місцеве самоврядування в Україні», статті 12, 116, 118, 121 Земельного кодексу України, розглянувши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клопотання Остапчука Івана Онуфрійовича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, технічну документацію із  землеустрою щодо встановлення (відновлення) меж земельної ділянки в натурі (на місцевості)</w:t>
      </w:r>
      <w:r w:rsidR="009A5C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загальною площею 0,7231 га у т.ч. 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 цільовим призначенням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(02.01) для будівництва та обслуговування житлового будинку, господарських будівел</w:t>
      </w:r>
      <w:r w:rsidR="002626AE">
        <w:rPr>
          <w:rFonts w:ascii="Times New Roman" w:eastAsia="Times New Roman" w:hAnsi="Times New Roman" w:cs="Times New Roman"/>
          <w:sz w:val="28"/>
          <w:szCs w:val="28"/>
          <w:lang w:val="uk-UA"/>
        </w:rPr>
        <w:t>ь і споруд (присадибна ділянка) та для ведення особистого селянського господарства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 вулиця Центральна, 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>146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село 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>Мирнопілля Болградс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 району Одеської області, розроблен</w:t>
      </w:r>
      <w:r w:rsidR="00B0688D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ФОП «Камбур</w:t>
      </w:r>
      <w:r w:rsidR="00B068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Л.В.», Теплицька сільська рада</w:t>
      </w:r>
    </w:p>
    <w:p w:rsidR="00B96FB4" w:rsidRDefault="00B96FB4" w:rsidP="00110C20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10C20" w:rsidRPr="00F44AF6" w:rsidRDefault="00F44AF6" w:rsidP="00110C20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44A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ВИРІШИЛА</w:t>
      </w:r>
      <w:r w:rsidR="00110C20" w:rsidRPr="00F44A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:</w:t>
      </w:r>
    </w:p>
    <w:p w:rsidR="00B96FB4" w:rsidRDefault="00B96FB4" w:rsidP="00110C20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D69C0" w:rsidRDefault="00110C20" w:rsidP="00FD69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Затвердити 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>Остапчуку Івану Онуфрійовичу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технічну документацію із  землеустрою щодо встановлення (відновлення) меж земельної ділянки в натурі (на місцевості)</w:t>
      </w:r>
      <w:r w:rsidR="009A5C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загальною площею 0,7231 га у т.ч.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із цільовим призначенням - для будівництва і обслуговування житлового будинку, господарських будівель і споруд (присадибна ділянка)</w:t>
      </w:r>
      <w:r w:rsidR="00262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для ведення особистого селянського господарства</w:t>
      </w:r>
      <w:r w:rsidR="009A5C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A5C6C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яка розташована по вулиці Центральна, </w:t>
      </w:r>
      <w:r w:rsidR="009A5C6C">
        <w:rPr>
          <w:rFonts w:ascii="Times New Roman" w:eastAsia="Times New Roman" w:hAnsi="Times New Roman" w:cs="Times New Roman"/>
          <w:sz w:val="28"/>
          <w:szCs w:val="28"/>
          <w:lang w:val="uk-UA"/>
        </w:rPr>
        <w:t>146</w:t>
      </w:r>
      <w:r w:rsidR="009A5C6C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село </w:t>
      </w:r>
      <w:r w:rsidR="009A5C6C">
        <w:rPr>
          <w:rFonts w:ascii="Times New Roman" w:eastAsia="Times New Roman" w:hAnsi="Times New Roman" w:cs="Times New Roman"/>
          <w:sz w:val="28"/>
          <w:szCs w:val="28"/>
          <w:lang w:val="uk-UA"/>
        </w:rPr>
        <w:t>Мирнопілля Болградс</w:t>
      </w:r>
      <w:r w:rsidR="009A5C6C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 району Одеської області</w:t>
      </w:r>
      <w:r w:rsidR="009A5C6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:rsidR="00CA01CE" w:rsidRDefault="00110C20" w:rsidP="00FD69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Надати 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>Остапчуку Івану Онуфрійовичу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у приватну власність земельн</w:t>
      </w:r>
      <w:r w:rsidR="002626A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ділянк</w:t>
      </w:r>
      <w:r w:rsidR="002626A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, розташован</w:t>
      </w:r>
      <w:r w:rsidR="002626AE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по вулиці Центральна, 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>146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село 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>МирнопілляБолградс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ького району Одеської області</w:t>
      </w:r>
      <w:r w:rsidR="009A5C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загальною площею 0,7231 га у т.ч. </w:t>
      </w:r>
      <w:r w:rsidR="00CA01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із цільовим призначенням, а саме:</w:t>
      </w:r>
    </w:p>
    <w:p w:rsidR="004121D5" w:rsidRDefault="00CA01CE" w:rsidP="00FD69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110C20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ділянка), 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прощею </w:t>
      </w:r>
      <w:r w:rsidR="004121D5"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0,25 га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 </w:t>
      </w:r>
      <w:r w:rsidR="00110C20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саме: </w:t>
      </w:r>
    </w:p>
    <w:p w:rsidR="004121D5" w:rsidRDefault="00110C20" w:rsidP="00FD69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0,0</w:t>
      </w:r>
      <w:r w:rsidR="004121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060</w:t>
      </w:r>
      <w:r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забудова; </w:t>
      </w:r>
      <w:r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0,0</w:t>
      </w:r>
      <w:r w:rsidR="004121D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189</w:t>
      </w:r>
      <w:r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малоповерхова забудова;</w:t>
      </w:r>
    </w:p>
    <w:p w:rsidR="00CA01CE" w:rsidRDefault="00110C20" w:rsidP="00FD69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0,</w:t>
      </w:r>
      <w:r w:rsidR="004121D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2251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га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-малоповерхова забудова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кадастровий номер 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земельної ділянки</w:t>
      </w:r>
      <w:r w:rsidR="00B0688D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/512048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>3400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:02:001:0</w:t>
      </w:r>
      <w:r w:rsidR="004121D5">
        <w:rPr>
          <w:rFonts w:ascii="Times New Roman" w:eastAsia="Times New Roman" w:hAnsi="Times New Roman" w:cs="Times New Roman"/>
          <w:sz w:val="28"/>
          <w:szCs w:val="28"/>
          <w:lang w:val="uk-UA"/>
        </w:rPr>
        <w:t>480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CA01CE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A01CE" w:rsidRDefault="002626AE" w:rsidP="00FD69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для ведення особистого селянського господарства, площею 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0,4731 га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 саме:</w:t>
      </w:r>
    </w:p>
    <w:p w:rsidR="002626AE" w:rsidRPr="002626AE" w:rsidRDefault="002626AE" w:rsidP="00FD69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A5C6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0,4731 га</w:t>
      </w:r>
      <w:r w:rsidR="00A557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рілля, кадастровий номер земельної ділянки: /5120483400:02:001:0479/.</w:t>
      </w:r>
    </w:p>
    <w:p w:rsidR="00B96FB4" w:rsidRDefault="00110C20" w:rsidP="00FD69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</w:t>
      </w:r>
      <w:r w:rsidR="002626AE">
        <w:rPr>
          <w:rFonts w:ascii="Times New Roman" w:eastAsia="Times New Roman" w:hAnsi="Times New Roman" w:cs="Times New Roman"/>
          <w:sz w:val="28"/>
          <w:szCs w:val="28"/>
          <w:lang w:val="uk-UA"/>
        </w:rPr>
        <w:t>Остапчуку Івану Онуфрійовичу</w:t>
      </w:r>
      <w:r w:rsidR="00FD6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 земельн</w:t>
      </w:r>
      <w:r w:rsidR="00B96FB4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ділянк</w:t>
      </w:r>
      <w:r w:rsidR="00B96FB4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bookmarkStart w:id="0" w:name="_GoBack"/>
      <w:bookmarkEnd w:id="0"/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відповідно до вимог статті 91 Земельного кодексу України.</w:t>
      </w:r>
    </w:p>
    <w:p w:rsidR="00110C20" w:rsidRPr="00110C20" w:rsidRDefault="00110C20" w:rsidP="00FD69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0C20">
        <w:rPr>
          <w:rFonts w:ascii="Times New Roman" w:hAnsi="Times New Roman"/>
          <w:sz w:val="28"/>
          <w:szCs w:val="28"/>
          <w:lang w:val="uk-UA"/>
        </w:rPr>
        <w:t xml:space="preserve">4. Рекомендувати </w:t>
      </w:r>
      <w:r w:rsidR="002626AE">
        <w:rPr>
          <w:rFonts w:ascii="Times New Roman" w:eastAsia="Times New Roman" w:hAnsi="Times New Roman" w:cs="Times New Roman"/>
          <w:sz w:val="28"/>
          <w:szCs w:val="28"/>
          <w:lang w:val="uk-UA"/>
        </w:rPr>
        <w:t>Остапчуку Івану Онуфрійовичу</w:t>
      </w:r>
      <w:r w:rsidR="00FD6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hAnsi="Times New Roman"/>
          <w:sz w:val="28"/>
          <w:szCs w:val="28"/>
          <w:lang w:val="uk-UA"/>
        </w:rPr>
        <w:t>звернутися  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 w:rsidRPr="00110C20">
        <w:rPr>
          <w:sz w:val="28"/>
          <w:szCs w:val="28"/>
          <w:lang w:val="uk-UA"/>
        </w:rPr>
        <w:t>.</w:t>
      </w:r>
    </w:p>
    <w:p w:rsidR="00110C20" w:rsidRPr="00110C20" w:rsidRDefault="00110C20" w:rsidP="00FD69C0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10C20">
        <w:rPr>
          <w:rFonts w:ascii="Times New Roman" w:eastAsia="Calibri" w:hAnsi="Times New Roman" w:cs="Times New Roman"/>
          <w:sz w:val="28"/>
          <w:szCs w:val="28"/>
          <w:lang w:val="uk-UA"/>
        </w:rPr>
        <w:t>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110C20">
        <w:rPr>
          <w:rFonts w:ascii="Times New Roman" w:hAnsi="Times New Roman"/>
          <w:sz w:val="28"/>
          <w:szCs w:val="28"/>
          <w:lang w:val="uk-UA"/>
        </w:rPr>
        <w:t>.</w:t>
      </w:r>
    </w:p>
    <w:p w:rsidR="00FD69C0" w:rsidRDefault="00FD69C0" w:rsidP="00110C20">
      <w:pPr>
        <w:tabs>
          <w:tab w:val="left" w:pos="166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D69C0" w:rsidRDefault="00FD69C0" w:rsidP="00110C20">
      <w:pPr>
        <w:tabs>
          <w:tab w:val="left" w:pos="166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10C20" w:rsidRPr="00EF004B" w:rsidRDefault="00110C20" w:rsidP="00110C20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F004B">
        <w:rPr>
          <w:rFonts w:ascii="Times New Roman" w:hAnsi="Times New Roman" w:cs="Times New Roman"/>
          <w:b/>
          <w:sz w:val="28"/>
          <w:szCs w:val="28"/>
          <w:lang w:val="uk-UA"/>
        </w:rPr>
        <w:t>Сільсь</w:t>
      </w:r>
      <w:r w:rsidR="00FD69C0" w:rsidRPr="00EF00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кий голова                                                          </w:t>
      </w:r>
      <w:r w:rsidRPr="00EF00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Іван  ЛЕОНТЬЄВ</w:t>
      </w:r>
    </w:p>
    <w:p w:rsidR="00FD69C0" w:rsidRDefault="00FD69C0" w:rsidP="00FD69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D69C0" w:rsidRDefault="00FD69C0" w:rsidP="00FD69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D69C0" w:rsidRDefault="002626AE" w:rsidP="00FD69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69C0">
        <w:rPr>
          <w:rFonts w:ascii="Times New Roman" w:eastAsia="Calibri" w:hAnsi="Times New Roman" w:cs="Times New Roman"/>
          <w:sz w:val="28"/>
          <w:szCs w:val="28"/>
          <w:lang w:val="uk-UA"/>
        </w:rPr>
        <w:t>24 груд</w:t>
      </w:r>
      <w:r w:rsidR="00110C20" w:rsidRPr="00FD69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ня  2021  року              </w:t>
      </w:r>
    </w:p>
    <w:p w:rsidR="00110C20" w:rsidRPr="00FD69C0" w:rsidRDefault="00FD69C0" w:rsidP="00FD69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402 </w:t>
      </w:r>
      <w:r w:rsidR="00110C20" w:rsidRPr="00FD69C0">
        <w:rPr>
          <w:rFonts w:ascii="Times New Roman" w:eastAsia="Calibri" w:hAnsi="Times New Roman" w:cs="Times New Roman"/>
          <w:sz w:val="28"/>
          <w:szCs w:val="28"/>
          <w:lang w:val="uk-UA"/>
        </w:rPr>
        <w:t>– VІІІ</w:t>
      </w:r>
    </w:p>
    <w:p w:rsidR="00110C20" w:rsidRPr="00110C20" w:rsidRDefault="00110C20" w:rsidP="00110C20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110C20" w:rsidRPr="00110C20" w:rsidRDefault="00110C20" w:rsidP="00110C20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110C20" w:rsidRPr="00110C20" w:rsidRDefault="00110C20" w:rsidP="00110C20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110C20" w:rsidRPr="00110C20" w:rsidRDefault="00110C20" w:rsidP="00110C20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110C20" w:rsidRPr="00110C20" w:rsidRDefault="00110C20" w:rsidP="00110C20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110C20" w:rsidRPr="00110C20" w:rsidRDefault="00110C20" w:rsidP="00110C20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  <w:lang w:val="uk-UA"/>
        </w:rPr>
      </w:pPr>
    </w:p>
    <w:p w:rsidR="003449F2" w:rsidRDefault="003449F2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Default="00EF004B">
      <w:pPr>
        <w:rPr>
          <w:lang w:val="uk-UA"/>
        </w:rPr>
      </w:pPr>
    </w:p>
    <w:p w:rsidR="00EF004B" w:rsidRPr="00B16AB2" w:rsidRDefault="00EF004B" w:rsidP="00EF00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Людмила Карат</w:t>
      </w:r>
    </w:p>
    <w:p w:rsidR="00EF004B" w:rsidRPr="00B16AB2" w:rsidRDefault="00EF004B" w:rsidP="00EF00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EF004B" w:rsidRPr="00A51229" w:rsidRDefault="00EF004B" w:rsidP="00EF00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F004B" w:rsidRPr="00A51229" w:rsidRDefault="00EF004B" w:rsidP="00EF00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51229">
        <w:rPr>
          <w:rFonts w:ascii="Times New Roman" w:hAnsi="Times New Roman"/>
          <w:b/>
          <w:sz w:val="28"/>
          <w:szCs w:val="28"/>
          <w:lang w:val="uk-UA"/>
        </w:rPr>
        <w:t xml:space="preserve">                    Розсилка:</w:t>
      </w:r>
    </w:p>
    <w:p w:rsidR="00EF004B" w:rsidRPr="00A51229" w:rsidRDefault="00EF004B" w:rsidP="00EF00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EF004B" w:rsidRPr="00D828D3" w:rsidTr="00BC730C">
        <w:tc>
          <w:tcPr>
            <w:tcW w:w="3348" w:type="dxa"/>
          </w:tcPr>
          <w:p w:rsidR="00EF004B" w:rsidRPr="00D828D3" w:rsidRDefault="00EF004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EF004B" w:rsidRPr="00D828D3" w:rsidRDefault="00EF004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EF004B" w:rsidRPr="00D828D3" w:rsidTr="00BC730C">
        <w:tc>
          <w:tcPr>
            <w:tcW w:w="3348" w:type="dxa"/>
          </w:tcPr>
          <w:p w:rsidR="00EF004B" w:rsidRPr="00D828D3" w:rsidRDefault="00EF004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Остапчук І.О.</w:t>
            </w:r>
          </w:p>
        </w:tc>
        <w:tc>
          <w:tcPr>
            <w:tcW w:w="720" w:type="dxa"/>
          </w:tcPr>
          <w:p w:rsidR="00EF004B" w:rsidRPr="00D828D3" w:rsidRDefault="00EF004B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8D3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EF004B" w:rsidRPr="00D828D3" w:rsidRDefault="00EF004B" w:rsidP="00EF00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F004B" w:rsidRPr="00D828D3" w:rsidRDefault="00EF004B" w:rsidP="00EF00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F004B" w:rsidRDefault="00EF004B" w:rsidP="00EF00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F004B" w:rsidRPr="00A51229" w:rsidRDefault="00EF004B" w:rsidP="00EF004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</w:t>
      </w:r>
      <w:r w:rsidRPr="00A51229">
        <w:rPr>
          <w:rFonts w:ascii="Times New Roman" w:hAnsi="Times New Roman"/>
          <w:b/>
          <w:sz w:val="28"/>
          <w:szCs w:val="28"/>
          <w:lang w:val="uk-UA"/>
        </w:rPr>
        <w:t>________</w:t>
      </w:r>
    </w:p>
    <w:p w:rsidR="00EF004B" w:rsidRPr="009B4F7D" w:rsidRDefault="00EF004B" w:rsidP="00EF004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2</w:t>
      </w:r>
    </w:p>
    <w:p w:rsidR="00EF004B" w:rsidRPr="00110C20" w:rsidRDefault="00EF004B">
      <w:pPr>
        <w:rPr>
          <w:lang w:val="uk-UA"/>
        </w:rPr>
      </w:pPr>
    </w:p>
    <w:sectPr w:rsidR="00EF004B" w:rsidRPr="00110C20" w:rsidSect="00FD69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C20"/>
    <w:rsid w:val="00110C20"/>
    <w:rsid w:val="002626AE"/>
    <w:rsid w:val="003449F2"/>
    <w:rsid w:val="003F2C4A"/>
    <w:rsid w:val="004121D5"/>
    <w:rsid w:val="008B2C57"/>
    <w:rsid w:val="009A5C6C"/>
    <w:rsid w:val="00A55728"/>
    <w:rsid w:val="00B0688D"/>
    <w:rsid w:val="00B96FB4"/>
    <w:rsid w:val="00CA01CE"/>
    <w:rsid w:val="00E0721E"/>
    <w:rsid w:val="00EF004B"/>
    <w:rsid w:val="00F44AF6"/>
    <w:rsid w:val="00FD6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F2"/>
  </w:style>
  <w:style w:type="paragraph" w:styleId="2">
    <w:name w:val="heading 2"/>
    <w:basedOn w:val="a"/>
    <w:next w:val="a"/>
    <w:link w:val="20"/>
    <w:uiPriority w:val="99"/>
    <w:qFormat/>
    <w:rsid w:val="00FD69C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C2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C2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FD69C0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11</cp:revision>
  <cp:lastPrinted>2021-12-17T11:39:00Z</cp:lastPrinted>
  <dcterms:created xsi:type="dcterms:W3CDTF">2021-12-17T10:42:00Z</dcterms:created>
  <dcterms:modified xsi:type="dcterms:W3CDTF">2022-01-10T12:24:00Z</dcterms:modified>
</cp:coreProperties>
</file>