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E5" w:rsidRPr="00B82412" w:rsidRDefault="00F711E5" w:rsidP="002073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7676F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4" o:title=""/>
          </v:shape>
        </w:pict>
      </w:r>
    </w:p>
    <w:p w:rsidR="00F711E5" w:rsidRPr="00B82412" w:rsidRDefault="00F711E5" w:rsidP="002073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sz w:val="28"/>
          <w:szCs w:val="28"/>
          <w:lang w:val="uk-UA"/>
        </w:rPr>
        <w:t>УКРАЇНА</w:t>
      </w:r>
    </w:p>
    <w:p w:rsidR="00F711E5" w:rsidRPr="00B82412" w:rsidRDefault="00F711E5" w:rsidP="002073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sz w:val="28"/>
          <w:szCs w:val="28"/>
          <w:lang w:val="uk-UA"/>
        </w:rPr>
        <w:t>ОДЕСЬКА   ОБЛАСТЬ</w:t>
      </w:r>
    </w:p>
    <w:p w:rsidR="00F711E5" w:rsidRPr="00B82412" w:rsidRDefault="00F711E5" w:rsidP="002073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sz w:val="28"/>
          <w:szCs w:val="28"/>
          <w:lang w:val="uk-UA"/>
        </w:rPr>
        <w:t>АРЦИЗЬКИЙ   РАЙОН</w:t>
      </w:r>
    </w:p>
    <w:p w:rsidR="00F711E5" w:rsidRPr="00B82412" w:rsidRDefault="00F711E5" w:rsidP="002073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F711E5" w:rsidRDefault="00F711E5" w:rsidP="002073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сесії </w:t>
      </w:r>
      <w:r w:rsidRPr="002073C7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скликання</w:t>
      </w:r>
    </w:p>
    <w:p w:rsidR="00F711E5" w:rsidRPr="00B82412" w:rsidRDefault="00F711E5" w:rsidP="002073C7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Default="00F711E5" w:rsidP="002073C7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Р І Ш Е Н Н Я</w:t>
      </w:r>
    </w:p>
    <w:p w:rsidR="00F711E5" w:rsidRPr="00B82412" w:rsidRDefault="00F711E5" w:rsidP="002073C7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F711E5" w:rsidRDefault="00F711E5" w:rsidP="00D41C1D">
      <w:pPr>
        <w:autoSpaceDE w:val="0"/>
        <w:autoSpaceDN w:val="0"/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2073C7">
        <w:rPr>
          <w:rFonts w:ascii="Times New Roman" w:hAnsi="Times New Roman"/>
          <w:b/>
          <w:bCs/>
          <w:iCs/>
          <w:sz w:val="28"/>
          <w:szCs w:val="28"/>
          <w:lang w:val="uk-UA"/>
        </w:rPr>
        <w:t>Про надання</w:t>
      </w: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компенсацій фізичним </w:t>
      </w:r>
    </w:p>
    <w:p w:rsidR="00F711E5" w:rsidRPr="002073C7" w:rsidRDefault="00F711E5" w:rsidP="00D41C1D">
      <w:pPr>
        <w:autoSpaceDE w:val="0"/>
        <w:autoSpaceDN w:val="0"/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особам,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які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мешкають на території </w:t>
      </w:r>
    </w:p>
    <w:p w:rsidR="00F711E5" w:rsidRPr="002073C7" w:rsidRDefault="00F711E5" w:rsidP="00D41C1D">
      <w:pPr>
        <w:autoSpaceDE w:val="0"/>
        <w:autoSpaceDN w:val="0"/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Теплицької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    </w:t>
      </w: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сільської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    </w:t>
      </w: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>ради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 </w:t>
      </w: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та </w:t>
      </w:r>
    </w:p>
    <w:p w:rsidR="00F711E5" w:rsidRPr="002073C7" w:rsidRDefault="00F711E5" w:rsidP="00D41C1D">
      <w:pPr>
        <w:autoSpaceDE w:val="0"/>
        <w:autoSpaceDN w:val="0"/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>надають соціальні послуги з догляду</w:t>
      </w:r>
    </w:p>
    <w:p w:rsidR="00F711E5" w:rsidRPr="002073C7" w:rsidRDefault="00F711E5" w:rsidP="00D41C1D">
      <w:pPr>
        <w:autoSpaceDE w:val="0"/>
        <w:autoSpaceDN w:val="0"/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2073C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на непрофесійній основі </w:t>
      </w: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 w:eastAsia="en-US"/>
        </w:rPr>
      </w:pP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F711E5" w:rsidRPr="00641DD5" w:rsidRDefault="00F711E5" w:rsidP="00A70286">
      <w:pPr>
        <w:autoSpaceDE w:val="0"/>
        <w:autoSpaceDN w:val="0"/>
        <w:spacing w:after="0" w:line="240" w:lineRule="auto"/>
        <w:ind w:firstLine="550"/>
        <w:contextualSpacing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</w:pPr>
      <w:r w:rsidRPr="00BF580F">
        <w:rPr>
          <w:rFonts w:ascii="Times New Roman" w:hAnsi="Times New Roman"/>
          <w:sz w:val="28"/>
          <w:szCs w:val="28"/>
          <w:lang w:val="uk-UA"/>
        </w:rPr>
        <w:t>Керуючись Законами України «Про місцеве самоврядування в Україні»</w:t>
      </w:r>
      <w:r w:rsidRPr="00BF580F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,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 «Про соціальні послуги»</w:t>
      </w:r>
      <w:r w:rsidRPr="00BF580F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, постановою Кабінету Міністрів України від  23.09.2020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BF580F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р. № 859 «Деякі питання призначення та виплати компенсації фізичним особам, які надають соціальні послуги з догляду на непрофесійній основі»</w:t>
      </w:r>
      <w:r w:rsidRPr="00BF580F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41DD5">
        <w:rPr>
          <w:rFonts w:ascii="Times New Roman" w:hAnsi="Times New Roman"/>
          <w:bCs/>
          <w:iCs/>
          <w:sz w:val="28"/>
          <w:szCs w:val="28"/>
          <w:lang w:val="uk-UA"/>
        </w:rPr>
        <w:t xml:space="preserve">Програми </w:t>
      </w:r>
      <w:r w:rsidRPr="00641DD5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>здійснення компенсацій фізичним особам, які мешкають на території Теплицької сільської ради Арцизького району Одеської області  та надають соціальні послуги з догляду</w:t>
      </w:r>
      <w:r w:rsidRPr="00641DD5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641DD5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на непрофесійній основі </w:t>
      </w:r>
      <w:r w:rsidRPr="00641DD5">
        <w:rPr>
          <w:rFonts w:ascii="Times New Roman" w:hAnsi="Times New Roman"/>
          <w:bCs/>
          <w:iCs/>
          <w:sz w:val="28"/>
          <w:szCs w:val="28"/>
          <w:lang w:val="uk-UA"/>
        </w:rPr>
        <w:t>на 2021 – 2023 роки, затвердженої Теплицькою сільською радою 06.04.2021 року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за №122-VIII</w:t>
      </w:r>
      <w:r w:rsidRPr="00E96A49">
        <w:rPr>
          <w:rFonts w:ascii="Times New Roman" w:hAnsi="Times New Roman"/>
          <w:bCs/>
          <w:iCs/>
          <w:sz w:val="28"/>
          <w:szCs w:val="28"/>
          <w:lang w:val="uk-UA"/>
        </w:rPr>
        <w:t>,</w:t>
      </w:r>
      <w:r w:rsidRPr="00641DD5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 Теплицька </w:t>
      </w:r>
      <w:r w:rsidRPr="00641DD5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2073C7">
      <w:pPr>
        <w:shd w:val="clear" w:color="auto" w:fill="FFFFFF"/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F711E5" w:rsidRDefault="00F711E5" w:rsidP="00D41C1D">
      <w:pPr>
        <w:shd w:val="clear" w:color="auto" w:fill="FFFFFF"/>
        <w:spacing w:after="0" w:line="240" w:lineRule="atLeast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Default="00F711E5" w:rsidP="00A7028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</w:pPr>
      <w:r w:rsidRPr="00BF580F"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 xml:space="preserve">Укласти угоду про співпрацю з управлінням соціального захисту Болградської районної державної адміністрації щодо 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здійснення компенсацій фізичним особам, які мешкають на території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Теплицької 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сільської ради 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Арцизького району Одеської області 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>та надають соціальні послуги з догляду</w:t>
      </w:r>
      <w:r w:rsidRPr="00BF580F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>на непрофесійній основі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 .</w:t>
      </w:r>
      <w:r w:rsidRPr="00BF580F"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F711E5" w:rsidRDefault="00F711E5" w:rsidP="00D41C1D">
      <w:pPr>
        <w:autoSpaceDE w:val="0"/>
        <w:autoSpaceDN w:val="0"/>
        <w:spacing w:after="0" w:line="240" w:lineRule="atLeast"/>
        <w:ind w:firstLine="708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  <w:t>2. Виплатити компенсацію та покриття витрат на її доставку здійснити відповідно до підпункту «а» пункту 4 частини першої статті 89 Бюджетного кодексу України за рахунок коштів місцевих бюджетів.</w:t>
      </w:r>
    </w:p>
    <w:p w:rsidR="00F711E5" w:rsidRPr="00C95D4C" w:rsidRDefault="00F711E5" w:rsidP="00C95D4C">
      <w:pPr>
        <w:autoSpaceDE w:val="0"/>
        <w:autoSpaceDN w:val="0"/>
        <w:spacing w:after="0" w:line="240" w:lineRule="auto"/>
        <w:ind w:firstLine="708"/>
        <w:jc w:val="both"/>
        <w:rPr>
          <w:rStyle w:val="FontStyle21"/>
          <w:bCs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Перерахувати субвенцією управлінню соціального захисту населення</w:t>
      </w:r>
      <w:r w:rsidRPr="003E747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Болградської районної державної адміністрації для проведення відповідної виплати відповідно до Потреби</w:t>
      </w:r>
      <w:r w:rsidRPr="00641DD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2021року (додається).</w:t>
      </w: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textAlignment w:val="baseline"/>
      </w:pPr>
      <w:r>
        <w:rPr>
          <w:rFonts w:ascii="Times New Roman" w:hAnsi="Times New Roman"/>
          <w:sz w:val="28"/>
          <w:szCs w:val="28"/>
          <w:lang w:val="uk-UA"/>
        </w:rPr>
        <w:t xml:space="preserve">4.  </w:t>
      </w:r>
      <w:r>
        <w:rPr>
          <w:rStyle w:val="FontStyle21"/>
          <w:sz w:val="28"/>
          <w:szCs w:val="28"/>
          <w:lang w:val="uk-UA"/>
        </w:rPr>
        <w:t xml:space="preserve">Контроль за виконанням даного рішення покласти на </w:t>
      </w:r>
      <w:r>
        <w:rPr>
          <w:rFonts w:ascii="Times New Roman" w:hAnsi="Times New Roman"/>
          <w:sz w:val="28"/>
          <w:szCs w:val="28"/>
          <w:lang w:val="uk-UA"/>
        </w:rPr>
        <w:t>постійну комісію з питань бюджету, фінансів, соціально-економічного розвитку та комунальної власності та постійну комісію з гуманітарних питань.</w:t>
      </w: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rPr>
          <w:rStyle w:val="FontStyle21"/>
          <w:sz w:val="24"/>
          <w:szCs w:val="24"/>
        </w:rPr>
      </w:pPr>
    </w:p>
    <w:p w:rsidR="00F711E5" w:rsidRDefault="00F711E5" w:rsidP="00D41C1D">
      <w:pPr>
        <w:shd w:val="clear" w:color="auto" w:fill="FFFFFF"/>
        <w:spacing w:after="0" w:line="240" w:lineRule="atLeast"/>
        <w:ind w:firstLine="709"/>
        <w:jc w:val="both"/>
        <w:rPr>
          <w:rStyle w:val="FontStyle21"/>
          <w:sz w:val="24"/>
          <w:szCs w:val="24"/>
          <w:lang w:val="uk-UA"/>
        </w:rPr>
      </w:pPr>
    </w:p>
    <w:p w:rsidR="00F711E5" w:rsidRDefault="00F711E5" w:rsidP="009048C8">
      <w:pPr>
        <w:spacing w:after="0" w:line="240" w:lineRule="atLeast"/>
        <w:rPr>
          <w:rFonts w:ascii="Times New Roman" w:hAnsi="Times New Roman"/>
          <w:b/>
          <w:sz w:val="28"/>
          <w:szCs w:val="28"/>
          <w:lang w:val="uk-UA"/>
        </w:rPr>
      </w:pPr>
      <w:r w:rsidRPr="00C95D4C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</w:t>
      </w:r>
      <w:r w:rsidRPr="00C95D4C">
        <w:rPr>
          <w:rFonts w:ascii="Times New Roman" w:hAnsi="Times New Roman"/>
          <w:b/>
          <w:sz w:val="28"/>
          <w:szCs w:val="28"/>
          <w:lang w:val="uk-UA"/>
        </w:rPr>
        <w:tab/>
      </w:r>
      <w:r w:rsidRPr="00C95D4C">
        <w:rPr>
          <w:rFonts w:ascii="Times New Roman" w:hAnsi="Times New Roman"/>
          <w:b/>
          <w:sz w:val="28"/>
          <w:szCs w:val="28"/>
          <w:lang w:val="uk-UA"/>
        </w:rPr>
        <w:tab/>
      </w:r>
      <w:r w:rsidRPr="00C95D4C">
        <w:rPr>
          <w:rFonts w:ascii="Times New Roman" w:hAnsi="Times New Roman"/>
          <w:b/>
          <w:sz w:val="28"/>
          <w:szCs w:val="28"/>
          <w:lang w:val="uk-UA"/>
        </w:rPr>
        <w:tab/>
      </w:r>
      <w:r w:rsidRPr="00C95D4C">
        <w:rPr>
          <w:rFonts w:ascii="Times New Roman" w:hAnsi="Times New Roman"/>
          <w:b/>
          <w:sz w:val="28"/>
          <w:szCs w:val="28"/>
          <w:lang w:val="uk-UA"/>
        </w:rPr>
        <w:tab/>
      </w:r>
      <w:r w:rsidRPr="00C95D4C"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Pr="00C95D4C">
        <w:rPr>
          <w:rFonts w:ascii="Times New Roman" w:hAnsi="Times New Roman"/>
          <w:b/>
          <w:sz w:val="28"/>
          <w:szCs w:val="28"/>
          <w:lang w:val="uk-UA"/>
        </w:rPr>
        <w:t>Іван ЛЕОНТЬЄВ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F711E5" w:rsidRDefault="00F711E5" w:rsidP="009048C8">
      <w:pPr>
        <w:spacing w:after="0" w:line="240" w:lineRule="atLeast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Default="00F711E5" w:rsidP="009048C8">
      <w:pPr>
        <w:spacing w:after="0" w:line="240" w:lineRule="atLeast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Default="00F711E5" w:rsidP="00C95D4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 липня  2021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F711E5" w:rsidRDefault="00F711E5" w:rsidP="00C95D4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242</w:t>
      </w:r>
      <w:r w:rsidRPr="006D2A32">
        <w:rPr>
          <w:rFonts w:ascii="Times New Roman" w:hAnsi="Times New Roman"/>
          <w:sz w:val="28"/>
          <w:szCs w:val="28"/>
        </w:rPr>
        <w:t xml:space="preserve"> </w:t>
      </w:r>
      <w:r w:rsidRPr="00C94669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4669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C94669">
        <w:rPr>
          <w:rFonts w:ascii="Times New Roman" w:hAnsi="Times New Roman"/>
          <w:sz w:val="28"/>
          <w:szCs w:val="28"/>
          <w:lang w:val="en-US"/>
        </w:rPr>
        <w:t>I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</w:p>
    <w:p w:rsidR="00F711E5" w:rsidRDefault="00F711E5" w:rsidP="00C95D4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сільської  ради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Людмила КАРАТ</w:t>
      </w:r>
    </w:p>
    <w:p w:rsidR="00F711E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Pr="00925A4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F711E5" w:rsidRPr="00925A4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F711E5" w:rsidRPr="00925A45" w:rsidTr="00E14D5F">
        <w:tc>
          <w:tcPr>
            <w:tcW w:w="3888" w:type="dxa"/>
          </w:tcPr>
          <w:p w:rsidR="00F711E5" w:rsidRPr="00925A4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F711E5" w:rsidRPr="00925A4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F711E5" w:rsidRPr="00925A45" w:rsidTr="00E14D5F">
        <w:tc>
          <w:tcPr>
            <w:tcW w:w="3888" w:type="dxa"/>
          </w:tcPr>
          <w:p w:rsidR="00F711E5" w:rsidRPr="00925A4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F711E5" w:rsidRPr="00925A4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F711E5" w:rsidRPr="00925A45" w:rsidTr="00E14D5F">
        <w:tc>
          <w:tcPr>
            <w:tcW w:w="3888" w:type="dxa"/>
          </w:tcPr>
          <w:p w:rsidR="00F711E5" w:rsidRPr="00925A4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надання соціальних послуг</w:t>
            </w:r>
          </w:p>
        </w:tc>
        <w:tc>
          <w:tcPr>
            <w:tcW w:w="540" w:type="dxa"/>
          </w:tcPr>
          <w:p w:rsidR="00F711E5" w:rsidRPr="00925A4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F711E5" w:rsidRPr="00925A45" w:rsidTr="00E14D5F">
        <w:tc>
          <w:tcPr>
            <w:tcW w:w="3888" w:type="dxa"/>
          </w:tcPr>
          <w:p w:rsidR="00F711E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Болградська районна державна адміністрація</w:t>
            </w:r>
          </w:p>
        </w:tc>
        <w:tc>
          <w:tcPr>
            <w:tcW w:w="540" w:type="dxa"/>
          </w:tcPr>
          <w:p w:rsidR="00F711E5" w:rsidRDefault="00F711E5" w:rsidP="00E14D5F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F711E5" w:rsidRPr="00925A4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Pr="00925A4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Pr="00925A4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Pr="00925A4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F711E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</w:p>
    <w:p w:rsidR="00F711E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711E5" w:rsidRDefault="00F711E5" w:rsidP="00C95D4C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</w:t>
      </w:r>
    </w:p>
    <w:p w:rsidR="00F711E5" w:rsidRPr="00C95D4C" w:rsidRDefault="00F711E5" w:rsidP="009048C8">
      <w:pPr>
        <w:spacing w:after="0" w:line="240" w:lineRule="atLeast"/>
        <w:rPr>
          <w:b/>
          <w:sz w:val="28"/>
          <w:szCs w:val="28"/>
          <w:lang w:val="uk-UA"/>
        </w:rPr>
      </w:pPr>
    </w:p>
    <w:sectPr w:rsidR="00F711E5" w:rsidRPr="00C95D4C" w:rsidSect="008E1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1C1D"/>
    <w:rsid w:val="0007229E"/>
    <w:rsid w:val="002073C7"/>
    <w:rsid w:val="00302294"/>
    <w:rsid w:val="003E747E"/>
    <w:rsid w:val="00641DD5"/>
    <w:rsid w:val="006D2A32"/>
    <w:rsid w:val="00752F96"/>
    <w:rsid w:val="0079714B"/>
    <w:rsid w:val="00834C8B"/>
    <w:rsid w:val="008E1A3D"/>
    <w:rsid w:val="009048C8"/>
    <w:rsid w:val="00916055"/>
    <w:rsid w:val="00925A45"/>
    <w:rsid w:val="009B6C48"/>
    <w:rsid w:val="009C17E3"/>
    <w:rsid w:val="00A70286"/>
    <w:rsid w:val="00B3170D"/>
    <w:rsid w:val="00B46054"/>
    <w:rsid w:val="00B82412"/>
    <w:rsid w:val="00BF580F"/>
    <w:rsid w:val="00C94669"/>
    <w:rsid w:val="00C95D4C"/>
    <w:rsid w:val="00D03223"/>
    <w:rsid w:val="00D41C1D"/>
    <w:rsid w:val="00E14D5F"/>
    <w:rsid w:val="00E52B0D"/>
    <w:rsid w:val="00E64571"/>
    <w:rsid w:val="00E7676F"/>
    <w:rsid w:val="00E96A49"/>
    <w:rsid w:val="00F71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3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hapkaDocumentu">
    <w:name w:val="Shapka Documentu"/>
    <w:basedOn w:val="Normal"/>
    <w:uiPriority w:val="99"/>
    <w:rsid w:val="00D41C1D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FontStyle21">
    <w:name w:val="Font Style21"/>
    <w:uiPriority w:val="99"/>
    <w:rsid w:val="00D41C1D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2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3</Pages>
  <Words>346</Words>
  <Characters>1978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Людмила</cp:lastModifiedBy>
  <cp:revision>9</cp:revision>
  <cp:lastPrinted>2021-08-25T14:30:00Z</cp:lastPrinted>
  <dcterms:created xsi:type="dcterms:W3CDTF">2021-07-08T08:47:00Z</dcterms:created>
  <dcterms:modified xsi:type="dcterms:W3CDTF">2021-08-25T14:31:00Z</dcterms:modified>
</cp:coreProperties>
</file>