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E81" w:rsidRPr="004F4FE1" w:rsidRDefault="00990E81" w:rsidP="008A720F">
      <w:pPr>
        <w:spacing w:after="0" w:line="240" w:lineRule="auto"/>
        <w:jc w:val="center"/>
        <w:rPr>
          <w:rFonts w:ascii="Times New Roman" w:hAnsi="Times New Roman"/>
          <w:sz w:val="28"/>
          <w:szCs w:val="28"/>
          <w:lang w:val="uk-UA"/>
        </w:rPr>
      </w:pPr>
      <w:r w:rsidRPr="00F201E3">
        <w:rPr>
          <w:rFonts w:ascii="Times New Roman" w:hAnsi="Times New Roman"/>
          <w:noProof/>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1.25pt;visibility:visible">
            <v:imagedata r:id="rId5" o:title=""/>
          </v:shape>
        </w:pict>
      </w:r>
      <w:r w:rsidRPr="004F4FE1">
        <w:rPr>
          <w:rFonts w:ascii="Times New Roman" w:hAnsi="Times New Roman"/>
          <w:sz w:val="28"/>
          <w:szCs w:val="28"/>
          <w:lang w:val="uk-UA"/>
        </w:rPr>
        <w:t xml:space="preserve">   </w:t>
      </w:r>
    </w:p>
    <w:p w:rsidR="00990E81" w:rsidRPr="004F4FE1" w:rsidRDefault="00990E81" w:rsidP="008A720F">
      <w:pPr>
        <w:spacing w:after="0" w:line="240" w:lineRule="auto"/>
        <w:jc w:val="center"/>
        <w:rPr>
          <w:rFonts w:ascii="Times New Roman" w:hAnsi="Times New Roman"/>
          <w:sz w:val="28"/>
          <w:szCs w:val="28"/>
          <w:lang w:val="uk-UA"/>
        </w:rPr>
      </w:pPr>
      <w:r w:rsidRPr="004F4FE1">
        <w:rPr>
          <w:rFonts w:ascii="Times New Roman" w:hAnsi="Times New Roman"/>
          <w:b/>
          <w:sz w:val="28"/>
          <w:szCs w:val="28"/>
          <w:lang w:val="uk-UA"/>
        </w:rPr>
        <w:t xml:space="preserve">УКРАЇНА                                           </w:t>
      </w:r>
    </w:p>
    <w:p w:rsidR="00990E81" w:rsidRPr="004F4FE1" w:rsidRDefault="00990E81" w:rsidP="008A720F">
      <w:pPr>
        <w:spacing w:after="0" w:line="240" w:lineRule="auto"/>
        <w:jc w:val="center"/>
        <w:rPr>
          <w:rFonts w:ascii="Times New Roman" w:hAnsi="Times New Roman"/>
          <w:b/>
          <w:sz w:val="28"/>
          <w:szCs w:val="28"/>
          <w:lang w:val="uk-UA"/>
        </w:rPr>
      </w:pPr>
      <w:r w:rsidRPr="004F4FE1">
        <w:rPr>
          <w:rFonts w:ascii="Times New Roman" w:hAnsi="Times New Roman"/>
          <w:b/>
          <w:sz w:val="28"/>
          <w:szCs w:val="28"/>
          <w:lang w:val="uk-UA"/>
        </w:rPr>
        <w:t>ТЕПЛИЦЬКА  СІЛЬСЬКА РАДА</w:t>
      </w:r>
    </w:p>
    <w:p w:rsidR="00990E81" w:rsidRPr="004F4FE1" w:rsidRDefault="00990E81" w:rsidP="008A720F">
      <w:pPr>
        <w:spacing w:after="0" w:line="240" w:lineRule="auto"/>
        <w:jc w:val="center"/>
        <w:rPr>
          <w:rFonts w:ascii="Times New Roman" w:hAnsi="Times New Roman"/>
          <w:b/>
          <w:sz w:val="28"/>
          <w:szCs w:val="28"/>
          <w:lang w:val="uk-UA"/>
        </w:rPr>
      </w:pPr>
      <w:r w:rsidRPr="004F4FE1">
        <w:rPr>
          <w:rFonts w:ascii="Times New Roman" w:hAnsi="Times New Roman"/>
          <w:b/>
          <w:sz w:val="28"/>
          <w:szCs w:val="28"/>
          <w:lang w:val="uk-UA"/>
        </w:rPr>
        <w:t xml:space="preserve">АРЦИЗЬКОГО  РАЙОНУ  </w:t>
      </w:r>
    </w:p>
    <w:p w:rsidR="00990E81" w:rsidRPr="004F4FE1" w:rsidRDefault="00990E81" w:rsidP="008A720F">
      <w:pPr>
        <w:spacing w:after="0" w:line="240" w:lineRule="auto"/>
        <w:jc w:val="center"/>
        <w:rPr>
          <w:rFonts w:ascii="Times New Roman" w:hAnsi="Times New Roman"/>
          <w:sz w:val="28"/>
          <w:szCs w:val="28"/>
          <w:lang w:val="uk-UA"/>
        </w:rPr>
      </w:pPr>
      <w:r w:rsidRPr="004F4FE1">
        <w:rPr>
          <w:rFonts w:ascii="Times New Roman" w:hAnsi="Times New Roman"/>
          <w:b/>
          <w:sz w:val="28"/>
          <w:szCs w:val="28"/>
          <w:lang w:val="uk-UA"/>
        </w:rPr>
        <w:t>ОДЕСЬКОЇ  ОБЛАСТІ</w:t>
      </w:r>
    </w:p>
    <w:p w:rsidR="00990E81" w:rsidRPr="004F4FE1" w:rsidRDefault="00990E81" w:rsidP="008A720F">
      <w:pPr>
        <w:pStyle w:val="Heading2"/>
        <w:rPr>
          <w:szCs w:val="28"/>
        </w:rPr>
      </w:pPr>
      <w:r>
        <w:rPr>
          <w:szCs w:val="28"/>
        </w:rPr>
        <w:t>I</w:t>
      </w:r>
      <w:r>
        <w:rPr>
          <w:szCs w:val="28"/>
          <w:lang w:val="en-US"/>
        </w:rPr>
        <w:t>V</w:t>
      </w:r>
      <w:r w:rsidRPr="004F4FE1">
        <w:rPr>
          <w:szCs w:val="28"/>
        </w:rPr>
        <w:t xml:space="preserve"> сесія VIII скликання</w:t>
      </w:r>
    </w:p>
    <w:p w:rsidR="00990E81" w:rsidRPr="004F4FE1" w:rsidRDefault="00990E81" w:rsidP="008A720F">
      <w:pPr>
        <w:pStyle w:val="Heading2"/>
        <w:rPr>
          <w:szCs w:val="28"/>
        </w:rPr>
      </w:pPr>
    </w:p>
    <w:p w:rsidR="00990E81" w:rsidRPr="004F4FE1" w:rsidRDefault="00990E81" w:rsidP="008A720F">
      <w:pPr>
        <w:pStyle w:val="Heading2"/>
        <w:rPr>
          <w:szCs w:val="28"/>
        </w:rPr>
      </w:pPr>
      <w:r w:rsidRPr="004F4FE1">
        <w:rPr>
          <w:szCs w:val="28"/>
        </w:rPr>
        <w:t xml:space="preserve">РІШЕННЯ  </w:t>
      </w:r>
    </w:p>
    <w:p w:rsidR="00990E81" w:rsidRPr="004F4FE1" w:rsidRDefault="00990E81" w:rsidP="008A720F">
      <w:pPr>
        <w:spacing w:after="0" w:line="240" w:lineRule="auto"/>
        <w:jc w:val="center"/>
        <w:rPr>
          <w:rFonts w:ascii="Times New Roman" w:hAnsi="Times New Roman"/>
          <w:sz w:val="28"/>
          <w:szCs w:val="28"/>
          <w:lang w:val="uk-UA"/>
        </w:rPr>
      </w:pPr>
    </w:p>
    <w:p w:rsidR="00990E81" w:rsidRPr="004F4FE1" w:rsidRDefault="00990E81" w:rsidP="005B3202">
      <w:pPr>
        <w:pStyle w:val="Heading1"/>
        <w:spacing w:before="0" w:after="0"/>
        <w:rPr>
          <w:rStyle w:val="Strong"/>
          <w:rFonts w:ascii="Times New Roman" w:hAnsi="Times New Roman"/>
          <w:b/>
          <w:sz w:val="28"/>
          <w:szCs w:val="28"/>
          <w:lang w:val="uk-UA"/>
        </w:rPr>
      </w:pPr>
      <w:r w:rsidRPr="004F4FE1">
        <w:rPr>
          <w:rStyle w:val="Strong"/>
          <w:rFonts w:ascii="Times New Roman" w:hAnsi="Times New Roman"/>
          <w:b/>
          <w:sz w:val="28"/>
          <w:szCs w:val="28"/>
          <w:lang w:val="uk-UA"/>
        </w:rPr>
        <w:t>Про затвердження Програми цивільного</w:t>
      </w:r>
    </w:p>
    <w:p w:rsidR="00990E81" w:rsidRPr="004F4FE1" w:rsidRDefault="00990E81" w:rsidP="005B3202">
      <w:pPr>
        <w:pStyle w:val="Heading1"/>
        <w:spacing w:before="0" w:after="0"/>
        <w:rPr>
          <w:rStyle w:val="Strong"/>
          <w:rFonts w:ascii="Times New Roman" w:hAnsi="Times New Roman"/>
          <w:b/>
          <w:sz w:val="28"/>
          <w:szCs w:val="28"/>
          <w:lang w:val="uk-UA"/>
        </w:rPr>
      </w:pPr>
      <w:r w:rsidRPr="004F4FE1">
        <w:rPr>
          <w:rStyle w:val="Strong"/>
          <w:rFonts w:ascii="Times New Roman" w:hAnsi="Times New Roman"/>
          <w:b/>
          <w:sz w:val="28"/>
          <w:szCs w:val="28"/>
          <w:lang w:val="uk-UA"/>
        </w:rPr>
        <w:t xml:space="preserve">захисту    населення   і    території        від </w:t>
      </w:r>
    </w:p>
    <w:p w:rsidR="00990E81" w:rsidRPr="004F4FE1" w:rsidRDefault="00990E81" w:rsidP="005B3202">
      <w:pPr>
        <w:pStyle w:val="Heading1"/>
        <w:spacing w:before="0" w:after="0"/>
        <w:rPr>
          <w:rStyle w:val="Strong"/>
          <w:rFonts w:ascii="Times New Roman" w:hAnsi="Times New Roman"/>
          <w:b/>
          <w:sz w:val="28"/>
          <w:szCs w:val="28"/>
          <w:lang w:val="uk-UA"/>
        </w:rPr>
      </w:pPr>
      <w:r w:rsidRPr="004F4FE1">
        <w:rPr>
          <w:rStyle w:val="Strong"/>
          <w:rFonts w:ascii="Times New Roman" w:hAnsi="Times New Roman"/>
          <w:b/>
          <w:sz w:val="28"/>
          <w:szCs w:val="28"/>
          <w:lang w:val="uk-UA"/>
        </w:rPr>
        <w:t xml:space="preserve">надзвичайних     ситуацій    техногенного </w:t>
      </w:r>
    </w:p>
    <w:p w:rsidR="00990E81" w:rsidRPr="004F4FE1" w:rsidRDefault="00990E81" w:rsidP="005B3202">
      <w:pPr>
        <w:pStyle w:val="Heading1"/>
        <w:spacing w:before="0" w:after="0"/>
        <w:rPr>
          <w:rStyle w:val="Strong"/>
          <w:rFonts w:ascii="Times New Roman" w:hAnsi="Times New Roman"/>
          <w:b/>
          <w:sz w:val="28"/>
          <w:szCs w:val="28"/>
          <w:lang w:val="uk-UA"/>
        </w:rPr>
      </w:pPr>
      <w:r w:rsidRPr="004F4FE1">
        <w:rPr>
          <w:rStyle w:val="Strong"/>
          <w:rFonts w:ascii="Times New Roman" w:hAnsi="Times New Roman"/>
          <w:b/>
          <w:sz w:val="28"/>
          <w:szCs w:val="28"/>
          <w:lang w:val="uk-UA"/>
        </w:rPr>
        <w:t xml:space="preserve">характеру,     забезпечення         пожежної </w:t>
      </w:r>
    </w:p>
    <w:p w:rsidR="00990E81" w:rsidRPr="004F4FE1" w:rsidRDefault="00990E81" w:rsidP="005B3202">
      <w:pPr>
        <w:pStyle w:val="Heading1"/>
        <w:spacing w:before="0" w:after="0"/>
        <w:rPr>
          <w:rFonts w:ascii="Times New Roman" w:hAnsi="Times New Roman" w:cs="Times New Roman"/>
          <w:sz w:val="28"/>
          <w:szCs w:val="28"/>
          <w:lang w:val="uk-UA"/>
        </w:rPr>
      </w:pPr>
      <w:r w:rsidRPr="004F4FE1">
        <w:rPr>
          <w:rStyle w:val="Strong"/>
          <w:rFonts w:ascii="Times New Roman" w:hAnsi="Times New Roman"/>
          <w:b/>
          <w:sz w:val="28"/>
          <w:szCs w:val="28"/>
          <w:lang w:val="uk-UA"/>
        </w:rPr>
        <w:t xml:space="preserve">безпеки    на   території   </w:t>
      </w:r>
      <w:r w:rsidRPr="004F4FE1">
        <w:rPr>
          <w:rFonts w:ascii="Times New Roman" w:hAnsi="Times New Roman" w:cs="Times New Roman"/>
          <w:sz w:val="28"/>
          <w:szCs w:val="28"/>
          <w:lang w:val="uk-UA"/>
        </w:rPr>
        <w:t xml:space="preserve">Теплицької  </w:t>
      </w:r>
    </w:p>
    <w:p w:rsidR="00990E81" w:rsidRPr="004F4FE1" w:rsidRDefault="00990E81" w:rsidP="00782539">
      <w:pPr>
        <w:pStyle w:val="Heading1"/>
        <w:spacing w:before="0" w:after="0"/>
        <w:rPr>
          <w:rFonts w:ascii="Times New Roman" w:hAnsi="Times New Roman" w:cs="Times New Roman"/>
          <w:sz w:val="28"/>
          <w:szCs w:val="28"/>
          <w:lang w:val="uk-UA"/>
        </w:rPr>
      </w:pPr>
      <w:r w:rsidRPr="004F4FE1">
        <w:rPr>
          <w:rFonts w:ascii="Times New Roman" w:hAnsi="Times New Roman" w:cs="Times New Roman"/>
          <w:sz w:val="28"/>
          <w:szCs w:val="28"/>
          <w:lang w:val="uk-UA"/>
        </w:rPr>
        <w:t xml:space="preserve">сільської     ради      Арцизького    району </w:t>
      </w:r>
    </w:p>
    <w:p w:rsidR="00990E81" w:rsidRPr="004F4FE1" w:rsidRDefault="00990E81" w:rsidP="00782539">
      <w:pPr>
        <w:pStyle w:val="Heading1"/>
        <w:spacing w:before="0" w:after="0"/>
        <w:rPr>
          <w:rFonts w:ascii="Times New Roman" w:hAnsi="Times New Roman" w:cs="Times New Roman"/>
          <w:bCs w:val="0"/>
          <w:sz w:val="28"/>
          <w:szCs w:val="28"/>
          <w:lang w:val="uk-UA"/>
        </w:rPr>
      </w:pPr>
      <w:r w:rsidRPr="004F4FE1">
        <w:rPr>
          <w:rFonts w:ascii="Times New Roman" w:hAnsi="Times New Roman" w:cs="Times New Roman"/>
          <w:sz w:val="28"/>
          <w:szCs w:val="28"/>
          <w:lang w:val="uk-UA"/>
        </w:rPr>
        <w:t>Одеської</w:t>
      </w:r>
      <w:r w:rsidRPr="004F4FE1">
        <w:rPr>
          <w:rFonts w:ascii="Times New Roman" w:hAnsi="Times New Roman" w:cs="Times New Roman"/>
          <w:bCs w:val="0"/>
          <w:sz w:val="28"/>
          <w:szCs w:val="28"/>
          <w:lang w:val="uk-UA"/>
        </w:rPr>
        <w:t xml:space="preserve"> </w:t>
      </w:r>
      <w:r w:rsidRPr="004F4FE1">
        <w:rPr>
          <w:rFonts w:ascii="Times New Roman" w:hAnsi="Times New Roman"/>
          <w:sz w:val="28"/>
          <w:szCs w:val="28"/>
          <w:lang w:val="uk-UA"/>
        </w:rPr>
        <w:t xml:space="preserve">області </w:t>
      </w:r>
      <w:r w:rsidRPr="004F4FE1">
        <w:rPr>
          <w:rStyle w:val="Strong"/>
          <w:rFonts w:ascii="Times New Roman" w:hAnsi="Times New Roman"/>
          <w:b/>
          <w:sz w:val="28"/>
          <w:szCs w:val="28"/>
          <w:lang w:val="uk-UA"/>
        </w:rPr>
        <w:t>2021 – 2025 роки</w:t>
      </w:r>
      <w:r w:rsidRPr="004F4FE1">
        <w:rPr>
          <w:rFonts w:ascii="Times New Roman" w:hAnsi="Times New Roman" w:cs="Times New Roman"/>
          <w:sz w:val="28"/>
          <w:szCs w:val="28"/>
          <w:lang w:val="uk-UA"/>
        </w:rPr>
        <w:t xml:space="preserve"> </w:t>
      </w:r>
    </w:p>
    <w:p w:rsidR="00990E81" w:rsidRPr="004F4FE1" w:rsidRDefault="00990E81" w:rsidP="005B3202">
      <w:pPr>
        <w:spacing w:after="0" w:line="240" w:lineRule="auto"/>
        <w:rPr>
          <w:rFonts w:ascii="Times New Roman" w:hAnsi="Times New Roman"/>
          <w:b/>
          <w:sz w:val="28"/>
          <w:szCs w:val="28"/>
          <w:lang w:val="uk-UA"/>
        </w:rPr>
      </w:pPr>
    </w:p>
    <w:p w:rsidR="00990E81" w:rsidRPr="004F4FE1" w:rsidRDefault="00990E81" w:rsidP="00461F02">
      <w:pPr>
        <w:pStyle w:val="Heading1"/>
        <w:spacing w:before="0" w:after="0"/>
        <w:jc w:val="both"/>
        <w:rPr>
          <w:rFonts w:ascii="Times New Roman" w:hAnsi="Times New Roman" w:cs="Times New Roman"/>
          <w:b w:val="0"/>
          <w:bCs w:val="0"/>
          <w:kern w:val="0"/>
          <w:sz w:val="28"/>
          <w:szCs w:val="28"/>
          <w:lang w:val="uk-UA"/>
        </w:rPr>
      </w:pPr>
    </w:p>
    <w:p w:rsidR="00990E81" w:rsidRPr="004F4FE1" w:rsidRDefault="00990E81" w:rsidP="00651E55">
      <w:pPr>
        <w:tabs>
          <w:tab w:val="left" w:pos="3460"/>
        </w:tabs>
        <w:ind w:firstLine="540"/>
        <w:jc w:val="both"/>
        <w:rPr>
          <w:rFonts w:ascii="Times New Roman" w:hAnsi="Times New Roman"/>
          <w:bCs/>
          <w:sz w:val="28"/>
          <w:szCs w:val="28"/>
          <w:lang w:val="uk-UA"/>
        </w:rPr>
      </w:pPr>
      <w:r w:rsidRPr="004F4FE1">
        <w:rPr>
          <w:rFonts w:ascii="Times New Roman" w:hAnsi="Times New Roman"/>
          <w:color w:val="000000"/>
          <w:sz w:val="28"/>
          <w:szCs w:val="28"/>
          <w:lang w:val="uk-UA"/>
        </w:rPr>
        <w:t xml:space="preserve">Відповідно до статей 33, 36, 51, 52, 59 Закону України </w:t>
      </w:r>
      <w:r w:rsidRPr="004F4FE1">
        <w:rPr>
          <w:rFonts w:ascii="Times New Roman" w:hAnsi="Times New Roman"/>
          <w:sz w:val="28"/>
          <w:szCs w:val="28"/>
          <w:lang w:val="uk-UA"/>
        </w:rPr>
        <w:t>«</w:t>
      </w:r>
      <w:r w:rsidRPr="004F4FE1">
        <w:rPr>
          <w:rFonts w:ascii="Times New Roman" w:hAnsi="Times New Roman"/>
          <w:color w:val="000000"/>
          <w:sz w:val="28"/>
          <w:szCs w:val="28"/>
          <w:lang w:val="uk-UA"/>
        </w:rPr>
        <w:t>Про місцеве самоврядування</w:t>
      </w:r>
      <w:r w:rsidRPr="004F4FE1">
        <w:rPr>
          <w:rFonts w:ascii="Times New Roman" w:hAnsi="Times New Roman"/>
          <w:sz w:val="28"/>
          <w:szCs w:val="28"/>
          <w:lang w:val="uk-UA"/>
        </w:rPr>
        <w:t xml:space="preserve"> в Україні», статті 130 Кодексу цивільного захисту України та з метою підвищення рівня захисту населення, території </w:t>
      </w:r>
      <w:r>
        <w:rPr>
          <w:rFonts w:ascii="Times New Roman" w:hAnsi="Times New Roman"/>
          <w:sz w:val="28"/>
          <w:szCs w:val="28"/>
          <w:lang w:val="uk-UA"/>
        </w:rPr>
        <w:t xml:space="preserve">Теплицької </w:t>
      </w:r>
      <w:r w:rsidRPr="004F4FE1">
        <w:rPr>
          <w:rFonts w:ascii="Times New Roman" w:hAnsi="Times New Roman"/>
          <w:sz w:val="28"/>
          <w:szCs w:val="28"/>
          <w:lang w:val="uk-UA"/>
        </w:rPr>
        <w:t>сільської ради</w:t>
      </w:r>
      <w:r>
        <w:rPr>
          <w:rFonts w:ascii="Times New Roman" w:hAnsi="Times New Roman"/>
          <w:sz w:val="28"/>
          <w:szCs w:val="28"/>
          <w:lang w:val="uk-UA"/>
        </w:rPr>
        <w:t xml:space="preserve"> Арцизького району Одеської області</w:t>
      </w:r>
      <w:r w:rsidRPr="004F4FE1">
        <w:rPr>
          <w:rFonts w:ascii="Times New Roman" w:hAnsi="Times New Roman"/>
          <w:sz w:val="28"/>
          <w:szCs w:val="28"/>
          <w:lang w:val="uk-UA"/>
        </w:rPr>
        <w:t xml:space="preserve"> від надзвичайних ситуацій техногенного і природного характеру,  створення умов для ефективного використання сил та засобів цивільного захисту, ефективного та якісного навчання щодо кваліфікованих дій під час реагування на надзвичайні ситуації та забезпечення гарантованого рівня захисту населення і територій від їх наслідків, Теплицька сільська рада </w:t>
      </w:r>
    </w:p>
    <w:p w:rsidR="00990E81" w:rsidRPr="004F4FE1" w:rsidRDefault="00990E81" w:rsidP="004F4FE1">
      <w:pPr>
        <w:spacing w:after="0" w:line="240" w:lineRule="auto"/>
        <w:jc w:val="both"/>
        <w:rPr>
          <w:rFonts w:ascii="Times New Roman" w:hAnsi="Times New Roman"/>
          <w:sz w:val="28"/>
          <w:szCs w:val="28"/>
          <w:lang w:val="uk-UA"/>
        </w:rPr>
      </w:pPr>
      <w:r w:rsidRPr="004F4FE1">
        <w:rPr>
          <w:rFonts w:ascii="Times New Roman" w:hAnsi="Times New Roman"/>
          <w:sz w:val="28"/>
          <w:szCs w:val="28"/>
          <w:lang w:val="uk-UA"/>
        </w:rPr>
        <w:t xml:space="preserve">                                                  В И Р І Ш И Л А :</w:t>
      </w:r>
    </w:p>
    <w:p w:rsidR="00990E81" w:rsidRPr="004F4FE1" w:rsidRDefault="00990E81" w:rsidP="00FF3E8B">
      <w:pPr>
        <w:spacing w:after="0" w:line="240" w:lineRule="auto"/>
        <w:jc w:val="center"/>
        <w:rPr>
          <w:rFonts w:ascii="Times New Roman" w:hAnsi="Times New Roman"/>
          <w:sz w:val="28"/>
          <w:szCs w:val="28"/>
          <w:lang w:val="uk-UA"/>
        </w:rPr>
      </w:pPr>
    </w:p>
    <w:p w:rsidR="00990E81" w:rsidRPr="004F4FE1" w:rsidRDefault="00990E81" w:rsidP="004F4FE1">
      <w:pPr>
        <w:spacing w:after="0" w:line="240" w:lineRule="auto"/>
        <w:ind w:firstLine="539"/>
        <w:jc w:val="both"/>
        <w:rPr>
          <w:rFonts w:ascii="Times New Roman" w:hAnsi="Times New Roman"/>
          <w:sz w:val="28"/>
          <w:szCs w:val="28"/>
          <w:lang w:val="uk-UA"/>
        </w:rPr>
      </w:pPr>
      <w:r w:rsidRPr="004F4FE1">
        <w:rPr>
          <w:rFonts w:ascii="Times New Roman" w:hAnsi="Times New Roman"/>
          <w:bCs/>
          <w:sz w:val="28"/>
          <w:szCs w:val="28"/>
          <w:lang w:val="uk-UA"/>
        </w:rPr>
        <w:t>1.</w:t>
      </w:r>
      <w:r w:rsidRPr="004F4FE1">
        <w:rPr>
          <w:rFonts w:ascii="Times New Roman" w:hAnsi="Times New Roman"/>
          <w:sz w:val="28"/>
          <w:szCs w:val="28"/>
          <w:lang w:val="uk-UA"/>
        </w:rPr>
        <w:t xml:space="preserve">Затвердити цільову Програму захисту населення і територій від надзвичайних ситуацій техногенного та природного характеру забезпечення пожежної безпеки Теплицької сільської ради </w:t>
      </w:r>
      <w:r>
        <w:rPr>
          <w:rFonts w:ascii="Times New Roman" w:hAnsi="Times New Roman"/>
          <w:sz w:val="28"/>
          <w:szCs w:val="28"/>
          <w:lang w:val="uk-UA"/>
        </w:rPr>
        <w:t>Арцизького району Одеської області</w:t>
      </w:r>
      <w:r w:rsidRPr="004F4FE1">
        <w:rPr>
          <w:rFonts w:ascii="Times New Roman" w:hAnsi="Times New Roman"/>
          <w:sz w:val="28"/>
          <w:szCs w:val="28"/>
          <w:lang w:val="uk-UA"/>
        </w:rPr>
        <w:t xml:space="preserve"> на 2021-2025 роки (додається)</w:t>
      </w:r>
      <w:r>
        <w:rPr>
          <w:rFonts w:ascii="Times New Roman" w:hAnsi="Times New Roman"/>
          <w:sz w:val="28"/>
          <w:szCs w:val="28"/>
          <w:lang w:val="uk-UA"/>
        </w:rPr>
        <w:t xml:space="preserve"> без фінансування</w:t>
      </w:r>
      <w:r w:rsidRPr="004F4FE1">
        <w:rPr>
          <w:rFonts w:ascii="Times New Roman" w:hAnsi="Times New Roman"/>
          <w:sz w:val="28"/>
          <w:szCs w:val="28"/>
          <w:lang w:val="uk-UA"/>
        </w:rPr>
        <w:t xml:space="preserve">.          </w:t>
      </w:r>
    </w:p>
    <w:p w:rsidR="00990E81" w:rsidRPr="00B87936" w:rsidRDefault="00990E81" w:rsidP="00B87936">
      <w:pPr>
        <w:spacing w:after="0" w:line="240" w:lineRule="auto"/>
        <w:ind w:firstLine="539"/>
        <w:jc w:val="both"/>
        <w:rPr>
          <w:rFonts w:ascii="Times New Roman" w:hAnsi="Times New Roman"/>
          <w:sz w:val="28"/>
          <w:szCs w:val="28"/>
          <w:lang w:val="uk-UA"/>
        </w:rPr>
      </w:pPr>
      <w:r w:rsidRPr="00B87936">
        <w:rPr>
          <w:rFonts w:ascii="Times New Roman" w:hAnsi="Times New Roman"/>
          <w:sz w:val="28"/>
          <w:szCs w:val="28"/>
          <w:lang w:val="uk-UA"/>
        </w:rPr>
        <w:t>2.Контроль за виконанням цього рішення по</w:t>
      </w:r>
      <w:r>
        <w:rPr>
          <w:rFonts w:ascii="Times New Roman" w:hAnsi="Times New Roman"/>
          <w:sz w:val="28"/>
          <w:szCs w:val="28"/>
          <w:lang w:val="uk-UA"/>
        </w:rPr>
        <w:t xml:space="preserve">класти на постійну комісію з  </w:t>
      </w:r>
      <w:r w:rsidRPr="00B87936">
        <w:rPr>
          <w:rFonts w:ascii="Times New Roman" w:hAnsi="Times New Roman"/>
          <w:sz w:val="28"/>
          <w:szCs w:val="28"/>
          <w:lang w:val="uk-UA"/>
        </w:rPr>
        <w:t>питань законності, регламенту депутатської діяльності, етики, прав людини та розгляду регуляторних актів</w:t>
      </w:r>
    </w:p>
    <w:p w:rsidR="00990E81" w:rsidRDefault="00990E81" w:rsidP="00C94669">
      <w:pPr>
        <w:spacing w:after="0"/>
        <w:rPr>
          <w:rFonts w:ascii="Times New Roman" w:hAnsi="Times New Roman"/>
          <w:sz w:val="28"/>
          <w:szCs w:val="28"/>
          <w:lang w:val="uk-UA"/>
        </w:rPr>
      </w:pPr>
    </w:p>
    <w:p w:rsidR="00990E81" w:rsidRPr="004F4FE1" w:rsidRDefault="00990E81" w:rsidP="00C94669">
      <w:pPr>
        <w:spacing w:after="0"/>
        <w:rPr>
          <w:rFonts w:ascii="Times New Roman" w:hAnsi="Times New Roman"/>
          <w:sz w:val="28"/>
          <w:szCs w:val="28"/>
          <w:lang w:val="uk-UA"/>
        </w:rPr>
      </w:pPr>
      <w:r w:rsidRPr="00B87936">
        <w:rPr>
          <w:rFonts w:ascii="Times New Roman" w:hAnsi="Times New Roman"/>
          <w:sz w:val="28"/>
          <w:szCs w:val="28"/>
          <w:lang w:val="uk-UA"/>
        </w:rPr>
        <w:t xml:space="preserve">Сільський голова                                                                           </w:t>
      </w:r>
      <w:r w:rsidRPr="004F4FE1">
        <w:rPr>
          <w:rFonts w:ascii="Times New Roman" w:hAnsi="Times New Roman"/>
          <w:sz w:val="28"/>
          <w:szCs w:val="28"/>
          <w:lang w:val="uk-UA"/>
        </w:rPr>
        <w:t>І. Леонтьєв</w:t>
      </w:r>
    </w:p>
    <w:p w:rsidR="00990E81" w:rsidRDefault="00990E81" w:rsidP="004F4FE1">
      <w:pPr>
        <w:spacing w:after="0"/>
        <w:rPr>
          <w:rFonts w:ascii="Times New Roman" w:hAnsi="Times New Roman"/>
          <w:sz w:val="28"/>
          <w:szCs w:val="28"/>
          <w:lang w:val="uk-UA"/>
        </w:rPr>
      </w:pPr>
    </w:p>
    <w:p w:rsidR="00990E81" w:rsidRPr="004F4FE1" w:rsidRDefault="00990E81" w:rsidP="004F4FE1">
      <w:pPr>
        <w:spacing w:after="0"/>
        <w:rPr>
          <w:rFonts w:ascii="Times New Roman" w:hAnsi="Times New Roman"/>
          <w:sz w:val="28"/>
          <w:szCs w:val="28"/>
          <w:lang w:val="uk-UA"/>
        </w:rPr>
      </w:pPr>
      <w:r w:rsidRPr="004F4FE1">
        <w:rPr>
          <w:rFonts w:ascii="Times New Roman" w:hAnsi="Times New Roman"/>
          <w:sz w:val="28"/>
          <w:szCs w:val="28"/>
          <w:lang w:val="uk-UA"/>
        </w:rPr>
        <w:t>17 лютого 2021 р.</w:t>
      </w:r>
    </w:p>
    <w:p w:rsidR="00990E81" w:rsidRPr="004F4FE1" w:rsidRDefault="00990E81" w:rsidP="00E01892">
      <w:pPr>
        <w:spacing w:after="0"/>
        <w:rPr>
          <w:rFonts w:ascii="Times New Roman" w:hAnsi="Times New Roman"/>
          <w:sz w:val="28"/>
          <w:szCs w:val="28"/>
          <w:lang w:val="uk-UA"/>
        </w:rPr>
      </w:pPr>
      <w:r>
        <w:rPr>
          <w:rFonts w:ascii="Times New Roman" w:hAnsi="Times New Roman"/>
          <w:sz w:val="28"/>
          <w:szCs w:val="28"/>
          <w:lang w:val="uk-UA"/>
        </w:rPr>
        <w:t>№ 70</w:t>
      </w:r>
      <w:r w:rsidRPr="004F4FE1">
        <w:rPr>
          <w:rFonts w:ascii="Times New Roman" w:hAnsi="Times New Roman"/>
          <w:sz w:val="28"/>
          <w:szCs w:val="28"/>
          <w:lang w:val="uk-UA"/>
        </w:rPr>
        <w:t xml:space="preserve">-VІIІ      </w:t>
      </w:r>
    </w:p>
    <w:p w:rsidR="00990E81" w:rsidRPr="004F4FE1" w:rsidRDefault="00990E81" w:rsidP="003F3DDD">
      <w:pPr>
        <w:tabs>
          <w:tab w:val="left" w:pos="1660"/>
        </w:tabs>
        <w:spacing w:after="0" w:line="240" w:lineRule="auto"/>
        <w:rPr>
          <w:rFonts w:ascii="Times New Roman" w:hAnsi="Times New Roman"/>
          <w:sz w:val="28"/>
          <w:szCs w:val="28"/>
          <w:lang w:val="uk-UA"/>
        </w:rPr>
      </w:pPr>
      <w:r w:rsidRPr="004F4FE1">
        <w:rPr>
          <w:rFonts w:ascii="Times New Roman" w:hAnsi="Times New Roman"/>
          <w:sz w:val="28"/>
          <w:szCs w:val="28"/>
          <w:lang w:val="uk-UA"/>
        </w:rPr>
        <w:t>Секретар сільської ради                                                 Л. В. Карат</w:t>
      </w:r>
    </w:p>
    <w:p w:rsidR="00990E81" w:rsidRPr="004F4FE1" w:rsidRDefault="00990E81" w:rsidP="003F3DDD">
      <w:pPr>
        <w:tabs>
          <w:tab w:val="left" w:pos="1660"/>
        </w:tabs>
        <w:spacing w:after="0" w:line="240" w:lineRule="auto"/>
        <w:rPr>
          <w:rFonts w:ascii="Times New Roman" w:hAnsi="Times New Roman"/>
          <w:sz w:val="28"/>
          <w:szCs w:val="28"/>
          <w:lang w:val="uk-UA"/>
        </w:rPr>
      </w:pPr>
    </w:p>
    <w:p w:rsidR="00990E81" w:rsidRPr="004F4FE1" w:rsidRDefault="00990E81" w:rsidP="003F3DDD">
      <w:pPr>
        <w:tabs>
          <w:tab w:val="left" w:pos="1660"/>
        </w:tabs>
        <w:spacing w:after="0" w:line="240" w:lineRule="auto"/>
        <w:rPr>
          <w:rFonts w:ascii="Times New Roman" w:hAnsi="Times New Roman"/>
          <w:sz w:val="28"/>
          <w:szCs w:val="28"/>
          <w:lang w:val="uk-UA"/>
        </w:rPr>
      </w:pPr>
    </w:p>
    <w:p w:rsidR="00990E81" w:rsidRPr="004F4FE1" w:rsidRDefault="00990E81" w:rsidP="003F3DDD">
      <w:pPr>
        <w:tabs>
          <w:tab w:val="left" w:pos="1660"/>
        </w:tabs>
        <w:spacing w:after="0" w:line="240" w:lineRule="auto"/>
        <w:rPr>
          <w:rFonts w:ascii="Times New Roman" w:hAnsi="Times New Roman"/>
          <w:b/>
          <w:sz w:val="28"/>
          <w:szCs w:val="28"/>
          <w:lang w:val="uk-UA"/>
        </w:rPr>
      </w:pPr>
      <w:r w:rsidRPr="004F4FE1">
        <w:rPr>
          <w:rFonts w:ascii="Times New Roman" w:hAnsi="Times New Roman"/>
          <w:b/>
          <w:sz w:val="28"/>
          <w:szCs w:val="28"/>
          <w:lang w:val="uk-UA"/>
        </w:rPr>
        <w:t xml:space="preserve">                    Розсилка:</w:t>
      </w:r>
    </w:p>
    <w:p w:rsidR="00990E81" w:rsidRPr="004F4FE1" w:rsidRDefault="00990E81" w:rsidP="003F3DDD">
      <w:pPr>
        <w:tabs>
          <w:tab w:val="left" w:pos="1660"/>
        </w:tabs>
        <w:spacing w:after="0" w:line="240" w:lineRule="auto"/>
        <w:rPr>
          <w:rFonts w:ascii="Times New Roman" w:hAnsi="Times New Roman"/>
          <w:b/>
          <w:sz w:val="28"/>
          <w:szCs w:val="28"/>
          <w:lang w:val="uk-UA"/>
        </w:rPr>
      </w:pPr>
    </w:p>
    <w:tbl>
      <w:tblPr>
        <w:tblpPr w:leftFromText="180" w:rightFromText="180" w:vertAnchor="text" w:horzAnchor="margin" w:tblpY="138"/>
        <w:tblW w:w="0" w:type="auto"/>
        <w:tblLook w:val="01E0"/>
      </w:tblPr>
      <w:tblGrid>
        <w:gridCol w:w="3888"/>
        <w:gridCol w:w="540"/>
      </w:tblGrid>
      <w:tr w:rsidR="00990E81" w:rsidRPr="004F4FE1" w:rsidTr="003F3DDD">
        <w:tc>
          <w:tcPr>
            <w:tcW w:w="3888" w:type="dxa"/>
          </w:tcPr>
          <w:p w:rsidR="00990E81" w:rsidRPr="004F4FE1" w:rsidRDefault="00990E81">
            <w:pPr>
              <w:tabs>
                <w:tab w:val="left" w:pos="1660"/>
              </w:tabs>
              <w:spacing w:after="0" w:line="240" w:lineRule="auto"/>
              <w:rPr>
                <w:rFonts w:ascii="Times New Roman" w:hAnsi="Times New Roman"/>
                <w:sz w:val="28"/>
                <w:szCs w:val="28"/>
                <w:lang w:val="uk-UA"/>
              </w:rPr>
            </w:pPr>
            <w:r w:rsidRPr="004F4FE1">
              <w:rPr>
                <w:rFonts w:ascii="Times New Roman" w:hAnsi="Times New Roman"/>
                <w:sz w:val="28"/>
                <w:szCs w:val="28"/>
                <w:lang w:val="uk-UA"/>
              </w:rPr>
              <w:t>Сільська рада</w:t>
            </w:r>
          </w:p>
        </w:tc>
        <w:tc>
          <w:tcPr>
            <w:tcW w:w="540" w:type="dxa"/>
          </w:tcPr>
          <w:p w:rsidR="00990E81" w:rsidRPr="004F4FE1" w:rsidRDefault="00990E81">
            <w:pPr>
              <w:tabs>
                <w:tab w:val="left" w:pos="1660"/>
              </w:tabs>
              <w:spacing w:after="0" w:line="240" w:lineRule="auto"/>
              <w:rPr>
                <w:rFonts w:ascii="Times New Roman" w:hAnsi="Times New Roman"/>
                <w:sz w:val="28"/>
                <w:szCs w:val="28"/>
                <w:lang w:val="uk-UA"/>
              </w:rPr>
            </w:pPr>
            <w:r w:rsidRPr="004F4FE1">
              <w:rPr>
                <w:rFonts w:ascii="Times New Roman" w:hAnsi="Times New Roman"/>
                <w:sz w:val="28"/>
                <w:szCs w:val="28"/>
                <w:lang w:val="uk-UA"/>
              </w:rPr>
              <w:t>-1</w:t>
            </w:r>
          </w:p>
        </w:tc>
      </w:tr>
      <w:tr w:rsidR="00990E81" w:rsidRPr="004F4FE1" w:rsidTr="003F3DDD">
        <w:tc>
          <w:tcPr>
            <w:tcW w:w="3888" w:type="dxa"/>
          </w:tcPr>
          <w:p w:rsidR="00990E81" w:rsidRPr="004F4FE1" w:rsidRDefault="00990E81">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11 Державна пожежно-рятувальна частина м. Арциз</w:t>
            </w:r>
          </w:p>
        </w:tc>
        <w:tc>
          <w:tcPr>
            <w:tcW w:w="540" w:type="dxa"/>
          </w:tcPr>
          <w:p w:rsidR="00990E81" w:rsidRPr="004F4FE1" w:rsidRDefault="00990E81">
            <w:pPr>
              <w:tabs>
                <w:tab w:val="left" w:pos="1660"/>
              </w:tabs>
              <w:spacing w:after="0" w:line="240" w:lineRule="auto"/>
              <w:rPr>
                <w:rFonts w:ascii="Times New Roman" w:hAnsi="Times New Roman"/>
                <w:sz w:val="28"/>
                <w:szCs w:val="28"/>
                <w:lang w:val="uk-UA"/>
              </w:rPr>
            </w:pPr>
            <w:r w:rsidRPr="004F4FE1">
              <w:rPr>
                <w:rFonts w:ascii="Times New Roman" w:hAnsi="Times New Roman"/>
                <w:sz w:val="28"/>
                <w:szCs w:val="28"/>
                <w:lang w:val="uk-UA"/>
              </w:rPr>
              <w:t>-1</w:t>
            </w:r>
          </w:p>
        </w:tc>
      </w:tr>
    </w:tbl>
    <w:p w:rsidR="00990E81" w:rsidRPr="004F4FE1" w:rsidRDefault="00990E81" w:rsidP="003F3DDD">
      <w:pPr>
        <w:tabs>
          <w:tab w:val="left" w:pos="1660"/>
        </w:tabs>
        <w:spacing w:after="0" w:line="240" w:lineRule="auto"/>
        <w:rPr>
          <w:rFonts w:ascii="Times New Roman" w:hAnsi="Times New Roman"/>
          <w:b/>
          <w:sz w:val="28"/>
          <w:szCs w:val="28"/>
          <w:lang w:val="uk-UA"/>
        </w:rPr>
      </w:pPr>
    </w:p>
    <w:p w:rsidR="00990E81" w:rsidRPr="004F4FE1" w:rsidRDefault="00990E81" w:rsidP="003F3DDD">
      <w:pPr>
        <w:tabs>
          <w:tab w:val="left" w:pos="1660"/>
        </w:tabs>
        <w:spacing w:after="0" w:line="240" w:lineRule="auto"/>
        <w:rPr>
          <w:rFonts w:ascii="Times New Roman" w:hAnsi="Times New Roman"/>
          <w:b/>
          <w:sz w:val="28"/>
          <w:szCs w:val="28"/>
          <w:lang w:val="uk-UA"/>
        </w:rPr>
      </w:pPr>
    </w:p>
    <w:p w:rsidR="00990E81" w:rsidRPr="004F4FE1" w:rsidRDefault="00990E81" w:rsidP="003F3DDD">
      <w:pPr>
        <w:tabs>
          <w:tab w:val="left" w:pos="1660"/>
        </w:tabs>
        <w:spacing w:after="0" w:line="240" w:lineRule="auto"/>
        <w:rPr>
          <w:rFonts w:ascii="Times New Roman" w:hAnsi="Times New Roman"/>
          <w:b/>
          <w:sz w:val="28"/>
          <w:szCs w:val="28"/>
          <w:lang w:val="uk-UA"/>
        </w:rPr>
      </w:pPr>
    </w:p>
    <w:p w:rsidR="00990E81" w:rsidRPr="004F4FE1" w:rsidRDefault="00990E81" w:rsidP="003F3DDD">
      <w:pPr>
        <w:tabs>
          <w:tab w:val="left" w:pos="1660"/>
        </w:tabs>
        <w:spacing w:after="0" w:line="240" w:lineRule="auto"/>
        <w:rPr>
          <w:rFonts w:ascii="Times New Roman" w:hAnsi="Times New Roman"/>
          <w:b/>
          <w:sz w:val="28"/>
          <w:szCs w:val="28"/>
          <w:lang w:val="uk-UA"/>
        </w:rPr>
      </w:pPr>
      <w:r w:rsidRPr="004F4FE1">
        <w:rPr>
          <w:rFonts w:ascii="Times New Roman" w:hAnsi="Times New Roman"/>
          <w:b/>
          <w:sz w:val="28"/>
          <w:szCs w:val="28"/>
          <w:lang w:val="uk-UA"/>
        </w:rPr>
        <w:t xml:space="preserve">                                       </w:t>
      </w:r>
    </w:p>
    <w:p w:rsidR="00990E81" w:rsidRPr="004F4FE1" w:rsidRDefault="00990E81" w:rsidP="003F3DDD">
      <w:pPr>
        <w:tabs>
          <w:tab w:val="left" w:pos="1660"/>
        </w:tabs>
        <w:spacing w:after="0" w:line="240" w:lineRule="auto"/>
        <w:rPr>
          <w:rFonts w:ascii="Times New Roman" w:hAnsi="Times New Roman"/>
          <w:b/>
          <w:sz w:val="28"/>
          <w:szCs w:val="28"/>
          <w:lang w:val="uk-UA"/>
        </w:rPr>
      </w:pPr>
      <w:r w:rsidRPr="004F4FE1">
        <w:rPr>
          <w:rFonts w:ascii="Times New Roman" w:hAnsi="Times New Roman"/>
          <w:b/>
          <w:sz w:val="28"/>
          <w:szCs w:val="28"/>
          <w:lang w:val="uk-UA"/>
        </w:rPr>
        <w:t xml:space="preserve">                                                ________</w:t>
      </w:r>
      <w:bookmarkStart w:id="0" w:name="_GoBack"/>
      <w:bookmarkEnd w:id="0"/>
    </w:p>
    <w:p w:rsidR="00990E81" w:rsidRPr="004F4FE1" w:rsidRDefault="00990E81" w:rsidP="003F3DDD">
      <w:pPr>
        <w:tabs>
          <w:tab w:val="left" w:pos="1660"/>
        </w:tabs>
        <w:spacing w:after="0" w:line="240" w:lineRule="auto"/>
        <w:rPr>
          <w:rFonts w:ascii="Times New Roman" w:hAnsi="Times New Roman"/>
          <w:sz w:val="28"/>
          <w:szCs w:val="28"/>
          <w:lang w:val="uk-UA"/>
        </w:rPr>
      </w:pPr>
      <w:r w:rsidRPr="004F4FE1">
        <w:rPr>
          <w:rFonts w:ascii="Times New Roman" w:hAnsi="Times New Roman"/>
          <w:b/>
          <w:sz w:val="28"/>
          <w:szCs w:val="28"/>
          <w:lang w:val="uk-UA"/>
        </w:rPr>
        <w:t xml:space="preserve">                                                </w:t>
      </w:r>
      <w:r w:rsidRPr="004F4FE1">
        <w:rPr>
          <w:rFonts w:ascii="Times New Roman" w:hAnsi="Times New Roman"/>
          <w:sz w:val="28"/>
          <w:szCs w:val="28"/>
          <w:lang w:val="uk-UA"/>
        </w:rPr>
        <w:t xml:space="preserve">         2 </w:t>
      </w:r>
    </w:p>
    <w:p w:rsidR="00990E81" w:rsidRPr="004F4FE1" w:rsidRDefault="00990E81" w:rsidP="003F3DDD">
      <w:pPr>
        <w:tabs>
          <w:tab w:val="left" w:pos="6600"/>
        </w:tabs>
        <w:spacing w:after="0" w:line="240" w:lineRule="auto"/>
        <w:rPr>
          <w:rFonts w:ascii="Times New Roman" w:hAnsi="Times New Roman"/>
          <w:sz w:val="28"/>
          <w:szCs w:val="28"/>
          <w:lang w:val="uk-UA"/>
        </w:rPr>
      </w:pPr>
    </w:p>
    <w:p w:rsidR="00990E81" w:rsidRPr="004F4FE1" w:rsidRDefault="00990E81" w:rsidP="00AF6988">
      <w:pPr>
        <w:rPr>
          <w:rFonts w:ascii="Times New Roman" w:hAnsi="Times New Roman"/>
          <w:sz w:val="28"/>
          <w:szCs w:val="28"/>
          <w:lang w:val="uk-UA"/>
        </w:rPr>
      </w:pPr>
      <w:r w:rsidRPr="004F4FE1">
        <w:rPr>
          <w:rFonts w:ascii="Times New Roman" w:hAnsi="Times New Roman"/>
          <w:sz w:val="28"/>
          <w:szCs w:val="28"/>
          <w:lang w:val="uk-UA"/>
        </w:rPr>
        <w:t xml:space="preserve">                  </w:t>
      </w:r>
    </w:p>
    <w:sectPr w:rsidR="00990E81" w:rsidRPr="004F4FE1" w:rsidSect="004F4FE1">
      <w:pgSz w:w="11906" w:h="16838"/>
      <w:pgMar w:top="1134" w:right="567" w:bottom="89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1935"/>
    <w:multiLevelType w:val="hybridMultilevel"/>
    <w:tmpl w:val="1EC001DC"/>
    <w:lvl w:ilvl="0" w:tplc="90848FAC">
      <w:start w:val="1"/>
      <w:numFmt w:val="decimal"/>
      <w:lvlText w:val="%1."/>
      <w:lvlJc w:val="left"/>
      <w:pPr>
        <w:ind w:left="1275" w:hanging="360"/>
      </w:pPr>
      <w:rPr>
        <w:rFonts w:cs="Times New Roman"/>
        <w:sz w:val="28"/>
      </w:rPr>
    </w:lvl>
    <w:lvl w:ilvl="1" w:tplc="04090019">
      <w:start w:val="1"/>
      <w:numFmt w:val="lowerLetter"/>
      <w:lvlText w:val="%2."/>
      <w:lvlJc w:val="left"/>
      <w:pPr>
        <w:ind w:left="1995" w:hanging="360"/>
      </w:pPr>
      <w:rPr>
        <w:rFonts w:cs="Times New Roman"/>
      </w:rPr>
    </w:lvl>
    <w:lvl w:ilvl="2" w:tplc="0409001B">
      <w:start w:val="1"/>
      <w:numFmt w:val="lowerRoman"/>
      <w:lvlText w:val="%3."/>
      <w:lvlJc w:val="right"/>
      <w:pPr>
        <w:ind w:left="2715" w:hanging="180"/>
      </w:pPr>
      <w:rPr>
        <w:rFonts w:cs="Times New Roman"/>
      </w:rPr>
    </w:lvl>
    <w:lvl w:ilvl="3" w:tplc="0409000F">
      <w:start w:val="1"/>
      <w:numFmt w:val="decimal"/>
      <w:lvlText w:val="%4."/>
      <w:lvlJc w:val="left"/>
      <w:pPr>
        <w:ind w:left="3435" w:hanging="360"/>
      </w:pPr>
      <w:rPr>
        <w:rFonts w:cs="Times New Roman"/>
      </w:rPr>
    </w:lvl>
    <w:lvl w:ilvl="4" w:tplc="04090019">
      <w:start w:val="1"/>
      <w:numFmt w:val="lowerLetter"/>
      <w:lvlText w:val="%5."/>
      <w:lvlJc w:val="left"/>
      <w:pPr>
        <w:ind w:left="4155" w:hanging="360"/>
      </w:pPr>
      <w:rPr>
        <w:rFonts w:cs="Times New Roman"/>
      </w:rPr>
    </w:lvl>
    <w:lvl w:ilvl="5" w:tplc="0409001B">
      <w:start w:val="1"/>
      <w:numFmt w:val="lowerRoman"/>
      <w:lvlText w:val="%6."/>
      <w:lvlJc w:val="right"/>
      <w:pPr>
        <w:ind w:left="4875" w:hanging="180"/>
      </w:pPr>
      <w:rPr>
        <w:rFonts w:cs="Times New Roman"/>
      </w:rPr>
    </w:lvl>
    <w:lvl w:ilvl="6" w:tplc="0409000F">
      <w:start w:val="1"/>
      <w:numFmt w:val="decimal"/>
      <w:lvlText w:val="%7."/>
      <w:lvlJc w:val="left"/>
      <w:pPr>
        <w:ind w:left="5595" w:hanging="360"/>
      </w:pPr>
      <w:rPr>
        <w:rFonts w:cs="Times New Roman"/>
      </w:rPr>
    </w:lvl>
    <w:lvl w:ilvl="7" w:tplc="04090019">
      <w:start w:val="1"/>
      <w:numFmt w:val="lowerLetter"/>
      <w:lvlText w:val="%8."/>
      <w:lvlJc w:val="left"/>
      <w:pPr>
        <w:ind w:left="6315" w:hanging="360"/>
      </w:pPr>
      <w:rPr>
        <w:rFonts w:cs="Times New Roman"/>
      </w:rPr>
    </w:lvl>
    <w:lvl w:ilvl="8" w:tplc="0409001B">
      <w:start w:val="1"/>
      <w:numFmt w:val="lowerRoman"/>
      <w:lvlText w:val="%9."/>
      <w:lvlJc w:val="right"/>
      <w:pPr>
        <w:ind w:left="7035" w:hanging="180"/>
      </w:pPr>
      <w:rPr>
        <w:rFonts w:cs="Times New Roman"/>
      </w:rPr>
    </w:lvl>
  </w:abstractNum>
  <w:abstractNum w:abstractNumId="1">
    <w:nsid w:val="083C068F"/>
    <w:multiLevelType w:val="hybridMultilevel"/>
    <w:tmpl w:val="AAAC173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9802B66"/>
    <w:multiLevelType w:val="hybridMultilevel"/>
    <w:tmpl w:val="2EEC81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1770DF"/>
    <w:multiLevelType w:val="hybridMultilevel"/>
    <w:tmpl w:val="9238DCA8"/>
    <w:lvl w:ilvl="0" w:tplc="DF1A8526">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ED81C79"/>
    <w:multiLevelType w:val="hybridMultilevel"/>
    <w:tmpl w:val="202231C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33C2631"/>
    <w:multiLevelType w:val="singleLevel"/>
    <w:tmpl w:val="DF94C738"/>
    <w:lvl w:ilvl="0">
      <w:start w:val="4"/>
      <w:numFmt w:val="bullet"/>
      <w:lvlText w:val="-"/>
      <w:lvlJc w:val="left"/>
      <w:pPr>
        <w:tabs>
          <w:tab w:val="num" w:pos="450"/>
        </w:tabs>
        <w:ind w:left="450" w:hanging="450"/>
      </w:pPr>
      <w:rPr>
        <w:rFonts w:hint="default"/>
      </w:rPr>
    </w:lvl>
  </w:abstractNum>
  <w:abstractNum w:abstractNumId="6">
    <w:nsid w:val="1A9A42E4"/>
    <w:multiLevelType w:val="hybridMultilevel"/>
    <w:tmpl w:val="2B305FE8"/>
    <w:lvl w:ilvl="0" w:tplc="4D7864D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7">
    <w:nsid w:val="276A42DE"/>
    <w:multiLevelType w:val="hybridMultilevel"/>
    <w:tmpl w:val="10A87588"/>
    <w:lvl w:ilvl="0" w:tplc="1FE4CBC6">
      <w:start w:val="1"/>
      <w:numFmt w:val="decimal"/>
      <w:lvlText w:val="%1."/>
      <w:lvlJc w:val="left"/>
      <w:pPr>
        <w:tabs>
          <w:tab w:val="num" w:pos="720"/>
        </w:tabs>
        <w:ind w:left="720" w:hanging="360"/>
      </w:pPr>
      <w:rPr>
        <w:rFonts w:cs="Times New Roman" w:hint="default"/>
        <w:b/>
        <w:u w:val="singl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8B014E9"/>
    <w:multiLevelType w:val="hybridMultilevel"/>
    <w:tmpl w:val="F4AE5B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C5A3C1C"/>
    <w:multiLevelType w:val="hybridMultilevel"/>
    <w:tmpl w:val="BD7848C4"/>
    <w:lvl w:ilvl="0" w:tplc="44109806">
      <w:start w:val="10"/>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CD81415"/>
    <w:multiLevelType w:val="multilevel"/>
    <w:tmpl w:val="5290AEA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435"/>
        </w:tabs>
        <w:ind w:left="435" w:hanging="43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1">
    <w:nsid w:val="2FB333C2"/>
    <w:multiLevelType w:val="hybridMultilevel"/>
    <w:tmpl w:val="B5449786"/>
    <w:lvl w:ilvl="0" w:tplc="F50A089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32076354"/>
    <w:multiLevelType w:val="hybridMultilevel"/>
    <w:tmpl w:val="18109F4E"/>
    <w:lvl w:ilvl="0" w:tplc="30DEFDB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3">
    <w:nsid w:val="3C8E41CC"/>
    <w:multiLevelType w:val="hybridMultilevel"/>
    <w:tmpl w:val="211EF6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4135982"/>
    <w:multiLevelType w:val="hybridMultilevel"/>
    <w:tmpl w:val="08C4A6A2"/>
    <w:lvl w:ilvl="0" w:tplc="7FDA2F4E">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D906298"/>
    <w:multiLevelType w:val="hybridMultilevel"/>
    <w:tmpl w:val="E654D7DE"/>
    <w:lvl w:ilvl="0" w:tplc="4926988E">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39D76F5"/>
    <w:multiLevelType w:val="hybridMultilevel"/>
    <w:tmpl w:val="829AD12A"/>
    <w:lvl w:ilvl="0" w:tplc="A194215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7">
    <w:nsid w:val="55CA5D3C"/>
    <w:multiLevelType w:val="hybridMultilevel"/>
    <w:tmpl w:val="F974718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6A00D9E"/>
    <w:multiLevelType w:val="hybridMultilevel"/>
    <w:tmpl w:val="F86CD258"/>
    <w:lvl w:ilvl="0" w:tplc="FFFFFFFF">
      <w:start w:val="3"/>
      <w:numFmt w:val="bullet"/>
      <w:lvlText w:val="-"/>
      <w:lvlJc w:val="left"/>
      <w:pPr>
        <w:tabs>
          <w:tab w:val="num" w:pos="795"/>
        </w:tabs>
        <w:ind w:left="795" w:hanging="360"/>
      </w:pPr>
      <w:rPr>
        <w:rFonts w:ascii="Times New Roman" w:eastAsia="Times New Roman" w:hAnsi="Times New Roman" w:hint="default"/>
      </w:rPr>
    </w:lvl>
    <w:lvl w:ilvl="1" w:tplc="FFFFFFFF" w:tentative="1">
      <w:start w:val="1"/>
      <w:numFmt w:val="bullet"/>
      <w:lvlText w:val="o"/>
      <w:lvlJc w:val="left"/>
      <w:pPr>
        <w:tabs>
          <w:tab w:val="num" w:pos="1515"/>
        </w:tabs>
        <w:ind w:left="1515" w:hanging="360"/>
      </w:pPr>
      <w:rPr>
        <w:rFonts w:ascii="Courier New" w:hAnsi="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19">
    <w:nsid w:val="590263F0"/>
    <w:multiLevelType w:val="multilevel"/>
    <w:tmpl w:val="5A783B2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0">
    <w:nsid w:val="5CF72F2A"/>
    <w:multiLevelType w:val="hybridMultilevel"/>
    <w:tmpl w:val="CEC4EB7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61820F3A"/>
    <w:multiLevelType w:val="hybridMultilevel"/>
    <w:tmpl w:val="08389C04"/>
    <w:lvl w:ilvl="0" w:tplc="54862B5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62B470F6"/>
    <w:multiLevelType w:val="multilevel"/>
    <w:tmpl w:val="333A9CD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435"/>
        </w:tabs>
        <w:ind w:left="435" w:hanging="43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nsid w:val="72C94828"/>
    <w:multiLevelType w:val="hybridMultilevel"/>
    <w:tmpl w:val="D17AC9EE"/>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4">
    <w:nsid w:val="730B46AA"/>
    <w:multiLevelType w:val="hybridMultilevel"/>
    <w:tmpl w:val="7FB4BC58"/>
    <w:lvl w:ilvl="0" w:tplc="9D60D574">
      <w:start w:val="12"/>
      <w:numFmt w:val="decimal"/>
      <w:lvlText w:val="%1.."/>
      <w:lvlJc w:val="left"/>
      <w:pPr>
        <w:tabs>
          <w:tab w:val="num" w:pos="108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38B7F78"/>
    <w:multiLevelType w:val="hybridMultilevel"/>
    <w:tmpl w:val="F94C8DB2"/>
    <w:lvl w:ilvl="0" w:tplc="A0F6A8C6">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73575E9"/>
    <w:multiLevelType w:val="hybridMultilevel"/>
    <w:tmpl w:val="DCEE443A"/>
    <w:lvl w:ilvl="0" w:tplc="0A7474F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2"/>
  </w:num>
  <w:num w:numId="7">
    <w:abstractNumId w:val="22"/>
  </w:num>
  <w:num w:numId="8">
    <w:abstractNumId w:val="18"/>
  </w:num>
  <w:num w:numId="9">
    <w:abstractNumId w:val="10"/>
  </w:num>
  <w:num w:numId="10">
    <w:abstractNumId w:val="11"/>
  </w:num>
  <w:num w:numId="11">
    <w:abstractNumId w:val="14"/>
  </w:num>
  <w:num w:numId="12">
    <w:abstractNumId w:val="20"/>
  </w:num>
  <w:num w:numId="13">
    <w:abstractNumId w:val="24"/>
  </w:num>
  <w:num w:numId="14">
    <w:abstractNumId w:val="6"/>
  </w:num>
  <w:num w:numId="15">
    <w:abstractNumId w:val="7"/>
  </w:num>
  <w:num w:numId="16">
    <w:abstractNumId w:val="13"/>
  </w:num>
  <w:num w:numId="17">
    <w:abstractNumId w:val="21"/>
  </w:num>
  <w:num w:numId="18">
    <w:abstractNumId w:val="17"/>
  </w:num>
  <w:num w:numId="19">
    <w:abstractNumId w:val="25"/>
  </w:num>
  <w:num w:numId="20">
    <w:abstractNumId w:val="26"/>
  </w:num>
  <w:num w:numId="21">
    <w:abstractNumId w:val="16"/>
  </w:num>
  <w:num w:numId="22">
    <w:abstractNumId w:val="15"/>
  </w:num>
  <w:num w:numId="23">
    <w:abstractNumId w:val="1"/>
  </w:num>
  <w:num w:numId="24">
    <w:abstractNumId w:val="19"/>
  </w:num>
  <w:num w:numId="25">
    <w:abstractNumId w:val="5"/>
  </w:num>
  <w:num w:numId="26">
    <w:abstractNumId w:val="8"/>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1922"/>
    <w:rsid w:val="0000632E"/>
    <w:rsid w:val="00042BF6"/>
    <w:rsid w:val="00047C84"/>
    <w:rsid w:val="0007551F"/>
    <w:rsid w:val="0009457B"/>
    <w:rsid w:val="000A0380"/>
    <w:rsid w:val="000A3197"/>
    <w:rsid w:val="000A4E57"/>
    <w:rsid w:val="000B34A9"/>
    <w:rsid w:val="000D0294"/>
    <w:rsid w:val="000D6AA9"/>
    <w:rsid w:val="000E0E60"/>
    <w:rsid w:val="00112294"/>
    <w:rsid w:val="00122A01"/>
    <w:rsid w:val="00130568"/>
    <w:rsid w:val="00140915"/>
    <w:rsid w:val="0015520A"/>
    <w:rsid w:val="0018367E"/>
    <w:rsid w:val="00191C71"/>
    <w:rsid w:val="001A1938"/>
    <w:rsid w:val="001A755B"/>
    <w:rsid w:val="001C3ACB"/>
    <w:rsid w:val="001D3E03"/>
    <w:rsid w:val="001F27D5"/>
    <w:rsid w:val="001F6365"/>
    <w:rsid w:val="0023415E"/>
    <w:rsid w:val="002370F7"/>
    <w:rsid w:val="00254684"/>
    <w:rsid w:val="00255B1B"/>
    <w:rsid w:val="002572B6"/>
    <w:rsid w:val="002575F0"/>
    <w:rsid w:val="00294AFE"/>
    <w:rsid w:val="00294C51"/>
    <w:rsid w:val="00297E97"/>
    <w:rsid w:val="002A72A5"/>
    <w:rsid w:val="002B5ECF"/>
    <w:rsid w:val="002C4FD2"/>
    <w:rsid w:val="003125E6"/>
    <w:rsid w:val="003330A8"/>
    <w:rsid w:val="00352B15"/>
    <w:rsid w:val="003B2F5D"/>
    <w:rsid w:val="003C116D"/>
    <w:rsid w:val="003C7730"/>
    <w:rsid w:val="003F3DDD"/>
    <w:rsid w:val="00421922"/>
    <w:rsid w:val="00425A50"/>
    <w:rsid w:val="004419B9"/>
    <w:rsid w:val="0045460D"/>
    <w:rsid w:val="004572D1"/>
    <w:rsid w:val="00461F02"/>
    <w:rsid w:val="0047724F"/>
    <w:rsid w:val="004A2C05"/>
    <w:rsid w:val="004A5DF6"/>
    <w:rsid w:val="004C6B1A"/>
    <w:rsid w:val="004D2DA2"/>
    <w:rsid w:val="004E5FD6"/>
    <w:rsid w:val="004F4005"/>
    <w:rsid w:val="004F4E30"/>
    <w:rsid w:val="004F4FE1"/>
    <w:rsid w:val="0052166F"/>
    <w:rsid w:val="005275E2"/>
    <w:rsid w:val="00544D22"/>
    <w:rsid w:val="00547625"/>
    <w:rsid w:val="0056367D"/>
    <w:rsid w:val="005B3202"/>
    <w:rsid w:val="005C4B34"/>
    <w:rsid w:val="005C7F36"/>
    <w:rsid w:val="005E20A3"/>
    <w:rsid w:val="00610965"/>
    <w:rsid w:val="00623422"/>
    <w:rsid w:val="00636469"/>
    <w:rsid w:val="00651E55"/>
    <w:rsid w:val="0065439B"/>
    <w:rsid w:val="00672396"/>
    <w:rsid w:val="0068428B"/>
    <w:rsid w:val="00684506"/>
    <w:rsid w:val="006C577B"/>
    <w:rsid w:val="006E7C0E"/>
    <w:rsid w:val="00700308"/>
    <w:rsid w:val="00710D93"/>
    <w:rsid w:val="007149F5"/>
    <w:rsid w:val="00720DA0"/>
    <w:rsid w:val="00725777"/>
    <w:rsid w:val="00763641"/>
    <w:rsid w:val="0076662A"/>
    <w:rsid w:val="00782539"/>
    <w:rsid w:val="007A620F"/>
    <w:rsid w:val="007B0223"/>
    <w:rsid w:val="007D456A"/>
    <w:rsid w:val="007D78DE"/>
    <w:rsid w:val="007E4233"/>
    <w:rsid w:val="007F6E55"/>
    <w:rsid w:val="0080494B"/>
    <w:rsid w:val="00821D0B"/>
    <w:rsid w:val="00830695"/>
    <w:rsid w:val="00842D15"/>
    <w:rsid w:val="00843115"/>
    <w:rsid w:val="00847228"/>
    <w:rsid w:val="00852BA6"/>
    <w:rsid w:val="0086787D"/>
    <w:rsid w:val="00883ED5"/>
    <w:rsid w:val="008A720F"/>
    <w:rsid w:val="008E20BD"/>
    <w:rsid w:val="00906C3B"/>
    <w:rsid w:val="009074B8"/>
    <w:rsid w:val="009121F6"/>
    <w:rsid w:val="00932410"/>
    <w:rsid w:val="009415A7"/>
    <w:rsid w:val="00942B5A"/>
    <w:rsid w:val="00953E25"/>
    <w:rsid w:val="00984D72"/>
    <w:rsid w:val="00990E81"/>
    <w:rsid w:val="009979FB"/>
    <w:rsid w:val="009A50DA"/>
    <w:rsid w:val="009B326E"/>
    <w:rsid w:val="009C26AE"/>
    <w:rsid w:val="009E2BAF"/>
    <w:rsid w:val="009F39C7"/>
    <w:rsid w:val="00A207A7"/>
    <w:rsid w:val="00A20CA4"/>
    <w:rsid w:val="00A23FEE"/>
    <w:rsid w:val="00A35A83"/>
    <w:rsid w:val="00A45234"/>
    <w:rsid w:val="00A97507"/>
    <w:rsid w:val="00AA4A0A"/>
    <w:rsid w:val="00AB4F53"/>
    <w:rsid w:val="00AB7192"/>
    <w:rsid w:val="00AC07BF"/>
    <w:rsid w:val="00AF6988"/>
    <w:rsid w:val="00AF7597"/>
    <w:rsid w:val="00B04D4E"/>
    <w:rsid w:val="00B134C4"/>
    <w:rsid w:val="00B26381"/>
    <w:rsid w:val="00B30D5D"/>
    <w:rsid w:val="00B320EA"/>
    <w:rsid w:val="00B52B44"/>
    <w:rsid w:val="00B711E2"/>
    <w:rsid w:val="00B87936"/>
    <w:rsid w:val="00B90303"/>
    <w:rsid w:val="00B97BEA"/>
    <w:rsid w:val="00BA1B68"/>
    <w:rsid w:val="00BA3BCC"/>
    <w:rsid w:val="00C02C1F"/>
    <w:rsid w:val="00C77EFC"/>
    <w:rsid w:val="00C84C62"/>
    <w:rsid w:val="00C867A2"/>
    <w:rsid w:val="00C94669"/>
    <w:rsid w:val="00CB5E9B"/>
    <w:rsid w:val="00CC4796"/>
    <w:rsid w:val="00CD47E1"/>
    <w:rsid w:val="00CE1077"/>
    <w:rsid w:val="00D02BF2"/>
    <w:rsid w:val="00D52C41"/>
    <w:rsid w:val="00D55D89"/>
    <w:rsid w:val="00D61065"/>
    <w:rsid w:val="00D70986"/>
    <w:rsid w:val="00DA055E"/>
    <w:rsid w:val="00DB71FA"/>
    <w:rsid w:val="00DE3463"/>
    <w:rsid w:val="00DF2BD7"/>
    <w:rsid w:val="00E01892"/>
    <w:rsid w:val="00E20A7D"/>
    <w:rsid w:val="00E223AD"/>
    <w:rsid w:val="00E23BB0"/>
    <w:rsid w:val="00E252B7"/>
    <w:rsid w:val="00E27295"/>
    <w:rsid w:val="00E55907"/>
    <w:rsid w:val="00E916D5"/>
    <w:rsid w:val="00EA228F"/>
    <w:rsid w:val="00EA2F41"/>
    <w:rsid w:val="00EF7F62"/>
    <w:rsid w:val="00F201E3"/>
    <w:rsid w:val="00F23210"/>
    <w:rsid w:val="00F268C1"/>
    <w:rsid w:val="00F33A3F"/>
    <w:rsid w:val="00F55FDB"/>
    <w:rsid w:val="00F66530"/>
    <w:rsid w:val="00F97846"/>
    <w:rsid w:val="00FF3E8B"/>
    <w:rsid w:val="00FF49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4C4"/>
    <w:pPr>
      <w:spacing w:after="200" w:line="276" w:lineRule="auto"/>
    </w:pPr>
  </w:style>
  <w:style w:type="paragraph" w:styleId="Heading1">
    <w:name w:val="heading 1"/>
    <w:basedOn w:val="Normal"/>
    <w:next w:val="Normal"/>
    <w:link w:val="Heading1Char"/>
    <w:uiPriority w:val="99"/>
    <w:qFormat/>
    <w:rsid w:val="00421922"/>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21922"/>
    <w:pPr>
      <w:keepNext/>
      <w:spacing w:after="0" w:line="240" w:lineRule="auto"/>
      <w:jc w:val="center"/>
      <w:outlineLvl w:val="1"/>
    </w:pPr>
    <w:rPr>
      <w:rFonts w:ascii="Times New Roman" w:hAnsi="Times New Roman"/>
      <w:b/>
      <w:bCs/>
      <w:sz w:val="28"/>
      <w:szCs w:val="24"/>
      <w:lang w:val="uk-UA"/>
    </w:rPr>
  </w:style>
  <w:style w:type="paragraph" w:styleId="Heading3">
    <w:name w:val="heading 3"/>
    <w:basedOn w:val="Normal"/>
    <w:next w:val="Normal"/>
    <w:link w:val="Heading3Char"/>
    <w:uiPriority w:val="99"/>
    <w:qFormat/>
    <w:rsid w:val="00421922"/>
    <w:pPr>
      <w:keepNext/>
      <w:spacing w:after="0" w:line="240" w:lineRule="auto"/>
      <w:outlineLvl w:val="2"/>
    </w:pPr>
    <w:rPr>
      <w:rFonts w:ascii="Times New Roman" w:hAnsi="Times New Roman"/>
      <w:sz w:val="28"/>
      <w:szCs w:val="24"/>
      <w:lang w:val="uk-UA"/>
    </w:rPr>
  </w:style>
  <w:style w:type="paragraph" w:styleId="Heading4">
    <w:name w:val="heading 4"/>
    <w:basedOn w:val="Normal"/>
    <w:next w:val="Normal"/>
    <w:link w:val="Heading4Char"/>
    <w:uiPriority w:val="99"/>
    <w:qFormat/>
    <w:rsid w:val="00421922"/>
    <w:pPr>
      <w:keepNext/>
      <w:spacing w:before="240" w:after="60" w:line="240" w:lineRule="auto"/>
      <w:outlineLvl w:val="3"/>
    </w:pPr>
    <w:rPr>
      <w:b/>
      <w:bCs/>
      <w:sz w:val="28"/>
      <w:szCs w:val="28"/>
    </w:rPr>
  </w:style>
  <w:style w:type="paragraph" w:styleId="Heading6">
    <w:name w:val="heading 6"/>
    <w:basedOn w:val="Normal"/>
    <w:next w:val="Normal"/>
    <w:link w:val="Heading6Char"/>
    <w:uiPriority w:val="99"/>
    <w:qFormat/>
    <w:rsid w:val="00421922"/>
    <w:pPr>
      <w:keepNext/>
      <w:spacing w:after="0" w:line="240" w:lineRule="auto"/>
      <w:ind w:left="480"/>
      <w:outlineLvl w:val="5"/>
    </w:pPr>
    <w:rPr>
      <w:rFonts w:ascii="Times New Roman" w:hAnsi="Times New Roman"/>
      <w:sz w:val="28"/>
      <w:szCs w:val="24"/>
      <w:lang w:val="uk-UA"/>
    </w:rPr>
  </w:style>
  <w:style w:type="paragraph" w:styleId="Heading7">
    <w:name w:val="heading 7"/>
    <w:basedOn w:val="Normal"/>
    <w:next w:val="Normal"/>
    <w:link w:val="Heading7Char"/>
    <w:uiPriority w:val="99"/>
    <w:qFormat/>
    <w:rsid w:val="00421922"/>
    <w:pPr>
      <w:keepNext/>
      <w:spacing w:after="0" w:line="240" w:lineRule="auto"/>
      <w:ind w:left="708" w:firstLine="708"/>
      <w:outlineLvl w:val="6"/>
    </w:pPr>
    <w:rPr>
      <w:rFonts w:ascii="Times New Roman" w:hAnsi="Times New Roman"/>
      <w:color w:val="FF0000"/>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1922"/>
    <w:rPr>
      <w:rFonts w:ascii="Arial" w:hAnsi="Arial" w:cs="Arial"/>
      <w:b/>
      <w:bCs/>
      <w:kern w:val="32"/>
      <w:sz w:val="32"/>
      <w:szCs w:val="32"/>
    </w:rPr>
  </w:style>
  <w:style w:type="character" w:customStyle="1" w:styleId="Heading2Char">
    <w:name w:val="Heading 2 Char"/>
    <w:basedOn w:val="DefaultParagraphFont"/>
    <w:link w:val="Heading2"/>
    <w:uiPriority w:val="99"/>
    <w:locked/>
    <w:rsid w:val="00421922"/>
    <w:rPr>
      <w:rFonts w:ascii="Times New Roman" w:hAnsi="Times New Roman" w:cs="Times New Roman"/>
      <w:b/>
      <w:bCs/>
      <w:sz w:val="24"/>
      <w:szCs w:val="24"/>
      <w:lang w:val="uk-UA"/>
    </w:rPr>
  </w:style>
  <w:style w:type="character" w:customStyle="1" w:styleId="Heading3Char">
    <w:name w:val="Heading 3 Char"/>
    <w:basedOn w:val="DefaultParagraphFont"/>
    <w:link w:val="Heading3"/>
    <w:uiPriority w:val="99"/>
    <w:locked/>
    <w:rsid w:val="00421922"/>
    <w:rPr>
      <w:rFonts w:ascii="Times New Roman" w:hAnsi="Times New Roman" w:cs="Times New Roman"/>
      <w:sz w:val="24"/>
      <w:szCs w:val="24"/>
      <w:lang w:val="uk-UA"/>
    </w:rPr>
  </w:style>
  <w:style w:type="character" w:customStyle="1" w:styleId="Heading4Char">
    <w:name w:val="Heading 4 Char"/>
    <w:basedOn w:val="DefaultParagraphFont"/>
    <w:link w:val="Heading4"/>
    <w:uiPriority w:val="99"/>
    <w:semiHidden/>
    <w:locked/>
    <w:rsid w:val="00421922"/>
    <w:rPr>
      <w:rFonts w:ascii="Calibri" w:hAnsi="Calibri" w:cs="Times New Roman"/>
      <w:b/>
      <w:bCs/>
      <w:sz w:val="28"/>
      <w:szCs w:val="28"/>
    </w:rPr>
  </w:style>
  <w:style w:type="character" w:customStyle="1" w:styleId="Heading6Char">
    <w:name w:val="Heading 6 Char"/>
    <w:basedOn w:val="DefaultParagraphFont"/>
    <w:link w:val="Heading6"/>
    <w:uiPriority w:val="99"/>
    <w:locked/>
    <w:rsid w:val="00421922"/>
    <w:rPr>
      <w:rFonts w:ascii="Times New Roman" w:hAnsi="Times New Roman" w:cs="Times New Roman"/>
      <w:sz w:val="24"/>
      <w:szCs w:val="24"/>
      <w:lang w:val="uk-UA"/>
    </w:rPr>
  </w:style>
  <w:style w:type="character" w:customStyle="1" w:styleId="Heading7Char">
    <w:name w:val="Heading 7 Char"/>
    <w:basedOn w:val="DefaultParagraphFont"/>
    <w:link w:val="Heading7"/>
    <w:uiPriority w:val="99"/>
    <w:locked/>
    <w:rsid w:val="00421922"/>
    <w:rPr>
      <w:rFonts w:ascii="Times New Roman" w:hAnsi="Times New Roman" w:cs="Times New Roman"/>
      <w:color w:val="FF0000"/>
      <w:sz w:val="28"/>
      <w:szCs w:val="28"/>
      <w:lang w:val="uk-UA"/>
    </w:rPr>
  </w:style>
  <w:style w:type="paragraph" w:styleId="Caption">
    <w:name w:val="caption"/>
    <w:basedOn w:val="Normal"/>
    <w:next w:val="Normal"/>
    <w:uiPriority w:val="99"/>
    <w:qFormat/>
    <w:rsid w:val="00421922"/>
    <w:pPr>
      <w:spacing w:after="0" w:line="240" w:lineRule="auto"/>
      <w:jc w:val="center"/>
    </w:pPr>
    <w:rPr>
      <w:rFonts w:ascii="Times New Roman" w:hAnsi="Times New Roman"/>
      <w:sz w:val="28"/>
      <w:szCs w:val="20"/>
    </w:rPr>
  </w:style>
  <w:style w:type="paragraph" w:styleId="BodyTextIndent">
    <w:name w:val="Body Text Indent"/>
    <w:basedOn w:val="Normal"/>
    <w:link w:val="BodyTextIndentChar"/>
    <w:uiPriority w:val="99"/>
    <w:semiHidden/>
    <w:rsid w:val="00421922"/>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421922"/>
    <w:rPr>
      <w:rFonts w:ascii="Times New Roman" w:hAnsi="Times New Roman" w:cs="Times New Roman"/>
      <w:sz w:val="24"/>
      <w:szCs w:val="24"/>
    </w:rPr>
  </w:style>
  <w:style w:type="paragraph" w:styleId="BodyText">
    <w:name w:val="Body Text"/>
    <w:basedOn w:val="Normal"/>
    <w:link w:val="BodyTextChar"/>
    <w:uiPriority w:val="99"/>
    <w:semiHidden/>
    <w:rsid w:val="00421922"/>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semiHidden/>
    <w:locked/>
    <w:rsid w:val="00421922"/>
    <w:rPr>
      <w:rFonts w:ascii="Times New Roman" w:hAnsi="Times New Roman" w:cs="Times New Roman"/>
      <w:sz w:val="24"/>
      <w:szCs w:val="24"/>
    </w:rPr>
  </w:style>
  <w:style w:type="paragraph" w:styleId="BodyText2">
    <w:name w:val="Body Text 2"/>
    <w:basedOn w:val="Normal"/>
    <w:link w:val="BodyText2Char"/>
    <w:uiPriority w:val="99"/>
    <w:semiHidden/>
    <w:rsid w:val="00421922"/>
    <w:pPr>
      <w:spacing w:after="0" w:line="240" w:lineRule="auto"/>
    </w:pPr>
    <w:rPr>
      <w:rFonts w:ascii="Times New Roman" w:hAnsi="Times New Roman"/>
      <w:sz w:val="28"/>
      <w:szCs w:val="24"/>
      <w:lang w:val="uk-UA"/>
    </w:rPr>
  </w:style>
  <w:style w:type="character" w:customStyle="1" w:styleId="BodyText2Char">
    <w:name w:val="Body Text 2 Char"/>
    <w:basedOn w:val="DefaultParagraphFont"/>
    <w:link w:val="BodyText2"/>
    <w:uiPriority w:val="99"/>
    <w:semiHidden/>
    <w:locked/>
    <w:rsid w:val="00421922"/>
    <w:rPr>
      <w:rFonts w:ascii="Times New Roman" w:hAnsi="Times New Roman" w:cs="Times New Roman"/>
      <w:sz w:val="24"/>
      <w:szCs w:val="24"/>
      <w:lang w:val="uk-UA"/>
    </w:rPr>
  </w:style>
  <w:style w:type="paragraph" w:styleId="NoSpacing">
    <w:name w:val="No Spacing"/>
    <w:uiPriority w:val="99"/>
    <w:qFormat/>
    <w:rsid w:val="00421922"/>
    <w:rPr>
      <w:rFonts w:ascii="Times New Roman" w:hAnsi="Times New Roman"/>
      <w:sz w:val="20"/>
      <w:szCs w:val="20"/>
      <w:lang w:eastAsia="uk-UA"/>
    </w:rPr>
  </w:style>
  <w:style w:type="paragraph" w:styleId="BalloonText">
    <w:name w:val="Balloon Text"/>
    <w:basedOn w:val="Normal"/>
    <w:link w:val="BalloonTextChar"/>
    <w:uiPriority w:val="99"/>
    <w:semiHidden/>
    <w:rsid w:val="00421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1922"/>
    <w:rPr>
      <w:rFonts w:ascii="Tahoma" w:hAnsi="Tahoma" w:cs="Tahoma"/>
      <w:sz w:val="16"/>
      <w:szCs w:val="16"/>
    </w:rPr>
  </w:style>
  <w:style w:type="character" w:styleId="Strong">
    <w:name w:val="Strong"/>
    <w:basedOn w:val="DefaultParagraphFont"/>
    <w:uiPriority w:val="99"/>
    <w:qFormat/>
    <w:rsid w:val="00782539"/>
    <w:rPr>
      <w:rFonts w:cs="Times New Roman"/>
      <w:b/>
      <w:bCs/>
    </w:rPr>
  </w:style>
</w:styles>
</file>

<file path=word/webSettings.xml><?xml version="1.0" encoding="utf-8"?>
<w:webSettings xmlns:r="http://schemas.openxmlformats.org/officeDocument/2006/relationships" xmlns:w="http://schemas.openxmlformats.org/wordprocessingml/2006/main">
  <w:divs>
    <w:div w:id="1434126567">
      <w:marLeft w:val="0"/>
      <w:marRight w:val="0"/>
      <w:marTop w:val="0"/>
      <w:marBottom w:val="0"/>
      <w:divBdr>
        <w:top w:val="none" w:sz="0" w:space="0" w:color="auto"/>
        <w:left w:val="none" w:sz="0" w:space="0" w:color="auto"/>
        <w:bottom w:val="none" w:sz="0" w:space="0" w:color="auto"/>
        <w:right w:val="none" w:sz="0" w:space="0" w:color="auto"/>
      </w:divBdr>
    </w:div>
    <w:div w:id="14341265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2</Pages>
  <Words>311</Words>
  <Characters>1779</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Acer</dc:creator>
  <cp:keywords/>
  <dc:description/>
  <cp:lastModifiedBy>Ludmila</cp:lastModifiedBy>
  <cp:revision>12</cp:revision>
  <cp:lastPrinted>2021-02-23T08:26:00Z</cp:lastPrinted>
  <dcterms:created xsi:type="dcterms:W3CDTF">2021-02-14T17:07:00Z</dcterms:created>
  <dcterms:modified xsi:type="dcterms:W3CDTF">2021-02-23T09:00:00Z</dcterms:modified>
</cp:coreProperties>
</file>